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33DD" w14:textId="75810AD8" w:rsidR="00A6140D" w:rsidRPr="00A6140D" w:rsidRDefault="00A6140D" w:rsidP="00A6140D">
      <w:pPr>
        <w:spacing w:after="0"/>
        <w:rPr>
          <w:rFonts w:ascii="Tahoma" w:hAnsi="Tahoma" w:cs="Tahoma"/>
          <w:b/>
          <w:sz w:val="24"/>
          <w:szCs w:val="24"/>
        </w:rPr>
      </w:pPr>
      <w:r w:rsidRPr="00A6140D">
        <w:rPr>
          <w:rFonts w:ascii="Tahoma" w:hAnsi="Tahoma" w:cs="Tahoma"/>
          <w:b/>
          <w:sz w:val="24"/>
          <w:szCs w:val="24"/>
        </w:rPr>
        <w:t xml:space="preserve">Příloha č.: 3 k materiálu č.: </w:t>
      </w:r>
      <w:r w:rsidR="00BF222B">
        <w:rPr>
          <w:rFonts w:ascii="Tahoma" w:hAnsi="Tahoma" w:cs="Tahoma"/>
          <w:b/>
          <w:sz w:val="24"/>
          <w:szCs w:val="24"/>
        </w:rPr>
        <w:t>9/5</w:t>
      </w:r>
      <w:bookmarkStart w:id="0" w:name="_GoBack"/>
      <w:bookmarkEnd w:id="0"/>
      <w:r w:rsidRPr="00A6140D">
        <w:rPr>
          <w:rFonts w:ascii="Tahoma" w:hAnsi="Tahoma" w:cs="Tahoma"/>
          <w:b/>
          <w:sz w:val="24"/>
          <w:szCs w:val="24"/>
        </w:rPr>
        <w:t xml:space="preserve">     </w:t>
      </w:r>
    </w:p>
    <w:p w14:paraId="2F319AC6" w14:textId="737B6B5D" w:rsidR="00A6140D" w:rsidRPr="00A6140D" w:rsidRDefault="00A6140D" w:rsidP="00A6140D">
      <w:pPr>
        <w:spacing w:after="0"/>
        <w:rPr>
          <w:rFonts w:ascii="Tahoma" w:hAnsi="Tahoma" w:cs="Tahoma"/>
          <w:sz w:val="24"/>
          <w:szCs w:val="24"/>
        </w:rPr>
      </w:pPr>
      <w:r w:rsidRPr="00A6140D">
        <w:rPr>
          <w:rFonts w:ascii="Tahoma" w:hAnsi="Tahoma" w:cs="Tahoma"/>
          <w:sz w:val="24"/>
          <w:szCs w:val="24"/>
        </w:rPr>
        <w:t>Počet stran přílohy: 8</w:t>
      </w:r>
    </w:p>
    <w:p w14:paraId="696A7FDE" w14:textId="77777777" w:rsidR="00A6140D" w:rsidRDefault="00A6140D" w:rsidP="00A310A4">
      <w:pPr>
        <w:rPr>
          <w:b/>
          <w:sz w:val="28"/>
          <w:szCs w:val="28"/>
        </w:rPr>
      </w:pPr>
    </w:p>
    <w:p w14:paraId="03B0DFF5" w14:textId="3AB66D29" w:rsidR="00A310A4" w:rsidRPr="00201F62" w:rsidRDefault="00A310A4" w:rsidP="00A310A4">
      <w:pPr>
        <w:rPr>
          <w:b/>
          <w:sz w:val="28"/>
          <w:szCs w:val="28"/>
        </w:rPr>
      </w:pPr>
      <w:r w:rsidRPr="00201F62">
        <w:rPr>
          <w:b/>
          <w:sz w:val="28"/>
          <w:szCs w:val="28"/>
        </w:rPr>
        <w:t>Struktura obecních komunitních plánů</w:t>
      </w:r>
      <w:r w:rsidR="008A1B0F">
        <w:rPr>
          <w:rStyle w:val="Znakapoznpodarou"/>
          <w:b/>
          <w:sz w:val="28"/>
          <w:szCs w:val="28"/>
        </w:rPr>
        <w:footnoteReference w:id="1"/>
      </w:r>
      <w:r w:rsidR="008A1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sociálních služeb</w:t>
      </w:r>
      <w:r w:rsidRPr="00201F62">
        <w:rPr>
          <w:b/>
          <w:sz w:val="28"/>
          <w:szCs w:val="28"/>
        </w:rPr>
        <w:t xml:space="preserve"> doporučená Moravskoslezským krajem</w:t>
      </w:r>
    </w:p>
    <w:p w14:paraId="17DD2A62" w14:textId="77777777" w:rsidR="000663A6" w:rsidRPr="005B67A2" w:rsidRDefault="000663A6" w:rsidP="000663A6">
      <w:pPr>
        <w:pStyle w:val="Odstavecseseznamem"/>
        <w:ind w:left="0"/>
      </w:pPr>
    </w:p>
    <w:p w14:paraId="25E45C29" w14:textId="77777777" w:rsidR="000663A6" w:rsidRPr="005B67A2" w:rsidRDefault="000663A6" w:rsidP="000663A6">
      <w:pPr>
        <w:pStyle w:val="Odstavecseseznamem"/>
        <w:ind w:left="0"/>
      </w:pPr>
    </w:p>
    <w:p w14:paraId="06619DE0" w14:textId="6621C426" w:rsidR="000663A6" w:rsidRPr="005B67A2" w:rsidRDefault="000663A6" w:rsidP="005B67A2">
      <w:pPr>
        <w:pStyle w:val="Textkomente"/>
        <w:jc w:val="both"/>
        <w:rPr>
          <w:sz w:val="22"/>
          <w:szCs w:val="22"/>
        </w:rPr>
      </w:pPr>
      <w:r w:rsidRPr="005B67A2">
        <w:rPr>
          <w:sz w:val="22"/>
          <w:szCs w:val="22"/>
        </w:rPr>
        <w:t>Struktura obecních komunitních plánů sociálních služeb byla vytvořena v rámci aktivit Individuálního projektu Moravskoslezského kraje</w:t>
      </w:r>
      <w:r w:rsidR="005B67A2" w:rsidRPr="005B67A2">
        <w:rPr>
          <w:sz w:val="22"/>
          <w:szCs w:val="22"/>
        </w:rPr>
        <w:t xml:space="preserve"> s názvem  „Plánování sociálních služeb II, reg. č. CZ.1.04/3.1.00/A9.00010, financováno prostřednictvím OP LZZ a státního rozpočtu ČR“. </w:t>
      </w:r>
      <w:r w:rsidRPr="005B67A2">
        <w:rPr>
          <w:sz w:val="22"/>
          <w:szCs w:val="22"/>
        </w:rPr>
        <w:t>Byla tak reflektována potřeba obcí, které plánují sociální služby na svém území, aby vznikl materiál, který podpoří sjednocení fo</w:t>
      </w:r>
      <w:r w:rsidR="005B67A2">
        <w:rPr>
          <w:sz w:val="22"/>
          <w:szCs w:val="22"/>
        </w:rPr>
        <w:t>rmy a obsahu jednotlivých obecní</w:t>
      </w:r>
      <w:r w:rsidRPr="005B67A2">
        <w:rPr>
          <w:sz w:val="22"/>
          <w:szCs w:val="22"/>
        </w:rPr>
        <w:t>ch plánů tak, aby mohlo docházet k jejich komparaci a současně z nich mohl kraj vycházet při tvorbě svého střednědobého plánu rozvoje sociálních služeb.</w:t>
      </w:r>
    </w:p>
    <w:p w14:paraId="1AAFA6E1" w14:textId="1C18D3C3" w:rsidR="000663A6" w:rsidRPr="005B67A2" w:rsidRDefault="000663A6" w:rsidP="005B67A2">
      <w:pPr>
        <w:pStyle w:val="Odstavecseseznamem"/>
        <w:ind w:left="0"/>
        <w:jc w:val="both"/>
      </w:pPr>
      <w:r w:rsidRPr="005B67A2">
        <w:t>Struktura byla vytvořena v rámci široké diskuse s obcemi, které jsou zapojeny v Pracovní skupině pro</w:t>
      </w:r>
      <w:r w:rsidR="005E6B3A">
        <w:t> </w:t>
      </w:r>
      <w:r w:rsidRPr="005B67A2">
        <w:t>plánování sociálních služeb obcí s pověřeným úřadem</w:t>
      </w:r>
      <w:r w:rsidR="005B67A2">
        <w:t>, která vznikla na základě rozhodnutí Řídící skupiny Moravskoslezského kraje</w:t>
      </w:r>
      <w:r w:rsidRPr="005B67A2">
        <w:t xml:space="preserve">. </w:t>
      </w:r>
    </w:p>
    <w:p w14:paraId="5B22DAF4" w14:textId="77777777" w:rsidR="000663A6" w:rsidRDefault="000663A6" w:rsidP="005B67A2">
      <w:pPr>
        <w:pStyle w:val="Odstavecseseznamem"/>
        <w:ind w:left="0"/>
        <w:jc w:val="both"/>
      </w:pPr>
    </w:p>
    <w:p w14:paraId="633699DB" w14:textId="36AFA8A7" w:rsidR="000663A6" w:rsidRDefault="000663A6" w:rsidP="005B67A2">
      <w:pPr>
        <w:pStyle w:val="Odstavecseseznamem"/>
        <w:ind w:left="0"/>
        <w:jc w:val="both"/>
      </w:pPr>
      <w:r>
        <w:t>Výsledná doporučená struktura ve své levé části obsahuje informace, které považují obce a kraj za</w:t>
      </w:r>
      <w:r w:rsidR="005E6B3A">
        <w:t> </w:t>
      </w:r>
      <w:r>
        <w:t>nezbytné pro to, aby bylo možné efektivně plánovat sociální služby na jejich území a také na</w:t>
      </w:r>
      <w:r w:rsidR="005E6B3A">
        <w:t> </w:t>
      </w:r>
      <w:r>
        <w:t xml:space="preserve">plánování vzájemně spolupracovat. </w:t>
      </w:r>
    </w:p>
    <w:p w14:paraId="6297BA2E" w14:textId="69AB6972" w:rsidR="000663A6" w:rsidRDefault="000663A6" w:rsidP="005B67A2">
      <w:pPr>
        <w:pStyle w:val="Odstavecseseznamem"/>
        <w:ind w:left="0"/>
        <w:jc w:val="both"/>
      </w:pPr>
      <w:r>
        <w:t>V pravé části jsou uvedeny informace, které považují za důležité jen některé z obcí a ani kraj je nevnímá jako nezbytně nutné, proto zde jsou uvedeny k možnému využití.</w:t>
      </w:r>
    </w:p>
    <w:p w14:paraId="2DA0916C" w14:textId="3A1558DA" w:rsidR="00E65138" w:rsidRPr="00166B0F" w:rsidRDefault="00E65138" w:rsidP="005B67A2">
      <w:pPr>
        <w:pStyle w:val="Odstavecseseznamem"/>
        <w:ind w:left="0"/>
        <w:jc w:val="both"/>
        <w:rPr>
          <w:b/>
        </w:rPr>
      </w:pPr>
      <w:r>
        <w:t xml:space="preserve">Materiál v závěru obsahuje stručného </w:t>
      </w:r>
      <w:r w:rsidRPr="00E65138">
        <w:t>Metodick</w:t>
      </w:r>
      <w:r>
        <w:t xml:space="preserve">ého </w:t>
      </w:r>
      <w:r w:rsidRPr="00E65138">
        <w:t>průvodce k doporučené struktuře komunitních plánů obcí</w:t>
      </w:r>
      <w:r>
        <w:t xml:space="preserve">, který rozvádí </w:t>
      </w:r>
      <w:r w:rsidR="00037E05">
        <w:t xml:space="preserve">či upřesňuje její vybrané oblasti.   </w:t>
      </w:r>
    </w:p>
    <w:p w14:paraId="642DBCCA" w14:textId="52EB72D1" w:rsidR="00E65138" w:rsidRDefault="00E65138" w:rsidP="005B67A2">
      <w:pPr>
        <w:pStyle w:val="Odstavecseseznamem"/>
        <w:ind w:left="0"/>
        <w:jc w:val="both"/>
      </w:pPr>
    </w:p>
    <w:p w14:paraId="71CE714A" w14:textId="77777777" w:rsidR="000663A6" w:rsidRDefault="000663A6" w:rsidP="005B67A2">
      <w:pPr>
        <w:pStyle w:val="Odstavecseseznamem"/>
        <w:ind w:left="0"/>
        <w:jc w:val="both"/>
      </w:pPr>
    </w:p>
    <w:p w14:paraId="3FAB43C4" w14:textId="6165F128" w:rsidR="009A7BF6" w:rsidRDefault="009A7BF6" w:rsidP="005B67A2">
      <w:pPr>
        <w:pStyle w:val="Odstavecseseznamem"/>
        <w:ind w:left="0"/>
        <w:jc w:val="both"/>
      </w:pPr>
      <w:r>
        <w:t xml:space="preserve">Níže uvedená struktura je doporučená Moravskoslezským krajem a zcela respektuje skutečnost danou </w:t>
      </w:r>
      <w:r w:rsidR="005B67A2">
        <w:t>zákonem č. 128/2000 Sb., o obcích, ve znění pozdějších předpisů</w:t>
      </w:r>
      <w:r>
        <w:t xml:space="preserve"> a </w:t>
      </w:r>
      <w:r w:rsidR="005B67A2">
        <w:t xml:space="preserve">zákonem č. 108/2006 Sb., </w:t>
      </w:r>
      <w:r w:rsidR="00A81D56">
        <w:t xml:space="preserve"> </w:t>
      </w:r>
      <w:r>
        <w:t xml:space="preserve">o sociálních službách, </w:t>
      </w:r>
      <w:r w:rsidR="005B67A2">
        <w:t xml:space="preserve">ve znění pozdějších předpisů, </w:t>
      </w:r>
      <w:r w:rsidR="00042E04">
        <w:t>a to</w:t>
      </w:r>
      <w:r>
        <w:t>, že plány rozvoje sociálních služeb na</w:t>
      </w:r>
      <w:r w:rsidR="00042E04">
        <w:t xml:space="preserve"> </w:t>
      </w:r>
      <w:r>
        <w:t xml:space="preserve">úrovni obcí vznikají při výkonu samostatné působnosti jako strategický materiál obce a tyto jen </w:t>
      </w:r>
      <w:r w:rsidRPr="00042E04">
        <w:rPr>
          <w:u w:val="single"/>
        </w:rPr>
        <w:t>mohou</w:t>
      </w:r>
      <w:r>
        <w:t xml:space="preserve"> </w:t>
      </w:r>
      <w:r w:rsidRPr="00042E04">
        <w:rPr>
          <w:u w:val="single"/>
        </w:rPr>
        <w:t>plánovat</w:t>
      </w:r>
      <w:r>
        <w:t xml:space="preserve"> sociální služby na svém území a </w:t>
      </w:r>
      <w:r w:rsidRPr="00042E04">
        <w:rPr>
          <w:u w:val="single"/>
        </w:rPr>
        <w:t>mají spolupracovat</w:t>
      </w:r>
      <w:r>
        <w:t xml:space="preserve"> s krajem na tvorbě jeho střednědobého plánu rozvoje sociálních služeb. </w:t>
      </w:r>
    </w:p>
    <w:p w14:paraId="2B2EDB99" w14:textId="77777777" w:rsidR="009A7BF6" w:rsidRDefault="009A7BF6" w:rsidP="000663A6">
      <w:pPr>
        <w:pStyle w:val="Odstavecseseznamem"/>
        <w:ind w:left="0"/>
      </w:pPr>
    </w:p>
    <w:p w14:paraId="26160A57" w14:textId="77777777" w:rsidR="00A310A4" w:rsidRDefault="00A310A4" w:rsidP="007F650E">
      <w:pPr>
        <w:rPr>
          <w:b/>
          <w:sz w:val="28"/>
          <w:szCs w:val="28"/>
        </w:rPr>
      </w:pPr>
    </w:p>
    <w:p w14:paraId="369772DD" w14:textId="77777777" w:rsidR="00A310A4" w:rsidRDefault="00A310A4" w:rsidP="007F650E">
      <w:pPr>
        <w:rPr>
          <w:b/>
          <w:sz w:val="28"/>
          <w:szCs w:val="28"/>
        </w:rPr>
      </w:pPr>
    </w:p>
    <w:p w14:paraId="6B1E5828" w14:textId="77777777" w:rsidR="00A310A4" w:rsidRDefault="00A310A4" w:rsidP="007F650E">
      <w:pPr>
        <w:rPr>
          <w:b/>
          <w:sz w:val="28"/>
          <w:szCs w:val="28"/>
        </w:rPr>
      </w:pPr>
    </w:p>
    <w:p w14:paraId="0628E880" w14:textId="77777777" w:rsidR="00A310A4" w:rsidRDefault="00A310A4" w:rsidP="007F650E">
      <w:pPr>
        <w:rPr>
          <w:b/>
          <w:sz w:val="28"/>
          <w:szCs w:val="28"/>
        </w:rPr>
      </w:pPr>
    </w:p>
    <w:p w14:paraId="6A6C349D" w14:textId="77777777" w:rsidR="00A310A4" w:rsidRDefault="00A310A4" w:rsidP="007F650E">
      <w:pPr>
        <w:rPr>
          <w:b/>
          <w:sz w:val="28"/>
          <w:szCs w:val="28"/>
        </w:rPr>
      </w:pPr>
    </w:p>
    <w:p w14:paraId="542B5B21" w14:textId="77777777" w:rsidR="00A310A4" w:rsidRDefault="00A310A4" w:rsidP="007F650E">
      <w:pPr>
        <w:rPr>
          <w:b/>
          <w:sz w:val="28"/>
          <w:szCs w:val="28"/>
        </w:rPr>
      </w:pPr>
    </w:p>
    <w:p w14:paraId="1E53D0A4" w14:textId="77777777" w:rsidR="00A310A4" w:rsidRDefault="00A310A4" w:rsidP="007F650E">
      <w:pPr>
        <w:rPr>
          <w:b/>
          <w:sz w:val="28"/>
          <w:szCs w:val="28"/>
        </w:rPr>
      </w:pPr>
    </w:p>
    <w:p w14:paraId="444545A8" w14:textId="7AB41A14" w:rsidR="009A7BF6" w:rsidRDefault="009A7BF6" w:rsidP="007F650E">
      <w:pPr>
        <w:rPr>
          <w:b/>
        </w:rPr>
      </w:pPr>
      <w:r w:rsidRPr="008A1B0F">
        <w:rPr>
          <w:b/>
        </w:rPr>
        <w:t>Zpracovaly: Mgr. Kateřina Krčmářová, Mgr. Šárka Hlisnikovská</w:t>
      </w:r>
    </w:p>
    <w:p w14:paraId="15035268" w14:textId="5B977070" w:rsidR="00037E05" w:rsidRPr="00037E05" w:rsidRDefault="00037E05" w:rsidP="007F650E">
      <w:r w:rsidRPr="00037E05">
        <w:t>V Ostravě, 31. 8. 2014</w:t>
      </w:r>
    </w:p>
    <w:p w14:paraId="4E044622" w14:textId="77777777" w:rsidR="00037E05" w:rsidRPr="008A1B0F" w:rsidRDefault="00037E05" w:rsidP="007F650E">
      <w:pPr>
        <w:rPr>
          <w:b/>
        </w:rPr>
      </w:pPr>
    </w:p>
    <w:p w14:paraId="4AB7E590" w14:textId="03869C29" w:rsidR="00933AE5" w:rsidRPr="00201F62" w:rsidRDefault="00201F62" w:rsidP="007F650E">
      <w:pPr>
        <w:rPr>
          <w:b/>
          <w:sz w:val="28"/>
          <w:szCs w:val="28"/>
        </w:rPr>
      </w:pPr>
      <w:r w:rsidRPr="00201F62">
        <w:rPr>
          <w:b/>
          <w:sz w:val="28"/>
          <w:szCs w:val="28"/>
        </w:rPr>
        <w:t>Struktura obecních komunitních plánů</w:t>
      </w:r>
      <w:r>
        <w:rPr>
          <w:b/>
          <w:sz w:val="28"/>
          <w:szCs w:val="28"/>
        </w:rPr>
        <w:t xml:space="preserve"> sociálních služeb</w:t>
      </w:r>
      <w:r w:rsidRPr="00201F62">
        <w:rPr>
          <w:b/>
          <w:sz w:val="28"/>
          <w:szCs w:val="28"/>
        </w:rPr>
        <w:t xml:space="preserve"> doporučená Moravskoslezským krajem</w:t>
      </w:r>
    </w:p>
    <w:p w14:paraId="0BEEAAEB" w14:textId="77777777" w:rsidR="00201F62" w:rsidRDefault="00201F62" w:rsidP="007F650E">
      <w:pPr>
        <w:rPr>
          <w:b/>
        </w:rPr>
      </w:pPr>
    </w:p>
    <w:tbl>
      <w:tblPr>
        <w:tblStyle w:val="Svtltabulkasmkou1zvraznn31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933AE5" w:rsidRPr="00B73C2B" w14:paraId="051EFF33" w14:textId="77777777" w:rsidTr="00271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5E1FB889" w14:textId="77777777" w:rsidR="00933AE5" w:rsidRPr="00A02A0F" w:rsidRDefault="00201F62" w:rsidP="00201F62">
            <w:pPr>
              <w:jc w:val="center"/>
            </w:pPr>
            <w:r>
              <w:t>Informace, které jsou považovány za nezbytné</w:t>
            </w:r>
          </w:p>
        </w:tc>
        <w:tc>
          <w:tcPr>
            <w:tcW w:w="4531" w:type="dxa"/>
          </w:tcPr>
          <w:p w14:paraId="01F73E55" w14:textId="77777777" w:rsidR="00933AE5" w:rsidRPr="00A02A0F" w:rsidRDefault="00933AE5" w:rsidP="00B7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2A0F">
              <w:t xml:space="preserve">Další informace k možnému </w:t>
            </w:r>
            <w:r w:rsidR="00454BDA">
              <w:t xml:space="preserve">(volitelnému) </w:t>
            </w:r>
            <w:r w:rsidRPr="00A02A0F">
              <w:t>doplnění, dle konkrétních potřeb dané obce</w:t>
            </w:r>
          </w:p>
        </w:tc>
      </w:tr>
      <w:tr w:rsidR="00933AE5" w:rsidRPr="00B73C2B" w14:paraId="75D123C8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1131037A" w14:textId="77777777" w:rsidR="00933AE5" w:rsidRPr="00A02A0F" w:rsidRDefault="00933AE5" w:rsidP="00933AE5">
            <w:pPr>
              <w:pStyle w:val="Odstavecseseznamem"/>
              <w:numPr>
                <w:ilvl w:val="0"/>
                <w:numId w:val="3"/>
              </w:numPr>
            </w:pPr>
            <w:r w:rsidRPr="00A02A0F">
              <w:t>Úvodní informace o procesu KPSS</w:t>
            </w:r>
          </w:p>
          <w:p w14:paraId="205F0F6B" w14:textId="77777777" w:rsidR="00A61D9D" w:rsidRPr="00A02A0F" w:rsidRDefault="00A61D9D" w:rsidP="00B73C2B">
            <w:pPr>
              <w:pStyle w:val="Odstavecseseznamem"/>
              <w:ind w:left="1080"/>
            </w:pPr>
          </w:p>
        </w:tc>
        <w:tc>
          <w:tcPr>
            <w:tcW w:w="4531" w:type="dxa"/>
          </w:tcPr>
          <w:p w14:paraId="79DF37A0" w14:textId="77777777" w:rsidR="00A61D9D" w:rsidRPr="00A02A0F" w:rsidRDefault="00A61D9D" w:rsidP="007F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365DCB8" w14:textId="77777777" w:rsidR="00A61D9D" w:rsidRPr="00A02A0F" w:rsidRDefault="00A61D9D" w:rsidP="007F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33AE5" w14:paraId="6050447D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5D0D5A77" w14:textId="732226F8" w:rsidR="00A61D9D" w:rsidRPr="00A02A0F" w:rsidRDefault="00A61D9D" w:rsidP="00A61D9D">
            <w:pPr>
              <w:pStyle w:val="Odstavecseseznamem"/>
              <w:rPr>
                <w:b w:val="0"/>
              </w:rPr>
            </w:pPr>
            <w:r w:rsidRPr="00A02A0F">
              <w:t xml:space="preserve">Legitimita procesu </w:t>
            </w:r>
            <w:r w:rsidRPr="00A02A0F">
              <w:rPr>
                <w:b w:val="0"/>
              </w:rPr>
              <w:t>– na jakém základě obec plánuje sociální služby (např. usnesení obce o tom, že se bude plánovat metodou komunitního plánování)</w:t>
            </w:r>
            <w:r w:rsidR="008A1B0F">
              <w:rPr>
                <w:b w:val="0"/>
              </w:rPr>
              <w:t>.</w:t>
            </w:r>
          </w:p>
          <w:p w14:paraId="64547FF0" w14:textId="77777777" w:rsidR="00933AE5" w:rsidRDefault="00933AE5" w:rsidP="007F650E"/>
        </w:tc>
        <w:tc>
          <w:tcPr>
            <w:tcW w:w="4531" w:type="dxa"/>
          </w:tcPr>
          <w:p w14:paraId="277F78F6" w14:textId="003DDBD4" w:rsidR="00933AE5" w:rsidRDefault="00B73C2B" w:rsidP="007F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Stručná informace z historie </w:t>
            </w:r>
            <w:r w:rsidR="00855F00">
              <w:t>procesu plánování sociálních služeb</w:t>
            </w:r>
            <w:r w:rsidR="008A1B0F">
              <w:t>.</w:t>
            </w:r>
          </w:p>
        </w:tc>
      </w:tr>
      <w:tr w:rsidR="00933AE5" w14:paraId="570B1534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0260686C" w14:textId="47751E8F" w:rsidR="00A61D9D" w:rsidRDefault="00A61D9D" w:rsidP="00A61D9D">
            <w:pPr>
              <w:pStyle w:val="Odstavecseseznamem"/>
            </w:pPr>
            <w:r w:rsidRPr="00A02A0F">
              <w:t>Územní působnost plánu</w:t>
            </w:r>
            <w:r w:rsidRPr="00A02A0F">
              <w:rPr>
                <w:b w:val="0"/>
              </w:rPr>
              <w:t xml:space="preserve"> (pokud je plánováno s více obcemi – způsob zapojení obcí do procesu – např. smluvně)</w:t>
            </w:r>
            <w:r w:rsidR="008A1B0F">
              <w:rPr>
                <w:b w:val="0"/>
              </w:rPr>
              <w:t>.</w:t>
            </w:r>
          </w:p>
          <w:p w14:paraId="4792B81F" w14:textId="77777777" w:rsidR="00933AE5" w:rsidRDefault="00933AE5" w:rsidP="007F650E"/>
        </w:tc>
        <w:tc>
          <w:tcPr>
            <w:tcW w:w="4531" w:type="dxa"/>
          </w:tcPr>
          <w:p w14:paraId="62AE62A4" w14:textId="77777777" w:rsidR="00933AE5" w:rsidRDefault="00933AE5" w:rsidP="00E37B0D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AE5" w14:paraId="0ECC35F4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5F394DBF" w14:textId="52FE4DF7" w:rsidR="00933AE5" w:rsidRDefault="00A61D9D" w:rsidP="00855F00">
            <w:pPr>
              <w:pStyle w:val="Odstavecseseznamem"/>
              <w:rPr>
                <w:b w:val="0"/>
              </w:rPr>
            </w:pPr>
            <w:r w:rsidRPr="00A61D9D">
              <w:rPr>
                <w:b w:val="0"/>
              </w:rPr>
              <w:t xml:space="preserve">Informace o tom, zda se plánují jen </w:t>
            </w:r>
            <w:r w:rsidRPr="004947A1">
              <w:t>sociální</w:t>
            </w:r>
            <w:r w:rsidRPr="00A61D9D">
              <w:rPr>
                <w:b w:val="0"/>
              </w:rPr>
              <w:t xml:space="preserve"> služby nebo i služby </w:t>
            </w:r>
            <w:r w:rsidRPr="004947A1">
              <w:t>návazné</w:t>
            </w:r>
            <w:r w:rsidR="00202F8D">
              <w:rPr>
                <w:b w:val="0"/>
              </w:rPr>
              <w:t xml:space="preserve"> (doplňkové, neregistrované MPSV)</w:t>
            </w:r>
            <w:r w:rsidR="008A1B0F">
              <w:rPr>
                <w:b w:val="0"/>
              </w:rPr>
              <w:t>.</w:t>
            </w:r>
          </w:p>
          <w:p w14:paraId="34687AC5" w14:textId="77777777" w:rsidR="00A02A0F" w:rsidRPr="00855F00" w:rsidRDefault="00A02A0F" w:rsidP="00855F00">
            <w:pPr>
              <w:pStyle w:val="Odstavecseseznamem"/>
            </w:pPr>
          </w:p>
        </w:tc>
        <w:tc>
          <w:tcPr>
            <w:tcW w:w="4531" w:type="dxa"/>
          </w:tcPr>
          <w:p w14:paraId="273A9E00" w14:textId="77777777" w:rsidR="00933AE5" w:rsidRDefault="00933AE5" w:rsidP="007F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C2B" w14:paraId="35BC7366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4B3E7DD9" w14:textId="77777777" w:rsidR="00B73C2B" w:rsidRPr="00A02A0F" w:rsidRDefault="00B73C2B" w:rsidP="00A02A0F">
            <w:pPr>
              <w:pStyle w:val="Odstavecseseznamem"/>
              <w:ind w:left="738"/>
            </w:pPr>
            <w:r w:rsidRPr="00A02A0F">
              <w:t>Schéma organizační struktury</w:t>
            </w:r>
          </w:p>
          <w:p w14:paraId="376ECE1E" w14:textId="6026FE80" w:rsidR="00B73C2B" w:rsidRPr="00A02A0F" w:rsidRDefault="00B73C2B" w:rsidP="00E774D7">
            <w:pPr>
              <w:pStyle w:val="Odstavecseseznamem"/>
              <w:ind w:left="738"/>
              <w:rPr>
                <w:b w:val="0"/>
              </w:rPr>
            </w:pPr>
            <w:r w:rsidRPr="00A02A0F">
              <w:rPr>
                <w:b w:val="0"/>
              </w:rPr>
              <w:t>s obecným popisem kompetencí jednotlivých složek struktury</w:t>
            </w:r>
            <w:r w:rsidR="008A1B0F">
              <w:rPr>
                <w:b w:val="0"/>
              </w:rPr>
              <w:t>.</w:t>
            </w:r>
          </w:p>
          <w:p w14:paraId="30E61809" w14:textId="77777777" w:rsidR="00B73C2B" w:rsidRDefault="00B73C2B" w:rsidP="00E774D7">
            <w:pPr>
              <w:pStyle w:val="Odstavecseseznamem"/>
            </w:pPr>
          </w:p>
        </w:tc>
        <w:tc>
          <w:tcPr>
            <w:tcW w:w="4531" w:type="dxa"/>
          </w:tcPr>
          <w:p w14:paraId="0634E186" w14:textId="77777777" w:rsidR="00B73C2B" w:rsidRDefault="001E5DFD" w:rsidP="00A02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Podrobnost informací se odvíjí </w:t>
            </w:r>
            <w:r w:rsidR="00790BE4">
              <w:t xml:space="preserve">od velikosti území, pro něž se plánuje. Některé obce uvádějí i </w:t>
            </w:r>
            <w:r w:rsidR="00A02A0F">
              <w:t xml:space="preserve">počet členů pracovních skupin či organizace, které jsou do plánování zapojeny. </w:t>
            </w:r>
          </w:p>
        </w:tc>
      </w:tr>
      <w:tr w:rsidR="00B73C2B" w14:paraId="2EE8B9E7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19A3DFDB" w14:textId="77777777" w:rsidR="00B73C2B" w:rsidRPr="00A02A0F" w:rsidRDefault="00B73C2B" w:rsidP="00B73C2B">
            <w:pPr>
              <w:pStyle w:val="Odstavecseseznamem"/>
              <w:ind w:left="738"/>
              <w:rPr>
                <w:b w:val="0"/>
              </w:rPr>
            </w:pPr>
            <w:r w:rsidRPr="00A02A0F">
              <w:t>Principy</w:t>
            </w:r>
            <w:r>
              <w:t xml:space="preserve">, </w:t>
            </w:r>
            <w:r w:rsidRPr="00A02A0F">
              <w:rPr>
                <w:b w:val="0"/>
              </w:rPr>
              <w:t>ze kterých plánování vychází</w:t>
            </w:r>
          </w:p>
          <w:p w14:paraId="3ECF9931" w14:textId="77777777" w:rsidR="00B73C2B" w:rsidRDefault="00B73C2B" w:rsidP="00A61D9D">
            <w:pPr>
              <w:pStyle w:val="Odstavecseseznamem"/>
            </w:pPr>
          </w:p>
        </w:tc>
        <w:tc>
          <w:tcPr>
            <w:tcW w:w="4531" w:type="dxa"/>
          </w:tcPr>
          <w:p w14:paraId="3D34D554" w14:textId="77777777" w:rsidR="00B73C2B" w:rsidRDefault="00B73C2B" w:rsidP="007F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D9D" w14:paraId="5EDB847E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3130AA36" w14:textId="77777777" w:rsidR="00A61D9D" w:rsidRDefault="00A61D9D" w:rsidP="00A61D9D">
            <w:pPr>
              <w:pStyle w:val="Odstavecseseznamem"/>
              <w:rPr>
                <w:b w:val="0"/>
              </w:rPr>
            </w:pPr>
            <w:r w:rsidRPr="00A61D9D">
              <w:rPr>
                <w:b w:val="0"/>
              </w:rPr>
              <w:t xml:space="preserve">Doba </w:t>
            </w:r>
            <w:r w:rsidRPr="00A02A0F">
              <w:t>platnosti</w:t>
            </w:r>
            <w:r w:rsidRPr="00A61D9D">
              <w:rPr>
                <w:b w:val="0"/>
              </w:rPr>
              <w:t xml:space="preserve"> plánu</w:t>
            </w:r>
          </w:p>
          <w:p w14:paraId="32FEA48C" w14:textId="77777777" w:rsidR="00F772C4" w:rsidRDefault="00F772C4" w:rsidP="00A61D9D">
            <w:pPr>
              <w:pStyle w:val="Odstavecseseznamem"/>
            </w:pPr>
          </w:p>
        </w:tc>
        <w:tc>
          <w:tcPr>
            <w:tcW w:w="4531" w:type="dxa"/>
          </w:tcPr>
          <w:p w14:paraId="6DFB5AE9" w14:textId="77777777" w:rsidR="00A61D9D" w:rsidRDefault="00A61D9D" w:rsidP="007F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D9D" w14:paraId="69C1E056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2676CCB0" w14:textId="77777777" w:rsidR="00124D5C" w:rsidRPr="00A02A0F" w:rsidRDefault="00124D5C" w:rsidP="00124D5C">
            <w:pPr>
              <w:pStyle w:val="Odstavecseseznamem"/>
              <w:numPr>
                <w:ilvl w:val="0"/>
                <w:numId w:val="3"/>
              </w:numPr>
            </w:pPr>
            <w:r w:rsidRPr="00A02A0F">
              <w:t>Popis regionu</w:t>
            </w:r>
            <w:r w:rsidR="00A02A0F" w:rsidRPr="00A02A0F">
              <w:t>,</w:t>
            </w:r>
            <w:r w:rsidRPr="00A02A0F">
              <w:t xml:space="preserve"> pro který </w:t>
            </w:r>
            <w:r w:rsidR="00A02A0F" w:rsidRPr="00A02A0F">
              <w:t>jsou sociální služby plánovány</w:t>
            </w:r>
          </w:p>
          <w:p w14:paraId="36973988" w14:textId="77777777" w:rsidR="00A61D9D" w:rsidRDefault="00A61D9D" w:rsidP="00A61D9D">
            <w:pPr>
              <w:pStyle w:val="Odstavecseseznamem"/>
            </w:pPr>
          </w:p>
        </w:tc>
        <w:tc>
          <w:tcPr>
            <w:tcW w:w="4531" w:type="dxa"/>
          </w:tcPr>
          <w:p w14:paraId="6286D5B8" w14:textId="77777777" w:rsidR="00A61D9D" w:rsidRDefault="00A61D9D" w:rsidP="007F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F00" w14:paraId="6C21549F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4DC8440B" w14:textId="4F5D72DD" w:rsidR="00A02A0F" w:rsidRDefault="00124D5C" w:rsidP="008A1B0F">
            <w:pPr>
              <w:pStyle w:val="Odstavecseseznamem"/>
              <w:ind w:left="708"/>
              <w:rPr>
                <w:b w:val="0"/>
              </w:rPr>
            </w:pPr>
            <w:r w:rsidRPr="00503F44">
              <w:t>Stručné sociodemografick</w:t>
            </w:r>
            <w:r w:rsidR="00A02A0F" w:rsidRPr="00503F44">
              <w:t>é</w:t>
            </w:r>
            <w:r w:rsidR="00A02A0F">
              <w:rPr>
                <w:b w:val="0"/>
              </w:rPr>
              <w:t xml:space="preserve"> </w:t>
            </w:r>
            <w:r w:rsidR="00A02A0F" w:rsidRPr="00503F44">
              <w:t>údaje</w:t>
            </w:r>
            <w:r w:rsidR="00A02A0F">
              <w:rPr>
                <w:b w:val="0"/>
              </w:rPr>
              <w:t xml:space="preserve"> o</w:t>
            </w:r>
            <w:r w:rsidR="00B91B93">
              <w:rPr>
                <w:b w:val="0"/>
              </w:rPr>
              <w:t> </w:t>
            </w:r>
            <w:r w:rsidR="00A02A0F">
              <w:rPr>
                <w:b w:val="0"/>
              </w:rPr>
              <w:t>občanech území</w:t>
            </w:r>
            <w:r w:rsidR="00E67B45">
              <w:rPr>
                <w:b w:val="0"/>
              </w:rPr>
              <w:t xml:space="preserve"> potřebné pro plánování</w:t>
            </w:r>
            <w:r w:rsidR="00A53B79">
              <w:rPr>
                <w:b w:val="0"/>
              </w:rPr>
              <w:t>.</w:t>
            </w:r>
          </w:p>
          <w:p w14:paraId="4405E308" w14:textId="77777777" w:rsidR="008A1B0F" w:rsidRPr="00A02A0F" w:rsidRDefault="008A1B0F" w:rsidP="008A1B0F">
            <w:pPr>
              <w:pStyle w:val="Odstavecseseznamem"/>
              <w:spacing w:before="120"/>
              <w:ind w:left="708"/>
            </w:pPr>
          </w:p>
          <w:p w14:paraId="16E73D0E" w14:textId="77777777" w:rsidR="00A02A0F" w:rsidRDefault="00A02A0F" w:rsidP="008A1B0F">
            <w:pPr>
              <w:pStyle w:val="Odstavecseseznamem"/>
              <w:spacing w:before="120"/>
            </w:pPr>
            <w:r>
              <w:rPr>
                <w:b w:val="0"/>
              </w:rPr>
              <w:t>Plán by měl obsahovat minimálně níže uvedené údaje:</w:t>
            </w:r>
            <w:r w:rsidRPr="00E37B0D">
              <w:t xml:space="preserve"> </w:t>
            </w:r>
          </w:p>
          <w:p w14:paraId="401DFA82" w14:textId="77777777" w:rsidR="00A02A0F" w:rsidRPr="008A1B0F" w:rsidRDefault="00A02A0F" w:rsidP="008A1B0F">
            <w:pPr>
              <w:pStyle w:val="Odstavecseseznamem"/>
              <w:numPr>
                <w:ilvl w:val="0"/>
                <w:numId w:val="21"/>
              </w:numPr>
              <w:rPr>
                <w:b w:val="0"/>
              </w:rPr>
            </w:pPr>
            <w:r w:rsidRPr="008A1B0F">
              <w:rPr>
                <w:b w:val="0"/>
              </w:rPr>
              <w:t>Počet obyvatel</w:t>
            </w:r>
          </w:p>
          <w:p w14:paraId="59201E73" w14:textId="77777777" w:rsidR="00A02A0F" w:rsidRPr="008A1B0F" w:rsidRDefault="00A02A0F" w:rsidP="008A1B0F">
            <w:pPr>
              <w:pStyle w:val="Odstavecseseznamem"/>
              <w:numPr>
                <w:ilvl w:val="0"/>
                <w:numId w:val="21"/>
              </w:numPr>
              <w:rPr>
                <w:b w:val="0"/>
              </w:rPr>
            </w:pPr>
            <w:r w:rsidRPr="008A1B0F">
              <w:rPr>
                <w:b w:val="0"/>
              </w:rPr>
              <w:lastRenderedPageBreak/>
              <w:t>Struktura obyvatel z hlediska pohlaví a věku</w:t>
            </w:r>
          </w:p>
          <w:p w14:paraId="403CF7B8" w14:textId="77777777" w:rsidR="00A02A0F" w:rsidRPr="008A1B0F" w:rsidRDefault="00A02A0F" w:rsidP="008A1B0F">
            <w:pPr>
              <w:pStyle w:val="Odstavecseseznamem"/>
              <w:numPr>
                <w:ilvl w:val="0"/>
                <w:numId w:val="21"/>
              </w:numPr>
              <w:rPr>
                <w:b w:val="0"/>
              </w:rPr>
            </w:pPr>
            <w:r w:rsidRPr="008A1B0F">
              <w:rPr>
                <w:b w:val="0"/>
              </w:rPr>
              <w:t>Struktura obyvatel z hlediska zdravotního znevýhodnění (lidé s výhodami ZTP, stupeň invalidity)</w:t>
            </w:r>
          </w:p>
          <w:p w14:paraId="7DF834CB" w14:textId="77777777" w:rsidR="00A02A0F" w:rsidRPr="008A1B0F" w:rsidRDefault="00A02A0F" w:rsidP="008A1B0F">
            <w:pPr>
              <w:pStyle w:val="Odstavecseseznamem"/>
              <w:numPr>
                <w:ilvl w:val="0"/>
                <w:numId w:val="21"/>
              </w:numPr>
              <w:rPr>
                <w:b w:val="0"/>
              </w:rPr>
            </w:pPr>
            <w:r w:rsidRPr="008A1B0F">
              <w:rPr>
                <w:b w:val="0"/>
              </w:rPr>
              <w:t>Struktura osob z hlediska přiznání příspěvku na péči</w:t>
            </w:r>
          </w:p>
          <w:p w14:paraId="360E3F9D" w14:textId="77777777" w:rsidR="00C42F23" w:rsidRPr="008A1B0F" w:rsidRDefault="00C42F23" w:rsidP="008A1B0F">
            <w:pPr>
              <w:pStyle w:val="Odstavecseseznamem"/>
              <w:numPr>
                <w:ilvl w:val="0"/>
                <w:numId w:val="21"/>
              </w:numPr>
              <w:rPr>
                <w:b w:val="0"/>
              </w:rPr>
            </w:pPr>
            <w:r w:rsidRPr="008A1B0F">
              <w:rPr>
                <w:b w:val="0"/>
              </w:rPr>
              <w:t>Počet pečujících osob</w:t>
            </w:r>
          </w:p>
          <w:p w14:paraId="5BAB4B37" w14:textId="77777777" w:rsidR="00A02A0F" w:rsidRPr="008A1B0F" w:rsidRDefault="00A02A0F" w:rsidP="008A1B0F">
            <w:pPr>
              <w:pStyle w:val="Odstavecseseznamem"/>
              <w:numPr>
                <w:ilvl w:val="0"/>
                <w:numId w:val="21"/>
              </w:numPr>
              <w:rPr>
                <w:b w:val="0"/>
              </w:rPr>
            </w:pPr>
            <w:r w:rsidRPr="008A1B0F">
              <w:rPr>
                <w:b w:val="0"/>
              </w:rPr>
              <w:t>Nezaměstnanost</w:t>
            </w:r>
          </w:p>
          <w:p w14:paraId="55716D5F" w14:textId="77777777" w:rsidR="00C42F23" w:rsidRPr="008A1B0F" w:rsidRDefault="00C42F23" w:rsidP="008A1B0F">
            <w:pPr>
              <w:pStyle w:val="Odstavecseseznamem"/>
              <w:numPr>
                <w:ilvl w:val="0"/>
                <w:numId w:val="21"/>
              </w:numPr>
              <w:rPr>
                <w:b w:val="0"/>
              </w:rPr>
            </w:pPr>
            <w:r w:rsidRPr="008A1B0F">
              <w:rPr>
                <w:b w:val="0"/>
              </w:rPr>
              <w:t>Údaje o sociálně vyloučených lokalitách (pokud</w:t>
            </w:r>
            <w:r w:rsidR="00F44BCB" w:rsidRPr="008A1B0F">
              <w:rPr>
                <w:b w:val="0"/>
              </w:rPr>
              <w:t xml:space="preserve"> se na daném území vyskytují</w:t>
            </w:r>
            <w:r w:rsidRPr="008A1B0F">
              <w:rPr>
                <w:b w:val="0"/>
              </w:rPr>
              <w:t>)</w:t>
            </w:r>
          </w:p>
          <w:p w14:paraId="7B7DC108" w14:textId="77777777" w:rsidR="00855F00" w:rsidRPr="00227762" w:rsidRDefault="00855F00" w:rsidP="00227762">
            <w:pPr>
              <w:pStyle w:val="Odstavecseseznamem"/>
              <w:rPr>
                <w:b w:val="0"/>
              </w:rPr>
            </w:pPr>
          </w:p>
        </w:tc>
        <w:tc>
          <w:tcPr>
            <w:tcW w:w="4531" w:type="dxa"/>
          </w:tcPr>
          <w:p w14:paraId="226342D9" w14:textId="5E217156" w:rsidR="004947A1" w:rsidRDefault="00227762" w:rsidP="00F44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Výběr údajů by měl být uskutečněn v souladu s velikostí dané obce</w:t>
            </w:r>
            <w:r w:rsidR="000D4226">
              <w:t xml:space="preserve">, </w:t>
            </w:r>
            <w:r>
              <w:t>potřebností údaj</w:t>
            </w:r>
            <w:r w:rsidR="00A02A0F">
              <w:t>ů pro proces plánování</w:t>
            </w:r>
            <w:r w:rsidR="000D4226">
              <w:t xml:space="preserve"> a možnost</w:t>
            </w:r>
            <w:r w:rsidR="004947A1">
              <w:t>mi</w:t>
            </w:r>
            <w:r w:rsidR="000D4226">
              <w:t xml:space="preserve"> zpracovatelů plánu je dále využít</w:t>
            </w:r>
            <w:r w:rsidR="004947A1">
              <w:t>.</w:t>
            </w:r>
            <w:r w:rsidR="00A02A0F">
              <w:t xml:space="preserve"> </w:t>
            </w:r>
          </w:p>
          <w:p w14:paraId="55084AE2" w14:textId="77777777" w:rsidR="004947A1" w:rsidRDefault="004947A1" w:rsidP="00F44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DA7F4" w14:textId="44F7A881" w:rsidR="00227762" w:rsidRPr="000D4226" w:rsidRDefault="00A02A0F" w:rsidP="00F44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Údaje je možné doplnit ještě </w:t>
            </w:r>
            <w:r w:rsidRPr="000D4226">
              <w:t>o počet nesvéprávných osob</w:t>
            </w:r>
            <w:r w:rsidR="00F44BCB" w:rsidRPr="000D4226">
              <w:t>, kriminalitu</w:t>
            </w:r>
            <w:r w:rsidR="00AC6EAC" w:rsidRPr="000D4226">
              <w:t xml:space="preserve">, informace o </w:t>
            </w:r>
            <w:r w:rsidR="00AC6EAC" w:rsidRPr="000D4226">
              <w:lastRenderedPageBreak/>
              <w:t>bytovém fondu, počtu a kapacitě ubytoven</w:t>
            </w:r>
            <w:r w:rsidR="00F44BCB" w:rsidRPr="000D4226">
              <w:t xml:space="preserve"> či </w:t>
            </w:r>
            <w:r w:rsidR="004947A1">
              <w:t>jiná data</w:t>
            </w:r>
            <w:r w:rsidR="00F44BCB" w:rsidRPr="000D4226">
              <w:t>, kter</w:t>
            </w:r>
            <w:r w:rsidR="004947A1">
              <w:t>á</w:t>
            </w:r>
            <w:r w:rsidR="00F44BCB" w:rsidRPr="000D4226">
              <w:t xml:space="preserve"> jsou pro danou obec potřebn</w:t>
            </w:r>
            <w:r w:rsidR="004947A1">
              <w:t>á</w:t>
            </w:r>
            <w:r w:rsidR="00F85A92">
              <w:t xml:space="preserve"> a zachycují ve vztahu k plánování sociálních služeb specifika regionu</w:t>
            </w:r>
            <w:r w:rsidR="00F44BCB" w:rsidRPr="000D4226">
              <w:t>.</w:t>
            </w:r>
          </w:p>
          <w:p w14:paraId="04910C0B" w14:textId="77777777" w:rsidR="0027777C" w:rsidRPr="000D4226" w:rsidRDefault="0027777C" w:rsidP="00F44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9C4575" w14:textId="103733DF" w:rsidR="00734ADF" w:rsidRPr="0027777C" w:rsidRDefault="00734ADF" w:rsidP="000D4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55F00" w14:paraId="564DEC62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55B83DAA" w14:textId="77777777" w:rsidR="00855F00" w:rsidRPr="00E37B0D" w:rsidRDefault="00124D5C" w:rsidP="00E37B0D">
            <w:pPr>
              <w:pStyle w:val="Odstavecseseznamem"/>
            </w:pPr>
            <w:r w:rsidRPr="00E37B0D">
              <w:lastRenderedPageBreak/>
              <w:t xml:space="preserve">Potřeby občanů </w:t>
            </w:r>
          </w:p>
          <w:p w14:paraId="18227DCC" w14:textId="043E62B8" w:rsidR="00F85A92" w:rsidRDefault="00E37B0D" w:rsidP="001E5DFD">
            <w:pPr>
              <w:pStyle w:val="Odstavecseseznamem"/>
              <w:rPr>
                <w:b w:val="0"/>
              </w:rPr>
            </w:pPr>
            <w:r>
              <w:rPr>
                <w:b w:val="0"/>
              </w:rPr>
              <w:t>Stručný popis toho, jakým způsobem byly potřeby občanů zjišťová</w:t>
            </w:r>
            <w:r w:rsidR="008A1B0F">
              <w:rPr>
                <w:b w:val="0"/>
              </w:rPr>
              <w:t>ny a</w:t>
            </w:r>
            <w:r>
              <w:rPr>
                <w:b w:val="0"/>
              </w:rPr>
              <w:t xml:space="preserve"> výstupy</w:t>
            </w:r>
            <w:r w:rsidR="00503F44">
              <w:rPr>
                <w:b w:val="0"/>
              </w:rPr>
              <w:t xml:space="preserve"> zjišťování</w:t>
            </w:r>
            <w:r w:rsidR="00D336C5">
              <w:rPr>
                <w:b w:val="0"/>
              </w:rPr>
              <w:t>.</w:t>
            </w:r>
            <w:r w:rsidR="00D336C5" w:rsidRPr="00D336C5">
              <w:rPr>
                <w:b w:val="0"/>
              </w:rPr>
              <w:t xml:space="preserve"> </w:t>
            </w:r>
          </w:p>
          <w:p w14:paraId="685DEE07" w14:textId="77777777" w:rsidR="008A1B0F" w:rsidRDefault="008A1B0F" w:rsidP="001E5DFD">
            <w:pPr>
              <w:pStyle w:val="Odstavecseseznamem"/>
              <w:rPr>
                <w:b w:val="0"/>
              </w:rPr>
            </w:pPr>
          </w:p>
          <w:p w14:paraId="7E40C92E" w14:textId="77777777" w:rsidR="00E37B0D" w:rsidRDefault="00D336C5" w:rsidP="001E5DFD">
            <w:pPr>
              <w:pStyle w:val="Odstavecseseznamem"/>
              <w:rPr>
                <w:b w:val="0"/>
              </w:rPr>
            </w:pPr>
            <w:r w:rsidRPr="00D336C5">
              <w:rPr>
                <w:b w:val="0"/>
              </w:rPr>
              <w:t>Zjišťují se jak potřeby občanů, kteří aktuálně nevyužívají žádnou sociální službu, tak potřeby stávajících uživatelů sociálních služeb.</w:t>
            </w:r>
          </w:p>
          <w:p w14:paraId="1672F442" w14:textId="77777777" w:rsidR="00734ADF" w:rsidRPr="00227762" w:rsidRDefault="00734ADF" w:rsidP="001E5DFD">
            <w:pPr>
              <w:pStyle w:val="Odstavecseseznamem"/>
              <w:rPr>
                <w:b w:val="0"/>
              </w:rPr>
            </w:pPr>
          </w:p>
        </w:tc>
        <w:tc>
          <w:tcPr>
            <w:tcW w:w="4531" w:type="dxa"/>
          </w:tcPr>
          <w:p w14:paraId="531135E8" w14:textId="77777777" w:rsidR="001E5DFD" w:rsidRDefault="001E5DFD" w:rsidP="00D1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F00" w14:paraId="42C9676D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0672430C" w14:textId="5BD45F83" w:rsidR="001E5DFD" w:rsidRDefault="00124D5C" w:rsidP="001E5DFD">
            <w:pPr>
              <w:pStyle w:val="Odstavecseseznamem"/>
              <w:rPr>
                <w:b w:val="0"/>
              </w:rPr>
            </w:pPr>
            <w:r w:rsidRPr="00503F44">
              <w:t xml:space="preserve">Popis </w:t>
            </w:r>
            <w:r w:rsidR="001E5DFD" w:rsidRPr="00503F44">
              <w:t xml:space="preserve">stávající sítě </w:t>
            </w:r>
            <w:r w:rsidRPr="00503F44">
              <w:t>poskytovatelů</w:t>
            </w:r>
            <w:r w:rsidRPr="00227762">
              <w:rPr>
                <w:b w:val="0"/>
              </w:rPr>
              <w:t xml:space="preserve"> </w:t>
            </w:r>
            <w:r w:rsidR="001E5DFD">
              <w:rPr>
                <w:b w:val="0"/>
              </w:rPr>
              <w:t xml:space="preserve">sociálních služeb </w:t>
            </w:r>
            <w:r w:rsidR="00B91B93">
              <w:rPr>
                <w:b w:val="0"/>
              </w:rPr>
              <w:t>by měl obsahovat</w:t>
            </w:r>
            <w:r w:rsidR="001E5DFD">
              <w:rPr>
                <w:b w:val="0"/>
              </w:rPr>
              <w:t xml:space="preserve">: </w:t>
            </w:r>
          </w:p>
          <w:p w14:paraId="6882D5DC" w14:textId="77777777" w:rsidR="00B91B93" w:rsidRDefault="00B91B93" w:rsidP="001E5DFD">
            <w:pPr>
              <w:pStyle w:val="Odstavecseseznamem"/>
              <w:rPr>
                <w:b w:val="0"/>
              </w:rPr>
            </w:pPr>
          </w:p>
          <w:p w14:paraId="7E534317" w14:textId="77777777" w:rsidR="00B91B93" w:rsidRPr="008A1B0F" w:rsidRDefault="00B91B93" w:rsidP="001E5DFD">
            <w:pPr>
              <w:pStyle w:val="Odstavecseseznamem"/>
              <w:rPr>
                <w:b w:val="0"/>
                <w:color w:val="000000" w:themeColor="text1"/>
              </w:rPr>
            </w:pPr>
            <w:r w:rsidRPr="008A1B0F">
              <w:rPr>
                <w:b w:val="0"/>
                <w:color w:val="000000" w:themeColor="text1"/>
              </w:rPr>
              <w:t>Popis z hlediska:</w:t>
            </w:r>
          </w:p>
          <w:p w14:paraId="0ED48FBD" w14:textId="77777777" w:rsidR="005A17F6" w:rsidRPr="005A17F6" w:rsidRDefault="00124D5C" w:rsidP="005A17F6">
            <w:pPr>
              <w:pStyle w:val="Odstavecseseznamem"/>
              <w:numPr>
                <w:ilvl w:val="0"/>
                <w:numId w:val="22"/>
              </w:numPr>
              <w:rPr>
                <w:b w:val="0"/>
                <w:color w:val="000000" w:themeColor="text1"/>
              </w:rPr>
            </w:pPr>
            <w:r w:rsidRPr="008A1B0F">
              <w:rPr>
                <w:color w:val="000000" w:themeColor="text1"/>
              </w:rPr>
              <w:t>druh</w:t>
            </w:r>
            <w:r w:rsidR="001E5DFD" w:rsidRPr="008A1B0F">
              <w:rPr>
                <w:color w:val="000000" w:themeColor="text1"/>
              </w:rPr>
              <w:t>ů</w:t>
            </w:r>
            <w:r w:rsidR="001E5DFD" w:rsidRPr="008A1B0F">
              <w:rPr>
                <w:b w:val="0"/>
                <w:color w:val="000000" w:themeColor="text1"/>
              </w:rPr>
              <w:t xml:space="preserve"> sociálních</w:t>
            </w:r>
            <w:r w:rsidRPr="008A1B0F">
              <w:rPr>
                <w:b w:val="0"/>
                <w:color w:val="000000" w:themeColor="text1"/>
              </w:rPr>
              <w:t xml:space="preserve"> služeb</w:t>
            </w:r>
            <w:r w:rsidR="001E5DFD" w:rsidRPr="008A1B0F">
              <w:rPr>
                <w:b w:val="0"/>
                <w:color w:val="000000" w:themeColor="text1"/>
              </w:rPr>
              <w:t xml:space="preserve"> </w:t>
            </w:r>
            <w:r w:rsidR="0038764F" w:rsidRPr="008A1B0F">
              <w:rPr>
                <w:color w:val="000000" w:themeColor="text1"/>
              </w:rPr>
              <w:t>ve vztahu k cílovým skupinám</w:t>
            </w:r>
          </w:p>
          <w:p w14:paraId="5B41D851" w14:textId="5830F9FC" w:rsidR="00B91B93" w:rsidRPr="008A1B0F" w:rsidRDefault="005568A0" w:rsidP="005A17F6">
            <w:pPr>
              <w:pStyle w:val="Odstavecseseznamem"/>
              <w:ind w:left="1068"/>
              <w:rPr>
                <w:b w:val="0"/>
                <w:color w:val="000000" w:themeColor="text1"/>
              </w:rPr>
            </w:pPr>
            <w:r w:rsidRPr="008A1B0F">
              <w:rPr>
                <w:b w:val="0"/>
                <w:color w:val="000000" w:themeColor="text1"/>
              </w:rPr>
              <w:t>(včetně územní působnosti)</w:t>
            </w:r>
            <w:r w:rsidR="00B91B93" w:rsidRPr="008A1B0F">
              <w:rPr>
                <w:b w:val="0"/>
                <w:color w:val="000000" w:themeColor="text1"/>
              </w:rPr>
              <w:t>,</w:t>
            </w:r>
            <w:r w:rsidR="005A17F6">
              <w:rPr>
                <w:b w:val="0"/>
                <w:color w:val="000000" w:themeColor="text1"/>
              </w:rPr>
              <w:t xml:space="preserve"> tj., </w:t>
            </w:r>
            <w:r w:rsidR="00F50306" w:rsidRPr="008A1B0F">
              <w:rPr>
                <w:b w:val="0"/>
                <w:color w:val="000000" w:themeColor="text1"/>
              </w:rPr>
              <w:t>které konkrétní sociální služby reagují na potřeby uživatelů daných cílových skupin</w:t>
            </w:r>
          </w:p>
          <w:p w14:paraId="1BA8BF2C" w14:textId="64AA18FD" w:rsidR="005A17F6" w:rsidRPr="005A17F6" w:rsidRDefault="0038764F" w:rsidP="005A17F6">
            <w:pPr>
              <w:pStyle w:val="Odstavecseseznamem"/>
              <w:numPr>
                <w:ilvl w:val="0"/>
                <w:numId w:val="22"/>
              </w:numPr>
              <w:rPr>
                <w:b w:val="0"/>
              </w:rPr>
            </w:pPr>
            <w:r w:rsidRPr="005A17F6">
              <w:rPr>
                <w:color w:val="000000" w:themeColor="text1"/>
              </w:rPr>
              <w:t>for</w:t>
            </w:r>
            <w:r w:rsidR="005A17F6">
              <w:rPr>
                <w:color w:val="000000" w:themeColor="text1"/>
              </w:rPr>
              <w:t>e</w:t>
            </w:r>
            <w:r w:rsidRPr="005A17F6">
              <w:rPr>
                <w:color w:val="000000" w:themeColor="text1"/>
              </w:rPr>
              <w:t>m</w:t>
            </w:r>
            <w:r w:rsidRPr="005A17F6">
              <w:rPr>
                <w:b w:val="0"/>
                <w:color w:val="000000" w:themeColor="text1"/>
              </w:rPr>
              <w:t xml:space="preserve"> </w:t>
            </w:r>
            <w:r w:rsidR="005A17F6" w:rsidRPr="005A17F6">
              <w:rPr>
                <w:b w:val="0"/>
                <w:color w:val="000000" w:themeColor="text1"/>
              </w:rPr>
              <w:t>p</w:t>
            </w:r>
            <w:r w:rsidR="005621B7" w:rsidRPr="005A17F6">
              <w:rPr>
                <w:b w:val="0"/>
                <w:color w:val="000000" w:themeColor="text1"/>
              </w:rPr>
              <w:t>oskytování</w:t>
            </w:r>
            <w:r w:rsidR="009E0230" w:rsidRPr="005A17F6">
              <w:rPr>
                <w:b w:val="0"/>
                <w:color w:val="000000" w:themeColor="text1"/>
              </w:rPr>
              <w:t xml:space="preserve"> </w:t>
            </w:r>
            <w:r w:rsidR="005A17F6" w:rsidRPr="005A17F6">
              <w:rPr>
                <w:b w:val="0"/>
                <w:color w:val="000000" w:themeColor="text1"/>
              </w:rPr>
              <w:t>služby a</w:t>
            </w:r>
            <w:r w:rsidR="005A17F6" w:rsidRPr="005A17F6">
              <w:rPr>
                <w:color w:val="000000" w:themeColor="text1"/>
              </w:rPr>
              <w:t xml:space="preserve"> </w:t>
            </w:r>
            <w:r w:rsidR="001E5DFD" w:rsidRPr="005A17F6">
              <w:rPr>
                <w:color w:val="000000" w:themeColor="text1"/>
              </w:rPr>
              <w:t>kapacit</w:t>
            </w:r>
            <w:r w:rsidR="005A17F6">
              <w:rPr>
                <w:color w:val="000000" w:themeColor="text1"/>
              </w:rPr>
              <w:t>y</w:t>
            </w:r>
          </w:p>
          <w:p w14:paraId="08148B26" w14:textId="1AD94E5F" w:rsidR="00855F00" w:rsidRPr="008A1B0F" w:rsidRDefault="009E0230" w:rsidP="005A17F6">
            <w:pPr>
              <w:pStyle w:val="Odstavecseseznamem"/>
              <w:ind w:left="1068"/>
              <w:rPr>
                <w:b w:val="0"/>
              </w:rPr>
            </w:pPr>
            <w:r w:rsidRPr="008A1B0F">
              <w:rPr>
                <w:b w:val="0"/>
                <w:color w:val="000000" w:themeColor="text1"/>
              </w:rPr>
              <w:t>(kapacitu definovat dle</w:t>
            </w:r>
            <w:r w:rsidR="005A17F6">
              <w:rPr>
                <w:b w:val="0"/>
                <w:color w:val="000000" w:themeColor="text1"/>
              </w:rPr>
              <w:t xml:space="preserve"> pokynů</w:t>
            </w:r>
            <w:r w:rsidRPr="008A1B0F">
              <w:rPr>
                <w:b w:val="0"/>
                <w:color w:val="000000" w:themeColor="text1"/>
              </w:rPr>
              <w:t xml:space="preserve"> kraje)</w:t>
            </w:r>
            <w:r w:rsidR="001E5DFD" w:rsidRPr="008A1B0F">
              <w:rPr>
                <w:b w:val="0"/>
                <w:color w:val="000000" w:themeColor="text1"/>
              </w:rPr>
              <w:t>.</w:t>
            </w:r>
            <w:r w:rsidR="005A17F6">
              <w:rPr>
                <w:b w:val="0"/>
                <w:color w:val="000000" w:themeColor="text1"/>
              </w:rPr>
              <w:t xml:space="preserve"> T</w:t>
            </w:r>
            <w:r w:rsidR="00F50306" w:rsidRPr="008A1B0F">
              <w:rPr>
                <w:b w:val="0"/>
                <w:color w:val="000000" w:themeColor="text1"/>
              </w:rPr>
              <w:t xml:space="preserve">zn. </w:t>
            </w:r>
            <w:r w:rsidR="005A17F6">
              <w:rPr>
                <w:b w:val="0"/>
                <w:color w:val="000000" w:themeColor="text1"/>
              </w:rPr>
              <w:t xml:space="preserve">v současnosti </w:t>
            </w:r>
            <w:r w:rsidR="00F50306" w:rsidRPr="008A1B0F">
              <w:rPr>
                <w:b w:val="0"/>
                <w:color w:val="000000" w:themeColor="text1"/>
              </w:rPr>
              <w:t>s ohledem na druh služby – u pobytových sociálních služeb se nejčastěji jedná o lůžka, u služeb ambulantních se často jedná o okamžitou kapacitu služby, stejně tak u služeb sociální prevence</w:t>
            </w:r>
            <w:r w:rsidR="005A17F6">
              <w:rPr>
                <w:b w:val="0"/>
                <w:color w:val="000000" w:themeColor="text1"/>
              </w:rPr>
              <w:t>.</w:t>
            </w:r>
          </w:p>
          <w:p w14:paraId="172ADD9D" w14:textId="77777777" w:rsidR="009E0230" w:rsidRPr="008A1B0F" w:rsidRDefault="009E0230" w:rsidP="00271961">
            <w:pPr>
              <w:pStyle w:val="Odstavecseseznamem"/>
              <w:ind w:left="851" w:hanging="142"/>
              <w:rPr>
                <w:b w:val="0"/>
              </w:rPr>
            </w:pPr>
          </w:p>
          <w:p w14:paraId="14482124" w14:textId="0B431CBB" w:rsidR="00C62FF5" w:rsidRPr="00C62FF5" w:rsidRDefault="00F85A92" w:rsidP="005A17F6">
            <w:pPr>
              <w:ind w:left="1069" w:hanging="709"/>
              <w:rPr>
                <w:b w:val="0"/>
              </w:rPr>
            </w:pPr>
            <w:r w:rsidRPr="008A1B0F">
              <w:rPr>
                <w:b w:val="0"/>
              </w:rPr>
              <w:t xml:space="preserve">             </w:t>
            </w:r>
            <w:r w:rsidR="005A17F6">
              <w:rPr>
                <w:b w:val="0"/>
              </w:rPr>
              <w:t xml:space="preserve">Součástí popisu by měla být </w:t>
            </w:r>
            <w:r w:rsidRPr="008A1B0F">
              <w:t>souhrnná</w:t>
            </w:r>
            <w:r w:rsidR="00A4431B" w:rsidRPr="008A1B0F">
              <w:t xml:space="preserve"> </w:t>
            </w:r>
            <w:r w:rsidR="00C62FF5" w:rsidRPr="008A1B0F">
              <w:t>analýza</w:t>
            </w:r>
            <w:r w:rsidR="00A4431B" w:rsidRPr="008A1B0F">
              <w:rPr>
                <w:b w:val="0"/>
              </w:rPr>
              <w:t xml:space="preserve"> sociálních služeb</w:t>
            </w:r>
            <w:r w:rsidR="005621B7" w:rsidRPr="008A1B0F">
              <w:rPr>
                <w:b w:val="0"/>
              </w:rPr>
              <w:t xml:space="preserve"> (např.</w:t>
            </w:r>
            <w:r w:rsidR="005621B7">
              <w:rPr>
                <w:b w:val="0"/>
              </w:rPr>
              <w:t xml:space="preserve"> graf</w:t>
            </w:r>
            <w:r w:rsidR="00B91B93">
              <w:rPr>
                <w:b w:val="0"/>
              </w:rPr>
              <w:t>icky vyjádřeno v</w:t>
            </w:r>
            <w:r w:rsidR="005621B7">
              <w:rPr>
                <w:b w:val="0"/>
              </w:rPr>
              <w:t xml:space="preserve"> %)</w:t>
            </w:r>
            <w:r>
              <w:rPr>
                <w:b w:val="0"/>
              </w:rPr>
              <w:t xml:space="preserve"> z</w:t>
            </w:r>
            <w:r w:rsidR="00A4431B">
              <w:rPr>
                <w:b w:val="0"/>
              </w:rPr>
              <w:t> </w:t>
            </w:r>
            <w:r>
              <w:rPr>
                <w:b w:val="0"/>
              </w:rPr>
              <w:t>hlediska</w:t>
            </w:r>
            <w:r w:rsidR="00A4431B">
              <w:rPr>
                <w:b w:val="0"/>
              </w:rPr>
              <w:t xml:space="preserve">: </w:t>
            </w:r>
          </w:p>
          <w:p w14:paraId="2E2C0EF6" w14:textId="77777777" w:rsidR="00C62FF5" w:rsidRPr="00A4431B" w:rsidRDefault="005621B7">
            <w:pPr>
              <w:pStyle w:val="Odstavecseseznamem"/>
              <w:numPr>
                <w:ilvl w:val="0"/>
                <w:numId w:val="10"/>
              </w:numPr>
              <w:rPr>
                <w:b w:val="0"/>
              </w:rPr>
            </w:pPr>
            <w:r>
              <w:rPr>
                <w:b w:val="0"/>
              </w:rPr>
              <w:t>druhů služeb poskytovaných na daném území</w:t>
            </w:r>
            <w:r w:rsidR="00A4431B">
              <w:rPr>
                <w:b w:val="0"/>
              </w:rPr>
              <w:t xml:space="preserve"> (podíl daného druhu v %)</w:t>
            </w:r>
            <w:r w:rsidR="00C62FF5" w:rsidRPr="00A4431B">
              <w:t xml:space="preserve">, </w:t>
            </w:r>
          </w:p>
          <w:p w14:paraId="6B46C5A3" w14:textId="662D6DDA" w:rsidR="00C62FF5" w:rsidRDefault="005621B7" w:rsidP="0038764F">
            <w:pPr>
              <w:pStyle w:val="Odstavecseseznamem"/>
              <w:numPr>
                <w:ilvl w:val="0"/>
                <w:numId w:val="10"/>
              </w:numPr>
              <w:rPr>
                <w:b w:val="0"/>
              </w:rPr>
            </w:pPr>
            <w:r>
              <w:rPr>
                <w:b w:val="0"/>
              </w:rPr>
              <w:lastRenderedPageBreak/>
              <w:t>forem</w:t>
            </w:r>
            <w:r w:rsidR="00C62FF5" w:rsidRPr="00C62FF5">
              <w:rPr>
                <w:b w:val="0"/>
              </w:rPr>
              <w:t xml:space="preserve"> poskytování (</w:t>
            </w:r>
            <w:r w:rsidR="00A4431B">
              <w:rPr>
                <w:b w:val="0"/>
              </w:rPr>
              <w:t xml:space="preserve">% zastoupení </w:t>
            </w:r>
            <w:r w:rsidR="00C62FF5" w:rsidRPr="00C62FF5">
              <w:rPr>
                <w:b w:val="0"/>
              </w:rPr>
              <w:t>terénní</w:t>
            </w:r>
            <w:r w:rsidR="00A4431B">
              <w:rPr>
                <w:b w:val="0"/>
              </w:rPr>
              <w:t>ch,</w:t>
            </w:r>
            <w:r w:rsidR="00C62FF5" w:rsidRPr="00C62FF5">
              <w:rPr>
                <w:b w:val="0"/>
              </w:rPr>
              <w:t xml:space="preserve"> ambulantní</w:t>
            </w:r>
            <w:r w:rsidR="00A4431B">
              <w:rPr>
                <w:b w:val="0"/>
              </w:rPr>
              <w:t xml:space="preserve">ch a </w:t>
            </w:r>
            <w:r w:rsidR="00C62FF5" w:rsidRPr="00C62FF5">
              <w:rPr>
                <w:b w:val="0"/>
              </w:rPr>
              <w:t>pobytov</w:t>
            </w:r>
            <w:r w:rsidR="00A4431B">
              <w:rPr>
                <w:b w:val="0"/>
              </w:rPr>
              <w:t>ých služeb</w:t>
            </w:r>
            <w:r w:rsidR="0038764F">
              <w:rPr>
                <w:b w:val="0"/>
              </w:rPr>
              <w:t xml:space="preserve">). </w:t>
            </w:r>
          </w:p>
          <w:p w14:paraId="1518E8FE" w14:textId="77777777" w:rsidR="008046CC" w:rsidRDefault="008046CC" w:rsidP="008046CC"/>
          <w:p w14:paraId="77AF059A" w14:textId="77777777" w:rsidR="008046CC" w:rsidRPr="00F85A92" w:rsidRDefault="008046CC" w:rsidP="005A17F6">
            <w:pPr>
              <w:ind w:left="708"/>
            </w:pPr>
            <w:r w:rsidRPr="00F85A92">
              <w:t>Popis návazných aktivit (v případě, že se plánují):</w:t>
            </w:r>
          </w:p>
          <w:p w14:paraId="1076E108" w14:textId="77777777" w:rsidR="00EC07C4" w:rsidRPr="00F85A92" w:rsidRDefault="00EC07C4" w:rsidP="005A17F6">
            <w:pPr>
              <w:pStyle w:val="Odstavecseseznamem"/>
              <w:numPr>
                <w:ilvl w:val="0"/>
                <w:numId w:val="23"/>
              </w:numPr>
              <w:rPr>
                <w:b w:val="0"/>
              </w:rPr>
            </w:pPr>
            <w:r w:rsidRPr="00F85A92">
              <w:rPr>
                <w:b w:val="0"/>
              </w:rPr>
              <w:t>druh aktivity,</w:t>
            </w:r>
          </w:p>
          <w:p w14:paraId="3C18B099" w14:textId="77777777" w:rsidR="005A17F6" w:rsidRPr="005A17F6" w:rsidRDefault="00EC07C4" w:rsidP="005A17F6">
            <w:pPr>
              <w:pStyle w:val="Odstavecseseznamem"/>
              <w:numPr>
                <w:ilvl w:val="0"/>
                <w:numId w:val="23"/>
              </w:numPr>
            </w:pPr>
            <w:r w:rsidRPr="00F85A92">
              <w:rPr>
                <w:b w:val="0"/>
              </w:rPr>
              <w:t>cílová skupina (vč. kapacity, pokud je stanovena),</w:t>
            </w:r>
          </w:p>
          <w:p w14:paraId="0E94C5BA" w14:textId="1A3BC48A" w:rsidR="00EC07C4" w:rsidRPr="00EC07C4" w:rsidRDefault="00EC07C4" w:rsidP="005A17F6">
            <w:pPr>
              <w:pStyle w:val="Odstavecseseznamem"/>
              <w:numPr>
                <w:ilvl w:val="0"/>
                <w:numId w:val="23"/>
              </w:numPr>
            </w:pPr>
            <w:r w:rsidRPr="00F85A92">
              <w:rPr>
                <w:b w:val="0"/>
              </w:rPr>
              <w:t>územní působnost.</w:t>
            </w:r>
          </w:p>
        </w:tc>
        <w:tc>
          <w:tcPr>
            <w:tcW w:w="4531" w:type="dxa"/>
          </w:tcPr>
          <w:p w14:paraId="7C722A30" w14:textId="01EF9C48" w:rsidR="00855F00" w:rsidRDefault="005A17F6" w:rsidP="005A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Lze doplnit o výčet spolupracujících institucí a organizací, které mají vazbu na danou oblast komunitního plánu, cílovou skupinu a podílejí se na řešení potřeb občanů.</w:t>
            </w:r>
          </w:p>
        </w:tc>
      </w:tr>
      <w:tr w:rsidR="00855F00" w14:paraId="1DF64365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086E4F94" w14:textId="77777777" w:rsidR="006718A7" w:rsidRDefault="006718A7" w:rsidP="00271961">
            <w:pPr>
              <w:ind w:left="318"/>
            </w:pPr>
          </w:p>
          <w:p w14:paraId="4A2B2B65" w14:textId="77777777" w:rsidR="00FA3072" w:rsidRDefault="00124D5C" w:rsidP="00271961">
            <w:pPr>
              <w:ind w:left="318"/>
            </w:pPr>
            <w:r>
              <w:t xml:space="preserve">Popis finančního zajištění stávající sítě </w:t>
            </w:r>
          </w:p>
          <w:p w14:paraId="752C8D84" w14:textId="3BA8D70D" w:rsidR="00855F00" w:rsidRDefault="00124D5C" w:rsidP="00271961">
            <w:pPr>
              <w:pStyle w:val="Odstavecseseznamem"/>
              <w:ind w:left="318"/>
            </w:pPr>
            <w:r>
              <w:t>sociálních služeb</w:t>
            </w:r>
            <w:r w:rsidR="002E1CA2" w:rsidRPr="006718A7">
              <w:t xml:space="preserve"> (min. 1 rok před účinností nového plánu)</w:t>
            </w:r>
          </w:p>
          <w:p w14:paraId="3FD99854" w14:textId="77777777" w:rsidR="002E1CA2" w:rsidRPr="00271961" w:rsidRDefault="002E1CA2" w:rsidP="00A61D9D">
            <w:pPr>
              <w:pStyle w:val="Odstavecseseznamem"/>
              <w:rPr>
                <w:b w:val="0"/>
              </w:rPr>
            </w:pPr>
          </w:p>
          <w:p w14:paraId="493DFA43" w14:textId="58324961" w:rsidR="00FA3072" w:rsidRPr="00271961" w:rsidRDefault="002E1CA2" w:rsidP="00271961">
            <w:pPr>
              <w:pStyle w:val="Odstavecseseznamem"/>
              <w:numPr>
                <w:ilvl w:val="0"/>
                <w:numId w:val="19"/>
              </w:numPr>
              <w:rPr>
                <w:b w:val="0"/>
                <w:u w:val="single"/>
              </w:rPr>
            </w:pPr>
            <w:r w:rsidRPr="00271961">
              <w:rPr>
                <w:u w:val="single"/>
              </w:rPr>
              <w:t xml:space="preserve">popis podílu donátorů na zajištění </w:t>
            </w:r>
            <w:r w:rsidR="006718A7" w:rsidRPr="00271961">
              <w:rPr>
                <w:u w:val="single"/>
              </w:rPr>
              <w:t xml:space="preserve">celé </w:t>
            </w:r>
            <w:r w:rsidRPr="00271961">
              <w:rPr>
                <w:u w:val="single"/>
              </w:rPr>
              <w:t>sítě služeb v %:</w:t>
            </w:r>
          </w:p>
          <w:p w14:paraId="69B6B92C" w14:textId="0A1B0D98" w:rsidR="00FA3072" w:rsidRPr="00FA3072" w:rsidRDefault="002E1CA2" w:rsidP="00271961">
            <w:pPr>
              <w:ind w:left="318"/>
              <w:rPr>
                <w:b w:val="0"/>
              </w:rPr>
            </w:pPr>
            <w:r>
              <w:rPr>
                <w:b w:val="0"/>
              </w:rPr>
              <w:t xml:space="preserve">Zde je zapotřebí uvést </w:t>
            </w:r>
            <w:r w:rsidR="00FA3072" w:rsidRPr="00FA3072">
              <w:rPr>
                <w:b w:val="0"/>
              </w:rPr>
              <w:t>podíl státních zdrojů, zdrojů obce, kraje, příjmů od uživatelů, zdrojů z EU či dalších</w:t>
            </w:r>
            <w:r w:rsidR="006718A7">
              <w:rPr>
                <w:b w:val="0"/>
              </w:rPr>
              <w:t>, které byly získány na zajištění sítě sociálních služeb, a to</w:t>
            </w:r>
            <w:r w:rsidR="004C7A4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v % </w:t>
            </w:r>
            <w:r w:rsidR="004C7A42" w:rsidRPr="00F85A92">
              <w:rPr>
                <w:b w:val="0"/>
              </w:rPr>
              <w:t>za kalendářní rok před účinností nového plánu</w:t>
            </w:r>
            <w:r w:rsidR="00FA3072" w:rsidRPr="00F85A92">
              <w:rPr>
                <w:b w:val="0"/>
              </w:rPr>
              <w:t>.</w:t>
            </w:r>
          </w:p>
          <w:p w14:paraId="21EACF36" w14:textId="77777777" w:rsidR="00FA3072" w:rsidRPr="006718A7" w:rsidRDefault="00FA3072" w:rsidP="00A61D9D">
            <w:pPr>
              <w:pStyle w:val="Odstavecseseznamem"/>
              <w:rPr>
                <w:b w:val="0"/>
              </w:rPr>
            </w:pPr>
          </w:p>
          <w:p w14:paraId="649986F0" w14:textId="672905F1" w:rsidR="002E1CA2" w:rsidRPr="00271961" w:rsidRDefault="002E1CA2" w:rsidP="00271961">
            <w:pPr>
              <w:pStyle w:val="Odstavecseseznamem"/>
              <w:numPr>
                <w:ilvl w:val="0"/>
                <w:numId w:val="19"/>
              </w:numPr>
              <w:rPr>
                <w:b w:val="0"/>
                <w:u w:val="single"/>
              </w:rPr>
            </w:pPr>
            <w:r w:rsidRPr="00271961">
              <w:rPr>
                <w:u w:val="single"/>
              </w:rPr>
              <w:t>Popis celkových nákladů a zdrojů na financování sítě z hlediska forem poskytování služeb (ambulantní, terénní, pobytové)</w:t>
            </w:r>
          </w:p>
          <w:p w14:paraId="78E9429B" w14:textId="2FB4A802" w:rsidR="00907281" w:rsidRPr="00FA3072" w:rsidRDefault="00907281" w:rsidP="00907281">
            <w:pPr>
              <w:pStyle w:val="Odstavecseseznamem"/>
              <w:numPr>
                <w:ilvl w:val="0"/>
                <w:numId w:val="10"/>
              </w:numPr>
              <w:rPr>
                <w:b w:val="0"/>
              </w:rPr>
            </w:pPr>
            <w:r w:rsidRPr="00FA3072">
              <w:rPr>
                <w:b w:val="0"/>
              </w:rPr>
              <w:t>uvedou se celkové náklady</w:t>
            </w:r>
            <w:r w:rsidR="006718A7">
              <w:rPr>
                <w:b w:val="0"/>
              </w:rPr>
              <w:t xml:space="preserve"> (absolutní hodnota)</w:t>
            </w:r>
            <w:r w:rsidRPr="00FA3072">
              <w:rPr>
                <w:b w:val="0"/>
              </w:rPr>
              <w:t xml:space="preserve"> na zajištění dané </w:t>
            </w:r>
            <w:r w:rsidR="00D60D89">
              <w:rPr>
                <w:b w:val="0"/>
              </w:rPr>
              <w:t>formy</w:t>
            </w:r>
            <w:r w:rsidR="002E1CA2">
              <w:rPr>
                <w:b w:val="0"/>
              </w:rPr>
              <w:t xml:space="preserve"> poskytování sociálních služeb</w:t>
            </w:r>
            <w:r w:rsidR="00FA3072" w:rsidRPr="00FA3072">
              <w:rPr>
                <w:b w:val="0"/>
              </w:rPr>
              <w:t>,</w:t>
            </w:r>
          </w:p>
          <w:p w14:paraId="27AD3304" w14:textId="34549284" w:rsidR="00907281" w:rsidRPr="001C2F88" w:rsidRDefault="002E1CA2">
            <w:pPr>
              <w:pStyle w:val="Odstavecseseznamem"/>
              <w:numPr>
                <w:ilvl w:val="0"/>
                <w:numId w:val="10"/>
              </w:numPr>
              <w:rPr>
                <w:b w:val="0"/>
              </w:rPr>
            </w:pPr>
            <w:r>
              <w:rPr>
                <w:b w:val="0"/>
              </w:rPr>
              <w:t>uvedou se zdroje</w:t>
            </w:r>
            <w:r w:rsidR="00907281" w:rsidRPr="00FA3072">
              <w:rPr>
                <w:b w:val="0"/>
              </w:rPr>
              <w:t xml:space="preserve"> financování dané </w:t>
            </w:r>
            <w:r w:rsidR="00D60D89">
              <w:rPr>
                <w:b w:val="0"/>
              </w:rPr>
              <w:t>formy</w:t>
            </w:r>
            <w:r w:rsidR="006718A7">
              <w:rPr>
                <w:b w:val="0"/>
              </w:rPr>
              <w:t xml:space="preserve"> včetně jejich podílu (vyjádřeno v %).</w:t>
            </w:r>
          </w:p>
        </w:tc>
        <w:tc>
          <w:tcPr>
            <w:tcW w:w="4531" w:type="dxa"/>
          </w:tcPr>
          <w:p w14:paraId="3A8AD9EC" w14:textId="77777777" w:rsidR="004C7A42" w:rsidRPr="00A4431B" w:rsidRDefault="004C7A42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8DEAC1" w14:textId="77777777" w:rsidR="004A7041" w:rsidRDefault="00F85A92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961">
              <w:t>S ohledem na srozumiteln</w:t>
            </w:r>
            <w:r w:rsidR="00454BDA" w:rsidRPr="00271961">
              <w:t xml:space="preserve">ost </w:t>
            </w:r>
            <w:r w:rsidRPr="00271961">
              <w:t>fin</w:t>
            </w:r>
            <w:r w:rsidR="00454BDA" w:rsidRPr="00271961">
              <w:t>a</w:t>
            </w:r>
            <w:r w:rsidRPr="00271961">
              <w:t>n</w:t>
            </w:r>
            <w:r w:rsidR="00454BDA" w:rsidRPr="00271961">
              <w:t>c</w:t>
            </w:r>
            <w:r w:rsidRPr="00271961">
              <w:t xml:space="preserve">ování sociálních </w:t>
            </w:r>
            <w:r w:rsidR="00454BDA" w:rsidRPr="00271961">
              <w:t>služeb</w:t>
            </w:r>
            <w:r w:rsidRPr="00271961">
              <w:t xml:space="preserve"> je vhodné v</w:t>
            </w:r>
            <w:r w:rsidR="004C7A42" w:rsidRPr="00271961">
              <w:t>ysvětlit návaznost financování na individuální projekty</w:t>
            </w:r>
            <w:r w:rsidRPr="00271961">
              <w:t xml:space="preserve"> aj.</w:t>
            </w:r>
            <w:r w:rsidR="005A17F6">
              <w:t xml:space="preserve">, </w:t>
            </w:r>
          </w:p>
          <w:p w14:paraId="05DEBFFF" w14:textId="6F9B37B5" w:rsidR="004C7A42" w:rsidRDefault="004A7041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ECE">
              <w:t xml:space="preserve">případně stručně </w:t>
            </w:r>
            <w:r w:rsidR="005A17F6" w:rsidRPr="00B04ECE">
              <w:t>popsat stávající mechanismus financování soc</w:t>
            </w:r>
            <w:r w:rsidRPr="00B04ECE">
              <w:t xml:space="preserve">iálních služeb </w:t>
            </w:r>
            <w:r w:rsidR="005A17F6" w:rsidRPr="00B04ECE">
              <w:t>na úrovni obce (žádost,</w:t>
            </w:r>
            <w:r w:rsidRPr="00B04ECE">
              <w:t xml:space="preserve"> </w:t>
            </w:r>
            <w:r w:rsidR="005A17F6" w:rsidRPr="00B04ECE">
              <w:t>posouzení atd</w:t>
            </w:r>
            <w:r w:rsidRPr="00B04ECE">
              <w:t>.</w:t>
            </w:r>
            <w:r w:rsidR="0008355B" w:rsidRPr="00B04ECE">
              <w:t>).</w:t>
            </w:r>
          </w:p>
          <w:p w14:paraId="3E4400A1" w14:textId="77777777" w:rsidR="005A17F6" w:rsidRPr="00271961" w:rsidRDefault="005A17F6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785F8B" w14:textId="604B27D5" w:rsidR="004C7A42" w:rsidRDefault="00454BDA" w:rsidP="005A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961">
              <w:t>S ohledem na potřeby obce</w:t>
            </w:r>
            <w:r w:rsidR="004C7A42" w:rsidRPr="00271961">
              <w:t xml:space="preserve"> je možné rozpracovat </w:t>
            </w:r>
            <w:r w:rsidRPr="00271961">
              <w:t xml:space="preserve">podíl toku financí </w:t>
            </w:r>
            <w:r w:rsidR="004C7A42" w:rsidRPr="00271961">
              <w:t>na více let dozadu</w:t>
            </w:r>
            <w:r w:rsidRPr="00271961">
              <w:t xml:space="preserve"> (zachycující vývoj situace).</w:t>
            </w:r>
          </w:p>
        </w:tc>
      </w:tr>
      <w:tr w:rsidR="009B1526" w:rsidRPr="009B1526" w14:paraId="177108C3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0B8442C0" w14:textId="77777777" w:rsidR="009B1526" w:rsidRPr="009B1526" w:rsidRDefault="009B1526" w:rsidP="009B1526">
            <w:pPr>
              <w:pStyle w:val="Odstavecseseznamem"/>
            </w:pPr>
          </w:p>
          <w:p w14:paraId="6C01770B" w14:textId="3F00A3F3" w:rsidR="009B1526" w:rsidRPr="00271961" w:rsidRDefault="009B1526" w:rsidP="009B1526">
            <w:pPr>
              <w:pStyle w:val="Odstavecseseznamem"/>
              <w:numPr>
                <w:ilvl w:val="0"/>
                <w:numId w:val="3"/>
              </w:numPr>
            </w:pPr>
            <w:r w:rsidRPr="00271961">
              <w:t xml:space="preserve">Síť </w:t>
            </w:r>
            <w:r w:rsidR="00227815" w:rsidRPr="00271961">
              <w:t xml:space="preserve">sociálních služeb </w:t>
            </w:r>
            <w:r w:rsidRPr="00271961">
              <w:t>–</w:t>
            </w:r>
            <w:r w:rsidR="006718A7" w:rsidRPr="00271961">
              <w:t xml:space="preserve"> </w:t>
            </w:r>
            <w:r w:rsidRPr="00271961">
              <w:t>popis kritérií</w:t>
            </w:r>
            <w:r w:rsidR="00B70AA0" w:rsidRPr="00271961">
              <w:t xml:space="preserve">, </w:t>
            </w:r>
            <w:r w:rsidRPr="00271961">
              <w:t>kdo spadá do sítě?</w:t>
            </w:r>
          </w:p>
          <w:p w14:paraId="255B8463" w14:textId="77777777" w:rsidR="006718A7" w:rsidRPr="00FB01EE" w:rsidRDefault="006718A7" w:rsidP="00271961">
            <w:pPr>
              <w:pStyle w:val="Odstavecseseznamem"/>
              <w:rPr>
                <w:highlight w:val="yellow"/>
              </w:rPr>
            </w:pPr>
          </w:p>
          <w:p w14:paraId="5E5DDB74" w14:textId="6D38D8E8" w:rsidR="006718A7" w:rsidRPr="006718A7" w:rsidRDefault="006718A7" w:rsidP="006718A7">
            <w:pPr>
              <w:pStyle w:val="Odstavecseseznamem"/>
              <w:rPr>
                <w:b w:val="0"/>
              </w:rPr>
            </w:pPr>
            <w:r w:rsidRPr="006718A7">
              <w:t>Zde je nutné definovat, kdo spadá do sítě sociálních služeb v regionu, pro který se plánuje, a jaká jsou kritéria vstupu do sítě.</w:t>
            </w:r>
          </w:p>
          <w:p w14:paraId="38E63D62" w14:textId="77777777" w:rsidR="006718A7" w:rsidRPr="006718A7" w:rsidRDefault="006718A7" w:rsidP="006718A7">
            <w:pPr>
              <w:pStyle w:val="Odstavecseseznamem"/>
              <w:rPr>
                <w:b w:val="0"/>
              </w:rPr>
            </w:pPr>
          </w:p>
          <w:p w14:paraId="51B8DC23" w14:textId="76FDBC4D" w:rsidR="006718A7" w:rsidRPr="00271961" w:rsidRDefault="006718A7" w:rsidP="006718A7">
            <w:pPr>
              <w:pStyle w:val="Odstavecseseznamem"/>
              <w:rPr>
                <w:b w:val="0"/>
              </w:rPr>
            </w:pPr>
            <w:r w:rsidRPr="006718A7">
              <w:t xml:space="preserve">Při definování kritérií je </w:t>
            </w:r>
            <w:r w:rsidRPr="00271961">
              <w:t>nezbytné se opřít o kritéria, která jsou obsažena v aktuálně platném krajském komunitním plánu</w:t>
            </w:r>
            <w:r w:rsidRPr="006718A7">
              <w:t>.</w:t>
            </w:r>
          </w:p>
          <w:p w14:paraId="0F40E326" w14:textId="77777777" w:rsidR="009B1526" w:rsidRPr="009B1526" w:rsidRDefault="009B1526" w:rsidP="00FA3072"/>
        </w:tc>
        <w:tc>
          <w:tcPr>
            <w:tcW w:w="4531" w:type="dxa"/>
          </w:tcPr>
          <w:p w14:paraId="4756EFE9" w14:textId="77777777" w:rsidR="00FB01EE" w:rsidRDefault="00FB01EE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3EA5F1" w14:textId="207A56E5" w:rsidR="009B1526" w:rsidRPr="009B1526" w:rsidRDefault="009B1526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1C30" w:rsidRPr="009B1526" w14:paraId="013DE4BA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31A10C07" w14:textId="10644B96" w:rsidR="00A31C30" w:rsidRPr="00D81286" w:rsidRDefault="00A31C30" w:rsidP="00A31C30">
            <w:pPr>
              <w:pStyle w:val="Odstavecseseznamem"/>
              <w:numPr>
                <w:ilvl w:val="0"/>
                <w:numId w:val="3"/>
              </w:numPr>
            </w:pPr>
            <w:r w:rsidRPr="00D81286">
              <w:t>Plánován</w:t>
            </w:r>
            <w:r w:rsidR="00FB01EE">
              <w:t>í</w:t>
            </w:r>
            <w:r w:rsidRPr="00D81286">
              <w:t xml:space="preserve"> realizace sociálních služeb na dobu platnosti k</w:t>
            </w:r>
            <w:r w:rsidR="00B70AA0">
              <w:t>omunitního plánu</w:t>
            </w:r>
          </w:p>
          <w:p w14:paraId="0A572DE5" w14:textId="77777777" w:rsidR="00A31C30" w:rsidRDefault="00A31C30" w:rsidP="009B1526">
            <w:pPr>
              <w:pStyle w:val="Odstavecseseznamem"/>
              <w:rPr>
                <w:b w:val="0"/>
              </w:rPr>
            </w:pPr>
          </w:p>
        </w:tc>
        <w:tc>
          <w:tcPr>
            <w:tcW w:w="4531" w:type="dxa"/>
          </w:tcPr>
          <w:p w14:paraId="4D884EA5" w14:textId="77777777" w:rsidR="00A31C30" w:rsidRPr="00A262D9" w:rsidRDefault="00A31C30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C30" w:rsidRPr="009B1526" w14:paraId="751CBD56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3E7C6805" w14:textId="28F25C06" w:rsidR="00A31C30" w:rsidRPr="00837A3D" w:rsidRDefault="00D81286" w:rsidP="004A7041">
            <w:pPr>
              <w:pStyle w:val="Odstavecseseznamem"/>
              <w:rPr>
                <w:b w:val="0"/>
              </w:rPr>
            </w:pPr>
            <w:r w:rsidRPr="00202F8D">
              <w:lastRenderedPageBreak/>
              <w:t>Priority</w:t>
            </w:r>
            <w:r w:rsidR="009A1AE0">
              <w:rPr>
                <w:b w:val="0"/>
              </w:rPr>
              <w:t xml:space="preserve"> – vydefinování </w:t>
            </w:r>
            <w:r w:rsidR="004A7041">
              <w:rPr>
                <w:b w:val="0"/>
              </w:rPr>
              <w:t xml:space="preserve">potřeb </w:t>
            </w:r>
            <w:r w:rsidR="009A1AE0">
              <w:rPr>
                <w:b w:val="0"/>
              </w:rPr>
              <w:t>občanů, které vyplynuly z analytické části procesu</w:t>
            </w:r>
            <w:r w:rsidR="00B04ECE">
              <w:rPr>
                <w:b w:val="0"/>
              </w:rPr>
              <w:t>.</w:t>
            </w:r>
          </w:p>
        </w:tc>
        <w:tc>
          <w:tcPr>
            <w:tcW w:w="4531" w:type="dxa"/>
          </w:tcPr>
          <w:p w14:paraId="45AF675A" w14:textId="77777777" w:rsidR="00A31C30" w:rsidRPr="00A262D9" w:rsidRDefault="00A31C30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C30" w:rsidRPr="009B1526" w14:paraId="33D26986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6A987DAE" w14:textId="77777777" w:rsidR="00A31C30" w:rsidRDefault="00D81286" w:rsidP="00A31C30">
            <w:pPr>
              <w:pStyle w:val="Odstavecseseznamem"/>
              <w:rPr>
                <w:b w:val="0"/>
              </w:rPr>
            </w:pPr>
            <w:r w:rsidRPr="00202F8D">
              <w:t>Opatření</w:t>
            </w:r>
            <w:r w:rsidR="009A1AE0">
              <w:rPr>
                <w:b w:val="0"/>
              </w:rPr>
              <w:t xml:space="preserve"> – navržené způsoby řešení definovaného problému, z něhož musí být zřejmé:</w:t>
            </w:r>
          </w:p>
          <w:p w14:paraId="771A7CB6" w14:textId="77777777" w:rsidR="009A1AE0" w:rsidRDefault="008F2DB2" w:rsidP="009A1AE0">
            <w:pPr>
              <w:pStyle w:val="Odstavecseseznamem"/>
              <w:numPr>
                <w:ilvl w:val="0"/>
                <w:numId w:val="10"/>
              </w:numPr>
              <w:rPr>
                <w:b w:val="0"/>
              </w:rPr>
            </w:pPr>
            <w:r>
              <w:rPr>
                <w:b w:val="0"/>
              </w:rPr>
              <w:t>k</w:t>
            </w:r>
            <w:r w:rsidR="009A1AE0">
              <w:rPr>
                <w:b w:val="0"/>
              </w:rPr>
              <w:t xml:space="preserve">do má zodpovědnost za jeho realizaci. </w:t>
            </w:r>
          </w:p>
          <w:p w14:paraId="4E2F3FA9" w14:textId="77777777" w:rsidR="009A1AE0" w:rsidRDefault="008F2DB2" w:rsidP="009A1AE0">
            <w:pPr>
              <w:pStyle w:val="Odstavecseseznamem"/>
              <w:numPr>
                <w:ilvl w:val="0"/>
                <w:numId w:val="10"/>
              </w:numPr>
              <w:rPr>
                <w:b w:val="0"/>
              </w:rPr>
            </w:pPr>
            <w:r>
              <w:rPr>
                <w:b w:val="0"/>
              </w:rPr>
              <w:t>j</w:t>
            </w:r>
            <w:r w:rsidR="009A1AE0">
              <w:rPr>
                <w:b w:val="0"/>
              </w:rPr>
              <w:t>aké budou náklady na realizaci v návaznosti na dobu platnosti komunitního plánu</w:t>
            </w:r>
            <w:r w:rsidR="00634717">
              <w:rPr>
                <w:b w:val="0"/>
              </w:rPr>
              <w:t xml:space="preserve"> (rozložení na jednotlivé roky platnosti plánu)</w:t>
            </w:r>
            <w:r w:rsidR="009A1AE0">
              <w:rPr>
                <w:b w:val="0"/>
              </w:rPr>
              <w:t xml:space="preserve">, </w:t>
            </w:r>
          </w:p>
          <w:p w14:paraId="6B797A38" w14:textId="5FAF257B" w:rsidR="009A1AE0" w:rsidRPr="008F2DB2" w:rsidRDefault="008F2DB2" w:rsidP="008F2DB2">
            <w:pPr>
              <w:pStyle w:val="Odstavecseseznamem"/>
              <w:numPr>
                <w:ilvl w:val="0"/>
                <w:numId w:val="10"/>
              </w:numPr>
              <w:rPr>
                <w:b w:val="0"/>
              </w:rPr>
            </w:pPr>
            <w:r>
              <w:rPr>
                <w:b w:val="0"/>
              </w:rPr>
              <w:t>do k</w:t>
            </w:r>
            <w:r w:rsidR="009A1AE0">
              <w:rPr>
                <w:b w:val="0"/>
              </w:rPr>
              <w:t xml:space="preserve">dy </w:t>
            </w:r>
            <w:r>
              <w:rPr>
                <w:b w:val="0"/>
              </w:rPr>
              <w:t>bude opatření realizováno</w:t>
            </w:r>
            <w:r w:rsidR="00634717">
              <w:rPr>
                <w:b w:val="0"/>
              </w:rPr>
              <w:t xml:space="preserve"> (jasně dohodnuté výstupy realizovaného opatření)</w:t>
            </w:r>
            <w:r>
              <w:rPr>
                <w:b w:val="0"/>
              </w:rPr>
              <w:t>.</w:t>
            </w:r>
          </w:p>
        </w:tc>
        <w:tc>
          <w:tcPr>
            <w:tcW w:w="4531" w:type="dxa"/>
          </w:tcPr>
          <w:p w14:paraId="367CA73F" w14:textId="77777777" w:rsidR="00202F8D" w:rsidRDefault="00202F8D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15549CF1" w14:textId="77777777" w:rsidR="004A7041" w:rsidRDefault="004A7041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A15850B" w14:textId="77777777" w:rsidR="004A7041" w:rsidRDefault="004A7041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728DDD2" w14:textId="77777777" w:rsidR="00202F8D" w:rsidRDefault="00202F8D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5D2BB80" w14:textId="77777777" w:rsidR="00202F8D" w:rsidRDefault="00202F8D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031020A" w14:textId="77777777" w:rsidR="004A7041" w:rsidRDefault="00AA79D3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30">
              <w:t xml:space="preserve">Jde o kvalifikované odhady </w:t>
            </w:r>
            <w:r w:rsidRPr="00271961">
              <w:rPr>
                <w:b/>
              </w:rPr>
              <w:t>nákladů</w:t>
            </w:r>
            <w:r w:rsidRPr="00BD6C30">
              <w:t xml:space="preserve"> na realizaci opatření s rozložením na jednotlivé roky platnosti plánu. </w:t>
            </w:r>
          </w:p>
          <w:p w14:paraId="12984159" w14:textId="032812CD" w:rsidR="00BD6C30" w:rsidRDefault="00202F8D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30">
              <w:t xml:space="preserve">Finance </w:t>
            </w:r>
            <w:r w:rsidRPr="00271961">
              <w:t>l</w:t>
            </w:r>
            <w:r w:rsidR="00AA79D3" w:rsidRPr="00271961">
              <w:t>ze</w:t>
            </w:r>
            <w:r w:rsidRPr="00271961">
              <w:t>,</w:t>
            </w:r>
            <w:r w:rsidR="00AA79D3" w:rsidRPr="00271961">
              <w:t xml:space="preserve"> s ohledem na potřeby obce</w:t>
            </w:r>
            <w:r w:rsidRPr="00271961">
              <w:t>,</w:t>
            </w:r>
            <w:r w:rsidR="00AA79D3" w:rsidRPr="00271961">
              <w:t xml:space="preserve"> rozdělit </w:t>
            </w:r>
            <w:r w:rsidRPr="00271961">
              <w:t>na</w:t>
            </w:r>
            <w:r w:rsidR="00BD6C30">
              <w:t xml:space="preserve">: </w:t>
            </w:r>
          </w:p>
          <w:p w14:paraId="760FA4A2" w14:textId="57DD82FA" w:rsidR="00BD6C30" w:rsidRDefault="00AA79D3" w:rsidP="004A7041">
            <w:pPr>
              <w:pStyle w:val="Odstavecseseznamem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961">
              <w:t xml:space="preserve">finance potřebné </w:t>
            </w:r>
            <w:r w:rsidR="002C043A" w:rsidRPr="00271961">
              <w:t>na běžný provoz</w:t>
            </w:r>
            <w:r w:rsidR="00BD6C30">
              <w:t>,</w:t>
            </w:r>
          </w:p>
          <w:p w14:paraId="512BC89F" w14:textId="2C839D29" w:rsidR="00AA79D3" w:rsidRPr="00BD6C30" w:rsidRDefault="00202F8D" w:rsidP="004A7041">
            <w:pPr>
              <w:pStyle w:val="Odstavecseseznamem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961">
              <w:t xml:space="preserve">finance potřebné na </w:t>
            </w:r>
            <w:r w:rsidR="002C043A" w:rsidRPr="00271961">
              <w:t>rozvoj</w:t>
            </w:r>
            <w:r w:rsidR="00AA79D3" w:rsidRPr="00271961">
              <w:t xml:space="preserve"> sítě. </w:t>
            </w:r>
          </w:p>
          <w:p w14:paraId="17BC59A6" w14:textId="77777777" w:rsidR="00AA79D3" w:rsidRPr="00BD6C30" w:rsidRDefault="00AA79D3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E62C7D" w14:textId="77777777" w:rsidR="004A7041" w:rsidRDefault="00AA79D3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30">
              <w:t xml:space="preserve">Je vhodné vymezit, </w:t>
            </w:r>
            <w:r w:rsidR="00B70AA0" w:rsidRPr="00BD6C30">
              <w:t xml:space="preserve">jaké budou </w:t>
            </w:r>
            <w:r w:rsidR="00B70AA0" w:rsidRPr="00271961">
              <w:rPr>
                <w:b/>
              </w:rPr>
              <w:t>zdroje</w:t>
            </w:r>
            <w:r w:rsidR="00B70AA0" w:rsidRPr="00BD6C30">
              <w:t xml:space="preserve"> </w:t>
            </w:r>
            <w:r w:rsidRPr="00BD6C30">
              <w:t>financování dané</w:t>
            </w:r>
            <w:r w:rsidR="004947A1">
              <w:t>ho</w:t>
            </w:r>
            <w:r w:rsidRPr="00BD6C30">
              <w:t xml:space="preserve"> opatření a </w:t>
            </w:r>
            <w:r w:rsidR="00B70AA0" w:rsidRPr="00271961">
              <w:t xml:space="preserve">jaký je odhad </w:t>
            </w:r>
            <w:r w:rsidRPr="00271961">
              <w:rPr>
                <w:b/>
              </w:rPr>
              <w:t>podílu</w:t>
            </w:r>
            <w:r w:rsidRPr="00271961">
              <w:t xml:space="preserve"> těchto </w:t>
            </w:r>
            <w:r w:rsidR="00B70AA0" w:rsidRPr="00271961">
              <w:rPr>
                <w:b/>
              </w:rPr>
              <w:t>zdrojů</w:t>
            </w:r>
            <w:r w:rsidRPr="00BD6C30">
              <w:t xml:space="preserve"> </w:t>
            </w:r>
            <w:r w:rsidR="00BD6C30" w:rsidRPr="00BD6C30">
              <w:t xml:space="preserve">potřebných </w:t>
            </w:r>
            <w:r w:rsidRPr="00BD6C30">
              <w:t xml:space="preserve">k </w:t>
            </w:r>
            <w:r w:rsidR="00B70AA0" w:rsidRPr="00BD6C30">
              <w:t>pokrytí nákladů</w:t>
            </w:r>
            <w:r w:rsidR="00BD6C30">
              <w:t xml:space="preserve"> na dané opatření</w:t>
            </w:r>
            <w:r w:rsidRPr="00BD6C30">
              <w:t xml:space="preserve">. </w:t>
            </w:r>
          </w:p>
          <w:p w14:paraId="2FC7FFA3" w14:textId="39C09C89" w:rsidR="00B70AA0" w:rsidRPr="00BD6C30" w:rsidRDefault="00AA79D3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C30">
              <w:t xml:space="preserve">Jde o </w:t>
            </w:r>
            <w:r w:rsidR="00B70AA0" w:rsidRPr="00271961">
              <w:rPr>
                <w:b/>
              </w:rPr>
              <w:t>předpokládané</w:t>
            </w:r>
            <w:r w:rsidRPr="00271961">
              <w:t xml:space="preserve"> zdroje i podíly </w:t>
            </w:r>
            <w:r w:rsidR="00B70AA0" w:rsidRPr="00BD6C30">
              <w:t>vyjádřené</w:t>
            </w:r>
            <w:r w:rsidRPr="00BD6C30">
              <w:t xml:space="preserve"> např. </w:t>
            </w:r>
            <w:r w:rsidR="00B70AA0" w:rsidRPr="00BD6C30">
              <w:t xml:space="preserve">v % </w:t>
            </w:r>
            <w:r w:rsidR="001B1490" w:rsidRPr="00BD6C30">
              <w:t xml:space="preserve">ve vztahu </w:t>
            </w:r>
            <w:r w:rsidR="00B70AA0" w:rsidRPr="00BD6C30">
              <w:t xml:space="preserve">k celkovým nákladům </w:t>
            </w:r>
            <w:r w:rsidR="001B1490" w:rsidRPr="00BD6C30">
              <w:t>daného opatření</w:t>
            </w:r>
            <w:r w:rsidR="004947A1">
              <w:t>. Z plánu by mělo být zřejmé, kolik peněz bude na realizaci daného opatření v každém roce p</w:t>
            </w:r>
            <w:r w:rsidR="00765AEB">
              <w:t>l</w:t>
            </w:r>
            <w:r w:rsidR="004947A1">
              <w:t xml:space="preserve">atnosti plánu potřeba. </w:t>
            </w:r>
            <w:r w:rsidRPr="00BD6C30">
              <w:t xml:space="preserve"> </w:t>
            </w:r>
          </w:p>
          <w:p w14:paraId="26A6CAE3" w14:textId="77777777" w:rsidR="005C72F8" w:rsidRPr="00BD6C30" w:rsidRDefault="005C72F8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C2228E" w14:textId="59784F3F" w:rsidR="005C72F8" w:rsidRPr="00BD6C30" w:rsidRDefault="005C72F8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6C30">
              <w:t xml:space="preserve">V případě plánování ve spolupráci více obcí </w:t>
            </w:r>
            <w:r w:rsidR="001B1490" w:rsidRPr="00BD6C30">
              <w:t xml:space="preserve">je vhodné </w:t>
            </w:r>
            <w:r w:rsidRPr="00BD6C30">
              <w:t xml:space="preserve">uvést </w:t>
            </w:r>
            <w:r w:rsidRPr="00271961">
              <w:rPr>
                <w:b/>
              </w:rPr>
              <w:t>podíly jednotlivých obcí</w:t>
            </w:r>
            <w:r w:rsidRPr="00BD6C30">
              <w:t xml:space="preserve"> na financování</w:t>
            </w:r>
            <w:r w:rsidR="001B1490" w:rsidRPr="00BD6C30">
              <w:t xml:space="preserve"> daného</w:t>
            </w:r>
            <w:r w:rsidRPr="00BD6C30">
              <w:t xml:space="preserve"> opatření </w:t>
            </w:r>
            <w:r w:rsidR="00227815" w:rsidRPr="00BD6C30">
              <w:t>v</w:t>
            </w:r>
            <w:r w:rsidR="00BD6C30">
              <w:t xml:space="preserve"> </w:t>
            </w:r>
            <w:r w:rsidR="00227815" w:rsidRPr="00BD6C30">
              <w:t xml:space="preserve"> jednotlivých letech </w:t>
            </w:r>
            <w:r w:rsidR="001B1490" w:rsidRPr="00BD6C30">
              <w:t xml:space="preserve">jeho </w:t>
            </w:r>
            <w:r w:rsidR="00227815" w:rsidRPr="00BD6C30">
              <w:t xml:space="preserve">realizace </w:t>
            </w:r>
            <w:r w:rsidR="004947A1">
              <w:t>(po dobu platnosti plánu).</w:t>
            </w:r>
          </w:p>
          <w:p w14:paraId="1DB4955A" w14:textId="77777777" w:rsidR="00B70AA0" w:rsidRPr="00A262D9" w:rsidRDefault="00B70AA0" w:rsidP="00271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C30" w:rsidRPr="009B1526" w14:paraId="0C685B56" w14:textId="77777777" w:rsidTr="00271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2A270CA1" w14:textId="15858839" w:rsidR="00B90EE0" w:rsidRDefault="00037E05" w:rsidP="00B90EE0">
            <w:pPr>
              <w:pStyle w:val="Odstavecseseznamem"/>
              <w:numPr>
                <w:ilvl w:val="0"/>
                <w:numId w:val="3"/>
              </w:numPr>
            </w:pPr>
            <w:r>
              <w:t xml:space="preserve">Závěr a </w:t>
            </w:r>
            <w:r w:rsidR="00F772C4">
              <w:t xml:space="preserve">informace, </w:t>
            </w:r>
            <w:r w:rsidR="00B90EE0">
              <w:t>jak dělat změny</w:t>
            </w:r>
            <w:r w:rsidR="00F772C4">
              <w:t xml:space="preserve"> v dokumentu a jak probíhá vyhodnocování naplňování obsahu plánu</w:t>
            </w:r>
          </w:p>
          <w:p w14:paraId="371C32E3" w14:textId="77777777" w:rsidR="00A31C30" w:rsidRPr="00837A3D" w:rsidRDefault="00A31C30" w:rsidP="00A31C30">
            <w:pPr>
              <w:pStyle w:val="Odstavecseseznamem"/>
              <w:rPr>
                <w:b w:val="0"/>
              </w:rPr>
            </w:pPr>
          </w:p>
        </w:tc>
        <w:tc>
          <w:tcPr>
            <w:tcW w:w="4531" w:type="dxa"/>
          </w:tcPr>
          <w:p w14:paraId="4FD9035C" w14:textId="77777777" w:rsidR="00634717" w:rsidRDefault="00634717" w:rsidP="00556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62B28B" w14:textId="77777777" w:rsidR="00610A60" w:rsidRPr="00634717" w:rsidRDefault="00610A60" w:rsidP="004E5638">
            <w:pPr>
              <w:tabs>
                <w:tab w:val="left" w:pos="11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84A7BE" w14:textId="77777777" w:rsidR="00933AE5" w:rsidRPr="009B1526" w:rsidRDefault="00933AE5" w:rsidP="007F650E">
      <w:pPr>
        <w:rPr>
          <w:b/>
        </w:rPr>
      </w:pPr>
    </w:p>
    <w:p w14:paraId="6E23F205" w14:textId="77777777" w:rsidR="00933AE5" w:rsidRDefault="00933AE5" w:rsidP="00933AE5">
      <w:pPr>
        <w:pStyle w:val="Odstavecseseznamem"/>
        <w:rPr>
          <w:b/>
        </w:rPr>
      </w:pPr>
    </w:p>
    <w:p w14:paraId="7408AD63" w14:textId="77777777" w:rsidR="005A2E28" w:rsidRDefault="005A2E28" w:rsidP="007F650E">
      <w:pPr>
        <w:pStyle w:val="Odstavecseseznamem"/>
      </w:pPr>
    </w:p>
    <w:p w14:paraId="591E6D01" w14:textId="77777777" w:rsidR="004A7041" w:rsidRDefault="004A7041" w:rsidP="007F650E">
      <w:pPr>
        <w:pStyle w:val="Odstavecseseznamem"/>
      </w:pPr>
    </w:p>
    <w:p w14:paraId="7F48A214" w14:textId="77777777" w:rsidR="004A7041" w:rsidRDefault="004A7041" w:rsidP="007F650E">
      <w:pPr>
        <w:pStyle w:val="Odstavecseseznamem"/>
      </w:pPr>
    </w:p>
    <w:p w14:paraId="207ED234" w14:textId="77777777" w:rsidR="004A7041" w:rsidRDefault="004A7041" w:rsidP="007F650E">
      <w:pPr>
        <w:pStyle w:val="Odstavecseseznamem"/>
      </w:pPr>
    </w:p>
    <w:p w14:paraId="3C52CEF6" w14:textId="77777777" w:rsidR="004A7041" w:rsidRDefault="004A7041" w:rsidP="007F650E">
      <w:pPr>
        <w:pStyle w:val="Odstavecseseznamem"/>
      </w:pPr>
    </w:p>
    <w:p w14:paraId="4FDA8470" w14:textId="77777777" w:rsidR="004A7041" w:rsidRDefault="004A7041" w:rsidP="007F650E">
      <w:pPr>
        <w:pStyle w:val="Odstavecseseznamem"/>
      </w:pPr>
    </w:p>
    <w:p w14:paraId="0D17AB0F" w14:textId="77777777" w:rsidR="004A7041" w:rsidRDefault="004A7041" w:rsidP="007F650E">
      <w:pPr>
        <w:pStyle w:val="Odstavecseseznamem"/>
      </w:pPr>
    </w:p>
    <w:p w14:paraId="600A2747" w14:textId="77777777" w:rsidR="004A7041" w:rsidRDefault="004A7041" w:rsidP="007F650E">
      <w:pPr>
        <w:pStyle w:val="Odstavecseseznamem"/>
      </w:pPr>
    </w:p>
    <w:p w14:paraId="0091BDEA" w14:textId="77777777" w:rsidR="004A7041" w:rsidRDefault="004A7041" w:rsidP="007F650E">
      <w:pPr>
        <w:pStyle w:val="Odstavecseseznamem"/>
      </w:pPr>
    </w:p>
    <w:p w14:paraId="722F7BCB" w14:textId="77777777" w:rsidR="004A7041" w:rsidRDefault="004A7041" w:rsidP="007F650E">
      <w:pPr>
        <w:pStyle w:val="Odstavecseseznamem"/>
      </w:pPr>
    </w:p>
    <w:p w14:paraId="22AD0705" w14:textId="77777777" w:rsidR="004A7041" w:rsidRDefault="004A7041" w:rsidP="007F650E">
      <w:pPr>
        <w:pStyle w:val="Odstavecseseznamem"/>
      </w:pPr>
    </w:p>
    <w:p w14:paraId="62F31BF6" w14:textId="77777777" w:rsidR="004A7041" w:rsidRDefault="004A7041" w:rsidP="007F650E">
      <w:pPr>
        <w:pStyle w:val="Odstavecseseznamem"/>
      </w:pPr>
    </w:p>
    <w:p w14:paraId="2384A1B5" w14:textId="77777777" w:rsidR="004A7041" w:rsidRDefault="004A7041" w:rsidP="007F650E">
      <w:pPr>
        <w:pStyle w:val="Odstavecseseznamem"/>
      </w:pPr>
    </w:p>
    <w:p w14:paraId="323C6177" w14:textId="77777777" w:rsidR="004A7041" w:rsidRDefault="004A7041" w:rsidP="007F650E">
      <w:pPr>
        <w:pStyle w:val="Odstavecseseznamem"/>
      </w:pPr>
    </w:p>
    <w:p w14:paraId="5173DB5C" w14:textId="77777777" w:rsidR="004A7041" w:rsidRDefault="004A7041" w:rsidP="007F650E">
      <w:pPr>
        <w:pStyle w:val="Odstavecseseznamem"/>
      </w:pPr>
    </w:p>
    <w:p w14:paraId="64B33D0C" w14:textId="77777777" w:rsidR="004A7041" w:rsidRDefault="004A7041" w:rsidP="007F650E">
      <w:pPr>
        <w:pStyle w:val="Odstavecseseznamem"/>
      </w:pPr>
    </w:p>
    <w:p w14:paraId="4B39F363" w14:textId="77777777" w:rsidR="004A7041" w:rsidRDefault="004A7041" w:rsidP="007F650E">
      <w:pPr>
        <w:pStyle w:val="Odstavecseseznamem"/>
      </w:pPr>
    </w:p>
    <w:p w14:paraId="2B4358F5" w14:textId="77777777" w:rsidR="007F650E" w:rsidRPr="00037E05" w:rsidRDefault="00166B0F" w:rsidP="00201F62">
      <w:pPr>
        <w:pStyle w:val="Odstavecseseznamem"/>
        <w:ind w:left="0"/>
        <w:rPr>
          <w:b/>
          <w:sz w:val="28"/>
          <w:szCs w:val="28"/>
        </w:rPr>
      </w:pPr>
      <w:r w:rsidRPr="00037E05">
        <w:rPr>
          <w:b/>
          <w:sz w:val="28"/>
          <w:szCs w:val="28"/>
        </w:rPr>
        <w:t xml:space="preserve">Metodický průvodce k doporučené struktuře </w:t>
      </w:r>
      <w:r w:rsidR="00201F62" w:rsidRPr="00037E05">
        <w:rPr>
          <w:b/>
          <w:sz w:val="28"/>
          <w:szCs w:val="28"/>
        </w:rPr>
        <w:t>komunitních</w:t>
      </w:r>
      <w:r w:rsidRPr="00037E05">
        <w:rPr>
          <w:b/>
          <w:sz w:val="28"/>
          <w:szCs w:val="28"/>
        </w:rPr>
        <w:t xml:space="preserve"> plán</w:t>
      </w:r>
      <w:r w:rsidR="00201F62" w:rsidRPr="00037E05">
        <w:rPr>
          <w:b/>
          <w:sz w:val="28"/>
          <w:szCs w:val="28"/>
        </w:rPr>
        <w:t>ů</w:t>
      </w:r>
      <w:r w:rsidRPr="00037E05">
        <w:rPr>
          <w:b/>
          <w:sz w:val="28"/>
          <w:szCs w:val="28"/>
        </w:rPr>
        <w:t xml:space="preserve"> obc</w:t>
      </w:r>
      <w:r w:rsidR="00201F62" w:rsidRPr="00037E05">
        <w:rPr>
          <w:b/>
          <w:sz w:val="28"/>
          <w:szCs w:val="28"/>
        </w:rPr>
        <w:t>í</w:t>
      </w:r>
    </w:p>
    <w:p w14:paraId="51B86EB1" w14:textId="77777777" w:rsidR="00166B0F" w:rsidRDefault="00166B0F" w:rsidP="00201F62">
      <w:pPr>
        <w:pStyle w:val="Odstavecseseznamem"/>
        <w:ind w:left="0"/>
      </w:pPr>
    </w:p>
    <w:p w14:paraId="180907B8" w14:textId="77777777" w:rsidR="004A7041" w:rsidRDefault="004A7041" w:rsidP="00042E04">
      <w:pPr>
        <w:pStyle w:val="Odstavecseseznamem"/>
        <w:ind w:left="0"/>
        <w:jc w:val="both"/>
      </w:pPr>
      <w:r>
        <w:t>Znovu upozorňujeme, že v</w:t>
      </w:r>
      <w:r w:rsidR="00166B0F">
        <w:t>ýsledn</w:t>
      </w:r>
      <w:r w:rsidR="009337E9">
        <w:t xml:space="preserve">á doporučená struktura </w:t>
      </w:r>
      <w:r w:rsidR="00166B0F">
        <w:t>ve své</w:t>
      </w:r>
      <w:r>
        <w:t>:</w:t>
      </w:r>
    </w:p>
    <w:p w14:paraId="7EF74245" w14:textId="77777777" w:rsidR="004A7041" w:rsidRDefault="00166B0F" w:rsidP="00042E04">
      <w:pPr>
        <w:pStyle w:val="Odstavecseseznamem"/>
        <w:numPr>
          <w:ilvl w:val="0"/>
          <w:numId w:val="24"/>
        </w:numPr>
        <w:jc w:val="both"/>
      </w:pPr>
      <w:r>
        <w:t>levé části obsahuje informace, které považují obce a kraj za nezbytné pro to, aby bylo možné efektivně plánovat sociální služby na jejich území</w:t>
      </w:r>
      <w:r w:rsidR="009337E9">
        <w:t xml:space="preserve"> a také na plánování vzájemně spolupracovat</w:t>
      </w:r>
      <w:r w:rsidR="004A7041">
        <w:t>;</w:t>
      </w:r>
    </w:p>
    <w:p w14:paraId="2B7B6547" w14:textId="32E6BE47" w:rsidR="00166B0F" w:rsidRDefault="00166B0F" w:rsidP="00042E04">
      <w:pPr>
        <w:pStyle w:val="Odstavecseseznamem"/>
        <w:numPr>
          <w:ilvl w:val="0"/>
          <w:numId w:val="24"/>
        </w:numPr>
        <w:jc w:val="both"/>
      </w:pPr>
      <w:r>
        <w:t>pravé části uv</w:t>
      </w:r>
      <w:r w:rsidR="004A7041">
        <w:t>ádí</w:t>
      </w:r>
      <w:r>
        <w:t xml:space="preserve"> informace, které považují za důležité jen některé z obcí a ani kraj je nepovažuje za nezbyt</w:t>
      </w:r>
      <w:r w:rsidR="004A7041">
        <w:t xml:space="preserve">né a je možné je ne/využít dle potřeb. </w:t>
      </w:r>
    </w:p>
    <w:p w14:paraId="37E91AA1" w14:textId="77777777" w:rsidR="00166B0F" w:rsidRDefault="00166B0F" w:rsidP="00042E04">
      <w:pPr>
        <w:pStyle w:val="Odstavecseseznamem"/>
        <w:ind w:left="0"/>
        <w:jc w:val="both"/>
      </w:pPr>
    </w:p>
    <w:p w14:paraId="04AF510F" w14:textId="77777777" w:rsidR="007F650E" w:rsidRDefault="00166B0F" w:rsidP="00042E04">
      <w:pPr>
        <w:pStyle w:val="Odstavecseseznamem"/>
        <w:ind w:left="0"/>
        <w:jc w:val="both"/>
      </w:pPr>
      <w:r>
        <w:t xml:space="preserve">Níže uvádíme komentář k jednotlivým oblastem struktury. </w:t>
      </w:r>
    </w:p>
    <w:p w14:paraId="54C55343" w14:textId="77777777" w:rsidR="00166B0F" w:rsidRDefault="00166B0F" w:rsidP="00042E04">
      <w:pPr>
        <w:pStyle w:val="Odstavecseseznamem"/>
        <w:ind w:left="0"/>
        <w:jc w:val="both"/>
      </w:pPr>
    </w:p>
    <w:p w14:paraId="31180EA0" w14:textId="77777777" w:rsidR="00166B0F" w:rsidRDefault="00166B0F" w:rsidP="00042E04">
      <w:pPr>
        <w:pStyle w:val="Odstavecseseznamem"/>
        <w:numPr>
          <w:ilvl w:val="0"/>
          <w:numId w:val="15"/>
        </w:numPr>
        <w:ind w:left="0"/>
        <w:jc w:val="both"/>
        <w:rPr>
          <w:u w:val="single"/>
        </w:rPr>
      </w:pPr>
      <w:r w:rsidRPr="00D17032">
        <w:rPr>
          <w:u w:val="single"/>
        </w:rPr>
        <w:t>Úvodní informace o procesu plánování</w:t>
      </w:r>
    </w:p>
    <w:p w14:paraId="02F5EF70" w14:textId="77777777" w:rsidR="00D17032" w:rsidRPr="00D17032" w:rsidRDefault="00D17032" w:rsidP="00042E04">
      <w:pPr>
        <w:pStyle w:val="Odstavecseseznamem"/>
        <w:ind w:left="0"/>
        <w:jc w:val="both"/>
        <w:rPr>
          <w:u w:val="single"/>
        </w:rPr>
      </w:pPr>
    </w:p>
    <w:p w14:paraId="2FEF50F6" w14:textId="77777777" w:rsidR="00166B0F" w:rsidRDefault="00532DAB" w:rsidP="00042E04">
      <w:pPr>
        <w:pStyle w:val="Odstavecseseznamem"/>
        <w:ind w:left="0"/>
        <w:jc w:val="both"/>
      </w:pPr>
      <w:r w:rsidRPr="00532DAB">
        <w:rPr>
          <w:b/>
        </w:rPr>
        <w:t>Legitimita</w:t>
      </w:r>
      <w:r>
        <w:t xml:space="preserve"> </w:t>
      </w:r>
      <w:r w:rsidRPr="00532DAB">
        <w:rPr>
          <w:b/>
        </w:rPr>
        <w:t>procesu</w:t>
      </w:r>
      <w:r>
        <w:t xml:space="preserve"> - je nezbytné v plánu uvést, na jakém základě obec plánuje sociální služby a to s ohledem na fakt, že plánování je realizováno v samostatné působnosti obce a z hlediska legislativní úpravy není pro obec povinné. </w:t>
      </w:r>
    </w:p>
    <w:p w14:paraId="0B01CCD5" w14:textId="581A6FF1" w:rsidR="00532DAB" w:rsidRDefault="00532DAB" w:rsidP="00042E04">
      <w:pPr>
        <w:pStyle w:val="Odstavecseseznamem"/>
        <w:ind w:left="0"/>
        <w:jc w:val="both"/>
      </w:pPr>
      <w:r>
        <w:rPr>
          <w:b/>
        </w:rPr>
        <w:t xml:space="preserve">Územní působnost plánu </w:t>
      </w:r>
      <w:r>
        <w:t>– vymezení územní působnosti plánu je důležité z důvodu sdělení jasné informace o počtu obyvatel a rozsahu území, pro které se sociální služby plánují. Obce jsou si na</w:t>
      </w:r>
      <w:r w:rsidR="00042E04">
        <w:t> </w:t>
      </w:r>
      <w:r>
        <w:t xml:space="preserve">úrovni plánování sociálních služeb, s ohledem na realizaci plánování v samostatné působnosti, rovny, proto pokud plánuje více obcí společně, je třeba uvést, jak je ošetřena jejich spolupráce (včetně </w:t>
      </w:r>
      <w:r w:rsidR="009337E9">
        <w:t xml:space="preserve">jejich </w:t>
      </w:r>
      <w:r>
        <w:t xml:space="preserve">finanční spoluúčasti). </w:t>
      </w:r>
    </w:p>
    <w:p w14:paraId="5F1BBB3A" w14:textId="77777777" w:rsidR="00532DAB" w:rsidRDefault="00532DAB" w:rsidP="00042E04">
      <w:pPr>
        <w:pStyle w:val="Odstavecseseznamem"/>
        <w:ind w:left="0"/>
        <w:jc w:val="both"/>
      </w:pPr>
      <w:r>
        <w:rPr>
          <w:b/>
        </w:rPr>
        <w:t xml:space="preserve">Schéma organizační struktury </w:t>
      </w:r>
      <w:r>
        <w:t xml:space="preserve">– </w:t>
      </w:r>
      <w:r w:rsidR="002873D8">
        <w:t xml:space="preserve">je vhodné </w:t>
      </w:r>
      <w:r w:rsidR="009337E9">
        <w:t>schéma</w:t>
      </w:r>
      <w:r w:rsidR="002873D8">
        <w:t xml:space="preserve"> naznačit a uvést stručně i to, co která úroveň </w:t>
      </w:r>
      <w:r w:rsidR="009337E9">
        <w:t xml:space="preserve">struktury prakticky </w:t>
      </w:r>
      <w:r w:rsidR="002873D8">
        <w:t xml:space="preserve">dělá a také o čem rozhoduje. </w:t>
      </w:r>
    </w:p>
    <w:p w14:paraId="45EA9495" w14:textId="77777777" w:rsidR="002873D8" w:rsidRDefault="002873D8" w:rsidP="00042E04">
      <w:pPr>
        <w:pStyle w:val="Odstavecseseznamem"/>
        <w:ind w:left="0"/>
        <w:jc w:val="both"/>
      </w:pPr>
      <w:r>
        <w:rPr>
          <w:b/>
        </w:rPr>
        <w:t xml:space="preserve">Principy </w:t>
      </w:r>
      <w:r>
        <w:t>– principy, které obec ctí při plánování služeb vymezují „hrací pole“ a veřejně sdělují, co je při plánování nosné. Je možné se o ně v případě zpochybňování procesu opřít</w:t>
      </w:r>
      <w:r w:rsidR="009337E9">
        <w:t>, proto je dobré je zveřejnit v komunitním plánu</w:t>
      </w:r>
      <w:r>
        <w:t>.</w:t>
      </w:r>
    </w:p>
    <w:p w14:paraId="53530347" w14:textId="77777777" w:rsidR="002873D8" w:rsidRDefault="002873D8" w:rsidP="00042E04">
      <w:pPr>
        <w:pStyle w:val="Odstavecseseznamem"/>
        <w:ind w:left="0"/>
        <w:jc w:val="both"/>
      </w:pPr>
      <w:r>
        <w:rPr>
          <w:b/>
        </w:rPr>
        <w:t xml:space="preserve">Doba platnosti plánu </w:t>
      </w:r>
      <w:r>
        <w:t xml:space="preserve">– </w:t>
      </w:r>
      <w:r w:rsidR="00F772C4">
        <w:t>Z hlediska efektivity plánování a z dosavadních zkušeností se doporučuje vytvářet komunitní plán na 3 – 4 roky.</w:t>
      </w:r>
      <w:r w:rsidR="009337E9">
        <w:t xml:space="preserve"> V plánu by mělo být uvedeno, na jaké období obec plánuje.</w:t>
      </w:r>
    </w:p>
    <w:p w14:paraId="32B18AE4" w14:textId="77777777" w:rsidR="00F772C4" w:rsidRDefault="00F772C4" w:rsidP="00042E04">
      <w:pPr>
        <w:pStyle w:val="Odstavecseseznamem"/>
        <w:ind w:left="0"/>
        <w:jc w:val="both"/>
      </w:pPr>
    </w:p>
    <w:p w14:paraId="602A2D56" w14:textId="71167794" w:rsidR="002873D8" w:rsidRDefault="002873D8" w:rsidP="00042E04">
      <w:pPr>
        <w:pStyle w:val="Odstavecseseznamem"/>
        <w:ind w:left="0"/>
        <w:jc w:val="both"/>
      </w:pPr>
      <w:r>
        <w:t xml:space="preserve">Některé obce mají </w:t>
      </w:r>
      <w:r w:rsidR="009337E9">
        <w:t>výše uvedené informace</w:t>
      </w:r>
      <w:r>
        <w:t xml:space="preserve"> upraveny ve zvláštním dokumentu (např. v tak zvané Základní listině). Je na zvážení každé obce, zda základní informace v úvodu komunitního plánu vypíše konkrétně nebo vloží listinu do příloh plánu a v textu pouze odkáže na tuto přílohu. Nicméně pro</w:t>
      </w:r>
      <w:r w:rsidR="00042E04">
        <w:t> </w:t>
      </w:r>
      <w:r>
        <w:t>lepší srozumitelnost dokumentu lze doporučit alespoň stručné uvedení daných informací přímo v</w:t>
      </w:r>
      <w:r w:rsidR="00042E04">
        <w:t> </w:t>
      </w:r>
      <w:r>
        <w:t>textu komunitního plánu.</w:t>
      </w:r>
    </w:p>
    <w:p w14:paraId="4D1A1448" w14:textId="77777777" w:rsidR="002873D8" w:rsidRDefault="002873D8" w:rsidP="00042E04">
      <w:pPr>
        <w:pStyle w:val="Odstavecseseznamem"/>
        <w:ind w:left="0"/>
        <w:jc w:val="both"/>
      </w:pPr>
    </w:p>
    <w:p w14:paraId="7C88F867" w14:textId="77777777" w:rsidR="007F650E" w:rsidRPr="00D17032" w:rsidRDefault="002873D8" w:rsidP="00042E04">
      <w:pPr>
        <w:pStyle w:val="Odstavecseseznamem"/>
        <w:numPr>
          <w:ilvl w:val="0"/>
          <w:numId w:val="15"/>
        </w:numPr>
        <w:ind w:left="0"/>
        <w:jc w:val="both"/>
        <w:rPr>
          <w:u w:val="single"/>
        </w:rPr>
      </w:pPr>
      <w:r w:rsidRPr="00D17032">
        <w:rPr>
          <w:u w:val="single"/>
        </w:rPr>
        <w:t>Popis regionu</w:t>
      </w:r>
      <w:r w:rsidR="009337E9">
        <w:rPr>
          <w:u w:val="single"/>
        </w:rPr>
        <w:t>,</w:t>
      </w:r>
      <w:r w:rsidRPr="00D17032">
        <w:rPr>
          <w:u w:val="single"/>
        </w:rPr>
        <w:t xml:space="preserve"> pro který jsou sociální služby plánovány</w:t>
      </w:r>
    </w:p>
    <w:p w14:paraId="2DAE76FD" w14:textId="77777777" w:rsidR="002873D8" w:rsidRDefault="002873D8" w:rsidP="00042E04">
      <w:pPr>
        <w:pStyle w:val="Odstavecseseznamem"/>
        <w:ind w:left="0"/>
        <w:jc w:val="both"/>
      </w:pPr>
    </w:p>
    <w:p w14:paraId="19178D39" w14:textId="26757966" w:rsidR="00D17032" w:rsidRDefault="00D17032" w:rsidP="00042E04">
      <w:pPr>
        <w:pStyle w:val="Odstavecseseznamem"/>
        <w:ind w:left="0"/>
        <w:jc w:val="both"/>
      </w:pPr>
      <w:r w:rsidRPr="00D17032">
        <w:rPr>
          <w:b/>
        </w:rPr>
        <w:t>Stručné sociodemografické údaje</w:t>
      </w:r>
      <w:r>
        <w:t xml:space="preserve"> – konkrétní výčet, který je ve struktuře uveden, je považován za</w:t>
      </w:r>
      <w:r w:rsidR="00042E04">
        <w:t> </w:t>
      </w:r>
      <w:r>
        <w:t xml:space="preserve">základní výčet informací, které by měl obecní </w:t>
      </w:r>
      <w:r w:rsidR="009337E9">
        <w:t>komunitní plán</w:t>
      </w:r>
      <w:r>
        <w:t xml:space="preserve"> obsahovat tak, aby se s ním dalo pracovat také na krajské úrovni. Je zřejmé, že lze informace obohatit i o další údaje, nicméně je třeba pamatovat na to, </w:t>
      </w:r>
      <w:r w:rsidR="009337E9">
        <w:t>abychom zjišťovali</w:t>
      </w:r>
      <w:r>
        <w:t xml:space="preserve"> jen ty informace, které opravdu využijeme k plánování. Není nutné vytvářet obsáhlé analýzy, které jsou nákladné a jejichž obsah v praxi využijeme jen z části.</w:t>
      </w:r>
      <w:r w:rsidR="00B91B93">
        <w:t xml:space="preserve"> </w:t>
      </w:r>
      <w:r w:rsidR="00B91B93">
        <w:lastRenderedPageBreak/>
        <w:t xml:space="preserve">Rovněž je možné využít data, která již byla někým zpracována (např. údaje o vyloučených lokalitách nalezneme v </w:t>
      </w:r>
      <w:r w:rsidR="00B91B93" w:rsidRPr="0005116E">
        <w:t>analýz</w:t>
      </w:r>
      <w:r w:rsidR="00B91B93">
        <w:t>ách</w:t>
      </w:r>
      <w:r w:rsidR="00B91B93" w:rsidRPr="0005116E">
        <w:t xml:space="preserve">, které jsou v současné </w:t>
      </w:r>
      <w:r w:rsidR="00B91B93">
        <w:t>době aktuální</w:t>
      </w:r>
      <w:r w:rsidR="00B91B93" w:rsidRPr="0005116E">
        <w:t xml:space="preserve"> a</w:t>
      </w:r>
      <w:r w:rsidR="00B91B93">
        <w:t xml:space="preserve"> veřejně</w:t>
      </w:r>
      <w:r w:rsidR="00B91B93" w:rsidRPr="0005116E">
        <w:t xml:space="preserve"> k</w:t>
      </w:r>
      <w:r w:rsidR="00B91B93">
        <w:t> </w:t>
      </w:r>
      <w:r w:rsidR="00B91B93" w:rsidRPr="0005116E">
        <w:t>dispozici</w:t>
      </w:r>
      <w:r w:rsidR="00B91B93">
        <w:t>)</w:t>
      </w:r>
      <w:r w:rsidR="00B91B93" w:rsidRPr="0005116E">
        <w:t>.</w:t>
      </w:r>
    </w:p>
    <w:p w14:paraId="379177DC" w14:textId="77777777" w:rsidR="00D17032" w:rsidRDefault="00D17032" w:rsidP="00042E04">
      <w:pPr>
        <w:pStyle w:val="Odstavecseseznamem"/>
        <w:ind w:left="0"/>
        <w:jc w:val="both"/>
      </w:pPr>
    </w:p>
    <w:p w14:paraId="62AFF695" w14:textId="7230C1A4" w:rsidR="00D17032" w:rsidRDefault="00D17032" w:rsidP="00042E04">
      <w:pPr>
        <w:pStyle w:val="Odstavecseseznamem"/>
        <w:ind w:left="0"/>
        <w:jc w:val="both"/>
      </w:pPr>
      <w:r w:rsidRPr="00D17032">
        <w:rPr>
          <w:b/>
        </w:rPr>
        <w:t>Potřeby občanů</w:t>
      </w:r>
      <w:r>
        <w:t xml:space="preserve"> – zde upozorníme na fakt, že je třeba zjišťovat jak potřeby stávajících klientů sociálních služeb, tak potřeby běžné veřejnosti (tj. potenciálních klientů), přičemž je možné využít nejrůznější techniky zjišťování s ohledem na charakter potřeb skupiny občanů (neorientovat se jen na</w:t>
      </w:r>
      <w:r w:rsidR="00042E04">
        <w:t> </w:t>
      </w:r>
      <w:r>
        <w:t>zjišťování formou dotazníku nebo ankety).</w:t>
      </w:r>
    </w:p>
    <w:p w14:paraId="13938CCC" w14:textId="70A022E6" w:rsidR="00D17032" w:rsidRDefault="00D17032" w:rsidP="00042E04">
      <w:pPr>
        <w:jc w:val="both"/>
      </w:pPr>
      <w:r w:rsidRPr="00D17032">
        <w:rPr>
          <w:b/>
        </w:rPr>
        <w:t>Popis stávající sítě poskytovatelů</w:t>
      </w:r>
      <w:r>
        <w:t xml:space="preserve"> - Charakter a podrobnost popisu se odvíjí od velikosti území, pro</w:t>
      </w:r>
      <w:r w:rsidR="00042E04">
        <w:t> </w:t>
      </w:r>
      <w:r>
        <w:t>něž se plánuje. V levé části tabulky je uveden minimální objem informací, který je nutné uvést při</w:t>
      </w:r>
      <w:r w:rsidR="00E00116">
        <w:t> </w:t>
      </w:r>
      <w:r>
        <w:t>popisu stávající struktury poskytovatelů. Některé obce jsou v popisu sítě podrobnější ve smyslu uvedení konkrétních poskytovatelů sociálních služeb a údajů, které se k nim vztahují</w:t>
      </w:r>
      <w:r w:rsidR="00277FEA">
        <w:t xml:space="preserve"> (např. název poskytovatele, kontaktní osoba, kontaktní údaje)</w:t>
      </w:r>
      <w:r>
        <w:t>. Obecně lze konstatovat, že jako efektivnější při reakci na měnící se potřeby občanů se jeví orientace pouze na druh služby, nikoli na konkrétního poskytovatele.</w:t>
      </w:r>
    </w:p>
    <w:p w14:paraId="1E8D1958" w14:textId="1C628235" w:rsidR="006B7EEE" w:rsidRDefault="006B7EEE" w:rsidP="00042E04">
      <w:pPr>
        <w:jc w:val="both"/>
      </w:pPr>
      <w:r w:rsidRPr="006B7EEE">
        <w:t>Vhodné je uvést i analýzu služeb z hlediska jejich % zastoupení</w:t>
      </w:r>
      <w:r w:rsidR="009C1B57">
        <w:t xml:space="preserve">, a to </w:t>
      </w:r>
      <w:r w:rsidR="00202F8D">
        <w:t xml:space="preserve">ve vztahu k </w:t>
      </w:r>
      <w:r w:rsidR="009C1B57">
        <w:t>druhů</w:t>
      </w:r>
      <w:r w:rsidR="00202F8D">
        <w:t>m</w:t>
      </w:r>
      <w:r w:rsidRPr="006B7EEE">
        <w:t xml:space="preserve"> služeb a</w:t>
      </w:r>
      <w:r w:rsidR="00042E04">
        <w:t> </w:t>
      </w:r>
      <w:r w:rsidR="00202F8D">
        <w:t>formám</w:t>
      </w:r>
      <w:r w:rsidR="009C1B57" w:rsidRPr="006B7EEE">
        <w:t xml:space="preserve"> </w:t>
      </w:r>
      <w:r w:rsidRPr="006B7EEE">
        <w:t>jejich poskytování</w:t>
      </w:r>
      <w:r w:rsidR="009C1B57">
        <w:t>. T</w:t>
      </w:r>
      <w:r w:rsidR="009337E9">
        <w:t xml:space="preserve">yto informace </w:t>
      </w:r>
      <w:r w:rsidR="009C1B57">
        <w:t xml:space="preserve">jsou </w:t>
      </w:r>
      <w:r w:rsidRPr="006B7EEE">
        <w:t>důležité</w:t>
      </w:r>
      <w:r w:rsidR="009C1B57">
        <w:t xml:space="preserve"> pro získání přehledu o tom, v jaké míře jsou financovány sociální služby</w:t>
      </w:r>
      <w:r w:rsidR="00202F8D">
        <w:t>,</w:t>
      </w:r>
      <w:r w:rsidR="009C1B57">
        <w:t xml:space="preserve"> a můžeme je </w:t>
      </w:r>
      <w:r w:rsidR="00202F8D">
        <w:t>následně</w:t>
      </w:r>
      <w:r w:rsidR="009C1B57">
        <w:t xml:space="preserve"> využít</w:t>
      </w:r>
      <w:r w:rsidRPr="006B7EEE">
        <w:t xml:space="preserve"> </w:t>
      </w:r>
      <w:r>
        <w:t xml:space="preserve">např. </w:t>
      </w:r>
      <w:r w:rsidR="00202F8D">
        <w:t>při</w:t>
      </w:r>
      <w:r w:rsidR="00202F8D" w:rsidRPr="006B7EEE">
        <w:t xml:space="preserve"> </w:t>
      </w:r>
      <w:r w:rsidRPr="006B7EEE">
        <w:t xml:space="preserve">argumentaci </w:t>
      </w:r>
      <w:r w:rsidR="009C1B57">
        <w:t xml:space="preserve">pro </w:t>
      </w:r>
      <w:r w:rsidRPr="006B7EEE">
        <w:t>zvýšení podpory</w:t>
      </w:r>
      <w:r w:rsidR="009C1B57">
        <w:t xml:space="preserve"> těm službám, které jsou aktuálně </w:t>
      </w:r>
      <w:r w:rsidR="00202F8D">
        <w:t>financovány</w:t>
      </w:r>
      <w:r w:rsidR="009C1B57">
        <w:t xml:space="preserve"> </w:t>
      </w:r>
      <w:r w:rsidR="00202F8D">
        <w:t xml:space="preserve">s ohledem na jejich potřebnost </w:t>
      </w:r>
      <w:r w:rsidR="009C1B57">
        <w:t>málo (např.</w:t>
      </w:r>
      <w:r w:rsidRPr="006B7EEE">
        <w:t xml:space="preserve"> terénním službám</w:t>
      </w:r>
      <w:r w:rsidR="00202F8D">
        <w:t xml:space="preserve"> proto</w:t>
      </w:r>
      <w:r w:rsidRPr="006B7EEE">
        <w:t>, aby lidé mohli žít ve svém přirozeném prostředí).</w:t>
      </w:r>
    </w:p>
    <w:p w14:paraId="26121764" w14:textId="2534D7CA" w:rsidR="006B7EEE" w:rsidRDefault="006B7EEE" w:rsidP="00042E04">
      <w:pPr>
        <w:jc w:val="both"/>
      </w:pPr>
      <w:r>
        <w:t>Pokud obec plánuje i návazné služby (nejedná se o registrované sociální služby), je nezbytné je</w:t>
      </w:r>
      <w:r w:rsidR="00042E04">
        <w:t> </w:t>
      </w:r>
      <w:r>
        <w:t xml:space="preserve">v plánu také </w:t>
      </w:r>
      <w:r w:rsidR="009337E9">
        <w:t>zmínit</w:t>
      </w:r>
      <w:r>
        <w:t>.</w:t>
      </w:r>
    </w:p>
    <w:p w14:paraId="1F1829AD" w14:textId="29882FCF" w:rsidR="00F772C4" w:rsidRDefault="00F772C4" w:rsidP="00042E04">
      <w:pPr>
        <w:jc w:val="both"/>
      </w:pPr>
      <w:r w:rsidRPr="00201F62">
        <w:rPr>
          <w:b/>
        </w:rPr>
        <w:t>Popis finančního zajištění stávající sítě služeb</w:t>
      </w:r>
      <w:r w:rsidRPr="00201F62">
        <w:t xml:space="preserve"> – v této části </w:t>
      </w:r>
      <w:r w:rsidR="009337E9">
        <w:t xml:space="preserve">komunitního plánu </w:t>
      </w:r>
      <w:r w:rsidRPr="00201F62">
        <w:t xml:space="preserve">je nezbytné popsat, jaké jsou toky financí z hlediska zdrojů financování stávající sítě (např. % vyjádření podílu státních zdrojů, zdrojů obce, kraje, příjmů od uživatelů, zdrojů z EU či dalších), a to minimálně za 1 kalendářní rok před účinností nového plánu. </w:t>
      </w:r>
      <w:r w:rsidR="00201F62" w:rsidRPr="00201F62">
        <w:t>Doporučuje se zpracovat analýzu financování s ohledem na f</w:t>
      </w:r>
      <w:r w:rsidRPr="00201F62">
        <w:t>ormy</w:t>
      </w:r>
      <w:r w:rsidR="00201F62" w:rsidRPr="00201F62">
        <w:t xml:space="preserve"> poskytování sociálních služeb</w:t>
      </w:r>
      <w:r w:rsidRPr="00201F62">
        <w:t xml:space="preserve"> (terénní, ambulantní, pobytové)</w:t>
      </w:r>
      <w:r w:rsidR="00201F62" w:rsidRPr="00201F62">
        <w:t>. Nicméně je možné analýzu financování rozpracovat až do takové míry podrobností, která je potřebná pro plánování konkrétní obce (např. u malých obcí je možné jít v analýze až na úroveň jednotlivých druhů služeb). Analýza zdrojů financí je důležit</w:t>
      </w:r>
      <w:r w:rsidR="009337E9">
        <w:t>á</w:t>
      </w:r>
      <w:r w:rsidR="00201F62" w:rsidRPr="00201F62">
        <w:t xml:space="preserve"> také s ohledem na vývoj financování ze zdrojů EU (např. služba, která vznikla nově a byla </w:t>
      </w:r>
      <w:r w:rsidR="009337E9">
        <w:t xml:space="preserve">v minulých letech </w:t>
      </w:r>
      <w:r w:rsidR="00201F62" w:rsidRPr="00201F62">
        <w:t>podpořena z individuálního projektu kraje</w:t>
      </w:r>
      <w:r w:rsidR="00227815">
        <w:t>,</w:t>
      </w:r>
      <w:r w:rsidR="00201F62" w:rsidRPr="00201F62">
        <w:t xml:space="preserve"> bude </w:t>
      </w:r>
      <w:r w:rsidR="009337E9">
        <w:t xml:space="preserve">v budoucnu </w:t>
      </w:r>
      <w:r w:rsidR="00201F62" w:rsidRPr="00201F62">
        <w:t>po</w:t>
      </w:r>
      <w:r w:rsidR="00042E04">
        <w:t> </w:t>
      </w:r>
      <w:r w:rsidR="00201F62" w:rsidRPr="00201F62">
        <w:t xml:space="preserve">ukončení projektu </w:t>
      </w:r>
      <w:r w:rsidR="009337E9" w:rsidRPr="00201F62">
        <w:t>potřebovat</w:t>
      </w:r>
      <w:r w:rsidR="009337E9">
        <w:rPr>
          <w:b/>
        </w:rPr>
        <w:t xml:space="preserve"> </w:t>
      </w:r>
      <w:r w:rsidR="00201F62" w:rsidRPr="00201F62">
        <w:t>finance z jiných zdrojů – státních, obecních apod.).</w:t>
      </w:r>
    </w:p>
    <w:p w14:paraId="3917AC1C" w14:textId="77777777" w:rsidR="004A7041" w:rsidRDefault="004A7041" w:rsidP="00042E04">
      <w:pPr>
        <w:jc w:val="both"/>
      </w:pPr>
    </w:p>
    <w:p w14:paraId="0EB38993" w14:textId="77777777" w:rsidR="006B7EEE" w:rsidRDefault="006B7EEE" w:rsidP="00042E04">
      <w:pPr>
        <w:pStyle w:val="Odstavecseseznamem"/>
        <w:numPr>
          <w:ilvl w:val="0"/>
          <w:numId w:val="15"/>
        </w:numPr>
        <w:ind w:left="0"/>
        <w:jc w:val="both"/>
        <w:rPr>
          <w:u w:val="single"/>
        </w:rPr>
      </w:pPr>
      <w:r w:rsidRPr="006B7EEE">
        <w:rPr>
          <w:u w:val="single"/>
        </w:rPr>
        <w:t>Síť sociálních služeb</w:t>
      </w:r>
    </w:p>
    <w:p w14:paraId="18B1753E" w14:textId="77777777" w:rsidR="006B7EEE" w:rsidRPr="006B7EEE" w:rsidRDefault="006B7EEE" w:rsidP="00042E04">
      <w:pPr>
        <w:pStyle w:val="Odstavecseseznamem"/>
        <w:ind w:left="0"/>
        <w:jc w:val="both"/>
        <w:rPr>
          <w:u w:val="single"/>
        </w:rPr>
      </w:pPr>
    </w:p>
    <w:p w14:paraId="6AEB7EC6" w14:textId="1481C8FD" w:rsidR="006B7EEE" w:rsidRDefault="006B7EEE" w:rsidP="00042E04">
      <w:pPr>
        <w:pStyle w:val="Odstavecseseznamem"/>
        <w:ind w:left="0"/>
        <w:jc w:val="both"/>
      </w:pPr>
      <w:r w:rsidRPr="006B7EEE">
        <w:rPr>
          <w:b/>
        </w:rPr>
        <w:t>Kritéria zařazení sociální služby do sítě služeb na daném území</w:t>
      </w:r>
      <w:r>
        <w:t xml:space="preserve"> – je nezbytné definovat, </w:t>
      </w:r>
      <w:r w:rsidRPr="00271961">
        <w:rPr>
          <w:u w:val="single"/>
        </w:rPr>
        <w:t>kdo spadá do sítě</w:t>
      </w:r>
      <w:r>
        <w:t xml:space="preserve"> sociálních služeb v</w:t>
      </w:r>
      <w:r w:rsidR="009337E9">
        <w:t> obci/</w:t>
      </w:r>
      <w:r>
        <w:t xml:space="preserve">regionu, pro který se plánuje, a jaká jsou </w:t>
      </w:r>
      <w:r w:rsidRPr="00271961">
        <w:rPr>
          <w:u w:val="single"/>
        </w:rPr>
        <w:t>kritéria zařazení</w:t>
      </w:r>
      <w:r>
        <w:t xml:space="preserve"> sociální služby do sítě. Řada obcí s pojmem síť v současné době ještě aktivně nepracuje. Nicméně s ohledem na smysl plánování (chceme financovat jen služby, které občané </w:t>
      </w:r>
      <w:r w:rsidR="00202F8D">
        <w:t xml:space="preserve">skutečně </w:t>
      </w:r>
      <w:r>
        <w:t>potřebují) je zapotřebí mít definováno, co je „vstupenkou“ do systému financování sociálních služeb na území da</w:t>
      </w:r>
      <w:r w:rsidR="00FD1729">
        <w:t>né obce a</w:t>
      </w:r>
      <w:r w:rsidR="00042E04">
        <w:t> </w:t>
      </w:r>
      <w:r w:rsidR="00FD1729">
        <w:t>financování provázat s </w:t>
      </w:r>
      <w:r>
        <w:t>dotačním</w:t>
      </w:r>
      <w:r w:rsidR="00FD1729">
        <w:t xml:space="preserve"> </w:t>
      </w:r>
      <w:r>
        <w:t>systémem obce</w:t>
      </w:r>
      <w:r w:rsidR="009337E9">
        <w:t xml:space="preserve"> i kraje</w:t>
      </w:r>
      <w:r>
        <w:t>.</w:t>
      </w:r>
      <w:r w:rsidR="009337E9">
        <w:t xml:space="preserve"> Proto je důležité p</w:t>
      </w:r>
      <w:r>
        <w:t xml:space="preserve">ři nastavování kritérií vstupu do sítě </w:t>
      </w:r>
      <w:r w:rsidR="009337E9">
        <w:t xml:space="preserve">vycházet také </w:t>
      </w:r>
      <w:r>
        <w:t>z kritérií, které jsou uvedeny v aktuálním střednědobém plánu rozvoje sociálních služeb Moravskoslezského kraje.</w:t>
      </w:r>
      <w:r w:rsidR="00227815">
        <w:t xml:space="preserve"> Současně s pojmem síť sociálních služeb v daném kontextu pracuje připravovaná novela Zákona o sociálních službách. </w:t>
      </w:r>
    </w:p>
    <w:p w14:paraId="5C327188" w14:textId="77777777" w:rsidR="004A7041" w:rsidRDefault="004A7041" w:rsidP="00042E04">
      <w:pPr>
        <w:pStyle w:val="Odstavecseseznamem"/>
        <w:ind w:left="0"/>
        <w:jc w:val="both"/>
      </w:pPr>
    </w:p>
    <w:p w14:paraId="676B550F" w14:textId="77777777" w:rsidR="006B7EEE" w:rsidRDefault="006B7EEE" w:rsidP="00042E04">
      <w:pPr>
        <w:pStyle w:val="Odstavecseseznamem"/>
        <w:ind w:left="0"/>
        <w:jc w:val="both"/>
      </w:pPr>
    </w:p>
    <w:p w14:paraId="1BAB0648" w14:textId="77777777" w:rsidR="006B7EEE" w:rsidRPr="006B7EEE" w:rsidRDefault="006B7EEE" w:rsidP="00042E04">
      <w:pPr>
        <w:pStyle w:val="Odstavecseseznamem"/>
        <w:numPr>
          <w:ilvl w:val="0"/>
          <w:numId w:val="15"/>
        </w:numPr>
        <w:ind w:left="0"/>
        <w:jc w:val="both"/>
        <w:rPr>
          <w:u w:val="single"/>
        </w:rPr>
      </w:pPr>
      <w:r w:rsidRPr="006B7EEE">
        <w:rPr>
          <w:u w:val="single"/>
        </w:rPr>
        <w:lastRenderedPageBreak/>
        <w:t>Plánování realizace sociálních služeb na dobu platnosti komunitního plánu</w:t>
      </w:r>
    </w:p>
    <w:p w14:paraId="0B1CA5DE" w14:textId="77777777" w:rsidR="006B7EEE" w:rsidRDefault="006B7EEE" w:rsidP="00042E04">
      <w:pPr>
        <w:pStyle w:val="Odstavecseseznamem"/>
        <w:ind w:left="0"/>
        <w:jc w:val="both"/>
      </w:pPr>
    </w:p>
    <w:p w14:paraId="6513E17B" w14:textId="39FABEE3" w:rsidR="002A6DB1" w:rsidRDefault="006B7EEE" w:rsidP="00042E04">
      <w:pPr>
        <w:pStyle w:val="Odstavecseseznamem"/>
        <w:ind w:left="0"/>
        <w:jc w:val="both"/>
      </w:pPr>
      <w:r w:rsidRPr="002A6DB1">
        <w:rPr>
          <w:b/>
        </w:rPr>
        <w:t>Priority</w:t>
      </w:r>
      <w:r>
        <w:t xml:space="preserve"> – jedná </w:t>
      </w:r>
      <w:r w:rsidR="002A6DB1">
        <w:t xml:space="preserve">se o konkrétní popis </w:t>
      </w:r>
      <w:r w:rsidR="004A7041">
        <w:t>potřeb</w:t>
      </w:r>
      <w:r>
        <w:t>, které byly zjištěny v průběhu realizace popisné části plánu. Priority stanovují pracovní skupiny</w:t>
      </w:r>
      <w:r w:rsidR="002A6DB1">
        <w:t>, o výběru, které z nich se budou realizovat v daném plánovacím období, rozhoduje řídící skupina.</w:t>
      </w:r>
    </w:p>
    <w:p w14:paraId="46BE0F7D" w14:textId="796D7954" w:rsidR="00F772C4" w:rsidRDefault="002A6DB1" w:rsidP="00042E04">
      <w:pPr>
        <w:jc w:val="both"/>
      </w:pPr>
      <w:r w:rsidRPr="002A6DB1">
        <w:rPr>
          <w:b/>
        </w:rPr>
        <w:t>Opatření</w:t>
      </w:r>
      <w:r>
        <w:t xml:space="preserve"> -  jedná se o možnost řešení definovaného problému. Z opatření musí být jasné, jaké jsou náklady na jeho realizaci (kvalifikovaný odhad), z jakých zdrojů náklady pokryjeme (rovněž kvalifikovaný odhad), kdo je za realizaci odpovědný. Náklady je třeba rozlišit na jednotlivé roky platnosti plánu (např.</w:t>
      </w:r>
      <w:r w:rsidR="005712F7">
        <w:t xml:space="preserve"> z toho důvodu, že</w:t>
      </w:r>
      <w:r>
        <w:t xml:space="preserve"> počáteční náklady mohou být vyšší, než běžné provozní náklady </w:t>
      </w:r>
      <w:r w:rsidR="005712F7">
        <w:t xml:space="preserve">potřebné </w:t>
      </w:r>
      <w:r>
        <w:t>v dalších letech). Opatření je možné rozpracovat od aktivit</w:t>
      </w:r>
      <w:r w:rsidR="005712F7">
        <w:t xml:space="preserve"> (jednotlivých kroků, které je třeba učinit pro jeho realizaci)</w:t>
      </w:r>
      <w:r>
        <w:t xml:space="preserve">. Aktivity nemusí být </w:t>
      </w:r>
      <w:r w:rsidR="00F772C4">
        <w:t xml:space="preserve">přímo </w:t>
      </w:r>
      <w:r>
        <w:t xml:space="preserve">součástí dokumentu komunitního plánu, je třeba je však zpracovat, aby bylo možné určit potřebné finance a čas na zajištění jednotlivých opatření. </w:t>
      </w:r>
      <w:r w:rsidR="00227815">
        <w:t>P</w:t>
      </w:r>
      <w:r w:rsidR="005712F7">
        <w:t>oznámka k opatření - z</w:t>
      </w:r>
      <w:r w:rsidR="00F772C4">
        <w:t xml:space="preserve">působy řešení </w:t>
      </w:r>
      <w:r w:rsidR="005712F7">
        <w:t xml:space="preserve">daného problému (priority) </w:t>
      </w:r>
      <w:r w:rsidR="00F772C4">
        <w:t>se nemusí orientovat pouze na sociální služby, ale také na návazné služby či přirozené zdroje v komunitě, regionu.</w:t>
      </w:r>
    </w:p>
    <w:p w14:paraId="32A9D48B" w14:textId="77777777" w:rsidR="005712F7" w:rsidRDefault="005712F7" w:rsidP="00042E04">
      <w:pPr>
        <w:jc w:val="both"/>
      </w:pPr>
    </w:p>
    <w:p w14:paraId="384BB230" w14:textId="0ECDD0BB" w:rsidR="005712F7" w:rsidRPr="005712F7" w:rsidRDefault="0008355B" w:rsidP="00042E04">
      <w:pPr>
        <w:pStyle w:val="Odstavecseseznamem"/>
        <w:numPr>
          <w:ilvl w:val="0"/>
          <w:numId w:val="15"/>
        </w:numPr>
        <w:tabs>
          <w:tab w:val="left" w:pos="1139"/>
        </w:tabs>
        <w:ind w:left="0"/>
        <w:jc w:val="both"/>
      </w:pPr>
      <w:r>
        <w:rPr>
          <w:u w:val="single"/>
        </w:rPr>
        <w:t xml:space="preserve">Závěr a </w:t>
      </w:r>
      <w:r w:rsidR="00F772C4" w:rsidRPr="005712F7">
        <w:rPr>
          <w:u w:val="single"/>
        </w:rPr>
        <w:t>jak dělat změny v komunitním plánu</w:t>
      </w:r>
    </w:p>
    <w:p w14:paraId="4AFF9F2C" w14:textId="77777777" w:rsidR="005712F7" w:rsidRPr="005712F7" w:rsidRDefault="005712F7" w:rsidP="00042E04">
      <w:pPr>
        <w:pStyle w:val="Odstavecseseznamem"/>
        <w:tabs>
          <w:tab w:val="left" w:pos="1139"/>
        </w:tabs>
        <w:ind w:left="0"/>
        <w:jc w:val="both"/>
      </w:pPr>
    </w:p>
    <w:p w14:paraId="4B8A3C9E" w14:textId="29303B23" w:rsidR="00F772C4" w:rsidRDefault="00F772C4" w:rsidP="00042E04">
      <w:pPr>
        <w:pStyle w:val="Odstavecseseznamem"/>
        <w:tabs>
          <w:tab w:val="left" w:pos="1139"/>
        </w:tabs>
        <w:ind w:left="0"/>
        <w:jc w:val="both"/>
      </w:pPr>
      <w:r>
        <w:t>V závěru dokumentu je nezbytné uvést, jak dochází k jeho aktualizaci v případě nenadálých změn a</w:t>
      </w:r>
      <w:r w:rsidR="00042E04">
        <w:t> </w:t>
      </w:r>
      <w:r>
        <w:t>také</w:t>
      </w:r>
      <w:r w:rsidR="00227815">
        <w:t xml:space="preserve"> stručně</w:t>
      </w:r>
      <w:r>
        <w:t>, jakým způsobem se vyhodnocuje jeho realizace, tj. naplňování stanovených opatření.</w:t>
      </w:r>
    </w:p>
    <w:p w14:paraId="114446E1" w14:textId="77777777" w:rsidR="002A6DB1" w:rsidRDefault="002A6DB1" w:rsidP="00B04ECE">
      <w:pPr>
        <w:pStyle w:val="Odstavecseseznamem"/>
        <w:ind w:left="0"/>
        <w:rPr>
          <w:b/>
        </w:rPr>
      </w:pPr>
    </w:p>
    <w:p w14:paraId="035FD22D" w14:textId="77777777" w:rsidR="006B7EEE" w:rsidRPr="006B7EEE" w:rsidRDefault="006B7EEE" w:rsidP="00B04ECE">
      <w:pPr>
        <w:pStyle w:val="Odstavecseseznamem"/>
        <w:ind w:left="0"/>
      </w:pPr>
    </w:p>
    <w:p w14:paraId="0E0EB0D0" w14:textId="77777777" w:rsidR="00630E54" w:rsidRDefault="00630E54" w:rsidP="00B04ECE"/>
    <w:p w14:paraId="64A1D255" w14:textId="77777777" w:rsidR="00630E54" w:rsidRDefault="00630E54" w:rsidP="00B04ECE"/>
    <w:p w14:paraId="2F0EFE9E" w14:textId="77777777" w:rsidR="00D17032" w:rsidRDefault="00D17032" w:rsidP="00B04ECE">
      <w:pPr>
        <w:pStyle w:val="Odstavecseseznamem"/>
        <w:ind w:left="709"/>
      </w:pPr>
    </w:p>
    <w:sectPr w:rsidR="00D1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3F6C52" w15:done="0"/>
  <w15:commentEx w15:paraId="1A5E19A3" w15:paraIdParent="7D3F6C52" w15:done="0"/>
  <w15:commentEx w15:paraId="42E8F64B" w15:done="0"/>
  <w15:commentEx w15:paraId="731C631B" w15:paraIdParent="42E8F64B" w15:done="0"/>
  <w15:commentEx w15:paraId="333EF5BF" w15:done="0"/>
  <w15:commentEx w15:paraId="67B79FAB" w15:paraIdParent="333EF5BF" w15:done="0"/>
  <w15:commentEx w15:paraId="314F2F5B" w15:done="0"/>
  <w15:commentEx w15:paraId="1D970AEF" w15:paraIdParent="314F2F5B" w15:done="0"/>
  <w15:commentEx w15:paraId="663D833E" w15:done="0"/>
  <w15:commentEx w15:paraId="0FF5BBB3" w15:paraIdParent="663D833E" w15:done="0"/>
  <w15:commentEx w15:paraId="4DAF5BCA" w15:done="0"/>
  <w15:commentEx w15:paraId="73565A75" w15:paraIdParent="4DAF5B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06FC" w14:textId="77777777" w:rsidR="00670C48" w:rsidRDefault="00670C48" w:rsidP="00201F62">
      <w:pPr>
        <w:spacing w:after="0" w:line="240" w:lineRule="auto"/>
      </w:pPr>
      <w:r>
        <w:separator/>
      </w:r>
    </w:p>
  </w:endnote>
  <w:endnote w:type="continuationSeparator" w:id="0">
    <w:p w14:paraId="709965CE" w14:textId="77777777" w:rsidR="00670C48" w:rsidRDefault="00670C48" w:rsidP="0020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17DC" w14:textId="77777777" w:rsidR="00670C48" w:rsidRDefault="00670C48" w:rsidP="00201F62">
      <w:pPr>
        <w:spacing w:after="0" w:line="240" w:lineRule="auto"/>
      </w:pPr>
      <w:r>
        <w:separator/>
      </w:r>
    </w:p>
  </w:footnote>
  <w:footnote w:type="continuationSeparator" w:id="0">
    <w:p w14:paraId="7E2A25A9" w14:textId="77777777" w:rsidR="00670C48" w:rsidRDefault="00670C48" w:rsidP="00201F62">
      <w:pPr>
        <w:spacing w:after="0" w:line="240" w:lineRule="auto"/>
      </w:pPr>
      <w:r>
        <w:continuationSeparator/>
      </w:r>
    </w:p>
  </w:footnote>
  <w:footnote w:id="1">
    <w:p w14:paraId="05DEE5F5" w14:textId="5FF1E6E2" w:rsidR="008A1B0F" w:rsidRDefault="008A1B0F" w:rsidP="008A1B0F">
      <w:pPr>
        <w:pStyle w:val="Textpoznpodarou"/>
      </w:pPr>
      <w:r>
        <w:rPr>
          <w:rStyle w:val="Znakapoznpodarou"/>
        </w:rPr>
        <w:footnoteRef/>
      </w:r>
      <w:r>
        <w:t xml:space="preserve"> Hovoříme-li o komunitních plánech sociálních služeb, máme na mysli střednědobé plány rozvoje sociálních služeb dle zákona č. 108/2006 Sb., o sociálních službách, </w:t>
      </w:r>
      <w:r w:rsidR="00042E04">
        <w:t>ve znění pozdějších předpisů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CAA"/>
    <w:multiLevelType w:val="hybridMultilevel"/>
    <w:tmpl w:val="CF28BF50"/>
    <w:lvl w:ilvl="0" w:tplc="A79A63DE">
      <w:start w:val="1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34776B"/>
    <w:multiLevelType w:val="hybridMultilevel"/>
    <w:tmpl w:val="440E573E"/>
    <w:lvl w:ilvl="0" w:tplc="D11216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4307D"/>
    <w:multiLevelType w:val="hybridMultilevel"/>
    <w:tmpl w:val="DAACAAE0"/>
    <w:lvl w:ilvl="0" w:tplc="9C0A95B4">
      <w:start w:val="73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35C0C"/>
    <w:multiLevelType w:val="hybridMultilevel"/>
    <w:tmpl w:val="0DDAAC14"/>
    <w:lvl w:ilvl="0" w:tplc="9C0A95B4">
      <w:start w:val="73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F7443E"/>
    <w:multiLevelType w:val="hybridMultilevel"/>
    <w:tmpl w:val="9F7AB53C"/>
    <w:lvl w:ilvl="0" w:tplc="9E1E8DDC">
      <w:start w:val="1"/>
      <w:numFmt w:val="decimal"/>
      <w:lvlText w:val="%1."/>
      <w:lvlJc w:val="left"/>
      <w:pPr>
        <w:ind w:left="12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60" w:hanging="360"/>
      </w:pPr>
    </w:lvl>
    <w:lvl w:ilvl="2" w:tplc="0405001B" w:tentative="1">
      <w:start w:val="1"/>
      <w:numFmt w:val="lowerRoman"/>
      <w:lvlText w:val="%3."/>
      <w:lvlJc w:val="right"/>
      <w:pPr>
        <w:ind w:left="2680" w:hanging="180"/>
      </w:pPr>
    </w:lvl>
    <w:lvl w:ilvl="3" w:tplc="0405000F" w:tentative="1">
      <w:start w:val="1"/>
      <w:numFmt w:val="decimal"/>
      <w:lvlText w:val="%4."/>
      <w:lvlJc w:val="left"/>
      <w:pPr>
        <w:ind w:left="3400" w:hanging="360"/>
      </w:pPr>
    </w:lvl>
    <w:lvl w:ilvl="4" w:tplc="04050019" w:tentative="1">
      <w:start w:val="1"/>
      <w:numFmt w:val="lowerLetter"/>
      <w:lvlText w:val="%5."/>
      <w:lvlJc w:val="left"/>
      <w:pPr>
        <w:ind w:left="4120" w:hanging="360"/>
      </w:pPr>
    </w:lvl>
    <w:lvl w:ilvl="5" w:tplc="0405001B" w:tentative="1">
      <w:start w:val="1"/>
      <w:numFmt w:val="lowerRoman"/>
      <w:lvlText w:val="%6."/>
      <w:lvlJc w:val="right"/>
      <w:pPr>
        <w:ind w:left="4840" w:hanging="180"/>
      </w:pPr>
    </w:lvl>
    <w:lvl w:ilvl="6" w:tplc="0405000F" w:tentative="1">
      <w:start w:val="1"/>
      <w:numFmt w:val="decimal"/>
      <w:lvlText w:val="%7."/>
      <w:lvlJc w:val="left"/>
      <w:pPr>
        <w:ind w:left="5560" w:hanging="360"/>
      </w:pPr>
    </w:lvl>
    <w:lvl w:ilvl="7" w:tplc="04050019" w:tentative="1">
      <w:start w:val="1"/>
      <w:numFmt w:val="lowerLetter"/>
      <w:lvlText w:val="%8."/>
      <w:lvlJc w:val="left"/>
      <w:pPr>
        <w:ind w:left="6280" w:hanging="360"/>
      </w:pPr>
    </w:lvl>
    <w:lvl w:ilvl="8" w:tplc="040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0B0A301D"/>
    <w:multiLevelType w:val="multilevel"/>
    <w:tmpl w:val="5BBA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0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8" w:hanging="1440"/>
      </w:pPr>
      <w:rPr>
        <w:rFonts w:hint="default"/>
        <w:b/>
      </w:rPr>
    </w:lvl>
  </w:abstractNum>
  <w:abstractNum w:abstractNumId="6">
    <w:nsid w:val="14BF0FD8"/>
    <w:multiLevelType w:val="hybridMultilevel"/>
    <w:tmpl w:val="73E6D752"/>
    <w:lvl w:ilvl="0" w:tplc="F39E7C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23257"/>
    <w:multiLevelType w:val="multilevel"/>
    <w:tmpl w:val="5BBA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0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8" w:hanging="1440"/>
      </w:pPr>
      <w:rPr>
        <w:rFonts w:hint="default"/>
        <w:b/>
      </w:rPr>
    </w:lvl>
  </w:abstractNum>
  <w:abstractNum w:abstractNumId="8">
    <w:nsid w:val="1784650F"/>
    <w:multiLevelType w:val="hybridMultilevel"/>
    <w:tmpl w:val="92649C06"/>
    <w:lvl w:ilvl="0" w:tplc="4A90E2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55AE6"/>
    <w:multiLevelType w:val="hybridMultilevel"/>
    <w:tmpl w:val="157CB3FC"/>
    <w:lvl w:ilvl="0" w:tplc="B650B9CA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D1F7861"/>
    <w:multiLevelType w:val="hybridMultilevel"/>
    <w:tmpl w:val="B57E4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C1EAA"/>
    <w:multiLevelType w:val="multilevel"/>
    <w:tmpl w:val="5BBA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0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8" w:hanging="1440"/>
      </w:pPr>
      <w:rPr>
        <w:rFonts w:hint="default"/>
        <w:b/>
      </w:rPr>
    </w:lvl>
  </w:abstractNum>
  <w:abstractNum w:abstractNumId="12">
    <w:nsid w:val="26DE40F4"/>
    <w:multiLevelType w:val="hybridMultilevel"/>
    <w:tmpl w:val="D4FEB6B0"/>
    <w:lvl w:ilvl="0" w:tplc="0B96C7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0213F8"/>
    <w:multiLevelType w:val="hybridMultilevel"/>
    <w:tmpl w:val="990C0E82"/>
    <w:lvl w:ilvl="0" w:tplc="A79A63DE">
      <w:start w:val="1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9C0A95B4">
      <w:start w:val="73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9C6078"/>
    <w:multiLevelType w:val="hybridMultilevel"/>
    <w:tmpl w:val="9A3EB968"/>
    <w:lvl w:ilvl="0" w:tplc="9DC4CED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D2270A4"/>
    <w:multiLevelType w:val="hybridMultilevel"/>
    <w:tmpl w:val="CCB49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127D"/>
    <w:multiLevelType w:val="hybridMultilevel"/>
    <w:tmpl w:val="0C78AC46"/>
    <w:lvl w:ilvl="0" w:tplc="0B96C7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609B8"/>
    <w:multiLevelType w:val="hybridMultilevel"/>
    <w:tmpl w:val="3564CA80"/>
    <w:lvl w:ilvl="0" w:tplc="9C0A95B4">
      <w:start w:val="739"/>
      <w:numFmt w:val="bullet"/>
      <w:lvlText w:val="-"/>
      <w:lvlJc w:val="left"/>
      <w:pPr>
        <w:ind w:left="174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>
    <w:nsid w:val="498D5AAF"/>
    <w:multiLevelType w:val="hybridMultilevel"/>
    <w:tmpl w:val="60C002F8"/>
    <w:lvl w:ilvl="0" w:tplc="9C0A95B4">
      <w:start w:val="73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2C7E43"/>
    <w:multiLevelType w:val="hybridMultilevel"/>
    <w:tmpl w:val="306AA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B3B61"/>
    <w:multiLevelType w:val="hybridMultilevel"/>
    <w:tmpl w:val="B540F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A14BE"/>
    <w:multiLevelType w:val="multilevel"/>
    <w:tmpl w:val="5BBA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0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8" w:hanging="1440"/>
      </w:pPr>
      <w:rPr>
        <w:rFonts w:hint="default"/>
        <w:b/>
      </w:rPr>
    </w:lvl>
  </w:abstractNum>
  <w:abstractNum w:abstractNumId="22">
    <w:nsid w:val="605D2C40"/>
    <w:multiLevelType w:val="hybridMultilevel"/>
    <w:tmpl w:val="ADC01032"/>
    <w:lvl w:ilvl="0" w:tplc="D736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9C201B"/>
    <w:multiLevelType w:val="hybridMultilevel"/>
    <w:tmpl w:val="EC6EDDA8"/>
    <w:lvl w:ilvl="0" w:tplc="B462C51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23"/>
  </w:num>
  <w:num w:numId="9">
    <w:abstractNumId w:val="4"/>
  </w:num>
  <w:num w:numId="10">
    <w:abstractNumId w:val="0"/>
  </w:num>
  <w:num w:numId="11">
    <w:abstractNumId w:val="15"/>
  </w:num>
  <w:num w:numId="12">
    <w:abstractNumId w:val="7"/>
  </w:num>
  <w:num w:numId="13">
    <w:abstractNumId w:val="5"/>
  </w:num>
  <w:num w:numId="14">
    <w:abstractNumId w:val="11"/>
  </w:num>
  <w:num w:numId="15">
    <w:abstractNumId w:val="22"/>
  </w:num>
  <w:num w:numId="16">
    <w:abstractNumId w:val="19"/>
  </w:num>
  <w:num w:numId="17">
    <w:abstractNumId w:val="10"/>
  </w:num>
  <w:num w:numId="18">
    <w:abstractNumId w:val="14"/>
  </w:num>
  <w:num w:numId="19">
    <w:abstractNumId w:val="9"/>
  </w:num>
  <w:num w:numId="20">
    <w:abstractNumId w:val="17"/>
  </w:num>
  <w:num w:numId="21">
    <w:abstractNumId w:val="18"/>
  </w:num>
  <w:num w:numId="22">
    <w:abstractNumId w:val="3"/>
  </w:num>
  <w:num w:numId="23">
    <w:abstractNumId w:val="13"/>
  </w:num>
  <w:num w:numId="2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ktor">
    <w15:presenceInfo w15:providerId="None" w15:userId="le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9"/>
    <w:rsid w:val="00022EAF"/>
    <w:rsid w:val="00037E05"/>
    <w:rsid w:val="00042E04"/>
    <w:rsid w:val="000663A6"/>
    <w:rsid w:val="0008355B"/>
    <w:rsid w:val="00091EAA"/>
    <w:rsid w:val="00095CCC"/>
    <w:rsid w:val="000D4226"/>
    <w:rsid w:val="000F6803"/>
    <w:rsid w:val="00117C94"/>
    <w:rsid w:val="00124D5C"/>
    <w:rsid w:val="001665A9"/>
    <w:rsid w:val="00166B0F"/>
    <w:rsid w:val="001B1490"/>
    <w:rsid w:val="001C2F88"/>
    <w:rsid w:val="001E5DFD"/>
    <w:rsid w:val="00201F62"/>
    <w:rsid w:val="00202F8D"/>
    <w:rsid w:val="00227762"/>
    <w:rsid w:val="00227815"/>
    <w:rsid w:val="00240B27"/>
    <w:rsid w:val="00255580"/>
    <w:rsid w:val="00271961"/>
    <w:rsid w:val="0027777C"/>
    <w:rsid w:val="00277FEA"/>
    <w:rsid w:val="002873D8"/>
    <w:rsid w:val="002A6DB1"/>
    <w:rsid w:val="002C043A"/>
    <w:rsid w:val="002D25FC"/>
    <w:rsid w:val="002E1CA2"/>
    <w:rsid w:val="002E6C5A"/>
    <w:rsid w:val="00303C18"/>
    <w:rsid w:val="00310CF2"/>
    <w:rsid w:val="00354697"/>
    <w:rsid w:val="003639C6"/>
    <w:rsid w:val="00381428"/>
    <w:rsid w:val="0038764F"/>
    <w:rsid w:val="003E7C97"/>
    <w:rsid w:val="00423D69"/>
    <w:rsid w:val="0044273C"/>
    <w:rsid w:val="00445F8A"/>
    <w:rsid w:val="00454BDA"/>
    <w:rsid w:val="00464702"/>
    <w:rsid w:val="004947A1"/>
    <w:rsid w:val="004A7041"/>
    <w:rsid w:val="004C7A42"/>
    <w:rsid w:val="004E24A5"/>
    <w:rsid w:val="004E5638"/>
    <w:rsid w:val="00503F44"/>
    <w:rsid w:val="005137EF"/>
    <w:rsid w:val="00532DAB"/>
    <w:rsid w:val="005568A0"/>
    <w:rsid w:val="00560A21"/>
    <w:rsid w:val="005621B7"/>
    <w:rsid w:val="005712F7"/>
    <w:rsid w:val="00581B74"/>
    <w:rsid w:val="005A17F6"/>
    <w:rsid w:val="005A2E28"/>
    <w:rsid w:val="005B67A2"/>
    <w:rsid w:val="005C72F8"/>
    <w:rsid w:val="005E6B3A"/>
    <w:rsid w:val="005F5DCC"/>
    <w:rsid w:val="00610A60"/>
    <w:rsid w:val="00612F07"/>
    <w:rsid w:val="00630E54"/>
    <w:rsid w:val="00634717"/>
    <w:rsid w:val="00670C48"/>
    <w:rsid w:val="006718A7"/>
    <w:rsid w:val="00687638"/>
    <w:rsid w:val="006A19FE"/>
    <w:rsid w:val="006B7EEE"/>
    <w:rsid w:val="006E1C85"/>
    <w:rsid w:val="006F1D29"/>
    <w:rsid w:val="00734ADF"/>
    <w:rsid w:val="00765AEB"/>
    <w:rsid w:val="00790BE4"/>
    <w:rsid w:val="007B4C53"/>
    <w:rsid w:val="007C4D36"/>
    <w:rsid w:val="007F650E"/>
    <w:rsid w:val="008046CC"/>
    <w:rsid w:val="00837A3D"/>
    <w:rsid w:val="00855F00"/>
    <w:rsid w:val="0089038B"/>
    <w:rsid w:val="008A1B0F"/>
    <w:rsid w:val="008E1AC0"/>
    <w:rsid w:val="008F2DB2"/>
    <w:rsid w:val="00907281"/>
    <w:rsid w:val="0091328B"/>
    <w:rsid w:val="009337E9"/>
    <w:rsid w:val="00933AE5"/>
    <w:rsid w:val="009368F6"/>
    <w:rsid w:val="009435FD"/>
    <w:rsid w:val="0095235D"/>
    <w:rsid w:val="009A1AE0"/>
    <w:rsid w:val="009A7BF6"/>
    <w:rsid w:val="009B1526"/>
    <w:rsid w:val="009C1B57"/>
    <w:rsid w:val="009E0230"/>
    <w:rsid w:val="00A02A0F"/>
    <w:rsid w:val="00A262D9"/>
    <w:rsid w:val="00A310A4"/>
    <w:rsid w:val="00A31C30"/>
    <w:rsid w:val="00A4431B"/>
    <w:rsid w:val="00A53B79"/>
    <w:rsid w:val="00A6140D"/>
    <w:rsid w:val="00A61D9D"/>
    <w:rsid w:val="00A73748"/>
    <w:rsid w:val="00A81D56"/>
    <w:rsid w:val="00AA79D3"/>
    <w:rsid w:val="00AC2190"/>
    <w:rsid w:val="00AC6EAC"/>
    <w:rsid w:val="00B04ECE"/>
    <w:rsid w:val="00B70AA0"/>
    <w:rsid w:val="00B73C2B"/>
    <w:rsid w:val="00B90EE0"/>
    <w:rsid w:val="00B91B93"/>
    <w:rsid w:val="00BA1125"/>
    <w:rsid w:val="00BD6C30"/>
    <w:rsid w:val="00BE3B61"/>
    <w:rsid w:val="00BF222B"/>
    <w:rsid w:val="00C42F23"/>
    <w:rsid w:val="00C62FF5"/>
    <w:rsid w:val="00C951F8"/>
    <w:rsid w:val="00CC229D"/>
    <w:rsid w:val="00D17032"/>
    <w:rsid w:val="00D336C5"/>
    <w:rsid w:val="00D60D89"/>
    <w:rsid w:val="00D81286"/>
    <w:rsid w:val="00DD4B4E"/>
    <w:rsid w:val="00E00116"/>
    <w:rsid w:val="00E02169"/>
    <w:rsid w:val="00E37B0D"/>
    <w:rsid w:val="00E65138"/>
    <w:rsid w:val="00E67B45"/>
    <w:rsid w:val="00E944A9"/>
    <w:rsid w:val="00EC07C4"/>
    <w:rsid w:val="00EE1188"/>
    <w:rsid w:val="00F44BCB"/>
    <w:rsid w:val="00F50306"/>
    <w:rsid w:val="00F66448"/>
    <w:rsid w:val="00F67517"/>
    <w:rsid w:val="00F67AC8"/>
    <w:rsid w:val="00F772C4"/>
    <w:rsid w:val="00F85A92"/>
    <w:rsid w:val="00F97EE1"/>
    <w:rsid w:val="00FA2400"/>
    <w:rsid w:val="00FA3072"/>
    <w:rsid w:val="00FB01EE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D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50E"/>
    <w:pPr>
      <w:ind w:left="720"/>
      <w:contextualSpacing/>
    </w:pPr>
  </w:style>
  <w:style w:type="table" w:styleId="Mkatabulky">
    <w:name w:val="Table Grid"/>
    <w:basedOn w:val="Normlntabulka"/>
    <w:uiPriority w:val="39"/>
    <w:rsid w:val="0093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31">
    <w:name w:val="Světlá tabulka s mřížkou 1 – zvýraznění 31"/>
    <w:basedOn w:val="Normlntabulka"/>
    <w:uiPriority w:val="46"/>
    <w:rsid w:val="00124D5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1F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1F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1F6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22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4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3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3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31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81D5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81D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50E"/>
    <w:pPr>
      <w:ind w:left="720"/>
      <w:contextualSpacing/>
    </w:pPr>
  </w:style>
  <w:style w:type="table" w:styleId="Mkatabulky">
    <w:name w:val="Table Grid"/>
    <w:basedOn w:val="Normlntabulka"/>
    <w:uiPriority w:val="39"/>
    <w:rsid w:val="0093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31">
    <w:name w:val="Světlá tabulka s mřížkou 1 – zvýraznění 31"/>
    <w:basedOn w:val="Normlntabulka"/>
    <w:uiPriority w:val="46"/>
    <w:rsid w:val="00124D5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1F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1F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1F6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22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4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3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3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31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81D5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81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8652-0DFD-442A-9CC0-2341F4FC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2309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muczkova</cp:lastModifiedBy>
  <cp:revision>5</cp:revision>
  <dcterms:created xsi:type="dcterms:W3CDTF">2014-09-15T11:45:00Z</dcterms:created>
  <dcterms:modified xsi:type="dcterms:W3CDTF">2015-09-11T09:22:00Z</dcterms:modified>
</cp:coreProperties>
</file>