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89" w:rsidRPr="00ED7EB6" w:rsidRDefault="00821589" w:rsidP="00FD7621">
      <w:pPr>
        <w:rPr>
          <w:rFonts w:ascii="Tahoma" w:hAnsi="Tahoma" w:cs="Tahoma"/>
        </w:rPr>
      </w:pPr>
      <w:bookmarkStart w:id="0" w:name="_GoBack"/>
      <w:bookmarkEnd w:id="0"/>
      <w:r w:rsidRPr="00ED7EB6">
        <w:rPr>
          <w:rFonts w:ascii="Tahoma" w:hAnsi="Tahoma" w:cs="Tahoma"/>
        </w:rPr>
        <w:t xml:space="preserve">Počet stran: </w:t>
      </w:r>
      <w:r w:rsidR="005310FE">
        <w:rPr>
          <w:rFonts w:ascii="Tahoma" w:hAnsi="Tahoma" w:cs="Tahoma"/>
        </w:rPr>
        <w:t>7</w:t>
      </w:r>
    </w:p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C354E6" w:rsidRDefault="00821589" w:rsidP="00FD7621">
      <w:pPr>
        <w:pStyle w:val="Nadpis2"/>
        <w:spacing w:line="240" w:lineRule="auto"/>
        <w:rPr>
          <w:b w:val="0"/>
        </w:rPr>
      </w:pPr>
      <w:r w:rsidRPr="00C354E6">
        <w:rPr>
          <w:b w:val="0"/>
        </w:rPr>
        <w:t>MORAVSKOSLEZSKÝ KRAJ</w:t>
      </w:r>
    </w:p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8"/>
        <w:gridCol w:w="1222"/>
      </w:tblGrid>
      <w:tr w:rsidR="00821589" w:rsidRPr="00ED7EB6">
        <w:trPr>
          <w:cantSplit/>
        </w:trPr>
        <w:tc>
          <w:tcPr>
            <w:tcW w:w="7990" w:type="dxa"/>
          </w:tcPr>
          <w:p w:rsidR="00821589" w:rsidRPr="00ED7EB6" w:rsidRDefault="00821589" w:rsidP="00FD7621">
            <w:pPr>
              <w:rPr>
                <w:rFonts w:ascii="Tahoma" w:hAnsi="Tahoma" w:cs="Tahoma"/>
              </w:rPr>
            </w:pPr>
          </w:p>
          <w:p w:rsidR="00821589" w:rsidRPr="00ED7EB6" w:rsidRDefault="00821589" w:rsidP="00FD7621">
            <w:pPr>
              <w:jc w:val="right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Materiál č.:</w:t>
            </w:r>
          </w:p>
          <w:p w:rsidR="00821589" w:rsidRPr="00ED7EB6" w:rsidRDefault="00821589" w:rsidP="00FD7621">
            <w:pPr>
              <w:rPr>
                <w:rFonts w:ascii="Tahoma" w:hAnsi="Tahoma" w:cs="Tahoma"/>
              </w:rPr>
            </w:pPr>
          </w:p>
        </w:tc>
        <w:tc>
          <w:tcPr>
            <w:tcW w:w="1222" w:type="dxa"/>
            <w:vAlign w:val="center"/>
          </w:tcPr>
          <w:p w:rsidR="00821589" w:rsidRPr="00ED7EB6" w:rsidRDefault="00DE7D17" w:rsidP="003C362D">
            <w:pPr>
              <w:pStyle w:val="Nadpis2"/>
              <w:spacing w:line="240" w:lineRule="auto"/>
              <w:rPr>
                <w:b w:val="0"/>
              </w:rPr>
            </w:pPr>
            <w:r>
              <w:rPr>
                <w:b w:val="0"/>
              </w:rPr>
              <w:t>8/</w:t>
            </w:r>
            <w:r w:rsidR="003C362D">
              <w:rPr>
                <w:b w:val="0"/>
              </w:rPr>
              <w:t>5</w:t>
            </w:r>
          </w:p>
        </w:tc>
      </w:tr>
    </w:tbl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ED7EB6" w:rsidRDefault="00821589" w:rsidP="00FD7621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 xml:space="preserve">Pro zasedání ZASTUPITELSTVA KRAJE, konané dne </w:t>
      </w:r>
      <w:r w:rsidR="004A4FA6">
        <w:rPr>
          <w:rFonts w:ascii="Tahoma" w:hAnsi="Tahoma" w:cs="Tahoma"/>
        </w:rPr>
        <w:t>25. 9. 2015</w:t>
      </w:r>
    </w:p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821589" w:rsidRPr="00ED7EB6">
        <w:tc>
          <w:tcPr>
            <w:tcW w:w="779" w:type="dxa"/>
          </w:tcPr>
          <w:p w:rsidR="00821589" w:rsidRPr="00ED7EB6" w:rsidRDefault="00821589" w:rsidP="00FD7621">
            <w:pPr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821589" w:rsidRPr="00ED7EB6" w:rsidRDefault="004A4FA6" w:rsidP="00FD7621">
            <w:pPr>
              <w:pStyle w:val="KUMS-nadpisyrozhodnut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Stanovení rozsahu základní dopravní obslužnosti pro území </w:t>
            </w:r>
            <w:r w:rsidRPr="00C560D2">
              <w:rPr>
                <w:sz w:val="24"/>
                <w:szCs w:val="24"/>
              </w:rPr>
              <w:t>Moravskoslezského kraje na období roku 2015 a další období</w:t>
            </w:r>
          </w:p>
        </w:tc>
      </w:tr>
    </w:tbl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82"/>
        <w:gridCol w:w="5740"/>
      </w:tblGrid>
      <w:tr w:rsidR="00BF04B6" w:rsidRPr="00ED7EB6" w:rsidTr="00BF04B6">
        <w:tc>
          <w:tcPr>
            <w:tcW w:w="1690" w:type="dxa"/>
          </w:tcPr>
          <w:p w:rsidR="00BF04B6" w:rsidRPr="00ED7EB6" w:rsidRDefault="00BF04B6" w:rsidP="00FD7621">
            <w:pPr>
              <w:rPr>
                <w:rFonts w:ascii="Tahoma" w:hAnsi="Tahoma" w:cs="Tahoma"/>
                <w:u w:val="single"/>
              </w:rPr>
            </w:pPr>
            <w:r w:rsidRPr="00ED7EB6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782" w:type="dxa"/>
          </w:tcPr>
          <w:p w:rsidR="00BF04B6" w:rsidRPr="00ED7EB6" w:rsidRDefault="00BF04B6" w:rsidP="00BF04B6">
            <w:pPr>
              <w:jc w:val="both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Návrh usnesení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740" w:type="dxa"/>
          </w:tcPr>
          <w:p w:rsidR="00BF04B6" w:rsidRPr="00ED7EB6" w:rsidRDefault="00BF04B6" w:rsidP="00FD7621">
            <w:pPr>
              <w:jc w:val="both"/>
              <w:rPr>
                <w:rFonts w:ascii="Tahoma" w:hAnsi="Tahoma" w:cs="Tahoma"/>
              </w:rPr>
            </w:pPr>
          </w:p>
        </w:tc>
      </w:tr>
      <w:tr w:rsidR="00821589" w:rsidRPr="00ED7EB6">
        <w:tc>
          <w:tcPr>
            <w:tcW w:w="1690" w:type="dxa"/>
          </w:tcPr>
          <w:p w:rsidR="00821589" w:rsidRPr="00ED7EB6" w:rsidRDefault="00821589" w:rsidP="00FD762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821589" w:rsidRPr="00ED7EB6" w:rsidRDefault="00821589" w:rsidP="00FD7621">
            <w:pPr>
              <w:pStyle w:val="Nadpis6"/>
              <w:rPr>
                <w:rFonts w:ascii="Tahoma" w:hAnsi="Tahoma" w:cs="Tahoma"/>
                <w:sz w:val="24"/>
              </w:rPr>
            </w:pPr>
            <w:r w:rsidRPr="00ED7EB6">
              <w:rPr>
                <w:rFonts w:ascii="Tahoma" w:hAnsi="Tahoma" w:cs="Tahoma"/>
                <w:sz w:val="24"/>
              </w:rPr>
              <w:t>Důvodová zpráva</w:t>
            </w:r>
          </w:p>
        </w:tc>
      </w:tr>
      <w:tr w:rsidR="00821589" w:rsidRPr="00ED7EB6" w:rsidTr="00BF04B6">
        <w:trPr>
          <w:cantSplit/>
        </w:trPr>
        <w:tc>
          <w:tcPr>
            <w:tcW w:w="1690" w:type="dxa"/>
          </w:tcPr>
          <w:p w:rsidR="00821589" w:rsidRPr="00ED7EB6" w:rsidRDefault="00821589" w:rsidP="00FD762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821589" w:rsidRPr="00ED7EB6" w:rsidRDefault="00474A5A" w:rsidP="004E5F23">
            <w:pPr>
              <w:jc w:val="both"/>
              <w:rPr>
                <w:rFonts w:ascii="Tahoma" w:hAnsi="Tahoma" w:cs="Tahoma"/>
              </w:rPr>
            </w:pPr>
            <w:hyperlink r:id="rId8" w:history="1">
              <w:r w:rsidR="00821589" w:rsidRPr="00293BC6">
                <w:rPr>
                  <w:rStyle w:val="Hypertextovodkaz"/>
                  <w:rFonts w:ascii="Tahoma" w:hAnsi="Tahoma" w:cs="Tahoma"/>
                </w:rPr>
                <w:t xml:space="preserve">Příloha č. </w:t>
              </w:r>
              <w:r w:rsidR="004E5F23" w:rsidRPr="00293BC6">
                <w:rPr>
                  <w:rStyle w:val="Hypertextovodkaz"/>
                  <w:rFonts w:ascii="Tahoma" w:hAnsi="Tahoma" w:cs="Tahoma"/>
                </w:rPr>
                <w:t>1</w:t>
              </w:r>
            </w:hyperlink>
          </w:p>
        </w:tc>
        <w:tc>
          <w:tcPr>
            <w:tcW w:w="5740" w:type="dxa"/>
          </w:tcPr>
          <w:p w:rsidR="004A4FA6" w:rsidRPr="00C560D2" w:rsidRDefault="004A4FA6" w:rsidP="004A4FA6">
            <w:pPr>
              <w:pStyle w:val="KUMS-nadpisyrozhodnut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Návrh stanovení rozsahu základní dopravní obslužnosti území Moravskoslezského kraje </w:t>
            </w:r>
            <w:r w:rsidRPr="00C560D2">
              <w:rPr>
                <w:sz w:val="24"/>
                <w:szCs w:val="24"/>
              </w:rPr>
              <w:t>na období roku 2015 a další období s účinností od</w:t>
            </w:r>
            <w:r>
              <w:rPr>
                <w:sz w:val="24"/>
                <w:szCs w:val="24"/>
              </w:rPr>
              <w:t> </w:t>
            </w:r>
            <w:r w:rsidRPr="00C560D2">
              <w:rPr>
                <w:sz w:val="24"/>
                <w:szCs w:val="24"/>
              </w:rPr>
              <w:t>13. 12. 2015</w:t>
            </w:r>
          </w:p>
          <w:p w:rsidR="00821589" w:rsidRPr="004A4FA6" w:rsidRDefault="004A4FA6" w:rsidP="004A4FA6">
            <w:pPr>
              <w:jc w:val="both"/>
              <w:rPr>
                <w:rFonts w:ascii="Tahoma" w:hAnsi="Tahoma" w:cs="Tahoma"/>
                <w:b/>
              </w:rPr>
            </w:pPr>
            <w:r w:rsidRPr="003C362D">
              <w:rPr>
                <w:rFonts w:ascii="Tahoma" w:hAnsi="Tahoma" w:cs="Tahoma"/>
                <w:b/>
                <w:noProof/>
              </w:rPr>
              <w:t>Příloha k usnesení č. 1</w:t>
            </w:r>
          </w:p>
        </w:tc>
      </w:tr>
      <w:tr w:rsidR="00821589" w:rsidRPr="00ED7EB6" w:rsidTr="00BF04B6">
        <w:trPr>
          <w:cantSplit/>
        </w:trPr>
        <w:tc>
          <w:tcPr>
            <w:tcW w:w="1690" w:type="dxa"/>
          </w:tcPr>
          <w:p w:rsidR="00821589" w:rsidRPr="00ED7EB6" w:rsidRDefault="00821589" w:rsidP="00FD762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821589" w:rsidRPr="00ED7EB6" w:rsidRDefault="00474A5A" w:rsidP="004E5F23">
            <w:pPr>
              <w:jc w:val="both"/>
              <w:rPr>
                <w:rFonts w:ascii="Tahoma" w:hAnsi="Tahoma" w:cs="Tahoma"/>
              </w:rPr>
            </w:pPr>
            <w:hyperlink r:id="rId9" w:history="1">
              <w:r w:rsidR="00821589" w:rsidRPr="00293BC6">
                <w:rPr>
                  <w:rStyle w:val="Hypertextovodkaz"/>
                  <w:rFonts w:ascii="Tahoma" w:hAnsi="Tahoma" w:cs="Tahoma"/>
                </w:rPr>
                <w:t xml:space="preserve">Příloha č. </w:t>
              </w:r>
              <w:r w:rsidR="004E5F23" w:rsidRPr="00293BC6">
                <w:rPr>
                  <w:rStyle w:val="Hypertextovodkaz"/>
                  <w:rFonts w:ascii="Tahoma" w:hAnsi="Tahoma" w:cs="Tahoma"/>
                </w:rPr>
                <w:t>2</w:t>
              </w:r>
            </w:hyperlink>
          </w:p>
        </w:tc>
        <w:tc>
          <w:tcPr>
            <w:tcW w:w="5740" w:type="dxa"/>
          </w:tcPr>
          <w:p w:rsidR="00FD7621" w:rsidRPr="00ED7EB6" w:rsidRDefault="004A4FA6" w:rsidP="00FD7621">
            <w:pPr>
              <w:jc w:val="both"/>
              <w:rPr>
                <w:rFonts w:ascii="Tahoma" w:hAnsi="Tahoma" w:cs="Tahoma"/>
              </w:rPr>
            </w:pPr>
            <w:r w:rsidRPr="00A27A16">
              <w:rPr>
                <w:rFonts w:ascii="Tahoma" w:hAnsi="Tahoma" w:cs="Tahoma"/>
                <w:noProof/>
              </w:rPr>
              <w:t>Seznam dopravců, linek a tratí zajišťujících dopravní obslužnost v závazku veřejné služby platný od</w:t>
            </w:r>
            <w:r>
              <w:rPr>
                <w:rFonts w:ascii="Tahoma" w:hAnsi="Tahoma" w:cs="Tahoma"/>
                <w:noProof/>
              </w:rPr>
              <w:t> </w:t>
            </w:r>
            <w:r w:rsidRPr="00A27A16">
              <w:rPr>
                <w:rFonts w:ascii="Tahoma" w:hAnsi="Tahoma" w:cs="Tahoma"/>
                <w:noProof/>
              </w:rPr>
              <w:t>13.</w:t>
            </w:r>
            <w:r>
              <w:rPr>
                <w:rFonts w:ascii="Tahoma" w:hAnsi="Tahoma" w:cs="Tahoma"/>
                <w:noProof/>
              </w:rPr>
              <w:t> </w:t>
            </w:r>
            <w:r w:rsidRPr="00A27A16">
              <w:rPr>
                <w:rFonts w:ascii="Tahoma" w:hAnsi="Tahoma" w:cs="Tahoma"/>
                <w:noProof/>
              </w:rPr>
              <w:t>12. 2015</w:t>
            </w:r>
          </w:p>
        </w:tc>
      </w:tr>
    </w:tbl>
    <w:p w:rsidR="00821589" w:rsidRPr="00BF04B6" w:rsidRDefault="00821589" w:rsidP="00FD7621">
      <w:pPr>
        <w:pStyle w:val="Zkladntext3"/>
        <w:rPr>
          <w:rFonts w:cs="Tahoma"/>
          <w:sz w:val="20"/>
        </w:rPr>
      </w:pPr>
    </w:p>
    <w:p w:rsidR="00821589" w:rsidRPr="00ED7EB6" w:rsidRDefault="00821589" w:rsidP="00FD7621">
      <w:pPr>
        <w:pStyle w:val="Zkladntext3"/>
        <w:rPr>
          <w:rFonts w:cs="Tahoma"/>
          <w:sz w:val="24"/>
          <w:szCs w:val="24"/>
        </w:rPr>
      </w:pPr>
    </w:p>
    <w:p w:rsidR="004E5F23" w:rsidRPr="004C2D09" w:rsidRDefault="00821589" w:rsidP="004E5F23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Předkládá:</w:t>
      </w:r>
      <w:r w:rsidRPr="00ED7EB6">
        <w:rPr>
          <w:rFonts w:cs="Tahoma"/>
          <w:sz w:val="24"/>
          <w:szCs w:val="24"/>
        </w:rPr>
        <w:tab/>
      </w:r>
      <w:r w:rsidR="004E5F23">
        <w:rPr>
          <w:rFonts w:cs="Tahoma"/>
          <w:sz w:val="24"/>
          <w:szCs w:val="24"/>
        </w:rPr>
        <w:t>Mgr. Daniel Havlík</w:t>
      </w:r>
    </w:p>
    <w:p w:rsidR="004E5F23" w:rsidRPr="004C2D09" w:rsidRDefault="004E5F23" w:rsidP="004E5F23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náměstek hejtmana kraje</w:t>
      </w:r>
    </w:p>
    <w:p w:rsidR="00821589" w:rsidRPr="00ED7EB6" w:rsidRDefault="00821589" w:rsidP="004E5F23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821589" w:rsidRPr="00ED7EB6" w:rsidRDefault="00821589" w:rsidP="00FD7621">
      <w:pPr>
        <w:pStyle w:val="Zkladntext3"/>
        <w:rPr>
          <w:rFonts w:cs="Tahoma"/>
          <w:sz w:val="24"/>
          <w:szCs w:val="24"/>
        </w:rPr>
      </w:pPr>
    </w:p>
    <w:p w:rsidR="004E5F23" w:rsidRPr="004C2D09" w:rsidRDefault="00821589" w:rsidP="004E5F23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Zpracoval</w:t>
      </w:r>
      <w:r w:rsidR="00B37B3C">
        <w:rPr>
          <w:rFonts w:cs="Tahoma"/>
          <w:sz w:val="24"/>
          <w:szCs w:val="24"/>
          <w:u w:val="single"/>
        </w:rPr>
        <w:t>i</w:t>
      </w:r>
      <w:r w:rsidRPr="00ED7EB6">
        <w:rPr>
          <w:rFonts w:cs="Tahoma"/>
          <w:sz w:val="24"/>
          <w:szCs w:val="24"/>
          <w:u w:val="single"/>
        </w:rPr>
        <w:t>:</w:t>
      </w:r>
      <w:r w:rsidRPr="00ED7EB6">
        <w:rPr>
          <w:rFonts w:cs="Tahoma"/>
          <w:sz w:val="24"/>
          <w:szCs w:val="24"/>
        </w:rPr>
        <w:tab/>
      </w:r>
      <w:r w:rsidR="004E5F23">
        <w:rPr>
          <w:rFonts w:cs="Tahoma"/>
          <w:sz w:val="24"/>
          <w:szCs w:val="24"/>
        </w:rPr>
        <w:t>Jarmila Pišteková</w:t>
      </w:r>
    </w:p>
    <w:p w:rsidR="004E5F23" w:rsidRPr="004C2D09" w:rsidRDefault="004E5F23" w:rsidP="004E5F23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odbor dopravy</w:t>
      </w:r>
    </w:p>
    <w:p w:rsidR="004E5F23" w:rsidRDefault="004E5F23" w:rsidP="004E5F23">
      <w:pPr>
        <w:pStyle w:val="Zkladntext3"/>
        <w:rPr>
          <w:rFonts w:cs="Tahoma"/>
          <w:sz w:val="24"/>
          <w:szCs w:val="24"/>
        </w:rPr>
      </w:pPr>
    </w:p>
    <w:p w:rsidR="004E5F23" w:rsidRDefault="004E5F23" w:rsidP="004E5F23">
      <w:pPr>
        <w:pStyle w:val="Zkladntext3"/>
        <w:rPr>
          <w:rFonts w:cs="Tahoma"/>
          <w:sz w:val="24"/>
          <w:szCs w:val="24"/>
        </w:rPr>
      </w:pPr>
    </w:p>
    <w:p w:rsidR="004E5F23" w:rsidRDefault="004E5F23" w:rsidP="004E5F23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Ing. Ivo Muras</w:t>
      </w:r>
    </w:p>
    <w:p w:rsidR="004E5F23" w:rsidRPr="004C2D09" w:rsidRDefault="004E5F23" w:rsidP="004E5F23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vedoucí odboru dopravy</w:t>
      </w:r>
    </w:p>
    <w:p w:rsidR="002126C1" w:rsidRPr="00ED7EB6" w:rsidRDefault="002126C1" w:rsidP="004E5F23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877158" w:rsidRDefault="00877158" w:rsidP="00122476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122476" w:rsidRDefault="00821589" w:rsidP="00122476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Projednáno:</w:t>
      </w:r>
      <w:r w:rsidRPr="00ED7EB6">
        <w:rPr>
          <w:rFonts w:cs="Tahoma"/>
          <w:sz w:val="24"/>
          <w:szCs w:val="24"/>
        </w:rPr>
        <w:tab/>
        <w:t xml:space="preserve">v radě kraje dne </w:t>
      </w:r>
      <w:r w:rsidR="004A4FA6">
        <w:rPr>
          <w:rFonts w:cs="Tahoma"/>
          <w:sz w:val="24"/>
          <w:szCs w:val="24"/>
        </w:rPr>
        <w:t>10. 9. 2015</w:t>
      </w:r>
      <w:r w:rsidRPr="00ED7EB6">
        <w:rPr>
          <w:rFonts w:cs="Tahoma"/>
          <w:sz w:val="24"/>
          <w:szCs w:val="24"/>
        </w:rPr>
        <w:t xml:space="preserve"> – viz usnesení</w:t>
      </w:r>
    </w:p>
    <w:p w:rsidR="00BF04B6" w:rsidRDefault="00BF04B6" w:rsidP="00FD7621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877158" w:rsidRDefault="00877158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877158" w:rsidRDefault="00877158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877158" w:rsidRDefault="00877158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877158" w:rsidRDefault="00877158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BF04B6" w:rsidRDefault="00821589" w:rsidP="00BF04B6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</w:rPr>
        <w:t xml:space="preserve">V Ostravě dne </w:t>
      </w:r>
      <w:r w:rsidRPr="00ED7EB6">
        <w:rPr>
          <w:rFonts w:cs="Tahoma"/>
          <w:sz w:val="24"/>
          <w:szCs w:val="24"/>
        </w:rPr>
        <w:tab/>
      </w:r>
      <w:r w:rsidR="00877158">
        <w:rPr>
          <w:rFonts w:cs="Tahoma"/>
          <w:sz w:val="24"/>
          <w:szCs w:val="24"/>
        </w:rPr>
        <w:t xml:space="preserve">10. </w:t>
      </w:r>
      <w:r w:rsidR="004A4FA6">
        <w:rPr>
          <w:rFonts w:cs="Tahoma"/>
          <w:sz w:val="24"/>
          <w:szCs w:val="24"/>
        </w:rPr>
        <w:t>9</w:t>
      </w:r>
      <w:r w:rsidR="00877158">
        <w:rPr>
          <w:rFonts w:cs="Tahoma"/>
          <w:sz w:val="24"/>
          <w:szCs w:val="24"/>
        </w:rPr>
        <w:t>. 201</w:t>
      </w:r>
      <w:r w:rsidR="004A4FA6">
        <w:rPr>
          <w:rFonts w:cs="Tahoma"/>
          <w:sz w:val="24"/>
          <w:szCs w:val="24"/>
        </w:rPr>
        <w:t>5</w:t>
      </w:r>
    </w:p>
    <w:p w:rsidR="004E5F23" w:rsidRDefault="004E5F23" w:rsidP="00BF04B6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4E5F23" w:rsidRDefault="004E5F23" w:rsidP="00BF04B6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4E5F23" w:rsidRDefault="004E5F23" w:rsidP="00BF04B6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4E5F23" w:rsidRDefault="004E5F23" w:rsidP="00BF04B6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821589" w:rsidRPr="00FD7621" w:rsidRDefault="00821589" w:rsidP="00BF04B6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  <w:r w:rsidRPr="00FD7621">
        <w:rPr>
          <w:rFonts w:cs="Tahoma"/>
          <w:sz w:val="24"/>
          <w:szCs w:val="24"/>
          <w:u w:val="single"/>
        </w:rPr>
        <w:t>Návrh usnesení:</w:t>
      </w:r>
    </w:p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ED7EB6" w:rsidRDefault="00821589" w:rsidP="00FD7621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>Zastupitelstvo kraje</w:t>
      </w:r>
    </w:p>
    <w:p w:rsidR="005E756D" w:rsidRPr="00ED7EB6" w:rsidRDefault="005E756D" w:rsidP="00FD7621">
      <w:pPr>
        <w:rPr>
          <w:rFonts w:ascii="Tahoma" w:hAnsi="Tahoma" w:cs="Tahoma"/>
        </w:rPr>
      </w:pPr>
    </w:p>
    <w:p w:rsidR="005E756D" w:rsidRPr="00ED7EB6" w:rsidRDefault="005E756D" w:rsidP="00FD7621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>k usnesení rady kraje</w:t>
      </w:r>
      <w:r w:rsidRPr="00ED7EB6">
        <w:rPr>
          <w:rFonts w:ascii="Tahoma" w:hAnsi="Tahoma" w:cs="Tahoma"/>
        </w:rPr>
        <w:tab/>
      </w:r>
      <w:r w:rsidRPr="00ED7EB6">
        <w:rPr>
          <w:rFonts w:ascii="Tahoma" w:hAnsi="Tahoma" w:cs="Tahoma"/>
        </w:rPr>
        <w:tab/>
      </w:r>
      <w:r w:rsidRPr="00ED7EB6">
        <w:rPr>
          <w:rFonts w:ascii="Tahoma" w:hAnsi="Tahoma" w:cs="Tahoma"/>
        </w:rPr>
        <w:tab/>
        <w:t xml:space="preserve">č. </w:t>
      </w:r>
      <w:r w:rsidR="00423BB9">
        <w:rPr>
          <w:rFonts w:ascii="Tahoma" w:hAnsi="Tahoma" w:cs="Tahoma"/>
        </w:rPr>
        <w:t>77/6242</w:t>
      </w:r>
      <w:r w:rsidRPr="00ED7EB6">
        <w:rPr>
          <w:rFonts w:ascii="Tahoma" w:hAnsi="Tahoma" w:cs="Tahoma"/>
        </w:rPr>
        <w:tab/>
        <w:t xml:space="preserve">ze dne </w:t>
      </w:r>
      <w:r w:rsidR="00AF7497">
        <w:rPr>
          <w:rFonts w:ascii="Tahoma" w:hAnsi="Tahoma" w:cs="Tahoma"/>
        </w:rPr>
        <w:t>10. 9. 2015</w:t>
      </w:r>
    </w:p>
    <w:p w:rsidR="004E5F23" w:rsidRPr="004C2D09" w:rsidRDefault="004E5F23" w:rsidP="004E5F23">
      <w:pPr>
        <w:tabs>
          <w:tab w:val="left" w:pos="3960"/>
        </w:tabs>
        <w:rPr>
          <w:rFonts w:ascii="Tahoma" w:hAnsi="Tahoma" w:cs="Tahoma"/>
        </w:rPr>
      </w:pPr>
      <w:r w:rsidRPr="004C2D09">
        <w:rPr>
          <w:rFonts w:ascii="Tahoma" w:hAnsi="Tahoma" w:cs="Tahoma"/>
        </w:rPr>
        <w:t>k usnesení zastupitelstva kraje</w:t>
      </w:r>
      <w:r w:rsidRPr="004C2D09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C2D09">
        <w:rPr>
          <w:rFonts w:ascii="Tahoma" w:hAnsi="Tahoma" w:cs="Tahoma"/>
        </w:rPr>
        <w:t xml:space="preserve">č. </w:t>
      </w:r>
      <w:r w:rsidR="00AF7497">
        <w:rPr>
          <w:rFonts w:ascii="Tahoma" w:hAnsi="Tahoma" w:cs="Tahoma"/>
        </w:rPr>
        <w:t>8/678</w:t>
      </w:r>
      <w:r w:rsidRPr="004C2D09">
        <w:rPr>
          <w:rFonts w:ascii="Tahoma" w:hAnsi="Tahoma" w:cs="Tahoma"/>
        </w:rPr>
        <w:tab/>
        <w:t xml:space="preserve">ze dne </w:t>
      </w:r>
      <w:r w:rsidR="00AF7497">
        <w:rPr>
          <w:rFonts w:ascii="Tahoma" w:hAnsi="Tahoma" w:cs="Tahoma"/>
        </w:rPr>
        <w:t>27. 9. 2014</w:t>
      </w:r>
    </w:p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ED7EB6" w:rsidRDefault="00821589" w:rsidP="00FD7621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>(č. usnesení)</w:t>
      </w:r>
    </w:p>
    <w:p w:rsidR="00821589" w:rsidRDefault="00821589" w:rsidP="00FD7621">
      <w:pPr>
        <w:pStyle w:val="Zkladntext3"/>
        <w:rPr>
          <w:rFonts w:cs="Tahoma"/>
          <w:sz w:val="24"/>
          <w:szCs w:val="24"/>
          <w:u w:val="single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AF7497" w:rsidRPr="00F814AB" w:rsidTr="00A74722">
        <w:tc>
          <w:tcPr>
            <w:tcW w:w="496" w:type="dxa"/>
          </w:tcPr>
          <w:p w:rsidR="00AF7497" w:rsidRPr="00F814AB" w:rsidRDefault="00AF7497" w:rsidP="00A74722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AF7497" w:rsidRPr="00F814AB" w:rsidRDefault="00AF7497" w:rsidP="00A74722">
            <w:pPr>
              <w:rPr>
                <w:rFonts w:ascii="Tahoma" w:hAnsi="Tahoma" w:cs="Tahoma"/>
              </w:rPr>
            </w:pPr>
            <w:proofErr w:type="gramStart"/>
            <w:r w:rsidRPr="00F814AB"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AF7497" w:rsidRPr="00F814AB" w:rsidTr="00A74722">
        <w:trPr>
          <w:trHeight w:val="842"/>
        </w:trPr>
        <w:tc>
          <w:tcPr>
            <w:tcW w:w="496" w:type="dxa"/>
          </w:tcPr>
          <w:p w:rsidR="00AF7497" w:rsidRPr="00F814AB" w:rsidRDefault="00AF7497" w:rsidP="00A74722">
            <w:pPr>
              <w:rPr>
                <w:rFonts w:ascii="Tahoma" w:hAnsi="Tahoma" w:cs="Tahoma"/>
              </w:rPr>
            </w:pPr>
            <w:r w:rsidRPr="00F814AB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AF7497" w:rsidRPr="00F814AB" w:rsidRDefault="00AF7497" w:rsidP="00A74722">
            <w:pPr>
              <w:jc w:val="both"/>
              <w:rPr>
                <w:rFonts w:ascii="Tahoma" w:hAnsi="Tahoma" w:cs="Tahoma"/>
                <w:spacing w:val="80"/>
              </w:rPr>
            </w:pPr>
            <w:r w:rsidRPr="00F814AB">
              <w:rPr>
                <w:rFonts w:ascii="Tahoma" w:hAnsi="Tahoma" w:cs="Tahoma"/>
                <w:spacing w:val="80"/>
              </w:rPr>
              <w:t>bere na vědomí</w:t>
            </w:r>
          </w:p>
          <w:p w:rsidR="00AF7497" w:rsidRPr="00F814AB" w:rsidRDefault="00AF7497" w:rsidP="00A74722">
            <w:pPr>
              <w:jc w:val="both"/>
              <w:rPr>
                <w:rFonts w:ascii="Tahoma" w:hAnsi="Tahoma" w:cs="Tahoma"/>
              </w:rPr>
            </w:pPr>
          </w:p>
          <w:p w:rsidR="00AF7497" w:rsidRPr="00F814AB" w:rsidRDefault="00AF7497" w:rsidP="00A74722">
            <w:pPr>
              <w:jc w:val="both"/>
              <w:rPr>
                <w:rFonts w:ascii="Tahoma" w:hAnsi="Tahoma" w:cs="Tahoma"/>
                <w:spacing w:val="80"/>
              </w:rPr>
            </w:pPr>
            <w:r w:rsidRPr="00F814AB">
              <w:rPr>
                <w:rFonts w:ascii="Tahoma" w:hAnsi="Tahoma" w:cs="Tahoma"/>
              </w:rPr>
              <w:t xml:space="preserve">informaci o stanovení rozsahu základní dopravní obslužnosti Moravskoslezského kraje </w:t>
            </w:r>
            <w:r w:rsidRPr="00C560D2">
              <w:rPr>
                <w:rFonts w:ascii="Tahoma" w:hAnsi="Tahoma" w:cs="Tahoma"/>
              </w:rPr>
              <w:t xml:space="preserve">na období roku 2015 a další období s účinností od 13. 12. 2015 </w:t>
            </w:r>
            <w:r w:rsidRPr="00F814AB">
              <w:rPr>
                <w:rFonts w:ascii="Tahoma" w:hAnsi="Tahoma" w:cs="Tahoma"/>
              </w:rPr>
              <w:t>dle</w:t>
            </w:r>
            <w:r>
              <w:rPr>
                <w:rFonts w:ascii="Tahoma" w:hAnsi="Tahoma" w:cs="Tahoma"/>
              </w:rPr>
              <w:t> </w:t>
            </w:r>
            <w:r w:rsidRPr="00F814AB">
              <w:rPr>
                <w:rFonts w:ascii="Tahoma" w:hAnsi="Tahoma" w:cs="Tahoma"/>
              </w:rPr>
              <w:t>předloženého materiálu</w:t>
            </w:r>
          </w:p>
        </w:tc>
      </w:tr>
    </w:tbl>
    <w:p w:rsidR="00AF7497" w:rsidRPr="00F814AB" w:rsidRDefault="00AF7497" w:rsidP="00AF7497">
      <w:pPr>
        <w:pStyle w:val="Zkladntext3"/>
        <w:rPr>
          <w:rFonts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AF7497" w:rsidRPr="00F814AB" w:rsidTr="00A74722">
        <w:tc>
          <w:tcPr>
            <w:tcW w:w="496" w:type="dxa"/>
          </w:tcPr>
          <w:p w:rsidR="00AF7497" w:rsidRPr="00F814AB" w:rsidRDefault="00AF7497" w:rsidP="00A74722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AF7497" w:rsidRPr="00F814AB" w:rsidRDefault="00AF7497" w:rsidP="00A74722">
            <w:pPr>
              <w:rPr>
                <w:rFonts w:ascii="Tahoma" w:hAnsi="Tahoma" w:cs="Tahoma"/>
              </w:rPr>
            </w:pPr>
            <w:proofErr w:type="gramStart"/>
            <w:r w:rsidRPr="00F814AB"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AF7497" w:rsidRPr="00F814AB" w:rsidTr="00A74722">
        <w:trPr>
          <w:trHeight w:val="354"/>
        </w:trPr>
        <w:tc>
          <w:tcPr>
            <w:tcW w:w="496" w:type="dxa"/>
          </w:tcPr>
          <w:p w:rsidR="00AF7497" w:rsidRPr="00F814AB" w:rsidRDefault="00AF7497" w:rsidP="00A74722">
            <w:pPr>
              <w:rPr>
                <w:rFonts w:ascii="Tahoma" w:hAnsi="Tahoma" w:cs="Tahoma"/>
              </w:rPr>
            </w:pPr>
            <w:r w:rsidRPr="00F814AB"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</w:tcPr>
          <w:p w:rsidR="00AF7497" w:rsidRDefault="00AF7497" w:rsidP="00A74722">
            <w:pPr>
              <w:jc w:val="both"/>
              <w:rPr>
                <w:rFonts w:ascii="Tahoma" w:hAnsi="Tahoma" w:cs="Tahoma"/>
              </w:rPr>
            </w:pPr>
            <w:proofErr w:type="gramStart"/>
            <w:r w:rsidRPr="00F814AB">
              <w:rPr>
                <w:rFonts w:ascii="Tahoma" w:hAnsi="Tahoma" w:cs="Tahoma"/>
              </w:rPr>
              <w:t>s t a n o v u j e</w:t>
            </w:r>
            <w:proofErr w:type="gramEnd"/>
          </w:p>
          <w:p w:rsidR="00AF7497" w:rsidRPr="00F814AB" w:rsidRDefault="00AF7497" w:rsidP="00A74722">
            <w:pPr>
              <w:jc w:val="both"/>
              <w:rPr>
                <w:rFonts w:ascii="Tahoma" w:hAnsi="Tahoma" w:cs="Tahoma"/>
              </w:rPr>
            </w:pPr>
          </w:p>
          <w:p w:rsidR="00AF7497" w:rsidRPr="00F814AB" w:rsidRDefault="00AF7497" w:rsidP="00A7472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 účinností od 13. 12. 2015</w:t>
            </w:r>
          </w:p>
          <w:p w:rsidR="00AF7497" w:rsidRPr="00F814AB" w:rsidRDefault="00AF7497" w:rsidP="00A74722">
            <w:pPr>
              <w:jc w:val="both"/>
              <w:rPr>
                <w:rFonts w:ascii="Tahoma" w:hAnsi="Tahoma" w:cs="Tahoma"/>
                <w:spacing w:val="80"/>
              </w:rPr>
            </w:pPr>
            <w:r w:rsidRPr="00F814AB">
              <w:rPr>
                <w:rFonts w:ascii="Tahoma" w:hAnsi="Tahoma" w:cs="Tahoma"/>
              </w:rPr>
              <w:t xml:space="preserve">podle ustanovení § 35 odst. 2 písm. g) zákona č. 129/2000 Sb., o </w:t>
            </w:r>
            <w:proofErr w:type="gramStart"/>
            <w:r w:rsidRPr="00F814AB">
              <w:rPr>
                <w:rFonts w:ascii="Tahoma" w:hAnsi="Tahoma" w:cs="Tahoma"/>
              </w:rPr>
              <w:t>krajích,        ve</w:t>
            </w:r>
            <w:proofErr w:type="gramEnd"/>
            <w:r w:rsidRPr="00F814AB">
              <w:rPr>
                <w:rFonts w:ascii="Tahoma" w:hAnsi="Tahoma" w:cs="Tahoma"/>
              </w:rPr>
              <w:t xml:space="preserve"> znění pozdějších předpisů, rozsah základní dopravní obslužnosti Moravskoslezského </w:t>
            </w:r>
            <w:r w:rsidRPr="000079BE">
              <w:rPr>
                <w:rFonts w:ascii="Tahoma" w:hAnsi="Tahoma" w:cs="Tahoma"/>
              </w:rPr>
              <w:t xml:space="preserve">kraje na období roku 2015 a další </w:t>
            </w:r>
            <w:r w:rsidRPr="00F814AB">
              <w:rPr>
                <w:rFonts w:ascii="Tahoma" w:hAnsi="Tahoma" w:cs="Tahoma"/>
              </w:rPr>
              <w:t>období dle přílohy č.</w:t>
            </w:r>
            <w:r>
              <w:rPr>
                <w:rFonts w:ascii="Tahoma" w:hAnsi="Tahoma" w:cs="Tahoma"/>
              </w:rPr>
              <w:t> </w:t>
            </w:r>
            <w:r w:rsidRPr="00F814AB">
              <w:rPr>
                <w:rFonts w:ascii="Tahoma" w:hAnsi="Tahoma" w:cs="Tahoma"/>
              </w:rPr>
              <w:t xml:space="preserve">1 </w:t>
            </w:r>
            <w:r w:rsidR="00E57BDC">
              <w:rPr>
                <w:rFonts w:ascii="Tahoma" w:hAnsi="Tahoma" w:cs="Tahoma"/>
              </w:rPr>
              <w:t>tohoto usnesení</w:t>
            </w:r>
          </w:p>
        </w:tc>
      </w:tr>
    </w:tbl>
    <w:p w:rsidR="00AF7497" w:rsidRPr="00ED7EB6" w:rsidRDefault="00AF7497" w:rsidP="00FD7621">
      <w:pPr>
        <w:pStyle w:val="Zkladntext3"/>
        <w:rPr>
          <w:rFonts w:cs="Tahoma"/>
          <w:sz w:val="24"/>
          <w:szCs w:val="24"/>
          <w:u w:val="single"/>
        </w:rPr>
      </w:pPr>
    </w:p>
    <w:p w:rsidR="00821589" w:rsidRPr="00ED7EB6" w:rsidRDefault="00821589" w:rsidP="00FD7621">
      <w:pPr>
        <w:pStyle w:val="Zkladntext3"/>
        <w:pageBreakBefore/>
        <w:spacing w:after="120"/>
        <w:rPr>
          <w:rFonts w:cs="Tahoma"/>
          <w:sz w:val="24"/>
          <w:szCs w:val="24"/>
          <w:u w:val="single"/>
        </w:rPr>
      </w:pPr>
      <w:r w:rsidRPr="00ED7EB6">
        <w:rPr>
          <w:rFonts w:cs="Tahoma"/>
          <w:sz w:val="24"/>
          <w:szCs w:val="24"/>
          <w:u w:val="single"/>
        </w:rPr>
        <w:lastRenderedPageBreak/>
        <w:t>Důvodová zpráva:</w:t>
      </w:r>
    </w:p>
    <w:p w:rsidR="00AF7497" w:rsidRDefault="00AF7497" w:rsidP="00AF7497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Orgánům kraje se předkládá materiál týkající se nového stanovení rozsahu základní dopravní obslužnosti Moravskoslezského kraje veřejnou drážní osobní dopravou a veřejnou osobní linkovou dopravou na období </w:t>
      </w:r>
      <w:r w:rsidRPr="00F25F3A">
        <w:rPr>
          <w:rFonts w:ascii="Tahoma" w:hAnsi="Tahoma" w:cs="Tahoma"/>
        </w:rPr>
        <w:t>roku 201</w:t>
      </w:r>
      <w:r>
        <w:rPr>
          <w:rFonts w:ascii="Tahoma" w:hAnsi="Tahoma" w:cs="Tahoma"/>
        </w:rPr>
        <w:t>5</w:t>
      </w:r>
      <w:r w:rsidRPr="00E672DB">
        <w:rPr>
          <w:rFonts w:ascii="Tahoma" w:hAnsi="Tahoma" w:cs="Tahoma"/>
        </w:rPr>
        <w:t xml:space="preserve"> </w:t>
      </w:r>
      <w:r w:rsidRPr="00F25F3A">
        <w:rPr>
          <w:rFonts w:ascii="Tahoma" w:hAnsi="Tahoma" w:cs="Tahoma"/>
        </w:rPr>
        <w:t>a další období</w:t>
      </w:r>
      <w:r>
        <w:rPr>
          <w:rFonts w:ascii="Tahoma" w:hAnsi="Tahoma" w:cs="Tahoma"/>
        </w:rPr>
        <w:t xml:space="preserve">, počínaje dnem 13. 12. 2015. Důvodem pro změnu stanovení je postupné </w:t>
      </w:r>
      <w:r w:rsidRPr="002B15CF">
        <w:rPr>
          <w:rFonts w:ascii="Tahoma" w:hAnsi="Tahoma" w:cs="Tahoma"/>
        </w:rPr>
        <w:t xml:space="preserve">otevírání trhu </w:t>
      </w:r>
      <w:r>
        <w:rPr>
          <w:rFonts w:ascii="Tahoma" w:hAnsi="Tahoma" w:cs="Tahoma"/>
        </w:rPr>
        <w:t>na základě</w:t>
      </w:r>
      <w:r w:rsidRPr="002B15CF">
        <w:rPr>
          <w:rFonts w:ascii="Tahoma" w:hAnsi="Tahoma" w:cs="Tahoma"/>
        </w:rPr>
        <w:t xml:space="preserve"> výběrových řízení na provozovatele veřejných služeb v přepravě cestujících veřejnou linkovou osobní dopravou</w:t>
      </w:r>
      <w:r>
        <w:rPr>
          <w:rFonts w:ascii="Tahoma" w:hAnsi="Tahoma" w:cs="Tahoma"/>
        </w:rPr>
        <w:t xml:space="preserve">. </w:t>
      </w:r>
    </w:p>
    <w:p w:rsidR="00AF7497" w:rsidRPr="00EB7851" w:rsidRDefault="00AF7497" w:rsidP="00AF7497">
      <w:pPr>
        <w:pStyle w:val="Zkladntext"/>
        <w:numPr>
          <w:ilvl w:val="0"/>
          <w:numId w:val="42"/>
        </w:numPr>
        <w:overflowPunct w:val="0"/>
        <w:autoSpaceDE w:val="0"/>
        <w:autoSpaceDN w:val="0"/>
        <w:adjustRightInd w:val="0"/>
        <w:spacing w:before="320" w:after="320"/>
        <w:ind w:left="426" w:hanging="426"/>
        <w:jc w:val="both"/>
        <w:textAlignment w:val="baseline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Popis současného stavu</w:t>
      </w:r>
    </w:p>
    <w:p w:rsidR="00AF7497" w:rsidRDefault="00AF7497" w:rsidP="00AF7497">
      <w:pPr>
        <w:pStyle w:val="Zkladntext2"/>
        <w:spacing w:before="320" w:line="240" w:lineRule="auto"/>
        <w:jc w:val="both"/>
        <w:rPr>
          <w:rFonts w:ascii="Tahoma" w:hAnsi="Tahoma" w:cs="Tahoma"/>
          <w:color w:val="000000"/>
        </w:rPr>
      </w:pPr>
      <w:r w:rsidRPr="001821C8">
        <w:rPr>
          <w:rFonts w:ascii="Tahoma" w:hAnsi="Tahoma" w:cs="Tahoma"/>
          <w:color w:val="000000"/>
        </w:rPr>
        <w:t>Dopravní obslužnost v Moravskoslezském kraji je zajišťována prostřednictvím železniční, příměstské autobuso</w:t>
      </w:r>
      <w:r>
        <w:rPr>
          <w:rFonts w:ascii="Tahoma" w:hAnsi="Tahoma" w:cs="Tahoma"/>
          <w:color w:val="000000"/>
        </w:rPr>
        <w:t>vé a městské hromadné dopravy v rámci  závazku veřejné služby objednávané krajem a obcemi</w:t>
      </w:r>
      <w:r w:rsidRPr="001821C8">
        <w:rPr>
          <w:rFonts w:ascii="Tahoma" w:hAnsi="Tahoma" w:cs="Tahoma"/>
          <w:color w:val="000000"/>
        </w:rPr>
        <w:t xml:space="preserve">. Rozsah dopravní obslužnosti </w:t>
      </w:r>
      <w:r>
        <w:rPr>
          <w:rFonts w:ascii="Tahoma" w:hAnsi="Tahoma" w:cs="Tahoma"/>
          <w:color w:val="000000"/>
        </w:rPr>
        <w:t xml:space="preserve">kraje </w:t>
      </w:r>
      <w:r w:rsidRPr="001821C8">
        <w:rPr>
          <w:rFonts w:ascii="Tahoma" w:hAnsi="Tahoma" w:cs="Tahoma"/>
          <w:color w:val="000000"/>
        </w:rPr>
        <w:t>stanovuje a</w:t>
      </w:r>
      <w:r>
        <w:rPr>
          <w:rFonts w:ascii="Tahoma" w:hAnsi="Tahoma" w:cs="Tahoma"/>
          <w:color w:val="000000"/>
        </w:rPr>
        <w:t> </w:t>
      </w:r>
      <w:r w:rsidRPr="001821C8">
        <w:rPr>
          <w:rFonts w:ascii="Tahoma" w:hAnsi="Tahoma" w:cs="Tahoma"/>
          <w:color w:val="000000"/>
        </w:rPr>
        <w:t>financuj</w:t>
      </w:r>
      <w:r>
        <w:rPr>
          <w:rFonts w:ascii="Tahoma" w:hAnsi="Tahoma" w:cs="Tahoma"/>
          <w:color w:val="000000"/>
        </w:rPr>
        <w:t>e v samostatné působnosti kraj,</w:t>
      </w:r>
      <w:r w:rsidRPr="001821C8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dopravní obslužnost nad rámec dopravní obslužnosti kraje </w:t>
      </w:r>
      <w:r w:rsidRPr="001821C8">
        <w:rPr>
          <w:rFonts w:ascii="Tahoma" w:hAnsi="Tahoma" w:cs="Tahoma"/>
          <w:color w:val="000000"/>
        </w:rPr>
        <w:t>je</w:t>
      </w:r>
      <w:r>
        <w:rPr>
          <w:rFonts w:ascii="Tahoma" w:hAnsi="Tahoma" w:cs="Tahoma"/>
          <w:color w:val="000000"/>
        </w:rPr>
        <w:t> v kompetenci obcí.</w:t>
      </w:r>
    </w:p>
    <w:p w:rsidR="00AF7497" w:rsidRDefault="00AF7497" w:rsidP="00AF7497">
      <w:pPr>
        <w:pStyle w:val="Zkladntext2"/>
        <w:spacing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Stanovení rozsahu</w:t>
      </w:r>
      <w:r w:rsidRPr="001821C8">
        <w:rPr>
          <w:rFonts w:ascii="Tahoma" w:hAnsi="Tahoma" w:cs="Tahoma"/>
          <w:color w:val="000000"/>
        </w:rPr>
        <w:t xml:space="preserve"> dopravní obslužnosti na území kraje je </w:t>
      </w:r>
      <w:r>
        <w:rPr>
          <w:rFonts w:ascii="Tahoma" w:hAnsi="Tahoma" w:cs="Tahoma"/>
          <w:color w:val="000000"/>
        </w:rPr>
        <w:t xml:space="preserve">dle </w:t>
      </w:r>
      <w:r w:rsidRPr="001821C8">
        <w:rPr>
          <w:rFonts w:ascii="Tahoma" w:hAnsi="Tahoma" w:cs="Tahoma"/>
          <w:color w:val="000000"/>
        </w:rPr>
        <w:t>§ 35 odst. 2 písm.</w:t>
      </w:r>
      <w:r>
        <w:rPr>
          <w:rFonts w:ascii="Tahoma" w:hAnsi="Tahoma" w:cs="Tahoma"/>
          <w:color w:val="000000"/>
        </w:rPr>
        <w:t> </w:t>
      </w:r>
      <w:r w:rsidRPr="001821C8">
        <w:rPr>
          <w:rFonts w:ascii="Tahoma" w:hAnsi="Tahoma" w:cs="Tahoma"/>
          <w:color w:val="000000"/>
        </w:rPr>
        <w:t>g)</w:t>
      </w:r>
      <w:r>
        <w:rPr>
          <w:rFonts w:ascii="Tahoma" w:hAnsi="Tahoma" w:cs="Tahoma"/>
          <w:color w:val="000000"/>
        </w:rPr>
        <w:t> </w:t>
      </w:r>
      <w:r w:rsidRPr="001821C8">
        <w:rPr>
          <w:rFonts w:ascii="Tahoma" w:hAnsi="Tahoma" w:cs="Tahoma"/>
          <w:color w:val="000000"/>
        </w:rPr>
        <w:t>zákona č. 129/2000 Sb., o krajích, ve znění pozdějších předpisů (dále jen</w:t>
      </w:r>
      <w:r>
        <w:rPr>
          <w:rFonts w:ascii="Tahoma" w:hAnsi="Tahoma" w:cs="Tahoma"/>
          <w:color w:val="000000"/>
        </w:rPr>
        <w:t> „</w:t>
      </w:r>
      <w:r w:rsidRPr="001821C8">
        <w:rPr>
          <w:rFonts w:ascii="Tahoma" w:hAnsi="Tahoma" w:cs="Tahoma"/>
          <w:color w:val="000000"/>
        </w:rPr>
        <w:t>zákon o</w:t>
      </w:r>
      <w:r>
        <w:rPr>
          <w:rFonts w:ascii="Tahoma" w:hAnsi="Tahoma" w:cs="Tahoma"/>
          <w:color w:val="000000"/>
        </w:rPr>
        <w:t> </w:t>
      </w:r>
      <w:r w:rsidRPr="001821C8">
        <w:rPr>
          <w:rFonts w:ascii="Tahoma" w:hAnsi="Tahoma" w:cs="Tahoma"/>
          <w:color w:val="000000"/>
        </w:rPr>
        <w:t>krajích</w:t>
      </w:r>
      <w:r>
        <w:rPr>
          <w:rFonts w:ascii="Tahoma" w:hAnsi="Tahoma" w:cs="Tahoma"/>
          <w:color w:val="000000"/>
        </w:rPr>
        <w:t>“</w:t>
      </w:r>
      <w:r w:rsidRPr="001821C8">
        <w:rPr>
          <w:rFonts w:ascii="Tahoma" w:hAnsi="Tahoma" w:cs="Tahoma"/>
          <w:color w:val="000000"/>
        </w:rPr>
        <w:t>)</w:t>
      </w:r>
      <w:r>
        <w:rPr>
          <w:rFonts w:ascii="Tahoma" w:hAnsi="Tahoma" w:cs="Tahoma"/>
          <w:color w:val="000000"/>
        </w:rPr>
        <w:t xml:space="preserve"> </w:t>
      </w:r>
      <w:r w:rsidRPr="001821C8">
        <w:rPr>
          <w:rFonts w:ascii="Tahoma" w:hAnsi="Tahoma" w:cs="Tahoma"/>
          <w:color w:val="000000"/>
        </w:rPr>
        <w:t>vyhrazeno zastupitelstvu kraje.</w:t>
      </w:r>
    </w:p>
    <w:p w:rsidR="00AF7497" w:rsidRPr="007332D0" w:rsidRDefault="00AF7497" w:rsidP="00AF7497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Podle zákona č. 194/2010 Sb., o veřejných službách v přepravě cestujících a o změně dalších zákonů (dále jen „zákon o veřejných službách“), se d</w:t>
      </w:r>
      <w:r w:rsidRPr="0085567A">
        <w:rPr>
          <w:rFonts w:cs="Tahoma"/>
          <w:sz w:val="24"/>
          <w:szCs w:val="24"/>
        </w:rPr>
        <w:t>opravní obslužností rozumí zabezpečení dopravy po všechny dny v týdnu především do škol a školských zařízení, k</w:t>
      </w:r>
      <w:r>
        <w:rPr>
          <w:rFonts w:cs="Tahoma"/>
          <w:sz w:val="24"/>
          <w:szCs w:val="24"/>
        </w:rPr>
        <w:t> </w:t>
      </w:r>
      <w:r w:rsidRPr="0085567A">
        <w:rPr>
          <w:rFonts w:cs="Tahoma"/>
          <w:sz w:val="24"/>
          <w:szCs w:val="24"/>
        </w:rPr>
        <w:t>orgánům</w:t>
      </w:r>
      <w:r>
        <w:rPr>
          <w:rFonts w:cs="Tahoma"/>
          <w:sz w:val="24"/>
          <w:szCs w:val="24"/>
        </w:rPr>
        <w:t xml:space="preserve"> </w:t>
      </w:r>
      <w:r w:rsidRPr="0085567A">
        <w:rPr>
          <w:rFonts w:cs="Tahoma"/>
          <w:sz w:val="24"/>
          <w:szCs w:val="24"/>
        </w:rPr>
        <w:t>veřejné moci, do zaměstnání,</w:t>
      </w:r>
      <w:r>
        <w:rPr>
          <w:rFonts w:cs="Tahoma"/>
          <w:sz w:val="24"/>
          <w:szCs w:val="24"/>
        </w:rPr>
        <w:t xml:space="preserve"> d</w:t>
      </w:r>
      <w:r w:rsidRPr="0085567A">
        <w:rPr>
          <w:rFonts w:cs="Tahoma"/>
          <w:sz w:val="24"/>
          <w:szCs w:val="24"/>
        </w:rPr>
        <w:t>o zdravotnických zařízení poskytujících základní zdravotní péči a k uspokojení kulturních, rekreačních a</w:t>
      </w:r>
      <w:r>
        <w:rPr>
          <w:rFonts w:cs="Tahoma"/>
          <w:sz w:val="24"/>
          <w:szCs w:val="24"/>
        </w:rPr>
        <w:t> </w:t>
      </w:r>
      <w:r w:rsidRPr="0085567A">
        <w:rPr>
          <w:rFonts w:cs="Tahoma"/>
          <w:sz w:val="24"/>
          <w:szCs w:val="24"/>
        </w:rPr>
        <w:t>společenských potřeb, včetně dopravy zpět, přispívající k trvale udržitelnému rozvoji územního obvodu.</w:t>
      </w:r>
    </w:p>
    <w:p w:rsidR="00AF7497" w:rsidRDefault="00AF7497" w:rsidP="00AF7497">
      <w:pPr>
        <w:pStyle w:val="Zkladntext3"/>
        <w:spacing w:after="1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Zákon o veřejných službách stanoví, že kraje a obce ve své samostatné působnosti stanoví rozsah dopravní obslužnosti a zajišťují dopravní obslužnost veřejnými službami v přepravě cestujících veřejnou drážní osobní dopravou a veřejnou linkovou dopravou a jejich propojením. Stát prostřednictvím své organizační složky (Ministerstva dopravy) zajišťuje dopravní obslužnost veřejnými službami v přepravě cestujících veřejnou drážní osobní dopravou vlaky celostátní dopravy, které mají nadregionální nebo mezinárodní charakter.</w:t>
      </w:r>
    </w:p>
    <w:p w:rsidR="00AF7497" w:rsidRPr="00B32FEB" w:rsidRDefault="00AF7497" w:rsidP="00AF7497">
      <w:pPr>
        <w:spacing w:after="120"/>
        <w:jc w:val="both"/>
        <w:rPr>
          <w:rFonts w:ascii="Tahoma" w:hAnsi="Tahoma" w:cs="Tahoma"/>
        </w:rPr>
      </w:pPr>
      <w:r w:rsidRPr="00B32FEB">
        <w:rPr>
          <w:rFonts w:ascii="Tahoma" w:hAnsi="Tahoma" w:cs="Tahoma"/>
        </w:rPr>
        <w:t>Hlavní úlohu v zajištění dopravní obslužnosti na regionální úrovni mají i nadále kraje, podpůrnou úlohu obce. V oblasti obecní a městské dopravy mají hlavní úlohu obce. Stanovení rozsahu dopravní obslužnosti zůstává věcí krajů a obcí a náleží do jejich samostatné působnosti.</w:t>
      </w:r>
      <w:r>
        <w:rPr>
          <w:rFonts w:ascii="Tahoma" w:hAnsi="Tahoma" w:cs="Tahoma"/>
        </w:rPr>
        <w:t xml:space="preserve"> </w:t>
      </w:r>
      <w:r w:rsidRPr="00B32FEB">
        <w:rPr>
          <w:rFonts w:ascii="Tahoma" w:hAnsi="Tahoma" w:cs="Tahoma"/>
        </w:rPr>
        <w:t xml:space="preserve">Obec zajišťuje dopravní obslužnost obce nad rámec dopravní obslužnosti území kraje. </w:t>
      </w:r>
    </w:p>
    <w:p w:rsidR="00AF7497" w:rsidRDefault="00AF7497" w:rsidP="00AF7497">
      <w:pPr>
        <w:pStyle w:val="Zkladntext2"/>
        <w:spacing w:line="240" w:lineRule="auto"/>
        <w:jc w:val="both"/>
        <w:rPr>
          <w:rFonts w:ascii="Tahoma" w:hAnsi="Tahoma" w:cs="Tahoma"/>
          <w:color w:val="000000"/>
        </w:rPr>
      </w:pPr>
      <w:r w:rsidRPr="001821C8">
        <w:rPr>
          <w:rFonts w:ascii="Tahoma" w:hAnsi="Tahoma" w:cs="Tahoma"/>
          <w:color w:val="000000"/>
        </w:rPr>
        <w:t xml:space="preserve">Zastupitelstvo Moravskoslezského kraje </w:t>
      </w:r>
      <w:r>
        <w:rPr>
          <w:rFonts w:ascii="Tahoma" w:hAnsi="Tahoma" w:cs="Tahoma"/>
          <w:color w:val="000000"/>
        </w:rPr>
        <w:t xml:space="preserve">dne 27. 2. 2014, usnesením č. 8/678. </w:t>
      </w:r>
      <w:r w:rsidRPr="001821C8">
        <w:rPr>
          <w:rFonts w:ascii="Tahoma" w:hAnsi="Tahoma" w:cs="Tahoma"/>
          <w:color w:val="000000"/>
        </w:rPr>
        <w:t>stanovilo rozsah základní dopravní obslužnosti veřejnou linkovou a drážní osobní dopravou Moravskoslezského kraje</w:t>
      </w:r>
      <w:r>
        <w:rPr>
          <w:rFonts w:ascii="Tahoma" w:hAnsi="Tahoma" w:cs="Tahoma"/>
          <w:color w:val="000000"/>
        </w:rPr>
        <w:t xml:space="preserve"> na období roku 2014 a další období takto:</w:t>
      </w:r>
    </w:p>
    <w:p w:rsidR="00AF7497" w:rsidRDefault="00AF7497" w:rsidP="00AF7497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Základní d</w:t>
      </w:r>
      <w:r w:rsidRPr="000754D2">
        <w:rPr>
          <w:rFonts w:cs="Tahoma"/>
          <w:sz w:val="24"/>
          <w:szCs w:val="24"/>
        </w:rPr>
        <w:t>opravní obslužnost</w:t>
      </w:r>
      <w:r>
        <w:rPr>
          <w:rFonts w:cs="Tahoma"/>
          <w:sz w:val="24"/>
          <w:szCs w:val="24"/>
        </w:rPr>
        <w:t>í</w:t>
      </w:r>
      <w:r w:rsidRPr="000754D2">
        <w:rPr>
          <w:rFonts w:cs="Tahoma"/>
          <w:sz w:val="24"/>
          <w:szCs w:val="24"/>
        </w:rPr>
        <w:t xml:space="preserve"> území Moravskoslezského kraje na období roku 201</w:t>
      </w:r>
      <w:r>
        <w:rPr>
          <w:rFonts w:cs="Tahoma"/>
          <w:sz w:val="24"/>
          <w:szCs w:val="24"/>
        </w:rPr>
        <w:t>4</w:t>
      </w:r>
      <w:r w:rsidRPr="000754D2">
        <w:rPr>
          <w:rFonts w:cs="Tahoma"/>
          <w:sz w:val="24"/>
          <w:szCs w:val="24"/>
        </w:rPr>
        <w:t xml:space="preserve"> a</w:t>
      </w:r>
      <w:r>
        <w:rPr>
          <w:rFonts w:cs="Tahoma"/>
          <w:sz w:val="24"/>
          <w:szCs w:val="24"/>
        </w:rPr>
        <w:t> </w:t>
      </w:r>
      <w:r w:rsidRPr="000754D2">
        <w:rPr>
          <w:rFonts w:cs="Tahoma"/>
          <w:sz w:val="24"/>
          <w:szCs w:val="24"/>
        </w:rPr>
        <w:t xml:space="preserve">další období </w:t>
      </w:r>
      <w:r>
        <w:rPr>
          <w:rFonts w:cs="Tahoma"/>
          <w:sz w:val="24"/>
          <w:szCs w:val="24"/>
        </w:rPr>
        <w:t xml:space="preserve">se rozumí zabezpečení dopravy po všechny dny v týdnu především do škol a školských zařízení, k orgánům </w:t>
      </w:r>
      <w:r w:rsidRPr="00A05508">
        <w:rPr>
          <w:rFonts w:cs="Tahoma"/>
          <w:sz w:val="24"/>
          <w:szCs w:val="24"/>
        </w:rPr>
        <w:t>veřejné moci, do zaměstnání, do</w:t>
      </w:r>
      <w:r>
        <w:rPr>
          <w:rFonts w:cs="Tahoma"/>
          <w:sz w:val="24"/>
          <w:szCs w:val="24"/>
        </w:rPr>
        <w:t> </w:t>
      </w:r>
      <w:r w:rsidRPr="00A05508">
        <w:rPr>
          <w:rFonts w:cs="Tahoma"/>
          <w:sz w:val="24"/>
          <w:szCs w:val="24"/>
        </w:rPr>
        <w:t xml:space="preserve">zdravotnických zařízení poskytujících základní zdravotní péči a k uspokojování kulturních, rekreačních a společenských potřeb včetně dopravy zpět přispívající </w:t>
      </w:r>
      <w:r w:rsidRPr="00A05508">
        <w:rPr>
          <w:rFonts w:cs="Tahoma"/>
          <w:sz w:val="24"/>
          <w:szCs w:val="24"/>
        </w:rPr>
        <w:lastRenderedPageBreak/>
        <w:t>k trvale udržitelnému rozvoji územního obvodu kraje</w:t>
      </w:r>
      <w:r>
        <w:rPr>
          <w:rFonts w:cs="Tahoma"/>
          <w:sz w:val="24"/>
          <w:szCs w:val="24"/>
        </w:rPr>
        <w:t>, a to</w:t>
      </w:r>
      <w:r w:rsidRPr="00A05508">
        <w:rPr>
          <w:rFonts w:cs="Tahoma"/>
          <w:sz w:val="24"/>
          <w:szCs w:val="24"/>
        </w:rPr>
        <w:t xml:space="preserve"> do výše finančních prostředků vyčleněných za tímto účelem v rozpočtu kraje</w:t>
      </w:r>
      <w:r>
        <w:rPr>
          <w:rFonts w:cs="Tahoma"/>
          <w:sz w:val="24"/>
          <w:szCs w:val="24"/>
        </w:rPr>
        <w:t xml:space="preserve"> a stanovuje se takto:</w:t>
      </w:r>
    </w:p>
    <w:p w:rsidR="00AF7497" w:rsidRPr="006E1BEB" w:rsidRDefault="00AF7497" w:rsidP="00AF7497">
      <w:pPr>
        <w:pStyle w:val="Zkladntext2"/>
        <w:spacing w:line="240" w:lineRule="auto"/>
        <w:rPr>
          <w:rFonts w:ascii="Tahoma" w:hAnsi="Tahoma" w:cs="Tahoma"/>
          <w:b/>
          <w:szCs w:val="20"/>
        </w:rPr>
      </w:pPr>
      <w:r w:rsidRPr="006E1BEB">
        <w:rPr>
          <w:rFonts w:ascii="Tahoma" w:hAnsi="Tahoma" w:cs="Tahoma"/>
          <w:b/>
          <w:szCs w:val="20"/>
        </w:rPr>
        <w:t xml:space="preserve">A) </w:t>
      </w:r>
      <w:r>
        <w:rPr>
          <w:rFonts w:ascii="Tahoma" w:hAnsi="Tahoma" w:cs="Tahoma"/>
          <w:b/>
          <w:szCs w:val="20"/>
        </w:rPr>
        <w:t>A</w:t>
      </w:r>
      <w:r w:rsidRPr="006E1BEB">
        <w:rPr>
          <w:rFonts w:ascii="Tahoma" w:hAnsi="Tahoma" w:cs="Tahoma"/>
          <w:b/>
          <w:szCs w:val="20"/>
        </w:rPr>
        <w:t>utobusová doprava</w:t>
      </w:r>
    </w:p>
    <w:p w:rsidR="00AF7497" w:rsidRPr="006E1BEB" w:rsidRDefault="00AF7497" w:rsidP="00AF7497">
      <w:pPr>
        <w:spacing w:after="12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v</w:t>
      </w:r>
      <w:r w:rsidRPr="006E1BEB">
        <w:rPr>
          <w:rFonts w:ascii="Tahoma" w:hAnsi="Tahoma" w:cs="Tahoma"/>
          <w:szCs w:val="20"/>
        </w:rPr>
        <w:t>e veřejné osobní linkové dopravě v rozsahu schválených platných jízdních řádů:</w:t>
      </w:r>
    </w:p>
    <w:p w:rsidR="00AF7497" w:rsidRPr="006E1BEB" w:rsidRDefault="00AF7497" w:rsidP="00AF7497">
      <w:pPr>
        <w:numPr>
          <w:ilvl w:val="0"/>
          <w:numId w:val="43"/>
        </w:numPr>
        <w:spacing w:after="120"/>
        <w:ind w:left="794" w:hanging="357"/>
        <w:jc w:val="both"/>
        <w:rPr>
          <w:rFonts w:ascii="Tahoma" w:hAnsi="Tahoma" w:cs="Tahoma"/>
          <w:szCs w:val="20"/>
        </w:rPr>
      </w:pPr>
      <w:r w:rsidRPr="006E1BEB">
        <w:rPr>
          <w:rFonts w:ascii="Tahoma" w:hAnsi="Tahoma" w:cs="Tahoma"/>
          <w:szCs w:val="20"/>
        </w:rPr>
        <w:t>po všechny dny v týdnu, a to v rozsahu všech spojů ve dnech pondělí až pátek a vybraných spojů do zaměstnání o sobotách a nedělích a státem uznaných svátků (převážně dvou párů spojů),</w:t>
      </w:r>
    </w:p>
    <w:p w:rsidR="00AF7497" w:rsidRPr="006E1BEB" w:rsidRDefault="00AF7497" w:rsidP="00AF7497">
      <w:pPr>
        <w:numPr>
          <w:ilvl w:val="0"/>
          <w:numId w:val="43"/>
        </w:numPr>
        <w:spacing w:after="120"/>
        <w:ind w:left="794" w:hanging="357"/>
        <w:jc w:val="both"/>
        <w:rPr>
          <w:rFonts w:ascii="Tahoma" w:hAnsi="Tahoma" w:cs="Tahoma"/>
          <w:szCs w:val="20"/>
        </w:rPr>
      </w:pPr>
      <w:r w:rsidRPr="006E1BEB">
        <w:rPr>
          <w:rFonts w:ascii="Tahoma" w:hAnsi="Tahoma" w:cs="Tahoma"/>
          <w:szCs w:val="20"/>
        </w:rPr>
        <w:t>vybrané spoje linek městské hromadné dopravy, které zabezpečují dopravní obslužnost kraje v rámci závazku veřejné služby mimo území města,</w:t>
      </w:r>
    </w:p>
    <w:p w:rsidR="00AF7497" w:rsidRPr="0058432E" w:rsidRDefault="00AF7497" w:rsidP="00AF7497">
      <w:pPr>
        <w:numPr>
          <w:ilvl w:val="0"/>
          <w:numId w:val="43"/>
        </w:numPr>
        <w:spacing w:after="120"/>
        <w:ind w:left="794" w:hanging="357"/>
        <w:jc w:val="both"/>
        <w:rPr>
          <w:rFonts w:ascii="Tahoma" w:hAnsi="Tahoma" w:cs="Tahoma"/>
          <w:szCs w:val="20"/>
        </w:rPr>
      </w:pPr>
      <w:r w:rsidRPr="006E1BEB">
        <w:rPr>
          <w:rFonts w:ascii="Tahoma" w:hAnsi="Tahoma" w:cs="Tahoma"/>
          <w:szCs w:val="20"/>
        </w:rPr>
        <w:t xml:space="preserve">spoje na linkách, které zajišťují dopravní obslužnost za zrušené vlakové spoje na železniční trati </w:t>
      </w:r>
      <w:r w:rsidRPr="006E1BEB">
        <w:rPr>
          <w:rFonts w:ascii="Tahoma" w:hAnsi="Tahoma" w:cs="Tahoma"/>
        </w:rPr>
        <w:t xml:space="preserve">326 </w:t>
      </w:r>
      <w:proofErr w:type="gramStart"/>
      <w:r w:rsidRPr="006E1BEB">
        <w:rPr>
          <w:rFonts w:ascii="Tahoma" w:hAnsi="Tahoma" w:cs="Tahoma"/>
        </w:rPr>
        <w:t>Hostašovice</w:t>
      </w:r>
      <w:proofErr w:type="gramEnd"/>
      <w:r w:rsidRPr="006E1BEB">
        <w:rPr>
          <w:rFonts w:ascii="Tahoma" w:hAnsi="Tahoma" w:cs="Tahoma"/>
        </w:rPr>
        <w:t xml:space="preserve"> - </w:t>
      </w:r>
      <w:proofErr w:type="gramStart"/>
      <w:r>
        <w:rPr>
          <w:rFonts w:ascii="Tahoma" w:hAnsi="Tahoma" w:cs="Tahoma"/>
        </w:rPr>
        <w:t>Nový</w:t>
      </w:r>
      <w:proofErr w:type="gramEnd"/>
      <w:r>
        <w:rPr>
          <w:rFonts w:ascii="Tahoma" w:hAnsi="Tahoma" w:cs="Tahoma"/>
        </w:rPr>
        <w:t xml:space="preserve"> Jičín horní nádraží,</w:t>
      </w:r>
    </w:p>
    <w:p w:rsidR="00AF7497" w:rsidRPr="0082736C" w:rsidRDefault="00AF7497" w:rsidP="00AF7497">
      <w:pPr>
        <w:numPr>
          <w:ilvl w:val="0"/>
          <w:numId w:val="43"/>
        </w:numPr>
        <w:spacing w:after="120"/>
        <w:ind w:left="794" w:hanging="357"/>
        <w:jc w:val="both"/>
        <w:rPr>
          <w:rFonts w:ascii="Tahoma" w:hAnsi="Tahoma" w:cs="Tahoma"/>
          <w:szCs w:val="20"/>
        </w:rPr>
      </w:pPr>
      <w:r w:rsidRPr="0082736C">
        <w:rPr>
          <w:rFonts w:ascii="Tahoma" w:hAnsi="Tahoma" w:cs="Tahoma"/>
        </w:rPr>
        <w:t xml:space="preserve">spoje na linkách, které zajišťují dopravní obslužnost za zrušené vlakové spoje na železniční trati 314 Opava, východ – Jakartovice </w:t>
      </w:r>
      <w:r>
        <w:rPr>
          <w:rFonts w:ascii="Tahoma" w:hAnsi="Tahoma" w:cs="Tahoma"/>
        </w:rPr>
        <w:t xml:space="preserve">od 7. 4. 2014 </w:t>
      </w:r>
      <w:r w:rsidRPr="0082736C">
        <w:rPr>
          <w:rFonts w:ascii="Tahoma" w:hAnsi="Tahoma" w:cs="Tahoma"/>
        </w:rPr>
        <w:t xml:space="preserve">a případně </w:t>
      </w:r>
      <w:r>
        <w:rPr>
          <w:rFonts w:ascii="Tahoma" w:hAnsi="Tahoma" w:cs="Tahoma"/>
        </w:rPr>
        <w:t xml:space="preserve">další </w:t>
      </w:r>
      <w:r w:rsidRPr="0082736C">
        <w:rPr>
          <w:rFonts w:ascii="Tahoma" w:hAnsi="Tahoma" w:cs="Tahoma"/>
        </w:rPr>
        <w:t>spoje na linkách, které budou zajišťovat dopravní obsl</w:t>
      </w:r>
      <w:r>
        <w:rPr>
          <w:rFonts w:ascii="Tahoma" w:hAnsi="Tahoma" w:cs="Tahoma"/>
        </w:rPr>
        <w:t>užnost za zrušené vlakové spoje na jiných vybraných železničních tratích.</w:t>
      </w:r>
    </w:p>
    <w:p w:rsidR="00AF7497" w:rsidRPr="00E672DB" w:rsidRDefault="00AF7497" w:rsidP="00AF7497">
      <w:pPr>
        <w:spacing w:after="120"/>
        <w:jc w:val="both"/>
        <w:rPr>
          <w:rFonts w:ascii="Tahoma" w:hAnsi="Tahoma" w:cs="Tahoma"/>
          <w:szCs w:val="20"/>
        </w:rPr>
      </w:pPr>
      <w:r w:rsidRPr="006E1BEB">
        <w:rPr>
          <w:rFonts w:ascii="Tahoma" w:hAnsi="Tahoma" w:cs="Tahoma"/>
          <w:szCs w:val="20"/>
        </w:rPr>
        <w:t>Přesné vymezení spojů na linkách zajišťujících základní dopravní obslužnost území kraje bude součástí smlouvy o závazku veřejné služby.</w:t>
      </w:r>
    </w:p>
    <w:p w:rsidR="00AF7497" w:rsidRPr="0082605B" w:rsidRDefault="00AF7497" w:rsidP="00AF7497">
      <w:pPr>
        <w:pStyle w:val="Nadpis6"/>
        <w:rPr>
          <w:rFonts w:ascii="Tahoma" w:hAnsi="Tahoma" w:cs="Tahoma"/>
          <w:b/>
          <w:iCs/>
          <w:sz w:val="24"/>
        </w:rPr>
      </w:pPr>
      <w:r w:rsidRPr="0082605B">
        <w:rPr>
          <w:rFonts w:ascii="Tahoma" w:hAnsi="Tahoma" w:cs="Tahoma"/>
          <w:b/>
          <w:iCs/>
          <w:sz w:val="24"/>
        </w:rPr>
        <w:t>B) Drážní doprava</w:t>
      </w:r>
    </w:p>
    <w:p w:rsidR="00AF7497" w:rsidRPr="006E1BEB" w:rsidRDefault="00AF7497" w:rsidP="00AF7497">
      <w:pPr>
        <w:spacing w:before="120"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Pr="006E1BEB">
        <w:rPr>
          <w:rFonts w:ascii="Tahoma" w:hAnsi="Tahoma" w:cs="Tahoma"/>
        </w:rPr>
        <w:t>e veřejné drážní dopravě v rozsahu schválených platných jízdních řádů:</w:t>
      </w:r>
    </w:p>
    <w:p w:rsidR="00AF7497" w:rsidRPr="006E1BEB" w:rsidRDefault="00AF7497" w:rsidP="00AF7497">
      <w:pPr>
        <w:numPr>
          <w:ilvl w:val="0"/>
          <w:numId w:val="44"/>
        </w:numPr>
        <w:spacing w:before="120" w:after="120"/>
        <w:jc w:val="both"/>
        <w:rPr>
          <w:rFonts w:ascii="Tahoma" w:hAnsi="Tahoma" w:cs="Tahoma"/>
        </w:rPr>
      </w:pPr>
      <w:r w:rsidRPr="006E1BEB">
        <w:rPr>
          <w:rFonts w:ascii="Tahoma" w:hAnsi="Tahoma" w:cs="Tahoma"/>
        </w:rPr>
        <w:t>vlaků kategorie osobní a spěšný po všechny dny v týdnu,</w:t>
      </w:r>
    </w:p>
    <w:p w:rsidR="00AF7497" w:rsidRPr="006E1BEB" w:rsidRDefault="00AF7497" w:rsidP="00AF7497">
      <w:pPr>
        <w:numPr>
          <w:ilvl w:val="0"/>
          <w:numId w:val="44"/>
        </w:numPr>
        <w:spacing w:before="120" w:after="120"/>
        <w:jc w:val="both"/>
        <w:rPr>
          <w:rFonts w:ascii="Tahoma" w:hAnsi="Tahoma" w:cs="Tahoma"/>
        </w:rPr>
      </w:pPr>
      <w:r w:rsidRPr="006E1BEB">
        <w:rPr>
          <w:rFonts w:ascii="Tahoma" w:hAnsi="Tahoma" w:cs="Tahoma"/>
        </w:rPr>
        <w:t xml:space="preserve">vybraných spojů tramvajové linky č. 5 na traťových úsecích mimo území města Ostravy v úseku </w:t>
      </w:r>
      <w:r>
        <w:rPr>
          <w:rFonts w:ascii="Tahoma" w:hAnsi="Tahoma" w:cs="Tahoma"/>
        </w:rPr>
        <w:t xml:space="preserve">Ostrava, </w:t>
      </w:r>
      <w:r w:rsidRPr="006E1BEB">
        <w:rPr>
          <w:rFonts w:ascii="Tahoma" w:hAnsi="Tahoma" w:cs="Tahoma"/>
        </w:rPr>
        <w:t xml:space="preserve">Poruba, koupaliště – </w:t>
      </w:r>
      <w:r>
        <w:rPr>
          <w:rFonts w:ascii="Tahoma" w:hAnsi="Tahoma" w:cs="Tahoma"/>
        </w:rPr>
        <w:t xml:space="preserve">Vřesina, </w:t>
      </w:r>
      <w:r w:rsidRPr="006E1BEB">
        <w:rPr>
          <w:rFonts w:ascii="Tahoma" w:hAnsi="Tahoma" w:cs="Tahoma"/>
        </w:rPr>
        <w:t>Nová Plzeň a</w:t>
      </w:r>
      <w:r>
        <w:rPr>
          <w:rFonts w:ascii="Tahoma" w:hAnsi="Tahoma" w:cs="Tahoma"/>
        </w:rPr>
        <w:t xml:space="preserve"> Ostrava, </w:t>
      </w:r>
      <w:r w:rsidRPr="006E1BEB">
        <w:rPr>
          <w:rFonts w:ascii="Tahoma" w:hAnsi="Tahoma" w:cs="Tahoma"/>
        </w:rPr>
        <w:t xml:space="preserve">Krásné Pole – </w:t>
      </w:r>
      <w:r>
        <w:rPr>
          <w:rFonts w:ascii="Tahoma" w:hAnsi="Tahoma" w:cs="Tahoma"/>
        </w:rPr>
        <w:t xml:space="preserve">Budišovice, </w:t>
      </w:r>
      <w:r w:rsidRPr="006E1BEB">
        <w:rPr>
          <w:rFonts w:ascii="Tahoma" w:hAnsi="Tahoma" w:cs="Tahoma"/>
        </w:rPr>
        <w:t xml:space="preserve">Zátiší. </w:t>
      </w:r>
    </w:p>
    <w:p w:rsidR="00AF7497" w:rsidRPr="006E1BEB" w:rsidRDefault="00AF7497" w:rsidP="00AF7497">
      <w:pPr>
        <w:spacing w:after="120"/>
        <w:jc w:val="both"/>
        <w:rPr>
          <w:rFonts w:ascii="Tahoma" w:hAnsi="Tahoma" w:cs="Tahoma"/>
        </w:rPr>
      </w:pPr>
      <w:r w:rsidRPr="006E1BEB">
        <w:rPr>
          <w:rFonts w:ascii="Tahoma" w:hAnsi="Tahoma" w:cs="Tahoma"/>
        </w:rPr>
        <w:t xml:space="preserve">Přesné vymezení vlaků a tramvají na jednotlivých tratích zajišťujících základní dopravní obslužnost území kraje bude součástí smlouvy o závazku veřejné služby. </w:t>
      </w:r>
    </w:p>
    <w:p w:rsidR="00AF7497" w:rsidRPr="0082605B" w:rsidRDefault="00AF7497" w:rsidP="00AF7497">
      <w:pPr>
        <w:pStyle w:val="Zkladntext2"/>
        <w:spacing w:line="240" w:lineRule="auto"/>
        <w:jc w:val="both"/>
        <w:rPr>
          <w:rFonts w:ascii="Tahoma" w:hAnsi="Tahoma" w:cs="Tahoma"/>
          <w:color w:val="000000"/>
        </w:rPr>
      </w:pPr>
      <w:r w:rsidRPr="00C178E9">
        <w:rPr>
          <w:rFonts w:ascii="Tahoma" w:hAnsi="Tahoma" w:cs="Tahoma"/>
          <w:szCs w:val="20"/>
        </w:rPr>
        <w:t>Z důvodu zajištění potřebných opatření pro realizaci požadavků obcí a cestující veřejnosti, např. z důvodu změn cílů cest s ohledem na změny v zaměstnanosti, případně nutnosti řešení žákovské dopravy, lze v průběhu platnosti jízdního řádu provést jeho změnu bez nutnosti změny ve stanovení rozsahu základní dopravní obslužnosti.</w:t>
      </w:r>
    </w:p>
    <w:p w:rsidR="00AF7497" w:rsidRDefault="00AF7497" w:rsidP="00AF7497">
      <w:pPr>
        <w:pStyle w:val="Zkladntext"/>
        <w:rPr>
          <w:rFonts w:ascii="Tahoma" w:hAnsi="Tahoma" w:cs="Tahoma"/>
        </w:rPr>
      </w:pPr>
      <w:r w:rsidRPr="00C178E9">
        <w:rPr>
          <w:rFonts w:ascii="Tahoma" w:hAnsi="Tahoma" w:cs="Tahoma"/>
        </w:rPr>
        <w:t>O uzavírání smluv o závazku veřejné služby ve veřejné linkové osobní dopravě a v drážní dopravě k zajištění základní dopravní obslužnosti území Moravskoslezského kraje rozhoduje rada kraje.</w:t>
      </w:r>
    </w:p>
    <w:p w:rsidR="00AF7497" w:rsidRPr="00EF47FB" w:rsidRDefault="00AF7497" w:rsidP="00AF7497">
      <w:pPr>
        <w:spacing w:before="120" w:after="120"/>
        <w:jc w:val="both"/>
        <w:rPr>
          <w:rFonts w:ascii="Tahoma" w:hAnsi="Tahoma" w:cs="Tahoma"/>
        </w:rPr>
      </w:pPr>
      <w:r w:rsidRPr="00EF47FB">
        <w:rPr>
          <w:rFonts w:ascii="Tahoma" w:hAnsi="Tahoma" w:cs="Tahoma"/>
        </w:rPr>
        <w:t>Smlouvy o závazku veřejné služby v linkové a drážní dopravě, jejichž prostřednictvím kraj zajišťuje základní dopravní obslužnost, jsou uzavřeny na období let 2007 – 2018 s výjimkou Českých drah, a.s., kde je smlouva uzavřená na období od roku 2007 – do 2. 12. 2019.</w:t>
      </w:r>
    </w:p>
    <w:p w:rsidR="00AF7497" w:rsidRDefault="00AF7497" w:rsidP="00AF7497">
      <w:pPr>
        <w:pStyle w:val="Zkladntext3"/>
        <w:spacing w:after="120"/>
        <w:jc w:val="both"/>
        <w:rPr>
          <w:rFonts w:cs="Tahoma"/>
          <w:sz w:val="24"/>
        </w:rPr>
      </w:pPr>
      <w:r>
        <w:rPr>
          <w:rFonts w:cs="Tahoma"/>
          <w:sz w:val="24"/>
        </w:rPr>
        <w:t xml:space="preserve">U vybraných linek dopravců ČSAD Karviná a. s., ČSAD Frýdek-Místek a. s. a ČSAD Havířov a. s. byla smlouva prodloužena do 31. 12. 2020 ve vztahu k linkám, které jsou zajišťovány vozidly s pohonem na </w:t>
      </w:r>
      <w:r w:rsidRPr="0082605B">
        <w:rPr>
          <w:rFonts w:cs="Tahoma"/>
          <w:sz w:val="24"/>
        </w:rPr>
        <w:t>stlačený zemní plyn (CNG)</w:t>
      </w:r>
      <w:r>
        <w:rPr>
          <w:rFonts w:cs="Tahoma"/>
          <w:sz w:val="24"/>
        </w:rPr>
        <w:t xml:space="preserve"> a byly pořízeny z prostředků EU. Českým dráhám, a.s. je smlouva prodloužena na</w:t>
      </w:r>
      <w:r w:rsidRPr="00C178E9">
        <w:rPr>
          <w:rFonts w:cs="Tahoma"/>
          <w:sz w:val="24"/>
        </w:rPr>
        <w:t xml:space="preserve"> vybraných </w:t>
      </w:r>
      <w:r w:rsidRPr="00C178E9">
        <w:rPr>
          <w:rFonts w:cs="Tahoma"/>
          <w:sz w:val="24"/>
        </w:rPr>
        <w:lastRenderedPageBreak/>
        <w:t xml:space="preserve">regionálních linkách </w:t>
      </w:r>
      <w:r>
        <w:rPr>
          <w:rFonts w:cs="Tahoma"/>
          <w:sz w:val="24"/>
        </w:rPr>
        <w:t xml:space="preserve">typu </w:t>
      </w:r>
      <w:r w:rsidRPr="00C178E9">
        <w:rPr>
          <w:rFonts w:cs="Tahoma"/>
          <w:sz w:val="24"/>
        </w:rPr>
        <w:t>„S“</w:t>
      </w:r>
      <w:r>
        <w:rPr>
          <w:rFonts w:cs="Tahoma"/>
          <w:sz w:val="24"/>
        </w:rPr>
        <w:t xml:space="preserve"> z důvodu </w:t>
      </w:r>
      <w:r w:rsidRPr="00F4448B">
        <w:rPr>
          <w:rFonts w:cs="Tahoma"/>
          <w:sz w:val="24"/>
          <w:szCs w:val="24"/>
        </w:rPr>
        <w:t>pořízen</w:t>
      </w:r>
      <w:r>
        <w:rPr>
          <w:rFonts w:cs="Tahoma"/>
          <w:sz w:val="24"/>
          <w:szCs w:val="24"/>
        </w:rPr>
        <w:t>í nových vlakových souprav</w:t>
      </w:r>
      <w:r w:rsidRPr="00F4448B">
        <w:rPr>
          <w:rFonts w:cs="Tahoma"/>
          <w:sz w:val="24"/>
          <w:szCs w:val="24"/>
        </w:rPr>
        <w:t xml:space="preserve"> s využitím dotačních fondů Evropské unie</w:t>
      </w:r>
      <w:r>
        <w:rPr>
          <w:rFonts w:cs="Tahoma"/>
          <w:sz w:val="24"/>
          <w:szCs w:val="24"/>
        </w:rPr>
        <w:t xml:space="preserve"> </w:t>
      </w:r>
      <w:r w:rsidRPr="00C178E9">
        <w:rPr>
          <w:rFonts w:cs="Tahoma"/>
          <w:sz w:val="24"/>
        </w:rPr>
        <w:t>(S 2 – 2025</w:t>
      </w:r>
      <w:r>
        <w:rPr>
          <w:rFonts w:cs="Tahoma"/>
          <w:sz w:val="24"/>
        </w:rPr>
        <w:t xml:space="preserve"> vlaky City </w:t>
      </w:r>
      <w:proofErr w:type="spellStart"/>
      <w:r>
        <w:rPr>
          <w:rFonts w:cs="Tahoma"/>
          <w:sz w:val="24"/>
        </w:rPr>
        <w:t>Elefant</w:t>
      </w:r>
      <w:proofErr w:type="spellEnd"/>
      <w:r w:rsidRPr="00C178E9">
        <w:rPr>
          <w:rFonts w:cs="Tahoma"/>
          <w:sz w:val="24"/>
        </w:rPr>
        <w:t xml:space="preserve">, </w:t>
      </w:r>
      <w:r>
        <w:rPr>
          <w:rFonts w:cs="Tahoma"/>
          <w:sz w:val="24"/>
        </w:rPr>
        <w:t xml:space="preserve">S 2 – 2027 vlaky </w:t>
      </w:r>
      <w:proofErr w:type="spellStart"/>
      <w:proofErr w:type="gramStart"/>
      <w:r>
        <w:rPr>
          <w:rFonts w:cs="Tahoma"/>
          <w:sz w:val="24"/>
        </w:rPr>
        <w:t>RegioPanter</w:t>
      </w:r>
      <w:proofErr w:type="spellEnd"/>
      <w:r>
        <w:rPr>
          <w:rFonts w:cs="Tahoma"/>
          <w:sz w:val="24"/>
        </w:rPr>
        <w:t xml:space="preserve">, </w:t>
      </w:r>
      <w:r w:rsidRPr="00C178E9">
        <w:rPr>
          <w:rFonts w:cs="Tahoma"/>
          <w:sz w:val="24"/>
        </w:rPr>
        <w:t>S 7 - 2020</w:t>
      </w:r>
      <w:proofErr w:type="gramEnd"/>
      <w:r w:rsidRPr="00C178E9">
        <w:rPr>
          <w:rFonts w:cs="Tahoma"/>
          <w:sz w:val="24"/>
        </w:rPr>
        <w:t>, S 5 - 2020, S 6 – 2020)</w:t>
      </w:r>
      <w:r>
        <w:rPr>
          <w:rFonts w:cs="Tahoma"/>
          <w:sz w:val="24"/>
        </w:rPr>
        <w:t xml:space="preserve">. </w:t>
      </w:r>
    </w:p>
    <w:p w:rsidR="00AF7497" w:rsidRPr="00EF47FB" w:rsidRDefault="00AF7497" w:rsidP="00AF7497">
      <w:pPr>
        <w:spacing w:after="120"/>
        <w:jc w:val="both"/>
        <w:rPr>
          <w:rFonts w:ascii="Tahoma" w:hAnsi="Tahoma" w:cs="Tahoma"/>
        </w:rPr>
      </w:pPr>
      <w:r w:rsidRPr="00EF47FB">
        <w:rPr>
          <w:rFonts w:ascii="Tahoma" w:hAnsi="Tahoma" w:cs="Tahoma"/>
        </w:rPr>
        <w:t>Smlouvy jsou uzavřeny podle v té době platné vnitrostátní právní úpravy, tj. zákona č. 111/1994 Sb., o silniční dopravě, ve znění pozdějších předpisů a zákona č. 266/1994 Sb., o dráhách, ve znění pozdějších předpisů. O jejich uzavření rozhodla rada kraje usnesením č. 92/3499/II ze dne 1. 11. 2006 (materiál č. 70). V roce 2009 došlo usnesením č. 20/1149/III (materiál č. 5/6) k prodloužení platnosti smluv o  závazku veřejné služby v linkové a drážní dopravě v rámci harmonizace uzavírání smluv o závazku veřejné služby</w:t>
      </w:r>
      <w:r>
        <w:rPr>
          <w:rFonts w:ascii="Tahoma" w:hAnsi="Tahoma" w:cs="Tahoma"/>
        </w:rPr>
        <w:t xml:space="preserve">. </w:t>
      </w:r>
    </w:p>
    <w:p w:rsidR="00AF7497" w:rsidRPr="00EF47FB" w:rsidRDefault="00AF7497" w:rsidP="00AF7497">
      <w:pPr>
        <w:pStyle w:val="Zkladntext2"/>
        <w:spacing w:before="120" w:after="240" w:line="240" w:lineRule="auto"/>
        <w:jc w:val="both"/>
        <w:rPr>
          <w:rFonts w:ascii="Tahoma" w:hAnsi="Tahoma" w:cs="Tahoma"/>
        </w:rPr>
      </w:pPr>
      <w:r w:rsidRPr="00EF47FB">
        <w:rPr>
          <w:rFonts w:ascii="Tahoma" w:hAnsi="Tahoma" w:cs="Tahoma"/>
        </w:rPr>
        <w:t>Současná praxe při stanovení rozsahu a objemu prostředků pro financování dopravní obslužnosti Moravskoslezského kraje v rámci  závazku veřejné služby je taková, že každý rok orgány Moravskoslezského kraje projednávají a schvalují výši kompenzace za služby ve veřejné osobní dopravě, které vychází z předběžných odborných odhadů dopravců.</w:t>
      </w:r>
    </w:p>
    <w:p w:rsidR="00AF7497" w:rsidRPr="00EF47FB" w:rsidRDefault="00AF7497" w:rsidP="00AF7497">
      <w:pPr>
        <w:pStyle w:val="Zkladntext"/>
        <w:numPr>
          <w:ilvl w:val="0"/>
          <w:numId w:val="42"/>
        </w:numPr>
        <w:overflowPunct w:val="0"/>
        <w:autoSpaceDE w:val="0"/>
        <w:autoSpaceDN w:val="0"/>
        <w:adjustRightInd w:val="0"/>
        <w:spacing w:before="320" w:after="320"/>
        <w:ind w:left="426" w:hanging="426"/>
        <w:jc w:val="both"/>
        <w:textAlignment w:val="baseline"/>
        <w:rPr>
          <w:rFonts w:ascii="Tahoma" w:hAnsi="Tahoma" w:cs="Tahoma"/>
          <w:b/>
        </w:rPr>
      </w:pPr>
      <w:r w:rsidRPr="00EF47FB">
        <w:rPr>
          <w:rFonts w:ascii="Tahoma" w:hAnsi="Tahoma" w:cs="Tahoma"/>
          <w:b/>
        </w:rPr>
        <w:t>Důvod předložení materiálu</w:t>
      </w:r>
    </w:p>
    <w:p w:rsidR="00AF7497" w:rsidRDefault="00AF7497" w:rsidP="00AF7497">
      <w:pPr>
        <w:spacing w:after="120"/>
        <w:jc w:val="both"/>
        <w:rPr>
          <w:rFonts w:ascii="Tahoma" w:hAnsi="Tahoma" w:cs="Tahoma"/>
        </w:rPr>
      </w:pPr>
      <w:r w:rsidRPr="00EF47FB">
        <w:rPr>
          <w:rFonts w:ascii="Tahoma" w:hAnsi="Tahoma" w:cs="Tahoma"/>
        </w:rPr>
        <w:t xml:space="preserve">Důvodem pro předložení tohoto materiálu </w:t>
      </w:r>
      <w:r>
        <w:rPr>
          <w:rFonts w:ascii="Tahoma" w:hAnsi="Tahoma" w:cs="Tahoma"/>
        </w:rPr>
        <w:t>je potřeba stanovit nový rozsah základní dopravní obslužnosti pro území kraje v souvislosti s postupným otevíráním trhu na základě</w:t>
      </w:r>
      <w:r w:rsidRPr="002B15CF">
        <w:rPr>
          <w:rFonts w:ascii="Tahoma" w:hAnsi="Tahoma" w:cs="Tahoma"/>
        </w:rPr>
        <w:t xml:space="preserve"> výběrových řízení na provozovatele veřejných služeb v přepravě cestujících veřejnou linkovou osobní dopravou</w:t>
      </w:r>
      <w:r>
        <w:rPr>
          <w:rFonts w:ascii="Tahoma" w:hAnsi="Tahoma" w:cs="Tahoma"/>
        </w:rPr>
        <w:t xml:space="preserve">. </w:t>
      </w:r>
    </w:p>
    <w:p w:rsidR="00AF7497" w:rsidRDefault="00AF7497" w:rsidP="00AF7497">
      <w:pPr>
        <w:spacing w:after="120"/>
        <w:jc w:val="both"/>
        <w:rPr>
          <w:rFonts w:ascii="Tahoma" w:hAnsi="Tahoma" w:cs="Tahoma"/>
        </w:rPr>
      </w:pPr>
      <w:r w:rsidRPr="0010324A">
        <w:rPr>
          <w:rFonts w:ascii="Tahoma" w:hAnsi="Tahoma" w:cs="Tahoma"/>
        </w:rPr>
        <w:t>Zastupitelstvo Moravskoslezského kraje na svém 4. zasedání dne 20. 6. 2013 usnesením č. 4/381 (materiál č. 93) schválilo postup při zajištění dopravní obslužnosti na území Moravskoslezského kraje v návaznosti na otevírání trhu a řešení výběrových řízení na provozovatele veřejných služeb v přepravě cestujících veřejnou linkovou</w:t>
      </w:r>
      <w:r>
        <w:rPr>
          <w:rFonts w:ascii="Tahoma" w:hAnsi="Tahoma" w:cs="Tahoma"/>
        </w:rPr>
        <w:t xml:space="preserve"> osobní </w:t>
      </w:r>
      <w:r w:rsidRPr="0010324A">
        <w:rPr>
          <w:rFonts w:ascii="Tahoma" w:hAnsi="Tahoma" w:cs="Tahoma"/>
        </w:rPr>
        <w:t xml:space="preserve">dopravou v budoucím období s tím, že byly schváleny </w:t>
      </w:r>
      <w:r>
        <w:rPr>
          <w:rFonts w:ascii="Tahoma" w:hAnsi="Tahoma" w:cs="Tahoma"/>
        </w:rPr>
        <w:t xml:space="preserve">zejména významné </w:t>
      </w:r>
      <w:r w:rsidRPr="0010324A">
        <w:rPr>
          <w:rFonts w:ascii="Tahoma" w:hAnsi="Tahoma" w:cs="Tahoma"/>
        </w:rPr>
        <w:t>strategické otázky týkající se režimu smluvního vztahu, rozsahu závazku veřejných služeb, doby platnosti smlouvy o veřejných službách a záměru zveřejnění výběrového řízení v Úředním věstníku Evropské unie.</w:t>
      </w:r>
    </w:p>
    <w:p w:rsidR="00AF7497" w:rsidRDefault="00AF7497" w:rsidP="00AF7497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První výběrové řízení na provozovatele veřejných služeb pro oblast </w:t>
      </w:r>
      <w:proofErr w:type="spellStart"/>
      <w:r>
        <w:rPr>
          <w:rFonts w:ascii="Tahoma" w:hAnsi="Tahoma" w:cs="Tahoma"/>
        </w:rPr>
        <w:t>Jablunkovsko</w:t>
      </w:r>
      <w:proofErr w:type="spellEnd"/>
      <w:r>
        <w:rPr>
          <w:rFonts w:ascii="Tahoma" w:hAnsi="Tahoma" w:cs="Tahoma"/>
        </w:rPr>
        <w:t xml:space="preserve"> – </w:t>
      </w:r>
      <w:proofErr w:type="spellStart"/>
      <w:r>
        <w:rPr>
          <w:rFonts w:ascii="Tahoma" w:hAnsi="Tahoma" w:cs="Tahoma"/>
        </w:rPr>
        <w:t>Třinecko</w:t>
      </w:r>
      <w:proofErr w:type="spellEnd"/>
      <w:r>
        <w:rPr>
          <w:rFonts w:ascii="Tahoma" w:hAnsi="Tahoma" w:cs="Tahoma"/>
        </w:rPr>
        <w:t>, již bylo ukončeno dne 24. 7. 2015 podpisem smlouvy s vybraným uchazečem (ČSAD Vsetín a.s.).  Začátek doby plnění je stanoven na 13. 12. 2015.</w:t>
      </w:r>
    </w:p>
    <w:p w:rsidR="00AF7497" w:rsidRPr="0082605B" w:rsidRDefault="00AF7497" w:rsidP="00AF7497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Nově bude Moravskoslezský kraj objednatelem všech linek a spojů, které byly, nebo budou, předmětem výběrového řízení. Města a obce </w:t>
      </w:r>
      <w:r>
        <w:rPr>
          <w:rFonts w:ascii="Tahoma" w:hAnsi="Tahoma" w:cs="Tahoma"/>
        </w:rPr>
        <w:t xml:space="preserve">se budou finančně podílet na společné </w:t>
      </w:r>
      <w:r>
        <w:rPr>
          <w:rFonts w:ascii="Tahoma" w:hAnsi="Tahoma" w:cs="Tahoma"/>
          <w:color w:val="000000"/>
        </w:rPr>
        <w:t>objednávce na základě uzavřené „Smlouvy o poskytnutí příspěvku za účelem zajištění dopravní obslužnosti na území Moravskoslezského kraje veřejnou linkovou dopravou“.</w:t>
      </w:r>
      <w:r w:rsidRPr="002D49A2">
        <w:rPr>
          <w:rFonts w:ascii="Tahoma" w:hAnsi="Tahoma" w:cs="Tahoma"/>
          <w:color w:val="000000"/>
        </w:rPr>
        <w:t xml:space="preserve"> </w:t>
      </w:r>
    </w:p>
    <w:p w:rsidR="00AF7497" w:rsidRDefault="00AF7497" w:rsidP="00AF7497">
      <w:pPr>
        <w:pStyle w:val="Zkladntext2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</w:t>
      </w:r>
      <w:r w:rsidRPr="00FD55F6">
        <w:rPr>
          <w:rFonts w:ascii="Tahoma" w:hAnsi="Tahoma" w:cs="Tahoma"/>
          <w:color w:val="000000"/>
        </w:rPr>
        <w:t xml:space="preserve">ři přípravě výběrového řízení na určitou oblast představitelé kraje </w:t>
      </w:r>
      <w:r>
        <w:rPr>
          <w:rFonts w:ascii="Tahoma" w:hAnsi="Tahoma" w:cs="Tahoma"/>
          <w:color w:val="000000"/>
        </w:rPr>
        <w:t xml:space="preserve">jednají </w:t>
      </w:r>
      <w:r w:rsidRPr="00FD55F6">
        <w:rPr>
          <w:rFonts w:ascii="Tahoma" w:hAnsi="Tahoma" w:cs="Tahoma"/>
          <w:color w:val="000000"/>
        </w:rPr>
        <w:t>se skupinou měst a obcí, o objednávaném rozsahu služeb</w:t>
      </w:r>
      <w:r>
        <w:rPr>
          <w:rFonts w:ascii="Tahoma" w:hAnsi="Tahoma" w:cs="Tahoma"/>
          <w:color w:val="000000"/>
        </w:rPr>
        <w:t xml:space="preserve">, o </w:t>
      </w:r>
      <w:r w:rsidRPr="00FD55F6">
        <w:rPr>
          <w:rFonts w:ascii="Tahoma" w:hAnsi="Tahoma" w:cs="Tahoma"/>
          <w:color w:val="000000"/>
        </w:rPr>
        <w:t>navrž</w:t>
      </w:r>
      <w:r>
        <w:rPr>
          <w:rFonts w:ascii="Tahoma" w:hAnsi="Tahoma" w:cs="Tahoma"/>
          <w:color w:val="000000"/>
        </w:rPr>
        <w:t>ených změnách v jízdních řádech, o podmínkách</w:t>
      </w:r>
      <w:r w:rsidRPr="00FD55F6">
        <w:rPr>
          <w:rFonts w:ascii="Tahoma" w:hAnsi="Tahoma" w:cs="Tahoma"/>
          <w:color w:val="000000"/>
        </w:rPr>
        <w:t>, za kterých se města a obce připoj</w:t>
      </w:r>
      <w:r>
        <w:rPr>
          <w:rFonts w:ascii="Tahoma" w:hAnsi="Tahoma" w:cs="Tahoma"/>
          <w:color w:val="000000"/>
        </w:rPr>
        <w:t xml:space="preserve">í </w:t>
      </w:r>
      <w:r w:rsidRPr="00FD55F6">
        <w:rPr>
          <w:rFonts w:ascii="Tahoma" w:hAnsi="Tahoma" w:cs="Tahoma"/>
          <w:color w:val="000000"/>
        </w:rPr>
        <w:t>se stávající ostatní dopravní obslužností do společné objednávky</w:t>
      </w:r>
      <w:r>
        <w:rPr>
          <w:rFonts w:ascii="Tahoma" w:hAnsi="Tahoma" w:cs="Tahoma"/>
          <w:color w:val="000000"/>
        </w:rPr>
        <w:t>.</w:t>
      </w:r>
    </w:p>
    <w:p w:rsidR="00AF7497" w:rsidRDefault="00AF7497" w:rsidP="00AF7497">
      <w:pPr>
        <w:pStyle w:val="Zkladntext2"/>
        <w:spacing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Změna financování dopravní obslužnosti, kdy kraj bude hradit po proběhlém výběrovém řízení celou zakázku včetně spojů, které dříve hradily obce v rámci ostatní </w:t>
      </w:r>
      <w:r>
        <w:rPr>
          <w:rFonts w:ascii="Tahoma" w:hAnsi="Tahoma" w:cs="Tahoma"/>
          <w:color w:val="000000"/>
        </w:rPr>
        <w:lastRenderedPageBreak/>
        <w:t xml:space="preserve">dopravní obslužnosti, vyžaduje úpravu stanovení rozsahu základní dopravní obslužnosti zajišťovanou krajem. </w:t>
      </w:r>
    </w:p>
    <w:p w:rsidR="00AF7497" w:rsidRDefault="00AF7497" w:rsidP="00AF7497">
      <w:pPr>
        <w:pStyle w:val="Zkladntext2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Doba účinnosti změny v rozsahu základní dopravní účinnosti je stanovena od 13. 12. 2015 s ohledem na zahájení plnění závazku veřejné služby vyplývající ze smlouvy uzavřené v rámci výběrového řízení na dopravce pro oblast </w:t>
      </w:r>
      <w:proofErr w:type="spellStart"/>
      <w:r>
        <w:rPr>
          <w:rFonts w:ascii="Tahoma" w:hAnsi="Tahoma" w:cs="Tahoma"/>
        </w:rPr>
        <w:t>Jablunkovsko</w:t>
      </w:r>
      <w:proofErr w:type="spellEnd"/>
      <w:r>
        <w:rPr>
          <w:rFonts w:ascii="Tahoma" w:hAnsi="Tahoma" w:cs="Tahoma"/>
        </w:rPr>
        <w:t xml:space="preserve"> – </w:t>
      </w:r>
      <w:proofErr w:type="spellStart"/>
      <w:r>
        <w:rPr>
          <w:rFonts w:ascii="Tahoma" w:hAnsi="Tahoma" w:cs="Tahoma"/>
        </w:rPr>
        <w:t>Třinecko</w:t>
      </w:r>
      <w:proofErr w:type="spellEnd"/>
      <w:r>
        <w:rPr>
          <w:rFonts w:ascii="Tahoma" w:hAnsi="Tahoma" w:cs="Tahoma"/>
          <w:color w:val="000000"/>
        </w:rPr>
        <w:t xml:space="preserve">. </w:t>
      </w:r>
    </w:p>
    <w:p w:rsidR="00AF7497" w:rsidRPr="006B1C10" w:rsidRDefault="00AF7497" w:rsidP="00AF7497">
      <w:pPr>
        <w:pStyle w:val="Zkladntext3"/>
        <w:spacing w:after="120" w:line="280" w:lineRule="exact"/>
        <w:jc w:val="both"/>
        <w:rPr>
          <w:rFonts w:cs="Tahoma"/>
          <w:color w:val="FF0000"/>
          <w:sz w:val="24"/>
        </w:rPr>
      </w:pPr>
    </w:p>
    <w:p w:rsidR="00AF7497" w:rsidRPr="00991B0F" w:rsidRDefault="00AF7497" w:rsidP="00AF7497">
      <w:pPr>
        <w:pStyle w:val="Zkladntext"/>
        <w:numPr>
          <w:ilvl w:val="0"/>
          <w:numId w:val="42"/>
        </w:numPr>
        <w:overflowPunct w:val="0"/>
        <w:autoSpaceDE w:val="0"/>
        <w:autoSpaceDN w:val="0"/>
        <w:adjustRightInd w:val="0"/>
        <w:spacing w:before="320" w:after="320"/>
        <w:ind w:left="426" w:hanging="426"/>
        <w:jc w:val="both"/>
        <w:textAlignment w:val="baseline"/>
        <w:rPr>
          <w:rFonts w:ascii="Tahoma" w:hAnsi="Tahoma" w:cs="Tahoma"/>
          <w:b/>
        </w:rPr>
      </w:pPr>
      <w:r w:rsidRPr="00991B0F">
        <w:rPr>
          <w:rFonts w:ascii="Tahoma" w:hAnsi="Tahoma" w:cs="Tahoma"/>
          <w:b/>
        </w:rPr>
        <w:t>Stanovení rozsahu </w:t>
      </w:r>
      <w:r w:rsidRPr="00FB7FC0">
        <w:rPr>
          <w:rFonts w:ascii="Tahoma" w:hAnsi="Tahoma" w:cs="Tahoma"/>
          <w:b/>
        </w:rPr>
        <w:t>základní</w:t>
      </w:r>
      <w:r w:rsidRPr="00991B0F">
        <w:rPr>
          <w:rFonts w:ascii="Tahoma" w:hAnsi="Tahoma" w:cs="Tahoma"/>
          <w:b/>
        </w:rPr>
        <w:t xml:space="preserve"> dopravní obslužnosti území Moravskoslezského kraje na období </w:t>
      </w:r>
      <w:r>
        <w:rPr>
          <w:rFonts w:ascii="Tahoma" w:hAnsi="Tahoma" w:cs="Tahoma"/>
          <w:b/>
        </w:rPr>
        <w:t xml:space="preserve">roku 2015 </w:t>
      </w:r>
      <w:r w:rsidRPr="00991B0F">
        <w:rPr>
          <w:rFonts w:ascii="Tahoma" w:hAnsi="Tahoma" w:cs="Tahoma"/>
          <w:b/>
        </w:rPr>
        <w:t>a další období</w:t>
      </w:r>
      <w:r>
        <w:rPr>
          <w:rFonts w:ascii="Tahoma" w:hAnsi="Tahoma" w:cs="Tahoma"/>
          <w:b/>
        </w:rPr>
        <w:t xml:space="preserve"> s účinností od 13. 12. 2015</w:t>
      </w:r>
    </w:p>
    <w:p w:rsidR="00AF7497" w:rsidRPr="00991B0F" w:rsidRDefault="00AF7497" w:rsidP="00AF7497">
      <w:pPr>
        <w:pStyle w:val="Zkladntext3"/>
        <w:spacing w:after="120"/>
        <w:jc w:val="both"/>
        <w:rPr>
          <w:rFonts w:cs="Tahoma"/>
          <w:sz w:val="24"/>
          <w:szCs w:val="24"/>
        </w:rPr>
      </w:pPr>
      <w:r w:rsidRPr="00991B0F">
        <w:rPr>
          <w:rFonts w:cs="Tahoma"/>
          <w:sz w:val="24"/>
          <w:szCs w:val="24"/>
        </w:rPr>
        <w:t xml:space="preserve">Dopravní obslužností území Moravskoslezského kraje na </w:t>
      </w:r>
      <w:r>
        <w:rPr>
          <w:rFonts w:cs="Tahoma"/>
          <w:sz w:val="24"/>
          <w:szCs w:val="24"/>
        </w:rPr>
        <w:t xml:space="preserve">období roku 2015 a </w:t>
      </w:r>
      <w:proofErr w:type="gramStart"/>
      <w:r>
        <w:rPr>
          <w:rFonts w:cs="Tahoma"/>
          <w:sz w:val="24"/>
          <w:szCs w:val="24"/>
        </w:rPr>
        <w:t xml:space="preserve">další </w:t>
      </w:r>
      <w:r w:rsidRPr="00991B0F">
        <w:rPr>
          <w:rFonts w:cs="Tahoma"/>
          <w:sz w:val="24"/>
          <w:szCs w:val="24"/>
        </w:rPr>
        <w:t xml:space="preserve"> období</w:t>
      </w:r>
      <w:proofErr w:type="gramEnd"/>
      <w:r>
        <w:rPr>
          <w:rFonts w:cs="Tahoma"/>
          <w:sz w:val="24"/>
          <w:szCs w:val="24"/>
        </w:rPr>
        <w:t xml:space="preserve"> s účinností od 13. 12. 2015</w:t>
      </w:r>
      <w:r w:rsidRPr="00991B0F">
        <w:rPr>
          <w:rFonts w:cs="Tahoma"/>
          <w:sz w:val="24"/>
          <w:szCs w:val="24"/>
        </w:rPr>
        <w:t xml:space="preserve"> se rozumí zabezpečení dopravy po všechny dny v týdnu především   do škol a</w:t>
      </w:r>
      <w:r>
        <w:rPr>
          <w:rFonts w:cs="Tahoma"/>
          <w:sz w:val="24"/>
          <w:szCs w:val="24"/>
        </w:rPr>
        <w:t> </w:t>
      </w:r>
      <w:r w:rsidRPr="00991B0F">
        <w:rPr>
          <w:rFonts w:cs="Tahoma"/>
          <w:sz w:val="24"/>
          <w:szCs w:val="24"/>
        </w:rPr>
        <w:t>školských zařízení, k orgánům veřejné moci, do</w:t>
      </w:r>
      <w:r w:rsidR="000C5156">
        <w:rPr>
          <w:rFonts w:cs="Tahoma"/>
          <w:sz w:val="24"/>
          <w:szCs w:val="24"/>
        </w:rPr>
        <w:t> </w:t>
      </w:r>
      <w:r w:rsidRPr="00991B0F">
        <w:rPr>
          <w:rFonts w:cs="Tahoma"/>
          <w:sz w:val="24"/>
          <w:szCs w:val="24"/>
        </w:rPr>
        <w:t>zaměstnání,</w:t>
      </w:r>
      <w:r>
        <w:rPr>
          <w:rFonts w:cs="Tahoma"/>
          <w:sz w:val="24"/>
          <w:szCs w:val="24"/>
        </w:rPr>
        <w:t xml:space="preserve"> </w:t>
      </w:r>
      <w:r w:rsidRPr="00991B0F">
        <w:rPr>
          <w:rFonts w:cs="Tahoma"/>
          <w:sz w:val="24"/>
          <w:szCs w:val="24"/>
        </w:rPr>
        <w:t>do zdravotnických zařízení poskytujících základní zdravotní péči a</w:t>
      </w:r>
      <w:r w:rsidR="000C5156">
        <w:rPr>
          <w:rFonts w:cs="Tahoma"/>
          <w:sz w:val="24"/>
          <w:szCs w:val="24"/>
        </w:rPr>
        <w:t> </w:t>
      </w:r>
      <w:r w:rsidRPr="00991B0F">
        <w:rPr>
          <w:rFonts w:cs="Tahoma"/>
          <w:sz w:val="24"/>
          <w:szCs w:val="24"/>
        </w:rPr>
        <w:t xml:space="preserve">k uspokojování kulturních, rekreačních a společenských potřeb, včetně dopravy zpět přispívající k trvale udržitelnému rozvoji územního obvodu kraje a to do výše finančních prostředků  vyčleněných za tímto účelem v rozpočtu kraje. </w:t>
      </w:r>
    </w:p>
    <w:p w:rsidR="00AF7497" w:rsidRPr="00991B0F" w:rsidRDefault="00AF7497" w:rsidP="00AF7497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Návrh s</w:t>
      </w:r>
      <w:r w:rsidRPr="00991B0F">
        <w:rPr>
          <w:rFonts w:cs="Tahoma"/>
          <w:sz w:val="24"/>
          <w:szCs w:val="24"/>
        </w:rPr>
        <w:t>tanovení rozsahu dopravní obslužnosti území Moravskoslezského kraje  je</w:t>
      </w:r>
      <w:r>
        <w:rPr>
          <w:rFonts w:cs="Tahoma"/>
          <w:sz w:val="24"/>
          <w:szCs w:val="24"/>
        </w:rPr>
        <w:t> </w:t>
      </w:r>
      <w:r w:rsidRPr="00991B0F">
        <w:rPr>
          <w:rFonts w:cs="Tahoma"/>
          <w:sz w:val="24"/>
          <w:szCs w:val="24"/>
        </w:rPr>
        <w:t>uveden v </w:t>
      </w:r>
      <w:hyperlink r:id="rId10" w:history="1">
        <w:r w:rsidRPr="00A605AC">
          <w:rPr>
            <w:rStyle w:val="Hypertextovodkaz"/>
            <w:rFonts w:cs="Tahoma"/>
            <w:sz w:val="24"/>
          </w:rPr>
          <w:t>příloze č. 1</w:t>
        </w:r>
      </w:hyperlink>
      <w:r w:rsidRPr="008A095A">
        <w:rPr>
          <w:rFonts w:cs="Tahoma"/>
          <w:color w:val="FF33CC"/>
          <w:sz w:val="24"/>
          <w:szCs w:val="24"/>
        </w:rPr>
        <w:t xml:space="preserve"> </w:t>
      </w:r>
      <w:r w:rsidRPr="00991B0F">
        <w:rPr>
          <w:rFonts w:cs="Tahoma"/>
          <w:sz w:val="24"/>
          <w:szCs w:val="24"/>
        </w:rPr>
        <w:t xml:space="preserve">tohoto materiálu. </w:t>
      </w:r>
    </w:p>
    <w:p w:rsidR="00AF7497" w:rsidRDefault="00AF7497" w:rsidP="00AF7497">
      <w:pPr>
        <w:spacing w:after="120"/>
        <w:jc w:val="both"/>
        <w:rPr>
          <w:rFonts w:ascii="Tahoma" w:hAnsi="Tahoma" w:cs="Tahoma"/>
          <w:szCs w:val="20"/>
        </w:rPr>
      </w:pPr>
      <w:r w:rsidRPr="00991B0F">
        <w:rPr>
          <w:rFonts w:ascii="Tahoma" w:hAnsi="Tahoma" w:cs="Tahoma"/>
          <w:szCs w:val="20"/>
        </w:rPr>
        <w:t>Z důvodu zajištění potřebných opatření pro realizaci požadavků obcí a cestující veřejnosti, např. z důvodu změn cílů cest s ohledem na změny v zaměstnanosti, případně nutnosti řešení žákovské dopravy, lze v průběhu platnosti jízdního řádu provést jeho změnu bez nutnosti změny ve stanovení rozsahu základní dopravní obslužnosti.</w:t>
      </w:r>
    </w:p>
    <w:p w:rsidR="00AF7497" w:rsidRPr="00991B0F" w:rsidRDefault="00AF7497" w:rsidP="00AF7497">
      <w:pPr>
        <w:spacing w:after="120"/>
        <w:jc w:val="both"/>
        <w:rPr>
          <w:rFonts w:ascii="Tahoma" w:hAnsi="Tahoma" w:cs="Tahoma"/>
          <w:szCs w:val="20"/>
        </w:rPr>
      </w:pPr>
      <w:r w:rsidRPr="00991B0F">
        <w:rPr>
          <w:rFonts w:ascii="Tahoma" w:hAnsi="Tahoma" w:cs="Tahoma"/>
          <w:szCs w:val="20"/>
        </w:rPr>
        <w:t>U linkové osobní dopravy podle zákona č. 111/1994 Sb., o silniční dopravě v platném znění, schvaluje změnu jízdního řádu v přenesené působnosti dopravní úřad. Dopravními úřady se dle tohoto zákona rozumí krajské úřady, v našem případě je</w:t>
      </w:r>
      <w:r w:rsidR="000C5156">
        <w:rPr>
          <w:rFonts w:ascii="Tahoma" w:hAnsi="Tahoma" w:cs="Tahoma"/>
          <w:szCs w:val="20"/>
        </w:rPr>
        <w:t> </w:t>
      </w:r>
      <w:r w:rsidRPr="00991B0F">
        <w:rPr>
          <w:rFonts w:ascii="Tahoma" w:hAnsi="Tahoma" w:cs="Tahoma"/>
          <w:szCs w:val="20"/>
        </w:rPr>
        <w:t>to</w:t>
      </w:r>
      <w:r>
        <w:rPr>
          <w:rFonts w:ascii="Tahoma" w:hAnsi="Tahoma" w:cs="Tahoma"/>
          <w:szCs w:val="20"/>
        </w:rPr>
        <w:t> </w:t>
      </w:r>
      <w:r w:rsidRPr="00991B0F">
        <w:rPr>
          <w:rFonts w:ascii="Tahoma" w:hAnsi="Tahoma" w:cs="Tahoma"/>
          <w:szCs w:val="20"/>
        </w:rPr>
        <w:t>odbor dopravy Krajského úřadu Moravskoslezského kraje.</w:t>
      </w:r>
    </w:p>
    <w:p w:rsidR="00AF7497" w:rsidRPr="00CF5A5D" w:rsidRDefault="00AF7497" w:rsidP="00AF7497">
      <w:pPr>
        <w:spacing w:after="120"/>
        <w:jc w:val="both"/>
        <w:rPr>
          <w:rFonts w:ascii="Tahoma" w:hAnsi="Tahoma" w:cs="Tahoma"/>
          <w:szCs w:val="26"/>
        </w:rPr>
      </w:pPr>
      <w:r w:rsidRPr="00991B0F">
        <w:rPr>
          <w:rFonts w:ascii="Tahoma" w:hAnsi="Tahoma" w:cs="Tahoma"/>
          <w:szCs w:val="20"/>
        </w:rPr>
        <w:t xml:space="preserve">U drážní osobní dopravy se změny jízdního řádu pouze projednávají s objednatelem dopravy, zde nebyla pro schvalování jízdních řádů přenesena působnost na krajské úřady. </w:t>
      </w:r>
    </w:p>
    <w:p w:rsidR="00AF7497" w:rsidRDefault="00AF7497" w:rsidP="008A095A">
      <w:pPr>
        <w:pStyle w:val="Zkladntext"/>
        <w:jc w:val="both"/>
        <w:rPr>
          <w:rFonts w:ascii="Tahoma" w:hAnsi="Tahoma" w:cs="Tahoma"/>
        </w:rPr>
      </w:pPr>
      <w:r w:rsidRPr="00991B0F">
        <w:rPr>
          <w:rFonts w:ascii="Tahoma" w:hAnsi="Tahoma" w:cs="Tahoma"/>
        </w:rPr>
        <w:t>O uzavírání smluv o závazku veřejné služby ve veřejné linkové osobní dopravě a v drážní dopravě k zajištění základní dopravní obslužnosti území Moravskoslezského kraje</w:t>
      </w:r>
      <w:r>
        <w:rPr>
          <w:rFonts w:ascii="Tahoma" w:hAnsi="Tahoma" w:cs="Tahoma"/>
        </w:rPr>
        <w:t xml:space="preserve"> </w:t>
      </w:r>
      <w:r w:rsidRPr="00991B0F">
        <w:rPr>
          <w:rFonts w:ascii="Tahoma" w:hAnsi="Tahoma" w:cs="Tahoma"/>
        </w:rPr>
        <w:t>rozhoduje rada kraje.</w:t>
      </w:r>
    </w:p>
    <w:p w:rsidR="00AF7497" w:rsidRPr="00991B0F" w:rsidRDefault="00AF7497" w:rsidP="00AF7497">
      <w:pPr>
        <w:pStyle w:val="Zkladntext"/>
        <w:rPr>
          <w:rFonts w:ascii="Tahoma" w:hAnsi="Tahoma" w:cs="Tahoma"/>
        </w:rPr>
      </w:pPr>
    </w:p>
    <w:p w:rsidR="00AF7497" w:rsidRPr="00EB6F84" w:rsidRDefault="00AF7497" w:rsidP="00AF7497">
      <w:pPr>
        <w:jc w:val="both"/>
        <w:rPr>
          <w:rFonts w:ascii="Tahoma" w:hAnsi="Tahoma" w:cs="Tahoma"/>
          <w:b/>
        </w:rPr>
      </w:pPr>
      <w:r w:rsidRPr="00EB6F84">
        <w:rPr>
          <w:rFonts w:ascii="Tahoma" w:hAnsi="Tahoma" w:cs="Tahoma"/>
          <w:b/>
        </w:rPr>
        <w:t>4. Výkony dopravců ve veřejné dopravě</w:t>
      </w:r>
    </w:p>
    <w:p w:rsidR="00AF7497" w:rsidRDefault="00AF7497" w:rsidP="00AF7497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 w:rsidRPr="00EB6F84">
        <w:rPr>
          <w:rFonts w:cs="Tahoma"/>
          <w:sz w:val="24"/>
          <w:szCs w:val="24"/>
        </w:rPr>
        <w:t>Dopravní obslužnost Moravskoslezského kraje bude</w:t>
      </w:r>
      <w:r>
        <w:rPr>
          <w:rFonts w:cs="Tahoma"/>
          <w:sz w:val="24"/>
          <w:szCs w:val="24"/>
        </w:rPr>
        <w:t xml:space="preserve"> od 13. 12. 2015</w:t>
      </w:r>
      <w:r w:rsidRPr="00EB6F84">
        <w:rPr>
          <w:rFonts w:cs="Tahoma"/>
          <w:sz w:val="24"/>
          <w:szCs w:val="24"/>
        </w:rPr>
        <w:t xml:space="preserve"> zajišťována dopravci na linkách a tratích vymezených v </w:t>
      </w:r>
      <w:hyperlink r:id="rId11" w:history="1">
        <w:r w:rsidRPr="00A605AC">
          <w:rPr>
            <w:rStyle w:val="Hypertextovodkaz"/>
            <w:rFonts w:cs="Tahoma"/>
            <w:sz w:val="24"/>
          </w:rPr>
          <w:t xml:space="preserve">příloze </w:t>
        </w:r>
        <w:proofErr w:type="gramStart"/>
        <w:r w:rsidRPr="00A605AC">
          <w:rPr>
            <w:rStyle w:val="Hypertextovodkaz"/>
            <w:rFonts w:cs="Tahoma"/>
            <w:sz w:val="24"/>
          </w:rPr>
          <w:t>č. 2</w:t>
        </w:r>
      </w:hyperlink>
      <w:r w:rsidRPr="00EB6F84">
        <w:rPr>
          <w:rFonts w:cs="Tahoma"/>
          <w:sz w:val="24"/>
          <w:szCs w:val="24"/>
        </w:rPr>
        <w:t xml:space="preserve"> materiálu</w:t>
      </w:r>
      <w:proofErr w:type="gramEnd"/>
      <w:r>
        <w:rPr>
          <w:rFonts w:cs="Tahoma"/>
          <w:sz w:val="24"/>
          <w:szCs w:val="24"/>
        </w:rPr>
        <w:t>.</w:t>
      </w:r>
    </w:p>
    <w:p w:rsidR="00AF7497" w:rsidRPr="000079BE" w:rsidRDefault="00AF7497" w:rsidP="00AF7497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 w:rsidRPr="000079BE">
        <w:rPr>
          <w:rFonts w:cs="Tahoma"/>
          <w:sz w:val="24"/>
          <w:szCs w:val="24"/>
        </w:rPr>
        <w:t xml:space="preserve">Roční výkony na linkách, které jsou provozovány na základě smlouvy o závazku veřejné služby uzavřené v režimu zák. č. 111/1994 Sb., o silniční dopravě, ve znění pozdějších předpisů a zákon č. 266/1994 Sb., o dráhách, ve znění pozdějších </w:t>
      </w:r>
      <w:r w:rsidRPr="000079BE">
        <w:rPr>
          <w:rFonts w:cs="Tahoma"/>
          <w:sz w:val="24"/>
          <w:szCs w:val="24"/>
        </w:rPr>
        <w:lastRenderedPageBreak/>
        <w:t>předpisů) budou činit u linkové dopravy 28,3 mil. km a drážní dopravy 7,05 mil. vlkm, s maximálním rozptylem</w:t>
      </w:r>
      <w:r w:rsidRPr="000079BE">
        <w:rPr>
          <w:rFonts w:cs="Tahoma"/>
          <w:sz w:val="24"/>
          <w:szCs w:val="24"/>
          <w:u w:val="single"/>
        </w:rPr>
        <w:t>+</w:t>
      </w:r>
      <w:r w:rsidRPr="000079BE">
        <w:rPr>
          <w:rFonts w:cs="Tahoma"/>
          <w:sz w:val="24"/>
          <w:szCs w:val="24"/>
        </w:rPr>
        <w:t xml:space="preserve"> 5 % km, vlkm.</w:t>
      </w:r>
    </w:p>
    <w:p w:rsidR="00AF7497" w:rsidRPr="000079BE" w:rsidRDefault="00AF7497" w:rsidP="00AF7497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 w:rsidRPr="000079BE">
        <w:rPr>
          <w:rFonts w:cs="Tahoma"/>
          <w:sz w:val="24"/>
          <w:szCs w:val="24"/>
        </w:rPr>
        <w:t xml:space="preserve">Maximálním rozptylem </w:t>
      </w:r>
      <w:r w:rsidRPr="000079BE">
        <w:rPr>
          <w:rFonts w:cs="Tahoma"/>
          <w:sz w:val="24"/>
          <w:szCs w:val="24"/>
          <w:u w:val="single"/>
        </w:rPr>
        <w:t>+</w:t>
      </w:r>
      <w:r w:rsidRPr="000079BE">
        <w:rPr>
          <w:rFonts w:cs="Tahoma"/>
          <w:sz w:val="24"/>
          <w:szCs w:val="24"/>
        </w:rPr>
        <w:t xml:space="preserve"> 5% se rozumí navýšení nebo snížení rozsahu dopravního výkonu z důvodu provedení potřebných opatření pro realizaci požadavků cestujících, obcí nebo kraje.</w:t>
      </w:r>
    </w:p>
    <w:p w:rsidR="00AF7497" w:rsidRPr="000079BE" w:rsidRDefault="00AF7497" w:rsidP="00AF7497">
      <w:pPr>
        <w:pStyle w:val="Zkladntext3"/>
        <w:spacing w:after="120"/>
        <w:jc w:val="both"/>
        <w:rPr>
          <w:rFonts w:cs="Tahoma"/>
          <w:sz w:val="24"/>
          <w:szCs w:val="24"/>
        </w:rPr>
      </w:pPr>
      <w:r w:rsidRPr="000079BE">
        <w:rPr>
          <w:rFonts w:cs="Tahoma"/>
          <w:sz w:val="24"/>
          <w:szCs w:val="24"/>
        </w:rPr>
        <w:t xml:space="preserve">Roční výkony na linkách, provozované v rámci smlouvy o veřejné službě v přepravě cestujících veřejnou linkovou osobní dopravou uzavřené na základě výběrového řízení budou činit v době zahájení provozu (k 13. 12. 2015) 1,749 mil. km, s minimálním </w:t>
      </w:r>
      <w:proofErr w:type="gramStart"/>
      <w:r w:rsidRPr="000079BE">
        <w:rPr>
          <w:rFonts w:cs="Tahoma"/>
          <w:sz w:val="24"/>
          <w:szCs w:val="24"/>
        </w:rPr>
        <w:t xml:space="preserve">rozptylem  </w:t>
      </w:r>
      <w:r w:rsidRPr="000079BE">
        <w:rPr>
          <w:rFonts w:cs="Tahoma"/>
          <w:sz w:val="24"/>
          <w:szCs w:val="24"/>
          <w:u w:val="single"/>
        </w:rPr>
        <w:t>+</w:t>
      </w:r>
      <w:r w:rsidRPr="000079BE">
        <w:rPr>
          <w:rFonts w:cs="Tahoma"/>
          <w:sz w:val="24"/>
          <w:szCs w:val="24"/>
        </w:rPr>
        <w:t xml:space="preserve"> 5 % až</w:t>
      </w:r>
      <w:proofErr w:type="gramEnd"/>
      <w:r w:rsidRPr="000079BE">
        <w:rPr>
          <w:rFonts w:cs="Tahoma"/>
          <w:sz w:val="24"/>
          <w:szCs w:val="24"/>
        </w:rPr>
        <w:t xml:space="preserve"> 30 %.</w:t>
      </w:r>
    </w:p>
    <w:p w:rsidR="00AF7497" w:rsidRPr="001A20BC" w:rsidRDefault="00AF7497" w:rsidP="00AF7497">
      <w:pPr>
        <w:pStyle w:val="Zkladntext3"/>
        <w:spacing w:after="120" w:line="280" w:lineRule="exact"/>
        <w:jc w:val="both"/>
        <w:rPr>
          <w:rFonts w:cs="Tahoma"/>
        </w:rPr>
      </w:pPr>
      <w:r w:rsidRPr="001A20BC">
        <w:rPr>
          <w:rFonts w:cs="Tahoma"/>
          <w:sz w:val="24"/>
          <w:u w:val="single"/>
        </w:rPr>
        <w:t xml:space="preserve">Stanovisko předkladatele </w:t>
      </w:r>
    </w:p>
    <w:p w:rsidR="00AF7497" w:rsidRPr="001A20BC" w:rsidRDefault="00AF7497" w:rsidP="00AF7497">
      <w:pPr>
        <w:pStyle w:val="Zkladntext3"/>
        <w:spacing w:line="280" w:lineRule="exact"/>
        <w:jc w:val="both"/>
        <w:rPr>
          <w:rFonts w:cs="Tahoma"/>
          <w:sz w:val="24"/>
          <w:szCs w:val="24"/>
        </w:rPr>
      </w:pPr>
      <w:r w:rsidRPr="001A20BC">
        <w:rPr>
          <w:rFonts w:cs="Tahoma"/>
          <w:sz w:val="24"/>
          <w:szCs w:val="24"/>
        </w:rPr>
        <w:t xml:space="preserve">Orgánům kraje se doporučuje stanovit nový rozsah základní dopravní obslužnosti pro území Moravskoslezského kraje v návaznosti postupné otevírání trhu na základě výběrových řízení na provozovatele veřejných služeb v přepravě cestujících veřejnou linkovou osobní dopravou dle </w:t>
      </w:r>
      <w:hyperlink r:id="rId12" w:history="1">
        <w:r w:rsidRPr="00A605AC">
          <w:rPr>
            <w:rStyle w:val="Hypertextovodkaz"/>
            <w:rFonts w:cs="Tahoma"/>
            <w:sz w:val="24"/>
            <w:szCs w:val="24"/>
          </w:rPr>
          <w:t>přílohy č. 1</w:t>
        </w:r>
      </w:hyperlink>
      <w:r w:rsidRPr="00440863">
        <w:rPr>
          <w:rFonts w:cs="Tahoma"/>
          <w:color w:val="FF33CC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materiálu.</w:t>
      </w:r>
    </w:p>
    <w:p w:rsidR="00AF7497" w:rsidRPr="006B1C10" w:rsidRDefault="00AF7497" w:rsidP="00AF7497">
      <w:pPr>
        <w:pStyle w:val="Zkladntext3"/>
        <w:spacing w:line="280" w:lineRule="exact"/>
        <w:jc w:val="both"/>
        <w:rPr>
          <w:rFonts w:cs="Tahoma"/>
          <w:color w:val="FF0000"/>
          <w:sz w:val="24"/>
          <w:u w:val="single"/>
        </w:rPr>
      </w:pPr>
    </w:p>
    <w:p w:rsidR="00AF7497" w:rsidRPr="006B1C10" w:rsidRDefault="00AF7497" w:rsidP="00AF7497">
      <w:pPr>
        <w:rPr>
          <w:rFonts w:ascii="Tahoma" w:hAnsi="Tahoma" w:cs="Tahoma"/>
          <w:snapToGrid w:val="0"/>
          <w:color w:val="FF0000"/>
        </w:rPr>
      </w:pPr>
    </w:p>
    <w:p w:rsidR="008043B8" w:rsidRPr="00771F1D" w:rsidRDefault="008043B8" w:rsidP="00FD7621">
      <w:pPr>
        <w:pStyle w:val="Zkladntext3"/>
        <w:spacing w:after="120"/>
        <w:rPr>
          <w:rFonts w:cs="Tahoma"/>
          <w:sz w:val="24"/>
          <w:szCs w:val="24"/>
          <w:u w:val="single"/>
        </w:rPr>
      </w:pPr>
      <w:r w:rsidRPr="00771F1D">
        <w:rPr>
          <w:rFonts w:cs="Tahoma"/>
          <w:sz w:val="24"/>
          <w:szCs w:val="24"/>
          <w:u w:val="single"/>
        </w:rPr>
        <w:t xml:space="preserve">Výpis z usnesení schůze rady kraje konané dne </w:t>
      </w:r>
      <w:r w:rsidR="00EA4DBD">
        <w:rPr>
          <w:rFonts w:cs="Tahoma"/>
          <w:sz w:val="24"/>
          <w:szCs w:val="24"/>
          <w:u w:val="single"/>
        </w:rPr>
        <w:t>10. 9. 2015</w:t>
      </w:r>
      <w:r w:rsidRPr="00771F1D">
        <w:rPr>
          <w:rFonts w:cs="Tahoma"/>
          <w:sz w:val="24"/>
          <w:szCs w:val="24"/>
          <w:u w:val="single"/>
        </w:rPr>
        <w:t>:</w:t>
      </w:r>
    </w:p>
    <w:p w:rsidR="008043B8" w:rsidRPr="00ED7EB6" w:rsidRDefault="008043B8" w:rsidP="00FD7621">
      <w:pPr>
        <w:rPr>
          <w:rFonts w:ascii="Tahoma" w:hAnsi="Tahoma" w:cs="Tahoma"/>
        </w:rPr>
      </w:pPr>
    </w:p>
    <w:p w:rsidR="009E2563" w:rsidRPr="004C2D09" w:rsidRDefault="009E2563" w:rsidP="009E2563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>Rada kraje</w:t>
      </w:r>
    </w:p>
    <w:p w:rsidR="009E2563" w:rsidRPr="004C2D09" w:rsidRDefault="009E2563" w:rsidP="009E2563">
      <w:pPr>
        <w:rPr>
          <w:rFonts w:ascii="Tahoma" w:hAnsi="Tahoma" w:cs="Tahoma"/>
        </w:rPr>
      </w:pPr>
    </w:p>
    <w:p w:rsidR="009E2563" w:rsidRPr="004C2D09" w:rsidRDefault="009E2563" w:rsidP="009E2563">
      <w:pPr>
        <w:tabs>
          <w:tab w:val="left" w:pos="3960"/>
        </w:tabs>
        <w:rPr>
          <w:rFonts w:ascii="Tahoma" w:hAnsi="Tahoma" w:cs="Tahoma"/>
        </w:rPr>
      </w:pPr>
      <w:r w:rsidRPr="004C2D09">
        <w:rPr>
          <w:rFonts w:ascii="Tahoma" w:hAnsi="Tahoma" w:cs="Tahoma"/>
        </w:rPr>
        <w:t>k usnesení zastupitelstva kraje</w:t>
      </w:r>
      <w:r w:rsidRPr="004C2D09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C2D09">
        <w:rPr>
          <w:rFonts w:ascii="Tahoma" w:hAnsi="Tahoma" w:cs="Tahoma"/>
        </w:rPr>
        <w:t xml:space="preserve">č. </w:t>
      </w:r>
      <w:r>
        <w:rPr>
          <w:rFonts w:ascii="Tahoma" w:hAnsi="Tahoma" w:cs="Tahoma"/>
        </w:rPr>
        <w:t>8/678</w:t>
      </w:r>
      <w:r w:rsidRPr="004C2D09">
        <w:rPr>
          <w:rFonts w:ascii="Tahoma" w:hAnsi="Tahoma" w:cs="Tahoma"/>
        </w:rPr>
        <w:tab/>
        <w:t xml:space="preserve">ze dne </w:t>
      </w:r>
      <w:r>
        <w:rPr>
          <w:rFonts w:ascii="Tahoma" w:hAnsi="Tahoma" w:cs="Tahoma"/>
        </w:rPr>
        <w:t>27. 2. 2014</w:t>
      </w:r>
    </w:p>
    <w:p w:rsidR="009E2563" w:rsidRPr="004C2D09" w:rsidRDefault="009E2563" w:rsidP="009E2563">
      <w:pPr>
        <w:rPr>
          <w:rFonts w:ascii="Tahoma" w:hAnsi="Tahoma" w:cs="Tahoma"/>
        </w:rPr>
      </w:pPr>
    </w:p>
    <w:p w:rsidR="009E2563" w:rsidRDefault="009E2563" w:rsidP="009E2563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9E2563" w:rsidRPr="004C2D09" w:rsidTr="00C07A56">
        <w:tc>
          <w:tcPr>
            <w:tcW w:w="496" w:type="dxa"/>
          </w:tcPr>
          <w:p w:rsidR="009E2563" w:rsidRPr="004C2D09" w:rsidRDefault="009E2563" w:rsidP="00C07A56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9E2563" w:rsidRPr="004C2D09" w:rsidRDefault="009E2563" w:rsidP="00C07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77/6242</w:t>
            </w:r>
          </w:p>
        </w:tc>
      </w:tr>
      <w:tr w:rsidR="009E2563" w:rsidRPr="004C2D09" w:rsidTr="00C07A56">
        <w:trPr>
          <w:trHeight w:val="842"/>
        </w:trPr>
        <w:tc>
          <w:tcPr>
            <w:tcW w:w="496" w:type="dxa"/>
          </w:tcPr>
          <w:p w:rsidR="009E2563" w:rsidRPr="004C2D09" w:rsidRDefault="009E2563" w:rsidP="00C07A56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9E2563" w:rsidRPr="00E6739A" w:rsidRDefault="009E2563" w:rsidP="00C07A56">
            <w:pPr>
              <w:jc w:val="both"/>
              <w:rPr>
                <w:rFonts w:ascii="Tahoma" w:hAnsi="Tahoma" w:cs="Tahoma"/>
                <w:spacing w:val="80"/>
              </w:rPr>
            </w:pPr>
            <w:bookmarkStart w:id="1" w:name="Text13"/>
            <w:r>
              <w:rPr>
                <w:rFonts w:ascii="Tahoma" w:hAnsi="Tahoma" w:cs="Tahoma"/>
                <w:spacing w:val="80"/>
              </w:rPr>
              <w:t>bere na vědomí</w:t>
            </w:r>
          </w:p>
          <w:bookmarkEnd w:id="1"/>
          <w:p w:rsidR="009E2563" w:rsidRDefault="009E2563" w:rsidP="00C07A56">
            <w:pPr>
              <w:jc w:val="both"/>
              <w:rPr>
                <w:rFonts w:ascii="Tahoma" w:hAnsi="Tahoma" w:cs="Tahoma"/>
              </w:rPr>
            </w:pPr>
          </w:p>
          <w:p w:rsidR="009E2563" w:rsidRPr="00E6739A" w:rsidRDefault="009E2563" w:rsidP="00C07A56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</w:rPr>
              <w:t xml:space="preserve">informaci o stanovení rozsahu základní dopravní obslužnosti Moravskoslezského kraje </w:t>
            </w:r>
            <w:r w:rsidRPr="00C560D2">
              <w:rPr>
                <w:rFonts w:ascii="Tahoma" w:hAnsi="Tahoma" w:cs="Tahoma"/>
              </w:rPr>
              <w:t xml:space="preserve">na období roku 2015 a další období s účinností od 13. 12. 2015 </w:t>
            </w:r>
            <w:r>
              <w:rPr>
                <w:rFonts w:ascii="Tahoma" w:hAnsi="Tahoma" w:cs="Tahoma"/>
              </w:rPr>
              <w:t>dle předloženého materiálu</w:t>
            </w:r>
          </w:p>
        </w:tc>
      </w:tr>
    </w:tbl>
    <w:p w:rsidR="009E2563" w:rsidRDefault="009E2563" w:rsidP="009E2563">
      <w:pPr>
        <w:pStyle w:val="Zkladntext3"/>
        <w:rPr>
          <w:rFonts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9E2563" w:rsidRPr="004C2D09" w:rsidTr="00C07A56">
        <w:tc>
          <w:tcPr>
            <w:tcW w:w="496" w:type="dxa"/>
          </w:tcPr>
          <w:p w:rsidR="009E2563" w:rsidRPr="004C2D09" w:rsidRDefault="009E2563" w:rsidP="00C07A56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9E2563" w:rsidRPr="004C2D09" w:rsidRDefault="009E2563" w:rsidP="00C07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77/6242</w:t>
            </w:r>
          </w:p>
        </w:tc>
      </w:tr>
      <w:tr w:rsidR="009E2563" w:rsidRPr="004C2D09" w:rsidTr="00C07A56">
        <w:trPr>
          <w:trHeight w:val="842"/>
        </w:trPr>
        <w:tc>
          <w:tcPr>
            <w:tcW w:w="496" w:type="dxa"/>
          </w:tcPr>
          <w:p w:rsidR="009E2563" w:rsidRPr="004C2D09" w:rsidRDefault="009E2563" w:rsidP="00C07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4C2D09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9E2563" w:rsidRDefault="009E2563" w:rsidP="00C07A56">
            <w:pPr>
              <w:jc w:val="both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s o u h l a s í</w:t>
            </w:r>
            <w:proofErr w:type="gramEnd"/>
          </w:p>
          <w:p w:rsidR="009E2563" w:rsidRDefault="009E2563" w:rsidP="00C07A56">
            <w:pPr>
              <w:jc w:val="both"/>
              <w:rPr>
                <w:rFonts w:ascii="Tahoma" w:hAnsi="Tahoma" w:cs="Tahoma"/>
              </w:rPr>
            </w:pPr>
          </w:p>
          <w:p w:rsidR="009E2563" w:rsidRPr="00E6739A" w:rsidRDefault="009E2563" w:rsidP="00C07A56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</w:rPr>
              <w:t xml:space="preserve">s návrhem rozsahu základní dopravní obslužnosti Moravskoslezského </w:t>
            </w:r>
            <w:proofErr w:type="gramStart"/>
            <w:r>
              <w:rPr>
                <w:rFonts w:ascii="Tahoma" w:hAnsi="Tahoma" w:cs="Tahoma"/>
              </w:rPr>
              <w:t xml:space="preserve">kraje         </w:t>
            </w:r>
            <w:r w:rsidRPr="00C560D2">
              <w:rPr>
                <w:rFonts w:ascii="Tahoma" w:hAnsi="Tahoma" w:cs="Tahoma"/>
              </w:rPr>
              <w:t>na</w:t>
            </w:r>
            <w:proofErr w:type="gramEnd"/>
            <w:r w:rsidRPr="00C560D2">
              <w:rPr>
                <w:rFonts w:ascii="Tahoma" w:hAnsi="Tahoma" w:cs="Tahoma"/>
              </w:rPr>
              <w:t xml:space="preserve"> období roku 2015 a další období s účinností od 13. 12. 2015 dle </w:t>
            </w:r>
            <w:r>
              <w:rPr>
                <w:rFonts w:ascii="Tahoma" w:hAnsi="Tahoma" w:cs="Tahoma"/>
              </w:rPr>
              <w:t>přílohy č. 1 předloženého materiálu</w:t>
            </w:r>
          </w:p>
        </w:tc>
      </w:tr>
    </w:tbl>
    <w:p w:rsidR="009E2563" w:rsidRDefault="009E2563" w:rsidP="009E2563">
      <w:pPr>
        <w:pStyle w:val="Zkladntext3"/>
        <w:rPr>
          <w:rFonts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9E2563" w:rsidRPr="00D442B9" w:rsidTr="00C07A56">
        <w:tc>
          <w:tcPr>
            <w:tcW w:w="496" w:type="dxa"/>
          </w:tcPr>
          <w:p w:rsidR="009E2563" w:rsidRPr="00D442B9" w:rsidRDefault="009E2563" w:rsidP="00C07A56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9E2563" w:rsidRPr="00D442B9" w:rsidRDefault="009E2563" w:rsidP="00C07A56">
            <w:pPr>
              <w:rPr>
                <w:rFonts w:cs="Tahoma"/>
              </w:rPr>
            </w:pPr>
            <w:r>
              <w:rPr>
                <w:rFonts w:ascii="Tahoma" w:hAnsi="Tahoma" w:cs="Tahoma"/>
              </w:rPr>
              <w:t>77/6242</w:t>
            </w:r>
          </w:p>
        </w:tc>
      </w:tr>
      <w:tr w:rsidR="009E2563" w:rsidRPr="00D442B9" w:rsidTr="00C07A56">
        <w:trPr>
          <w:trHeight w:val="869"/>
        </w:trPr>
        <w:tc>
          <w:tcPr>
            <w:tcW w:w="496" w:type="dxa"/>
          </w:tcPr>
          <w:p w:rsidR="009E2563" w:rsidRPr="00D442B9" w:rsidRDefault="009E2563" w:rsidP="00C07A56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3</w:t>
            </w:r>
            <w:r w:rsidRPr="00D442B9"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8716" w:type="dxa"/>
          </w:tcPr>
          <w:p w:rsidR="009E2563" w:rsidRPr="00D442B9" w:rsidRDefault="009E2563" w:rsidP="00C07A56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pacing w:val="80"/>
                <w:sz w:val="24"/>
                <w:szCs w:val="24"/>
              </w:rPr>
              <w:t>doporučuje</w:t>
            </w:r>
          </w:p>
          <w:p w:rsidR="009E2563" w:rsidRPr="00D442B9" w:rsidRDefault="009E2563" w:rsidP="00C07A56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9E2563" w:rsidRDefault="009E2563" w:rsidP="00C07A56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zastupitelstvu kraje </w:t>
            </w:r>
          </w:p>
          <w:p w:rsidR="009E2563" w:rsidRPr="00D442B9" w:rsidRDefault="009E2563" w:rsidP="00C07A56">
            <w:pPr>
              <w:jc w:val="both"/>
              <w:rPr>
                <w:rFonts w:cs="Tahoma"/>
              </w:rPr>
            </w:pPr>
            <w:r>
              <w:rPr>
                <w:rFonts w:ascii="Tahoma" w:hAnsi="Tahoma" w:cs="Tahoma"/>
              </w:rPr>
              <w:t xml:space="preserve">s účinností od 13. 12. 2015 </w:t>
            </w:r>
            <w:r w:rsidRPr="000D6960">
              <w:rPr>
                <w:rFonts w:ascii="Tahoma" w:hAnsi="Tahoma" w:cs="Tahoma"/>
              </w:rPr>
              <w:t>stanovit podle ustanovení § 35 odst. 2 písm. g) zákona č. 129/2000 Sb.,</w:t>
            </w:r>
            <w:r>
              <w:rPr>
                <w:rFonts w:ascii="Tahoma" w:hAnsi="Tahoma" w:cs="Tahoma"/>
              </w:rPr>
              <w:t xml:space="preserve"> </w:t>
            </w:r>
            <w:r w:rsidRPr="000D6960">
              <w:rPr>
                <w:rFonts w:ascii="Tahoma" w:hAnsi="Tahoma" w:cs="Tahoma"/>
              </w:rPr>
              <w:t xml:space="preserve">o </w:t>
            </w:r>
            <w:r>
              <w:rPr>
                <w:rFonts w:ascii="Tahoma" w:hAnsi="Tahoma" w:cs="Tahoma"/>
              </w:rPr>
              <w:t>k</w:t>
            </w:r>
            <w:r w:rsidRPr="000D6960">
              <w:rPr>
                <w:rFonts w:ascii="Tahoma" w:hAnsi="Tahoma" w:cs="Tahoma"/>
              </w:rPr>
              <w:t>rajích</w:t>
            </w:r>
            <w:r>
              <w:rPr>
                <w:rFonts w:ascii="Tahoma" w:hAnsi="Tahoma" w:cs="Tahoma"/>
              </w:rPr>
              <w:t xml:space="preserve"> (krajské zřízení)</w:t>
            </w:r>
            <w:r w:rsidRPr="000D6960">
              <w:rPr>
                <w:rFonts w:ascii="Tahoma" w:hAnsi="Tahoma" w:cs="Tahoma"/>
              </w:rPr>
              <w:t xml:space="preserve">, ve znění pozdějších předpisů, rozsah základní dopravní obslužnosti Moravskoslezského kraje </w:t>
            </w:r>
            <w:r w:rsidRPr="000079BE">
              <w:rPr>
                <w:rFonts w:ascii="Tahoma" w:hAnsi="Tahoma" w:cs="Tahoma"/>
              </w:rPr>
              <w:t xml:space="preserve">na období roku 2015 a další období </w:t>
            </w:r>
            <w:r w:rsidRPr="000D6960">
              <w:rPr>
                <w:rFonts w:ascii="Tahoma" w:hAnsi="Tahoma" w:cs="Tahoma"/>
              </w:rPr>
              <w:t>dle přílohy č</w:t>
            </w:r>
            <w:r>
              <w:rPr>
                <w:rFonts w:ascii="Tahoma" w:hAnsi="Tahoma" w:cs="Tahoma"/>
              </w:rPr>
              <w:t>. 1 předloženého materiálu</w:t>
            </w:r>
          </w:p>
        </w:tc>
      </w:tr>
    </w:tbl>
    <w:p w:rsidR="009E2563" w:rsidRDefault="009E2563" w:rsidP="009E2563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9E2563" w:rsidRPr="00D442B9" w:rsidTr="00C07A56">
        <w:tc>
          <w:tcPr>
            <w:tcW w:w="496" w:type="dxa"/>
          </w:tcPr>
          <w:p w:rsidR="009E2563" w:rsidRPr="00D442B9" w:rsidRDefault="009E2563" w:rsidP="00C07A56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9E2563" w:rsidRPr="00D442B9" w:rsidRDefault="009E2563" w:rsidP="00C07A56">
            <w:pPr>
              <w:rPr>
                <w:rFonts w:cs="Tahoma"/>
              </w:rPr>
            </w:pPr>
            <w:r>
              <w:rPr>
                <w:rFonts w:ascii="Tahoma" w:hAnsi="Tahoma" w:cs="Tahoma"/>
              </w:rPr>
              <w:t>77/6242</w:t>
            </w:r>
          </w:p>
        </w:tc>
      </w:tr>
      <w:tr w:rsidR="009E2563" w:rsidRPr="00D442B9" w:rsidTr="00C07A56">
        <w:trPr>
          <w:trHeight w:val="869"/>
        </w:trPr>
        <w:tc>
          <w:tcPr>
            <w:tcW w:w="496" w:type="dxa"/>
          </w:tcPr>
          <w:p w:rsidR="009E2563" w:rsidRPr="00D442B9" w:rsidRDefault="009E2563" w:rsidP="00C07A56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4</w:t>
            </w:r>
            <w:r w:rsidRPr="00D442B9"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8716" w:type="dxa"/>
          </w:tcPr>
          <w:p w:rsidR="009E2563" w:rsidRPr="00D442B9" w:rsidRDefault="009E2563" w:rsidP="00C07A56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pacing w:val="80"/>
                <w:sz w:val="24"/>
                <w:szCs w:val="24"/>
              </w:rPr>
              <w:t>ukládá</w:t>
            </w:r>
          </w:p>
          <w:p w:rsidR="009E2563" w:rsidRPr="00D442B9" w:rsidRDefault="009E2563" w:rsidP="00C07A56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9E2563" w:rsidRDefault="009E2563" w:rsidP="00C07A56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náměstkovi hejtmana kraje</w:t>
            </w:r>
          </w:p>
          <w:p w:rsidR="009E2563" w:rsidRDefault="009E2563" w:rsidP="00C07A56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předložit návrh dle </w:t>
            </w:r>
            <w:r w:rsidRPr="000D6960">
              <w:rPr>
                <w:rFonts w:cs="Tahoma"/>
                <w:sz w:val="24"/>
                <w:szCs w:val="24"/>
              </w:rPr>
              <w:t>bodu 3)</w:t>
            </w:r>
            <w:r w:rsidRPr="002D6BC7">
              <w:rPr>
                <w:rFonts w:cs="Tahoma"/>
                <w:color w:val="FF0000"/>
                <w:sz w:val="24"/>
                <w:szCs w:val="24"/>
              </w:rPr>
              <w:t xml:space="preserve"> </w:t>
            </w:r>
            <w:r>
              <w:rPr>
                <w:rFonts w:cs="Tahoma"/>
                <w:sz w:val="24"/>
                <w:szCs w:val="24"/>
              </w:rPr>
              <w:t>tohoto usnesení k rozhodnutí zastupitelstvu kraje</w:t>
            </w:r>
          </w:p>
          <w:p w:rsidR="009E2563" w:rsidRDefault="009E2563" w:rsidP="00C07A56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Zodp</w:t>
            </w:r>
            <w:proofErr w:type="spellEnd"/>
            <w:r>
              <w:rPr>
                <w:rFonts w:cs="Tahoma"/>
                <w:sz w:val="24"/>
                <w:szCs w:val="24"/>
              </w:rPr>
              <w:t>.: Mgr. Daniel Havlík</w:t>
            </w:r>
          </w:p>
          <w:p w:rsidR="009E2563" w:rsidRPr="00D442B9" w:rsidRDefault="009E2563" w:rsidP="00C07A56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3E54DA">
              <w:rPr>
                <w:rFonts w:cs="Tahoma"/>
                <w:sz w:val="24"/>
                <w:szCs w:val="24"/>
              </w:rPr>
              <w:t xml:space="preserve">Termín: </w:t>
            </w:r>
            <w:r>
              <w:rPr>
                <w:rFonts w:cs="Tahoma"/>
                <w:sz w:val="24"/>
                <w:szCs w:val="24"/>
              </w:rPr>
              <w:t>25. 9. 2015</w:t>
            </w:r>
          </w:p>
        </w:tc>
      </w:tr>
    </w:tbl>
    <w:p w:rsidR="008043B8" w:rsidRPr="00ED7EB6" w:rsidRDefault="008043B8" w:rsidP="009E2563">
      <w:pPr>
        <w:rPr>
          <w:rFonts w:ascii="Tahoma" w:hAnsi="Tahoma" w:cs="Tahoma"/>
        </w:rPr>
      </w:pPr>
    </w:p>
    <w:sectPr w:rsidR="008043B8" w:rsidRPr="00ED7EB6" w:rsidSect="00471F51">
      <w:footerReference w:type="defaul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A5A" w:rsidRDefault="00474A5A">
      <w:r>
        <w:separator/>
      </w:r>
    </w:p>
  </w:endnote>
  <w:endnote w:type="continuationSeparator" w:id="0">
    <w:p w:rsidR="00474A5A" w:rsidRDefault="0047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589" w:rsidRPr="00ED7EB6" w:rsidRDefault="00821589" w:rsidP="00471F51">
    <w:pPr>
      <w:pStyle w:val="Zpat"/>
      <w:spacing w:line="280" w:lineRule="exact"/>
      <w:jc w:val="center"/>
      <w:rPr>
        <w:rFonts w:ascii="Tahoma" w:hAnsi="Tahoma" w:cs="Tahoma"/>
      </w:rPr>
    </w:pPr>
    <w:r w:rsidRPr="00ED7EB6">
      <w:rPr>
        <w:rStyle w:val="slostrnky"/>
        <w:rFonts w:ascii="Tahoma" w:hAnsi="Tahoma" w:cs="Tahoma"/>
      </w:rPr>
      <w:fldChar w:fldCharType="begin"/>
    </w:r>
    <w:r w:rsidRPr="00ED7EB6">
      <w:rPr>
        <w:rStyle w:val="slostrnky"/>
        <w:rFonts w:ascii="Tahoma" w:hAnsi="Tahoma" w:cs="Tahoma"/>
      </w:rPr>
      <w:instrText xml:space="preserve"> PAGE </w:instrText>
    </w:r>
    <w:r w:rsidRPr="00ED7EB6">
      <w:rPr>
        <w:rStyle w:val="slostrnky"/>
        <w:rFonts w:ascii="Tahoma" w:hAnsi="Tahoma" w:cs="Tahoma"/>
      </w:rPr>
      <w:fldChar w:fldCharType="separate"/>
    </w:r>
    <w:r w:rsidR="00835934">
      <w:rPr>
        <w:rStyle w:val="slostrnky"/>
        <w:rFonts w:ascii="Tahoma" w:hAnsi="Tahoma" w:cs="Tahoma"/>
        <w:noProof/>
      </w:rPr>
      <w:t>2</w:t>
    </w:r>
    <w:r w:rsidRPr="00ED7EB6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A5A" w:rsidRDefault="00474A5A">
      <w:r>
        <w:separator/>
      </w:r>
    </w:p>
  </w:footnote>
  <w:footnote w:type="continuationSeparator" w:id="0">
    <w:p w:rsidR="00474A5A" w:rsidRDefault="00474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67"/>
    <w:multiLevelType w:val="multilevel"/>
    <w:tmpl w:val="2F183708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B975A35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">
    <w:nsid w:val="0DE4263C"/>
    <w:multiLevelType w:val="hybridMultilevel"/>
    <w:tmpl w:val="75EA0D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F5CD5"/>
    <w:multiLevelType w:val="hybridMultilevel"/>
    <w:tmpl w:val="402C5070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C0A95"/>
    <w:multiLevelType w:val="hybridMultilevel"/>
    <w:tmpl w:val="F406233C"/>
    <w:lvl w:ilvl="0" w:tplc="04050017">
      <w:start w:val="1"/>
      <w:numFmt w:val="lowerLetter"/>
      <w:lvlText w:val="%1)"/>
      <w:lvlJc w:val="left"/>
      <w:pPr>
        <w:ind w:left="864" w:hanging="360"/>
      </w:pPr>
    </w:lvl>
    <w:lvl w:ilvl="1" w:tplc="04050019" w:tentative="1">
      <w:start w:val="1"/>
      <w:numFmt w:val="lowerLetter"/>
      <w:lvlText w:val="%2."/>
      <w:lvlJc w:val="left"/>
      <w:pPr>
        <w:ind w:left="1584" w:hanging="360"/>
      </w:pPr>
    </w:lvl>
    <w:lvl w:ilvl="2" w:tplc="0405001B" w:tentative="1">
      <w:start w:val="1"/>
      <w:numFmt w:val="lowerRoman"/>
      <w:lvlText w:val="%3."/>
      <w:lvlJc w:val="right"/>
      <w:pPr>
        <w:ind w:left="2304" w:hanging="180"/>
      </w:pPr>
    </w:lvl>
    <w:lvl w:ilvl="3" w:tplc="0405000F" w:tentative="1">
      <w:start w:val="1"/>
      <w:numFmt w:val="decimal"/>
      <w:lvlText w:val="%4."/>
      <w:lvlJc w:val="left"/>
      <w:pPr>
        <w:ind w:left="3024" w:hanging="360"/>
      </w:pPr>
    </w:lvl>
    <w:lvl w:ilvl="4" w:tplc="04050019" w:tentative="1">
      <w:start w:val="1"/>
      <w:numFmt w:val="lowerLetter"/>
      <w:lvlText w:val="%5."/>
      <w:lvlJc w:val="left"/>
      <w:pPr>
        <w:ind w:left="3744" w:hanging="360"/>
      </w:pPr>
    </w:lvl>
    <w:lvl w:ilvl="5" w:tplc="0405001B" w:tentative="1">
      <w:start w:val="1"/>
      <w:numFmt w:val="lowerRoman"/>
      <w:lvlText w:val="%6."/>
      <w:lvlJc w:val="right"/>
      <w:pPr>
        <w:ind w:left="4464" w:hanging="180"/>
      </w:pPr>
    </w:lvl>
    <w:lvl w:ilvl="6" w:tplc="0405000F" w:tentative="1">
      <w:start w:val="1"/>
      <w:numFmt w:val="decimal"/>
      <w:lvlText w:val="%7."/>
      <w:lvlJc w:val="left"/>
      <w:pPr>
        <w:ind w:left="5184" w:hanging="360"/>
      </w:pPr>
    </w:lvl>
    <w:lvl w:ilvl="7" w:tplc="04050019" w:tentative="1">
      <w:start w:val="1"/>
      <w:numFmt w:val="lowerLetter"/>
      <w:lvlText w:val="%8."/>
      <w:lvlJc w:val="left"/>
      <w:pPr>
        <w:ind w:left="5904" w:hanging="360"/>
      </w:pPr>
    </w:lvl>
    <w:lvl w:ilvl="8" w:tplc="040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18BA3D42"/>
    <w:multiLevelType w:val="singleLevel"/>
    <w:tmpl w:val="A706FD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8001BE"/>
    <w:multiLevelType w:val="hybridMultilevel"/>
    <w:tmpl w:val="F13AD5EA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04799"/>
    <w:multiLevelType w:val="hybridMultilevel"/>
    <w:tmpl w:val="F7704E2E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80448B"/>
    <w:multiLevelType w:val="hybridMultilevel"/>
    <w:tmpl w:val="A7C8102A"/>
    <w:lvl w:ilvl="0" w:tplc="8E189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9E5BA1"/>
    <w:multiLevelType w:val="singleLevel"/>
    <w:tmpl w:val="13EC87B4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>
    <w:nsid w:val="29C778B7"/>
    <w:multiLevelType w:val="hybridMultilevel"/>
    <w:tmpl w:val="9272B818"/>
    <w:lvl w:ilvl="0" w:tplc="6972A472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2F423614"/>
    <w:multiLevelType w:val="hybridMultilevel"/>
    <w:tmpl w:val="9C04AF6C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45202B"/>
    <w:multiLevelType w:val="hybridMultilevel"/>
    <w:tmpl w:val="A34038BA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736419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4">
    <w:nsid w:val="39041A6B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5">
    <w:nsid w:val="3E8238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0FF4796"/>
    <w:multiLevelType w:val="multilevel"/>
    <w:tmpl w:val="F3B407A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3">
      <w:start w:val="1"/>
      <w:numFmt w:val="decimal"/>
      <w:lvlRestart w:val="2"/>
      <w:lvlText w:val="%1.%2.%4"/>
      <w:lvlJc w:val="left"/>
      <w:pPr>
        <w:tabs>
          <w:tab w:val="num" w:pos="2421"/>
        </w:tabs>
        <w:ind w:left="1531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1EC4977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8">
    <w:nsid w:val="4632285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84E1D46"/>
    <w:multiLevelType w:val="hybridMultilevel"/>
    <w:tmpl w:val="78BE84E4"/>
    <w:lvl w:ilvl="0" w:tplc="6972A472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5447003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D694BCD"/>
    <w:multiLevelType w:val="hybridMultilevel"/>
    <w:tmpl w:val="78944E2E"/>
    <w:lvl w:ilvl="0" w:tplc="8E189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63595C"/>
    <w:multiLevelType w:val="hybridMultilevel"/>
    <w:tmpl w:val="E1400354"/>
    <w:lvl w:ilvl="0" w:tplc="8E189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D04EE7"/>
    <w:multiLevelType w:val="hybridMultilevel"/>
    <w:tmpl w:val="5F44173C"/>
    <w:lvl w:ilvl="0" w:tplc="3170DC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01126E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5">
    <w:nsid w:val="69BF1C38"/>
    <w:multiLevelType w:val="hybridMultilevel"/>
    <w:tmpl w:val="70D074A6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6E2770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7">
    <w:nsid w:val="6FFC78A4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8">
    <w:nsid w:val="704E2ECF"/>
    <w:multiLevelType w:val="multilevel"/>
    <w:tmpl w:val="FB20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F77B6D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30">
    <w:nsid w:val="77AD6E34"/>
    <w:multiLevelType w:val="multilevel"/>
    <w:tmpl w:val="1E74AF8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588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79841915"/>
    <w:multiLevelType w:val="hybridMultilevel"/>
    <w:tmpl w:val="4D1CA64A"/>
    <w:lvl w:ilvl="0" w:tplc="8E189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9775DF"/>
    <w:multiLevelType w:val="hybridMultilevel"/>
    <w:tmpl w:val="CDE0A69E"/>
    <w:lvl w:ilvl="0" w:tplc="8E189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EA24A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B900D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CAF1405"/>
    <w:multiLevelType w:val="hybridMultilevel"/>
    <w:tmpl w:val="6CC65852"/>
    <w:lvl w:ilvl="0" w:tplc="D474EE1C">
      <w:start w:val="1"/>
      <w:numFmt w:val="lowerLetter"/>
      <w:lvlText w:val="%1)"/>
      <w:lvlJc w:val="left"/>
      <w:pPr>
        <w:tabs>
          <w:tab w:val="num" w:pos="814"/>
        </w:tabs>
        <w:ind w:left="794" w:hanging="340"/>
      </w:pPr>
    </w:lvl>
    <w:lvl w:ilvl="1" w:tplc="04050019">
      <w:start w:val="1"/>
      <w:numFmt w:val="decimal"/>
      <w:lvlText w:val="%2."/>
      <w:lvlJc w:val="left"/>
      <w:pPr>
        <w:tabs>
          <w:tab w:val="num" w:pos="1894"/>
        </w:tabs>
        <w:ind w:left="189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614"/>
        </w:tabs>
        <w:ind w:left="2614" w:hanging="360"/>
      </w:pPr>
    </w:lvl>
    <w:lvl w:ilvl="3" w:tplc="0405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50019">
      <w:start w:val="1"/>
      <w:numFmt w:val="decimal"/>
      <w:lvlText w:val="%5."/>
      <w:lvlJc w:val="left"/>
      <w:pPr>
        <w:tabs>
          <w:tab w:val="num" w:pos="4054"/>
        </w:tabs>
        <w:ind w:left="4054" w:hanging="360"/>
      </w:pPr>
    </w:lvl>
    <w:lvl w:ilvl="5" w:tplc="0405001B">
      <w:start w:val="1"/>
      <w:numFmt w:val="decimal"/>
      <w:lvlText w:val="%6."/>
      <w:lvlJc w:val="left"/>
      <w:pPr>
        <w:tabs>
          <w:tab w:val="num" w:pos="4774"/>
        </w:tabs>
        <w:ind w:left="4774" w:hanging="360"/>
      </w:pPr>
    </w:lvl>
    <w:lvl w:ilvl="6" w:tplc="0405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50019">
      <w:start w:val="1"/>
      <w:numFmt w:val="decimal"/>
      <w:lvlText w:val="%8."/>
      <w:lvlJc w:val="left"/>
      <w:pPr>
        <w:tabs>
          <w:tab w:val="num" w:pos="6214"/>
        </w:tabs>
        <w:ind w:left="621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934"/>
        </w:tabs>
        <w:ind w:left="6934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3"/>
  </w:num>
  <w:num w:numId="5">
    <w:abstractNumId w:val="25"/>
  </w:num>
  <w:num w:numId="6">
    <w:abstractNumId w:val="11"/>
  </w:num>
  <w:num w:numId="7">
    <w:abstractNumId w:val="6"/>
  </w:num>
  <w:num w:numId="8">
    <w:abstractNumId w:val="3"/>
  </w:num>
  <w:num w:numId="9">
    <w:abstractNumId w:val="18"/>
  </w:num>
  <w:num w:numId="10">
    <w:abstractNumId w:val="0"/>
    <w:lvlOverride w:ilvl="0">
      <w:startOverride w:val="1"/>
    </w:lvlOverride>
    <w:lvlOverride w:ilvl="1">
      <w:startOverride w:val="2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9"/>
  </w:num>
  <w:num w:numId="14">
    <w:abstractNumId w:val="26"/>
  </w:num>
  <w:num w:numId="15">
    <w:abstractNumId w:val="34"/>
  </w:num>
  <w:num w:numId="16">
    <w:abstractNumId w:val="15"/>
  </w:num>
  <w:num w:numId="17">
    <w:abstractNumId w:val="33"/>
  </w:num>
  <w:num w:numId="18">
    <w:abstractNumId w:val="17"/>
  </w:num>
  <w:num w:numId="19">
    <w:abstractNumId w:val="1"/>
  </w:num>
  <w:num w:numId="20">
    <w:abstractNumId w:val="27"/>
  </w:num>
  <w:num w:numId="21">
    <w:abstractNumId w:val="29"/>
  </w:num>
  <w:num w:numId="22">
    <w:abstractNumId w:val="24"/>
  </w:num>
  <w:num w:numId="23">
    <w:abstractNumId w:val="14"/>
  </w:num>
  <w:num w:numId="24">
    <w:abstractNumId w:val="13"/>
  </w:num>
  <w:num w:numId="25">
    <w:abstractNumId w:val="28"/>
  </w:num>
  <w:num w:numId="26">
    <w:abstractNumId w:val="20"/>
  </w:num>
  <w:num w:numId="27">
    <w:abstractNumId w:val="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8"/>
  </w:num>
  <w:num w:numId="38">
    <w:abstractNumId w:val="21"/>
  </w:num>
  <w:num w:numId="39">
    <w:abstractNumId w:val="32"/>
  </w:num>
  <w:num w:numId="40">
    <w:abstractNumId w:val="22"/>
  </w:num>
  <w:num w:numId="41">
    <w:abstractNumId w:val="4"/>
  </w:num>
  <w:num w:numId="42">
    <w:abstractNumId w:val="2"/>
  </w:num>
  <w:num w:numId="43">
    <w:abstractNumId w:val="19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A5"/>
    <w:rsid w:val="00033D65"/>
    <w:rsid w:val="00061920"/>
    <w:rsid w:val="00062C99"/>
    <w:rsid w:val="00066F0B"/>
    <w:rsid w:val="000676DB"/>
    <w:rsid w:val="00077EC2"/>
    <w:rsid w:val="00094F40"/>
    <w:rsid w:val="000973E8"/>
    <w:rsid w:val="000A4471"/>
    <w:rsid w:val="000A7027"/>
    <w:rsid w:val="000C5156"/>
    <w:rsid w:val="000C6A34"/>
    <w:rsid w:val="0011181E"/>
    <w:rsid w:val="00122476"/>
    <w:rsid w:val="00143B8C"/>
    <w:rsid w:val="00155C08"/>
    <w:rsid w:val="001739E3"/>
    <w:rsid w:val="001A2D75"/>
    <w:rsid w:val="001B365C"/>
    <w:rsid w:val="001D7FB0"/>
    <w:rsid w:val="001F181D"/>
    <w:rsid w:val="00201BC0"/>
    <w:rsid w:val="002126C1"/>
    <w:rsid w:val="00265B85"/>
    <w:rsid w:val="00293BC6"/>
    <w:rsid w:val="00297BB0"/>
    <w:rsid w:val="002B040E"/>
    <w:rsid w:val="002C19B9"/>
    <w:rsid w:val="002C1B56"/>
    <w:rsid w:val="003127B1"/>
    <w:rsid w:val="003178CE"/>
    <w:rsid w:val="00321C16"/>
    <w:rsid w:val="00341D43"/>
    <w:rsid w:val="00352776"/>
    <w:rsid w:val="00364955"/>
    <w:rsid w:val="00374F92"/>
    <w:rsid w:val="003C362D"/>
    <w:rsid w:val="003C3B3B"/>
    <w:rsid w:val="003F203A"/>
    <w:rsid w:val="00423BB9"/>
    <w:rsid w:val="004275BB"/>
    <w:rsid w:val="00440863"/>
    <w:rsid w:val="00463311"/>
    <w:rsid w:val="004670B8"/>
    <w:rsid w:val="00471F51"/>
    <w:rsid w:val="00474A5A"/>
    <w:rsid w:val="004808C1"/>
    <w:rsid w:val="00492240"/>
    <w:rsid w:val="00497AC9"/>
    <w:rsid w:val="004A4FA6"/>
    <w:rsid w:val="004C2A08"/>
    <w:rsid w:val="004E5F23"/>
    <w:rsid w:val="0051644E"/>
    <w:rsid w:val="005310FE"/>
    <w:rsid w:val="005751F9"/>
    <w:rsid w:val="00583B5C"/>
    <w:rsid w:val="00583F9B"/>
    <w:rsid w:val="0059741D"/>
    <w:rsid w:val="005B13A5"/>
    <w:rsid w:val="005C04D0"/>
    <w:rsid w:val="005C7B4C"/>
    <w:rsid w:val="005D1CFE"/>
    <w:rsid w:val="005E756D"/>
    <w:rsid w:val="006620B2"/>
    <w:rsid w:val="00662744"/>
    <w:rsid w:val="00674029"/>
    <w:rsid w:val="00692952"/>
    <w:rsid w:val="00694091"/>
    <w:rsid w:val="006B4CB9"/>
    <w:rsid w:val="007062AF"/>
    <w:rsid w:val="00711B61"/>
    <w:rsid w:val="00756454"/>
    <w:rsid w:val="00760D70"/>
    <w:rsid w:val="00771F1D"/>
    <w:rsid w:val="00796BA1"/>
    <w:rsid w:val="007A782E"/>
    <w:rsid w:val="007C26B0"/>
    <w:rsid w:val="007D0C1E"/>
    <w:rsid w:val="007D2FF1"/>
    <w:rsid w:val="007F00A6"/>
    <w:rsid w:val="008043B8"/>
    <w:rsid w:val="00821589"/>
    <w:rsid w:val="00827475"/>
    <w:rsid w:val="00827C83"/>
    <w:rsid w:val="00831858"/>
    <w:rsid w:val="00835934"/>
    <w:rsid w:val="00835B40"/>
    <w:rsid w:val="00844757"/>
    <w:rsid w:val="00856109"/>
    <w:rsid w:val="00873265"/>
    <w:rsid w:val="00877158"/>
    <w:rsid w:val="00885721"/>
    <w:rsid w:val="0089664B"/>
    <w:rsid w:val="008A095A"/>
    <w:rsid w:val="008B4371"/>
    <w:rsid w:val="0090409F"/>
    <w:rsid w:val="00914610"/>
    <w:rsid w:val="009271E9"/>
    <w:rsid w:val="00951E38"/>
    <w:rsid w:val="0096644D"/>
    <w:rsid w:val="00971F68"/>
    <w:rsid w:val="00975A3E"/>
    <w:rsid w:val="009909DE"/>
    <w:rsid w:val="009C77A4"/>
    <w:rsid w:val="009E0122"/>
    <w:rsid w:val="009E2563"/>
    <w:rsid w:val="00A15680"/>
    <w:rsid w:val="00A23EB1"/>
    <w:rsid w:val="00A26C38"/>
    <w:rsid w:val="00A314AB"/>
    <w:rsid w:val="00A605AC"/>
    <w:rsid w:val="00A615BE"/>
    <w:rsid w:val="00AB3C88"/>
    <w:rsid w:val="00AF7497"/>
    <w:rsid w:val="00B37B3C"/>
    <w:rsid w:val="00B446E8"/>
    <w:rsid w:val="00B52C67"/>
    <w:rsid w:val="00B53C04"/>
    <w:rsid w:val="00B9386B"/>
    <w:rsid w:val="00BA4C13"/>
    <w:rsid w:val="00BB247A"/>
    <w:rsid w:val="00BE4404"/>
    <w:rsid w:val="00BF04B6"/>
    <w:rsid w:val="00BF2D5D"/>
    <w:rsid w:val="00C003BA"/>
    <w:rsid w:val="00C0776B"/>
    <w:rsid w:val="00C354E6"/>
    <w:rsid w:val="00C610B6"/>
    <w:rsid w:val="00C77531"/>
    <w:rsid w:val="00C9347D"/>
    <w:rsid w:val="00CC02A7"/>
    <w:rsid w:val="00CE22BC"/>
    <w:rsid w:val="00D077A5"/>
    <w:rsid w:val="00DC3EB0"/>
    <w:rsid w:val="00DE7D17"/>
    <w:rsid w:val="00E57BDC"/>
    <w:rsid w:val="00E749CC"/>
    <w:rsid w:val="00E83FED"/>
    <w:rsid w:val="00E914D3"/>
    <w:rsid w:val="00EA4DBD"/>
    <w:rsid w:val="00EC7E17"/>
    <w:rsid w:val="00ED7EB6"/>
    <w:rsid w:val="00F054A8"/>
    <w:rsid w:val="00F2792C"/>
    <w:rsid w:val="00F413C5"/>
    <w:rsid w:val="00F51A7E"/>
    <w:rsid w:val="00F574F7"/>
    <w:rsid w:val="00F823AC"/>
    <w:rsid w:val="00F85743"/>
    <w:rsid w:val="00F872F5"/>
    <w:rsid w:val="00F93DD8"/>
    <w:rsid w:val="00FB69FE"/>
    <w:rsid w:val="00FC227C"/>
    <w:rsid w:val="00FC4EDD"/>
    <w:rsid w:val="00FC7C0E"/>
    <w:rsid w:val="00FD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354E6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link w:val="Nadpis6Char"/>
    <w:qFormat/>
    <w:pPr>
      <w:keepNext/>
      <w:jc w:val="both"/>
      <w:outlineLvl w:val="5"/>
    </w:pPr>
    <w:rPr>
      <w:sz w:val="28"/>
    </w:rPr>
  </w:style>
  <w:style w:type="paragraph" w:styleId="Nadpis8">
    <w:name w:val="heading 8"/>
    <w:basedOn w:val="Normln"/>
    <w:next w:val="Normln"/>
    <w:qFormat/>
    <w:rsid w:val="008043B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aliases w:val=" Char,Char"/>
    <w:basedOn w:val="Normln"/>
    <w:link w:val="Zkladntext3Char"/>
    <w:rPr>
      <w:rFonts w:ascii="Tahoma" w:hAnsi="Tahoma"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KUMS-nadpisyrozhodnut">
    <w:name w:val="KUMS-nadpisy rozhodnutí"/>
    <w:basedOn w:val="Normln"/>
    <w:next w:val="Normln"/>
    <w:rsid w:val="00F413C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customStyle="1" w:styleId="Zkladntext3Char">
    <w:name w:val="Základní text 3 Char"/>
    <w:aliases w:val=" Char Char,Char Char"/>
    <w:basedOn w:val="Standardnpsmoodstavce"/>
    <w:link w:val="Zkladntext3"/>
    <w:rsid w:val="004E5F23"/>
    <w:rPr>
      <w:rFonts w:ascii="Tahoma" w:hAnsi="Tahoma"/>
      <w:sz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1644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1644E"/>
    <w:rPr>
      <w:sz w:val="24"/>
      <w:szCs w:val="24"/>
    </w:rPr>
  </w:style>
  <w:style w:type="paragraph" w:styleId="Zkladntext2">
    <w:name w:val="Body Text 2"/>
    <w:basedOn w:val="Normln"/>
    <w:link w:val="Zkladntext2Char"/>
    <w:rsid w:val="005164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1644E"/>
    <w:rPr>
      <w:sz w:val="24"/>
      <w:szCs w:val="24"/>
    </w:rPr>
  </w:style>
  <w:style w:type="character" w:styleId="Hypertextovodkaz">
    <w:name w:val="Hyperlink"/>
    <w:rsid w:val="0051644E"/>
    <w:rPr>
      <w:color w:val="0000FF"/>
      <w:u w:val="single"/>
    </w:rPr>
  </w:style>
  <w:style w:type="paragraph" w:customStyle="1" w:styleId="Char2CharCharCharCharChar">
    <w:name w:val="Char2 Char Char Char Char Char"/>
    <w:basedOn w:val="Normln"/>
    <w:rsid w:val="001224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1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158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94091"/>
    <w:rPr>
      <w:color w:val="800080" w:themeColor="followedHyperlink"/>
      <w:u w:val="single"/>
    </w:rPr>
  </w:style>
  <w:style w:type="character" w:customStyle="1" w:styleId="Nadpis6Char">
    <w:name w:val="Nadpis 6 Char"/>
    <w:basedOn w:val="Standardnpsmoodstavce"/>
    <w:link w:val="Nadpis6"/>
    <w:rsid w:val="00AF7497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354E6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link w:val="Nadpis6Char"/>
    <w:qFormat/>
    <w:pPr>
      <w:keepNext/>
      <w:jc w:val="both"/>
      <w:outlineLvl w:val="5"/>
    </w:pPr>
    <w:rPr>
      <w:sz w:val="28"/>
    </w:rPr>
  </w:style>
  <w:style w:type="paragraph" w:styleId="Nadpis8">
    <w:name w:val="heading 8"/>
    <w:basedOn w:val="Normln"/>
    <w:next w:val="Normln"/>
    <w:qFormat/>
    <w:rsid w:val="008043B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aliases w:val=" Char,Char"/>
    <w:basedOn w:val="Normln"/>
    <w:link w:val="Zkladntext3Char"/>
    <w:rPr>
      <w:rFonts w:ascii="Tahoma" w:hAnsi="Tahoma"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KUMS-nadpisyrozhodnut">
    <w:name w:val="KUMS-nadpisy rozhodnutí"/>
    <w:basedOn w:val="Normln"/>
    <w:next w:val="Normln"/>
    <w:rsid w:val="00F413C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customStyle="1" w:styleId="Zkladntext3Char">
    <w:name w:val="Základní text 3 Char"/>
    <w:aliases w:val=" Char Char,Char Char"/>
    <w:basedOn w:val="Standardnpsmoodstavce"/>
    <w:link w:val="Zkladntext3"/>
    <w:rsid w:val="004E5F23"/>
    <w:rPr>
      <w:rFonts w:ascii="Tahoma" w:hAnsi="Tahoma"/>
      <w:sz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1644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1644E"/>
    <w:rPr>
      <w:sz w:val="24"/>
      <w:szCs w:val="24"/>
    </w:rPr>
  </w:style>
  <w:style w:type="paragraph" w:styleId="Zkladntext2">
    <w:name w:val="Body Text 2"/>
    <w:basedOn w:val="Normln"/>
    <w:link w:val="Zkladntext2Char"/>
    <w:rsid w:val="005164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1644E"/>
    <w:rPr>
      <w:sz w:val="24"/>
      <w:szCs w:val="24"/>
    </w:rPr>
  </w:style>
  <w:style w:type="character" w:styleId="Hypertextovodkaz">
    <w:name w:val="Hyperlink"/>
    <w:rsid w:val="0051644E"/>
    <w:rPr>
      <w:color w:val="0000FF"/>
      <w:u w:val="single"/>
    </w:rPr>
  </w:style>
  <w:style w:type="paragraph" w:customStyle="1" w:styleId="Char2CharCharCharCharChar">
    <w:name w:val="Char2 Char Char Char Char Char"/>
    <w:basedOn w:val="Normln"/>
    <w:rsid w:val="001224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1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158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94091"/>
    <w:rPr>
      <w:color w:val="800080" w:themeColor="followedHyperlink"/>
      <w:u w:val="single"/>
    </w:rPr>
  </w:style>
  <w:style w:type="character" w:customStyle="1" w:styleId="Nadpis6Char">
    <w:name w:val="Nadpis 6 Char"/>
    <w:basedOn w:val="Standardnpsmoodstavce"/>
    <w:link w:val="Nadpis6"/>
    <w:rsid w:val="00AF749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150925_08_005_01.docx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Z150925_08_005_0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Z150925_08_005_02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Z150925_08_005_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Z150925_08_005_02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2183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materiál do ZK</vt:lpstr>
    </vt:vector>
  </TitlesOfParts>
  <Company>Microsoft</Company>
  <LinksUpToDate>false</LinksUpToDate>
  <CharactersWithSpaces>15039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materiál do ZK</dc:title>
  <dc:creator>Radka Bartmanová</dc:creator>
  <cp:lastModifiedBy>Pišteková Jarmila</cp:lastModifiedBy>
  <cp:revision>31</cp:revision>
  <cp:lastPrinted>2015-09-11T05:59:00Z</cp:lastPrinted>
  <dcterms:created xsi:type="dcterms:W3CDTF">2015-09-04T06:03:00Z</dcterms:created>
  <dcterms:modified xsi:type="dcterms:W3CDTF">2015-09-11T06:53:00Z</dcterms:modified>
</cp:coreProperties>
</file>