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ABAD" w14:textId="77777777" w:rsidR="00680344" w:rsidRPr="00280D49" w:rsidRDefault="00680344" w:rsidP="00680344">
      <w:pPr>
        <w:jc w:val="center"/>
        <w:rPr>
          <w:rFonts w:ascii="Tahoma" w:hAnsi="Tahoma" w:cs="Tahoma"/>
        </w:rPr>
      </w:pPr>
      <w:r w:rsidRPr="00280D49">
        <w:rPr>
          <w:rFonts w:ascii="Tahoma" w:hAnsi="Tahoma" w:cs="Tahoma"/>
        </w:rPr>
        <w:t xml:space="preserve">                                          </w:t>
      </w:r>
    </w:p>
    <w:p w14:paraId="2C1FB5E2" w14:textId="77777777" w:rsidR="00680344" w:rsidRPr="00280D49" w:rsidRDefault="00680344" w:rsidP="00680344">
      <w:pPr>
        <w:jc w:val="center"/>
        <w:rPr>
          <w:rFonts w:ascii="Tahoma" w:hAnsi="Tahoma" w:cs="Tahoma"/>
        </w:rPr>
      </w:pPr>
    </w:p>
    <w:p w14:paraId="5791751E" w14:textId="77777777" w:rsidR="00680344" w:rsidRPr="00280D49" w:rsidRDefault="00680344" w:rsidP="00680344">
      <w:pPr>
        <w:jc w:val="center"/>
        <w:rPr>
          <w:rFonts w:ascii="Tahoma" w:hAnsi="Tahoma" w:cs="Tahoma"/>
        </w:rPr>
      </w:pPr>
    </w:p>
    <w:p w14:paraId="0246EDD3" w14:textId="1F23AA77" w:rsidR="00680344" w:rsidRPr="00280D49" w:rsidRDefault="00680344" w:rsidP="00680344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3F9B1FB" wp14:editId="2D43DA8A">
            <wp:extent cx="3981450" cy="3981450"/>
            <wp:effectExtent l="0" t="0" r="0" b="0"/>
            <wp:docPr id="2002516225" name="Obrázek 1" descr="Obsah obrázku logo, symbol, Písmo, Obchod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16225" name="Obrázek 1" descr="Obsah obrázku logo, symbol, Písmo, Obchodní znač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56AB" w14:textId="77777777" w:rsidR="00680344" w:rsidRPr="00280D49" w:rsidRDefault="00680344" w:rsidP="00680344">
      <w:pPr>
        <w:rPr>
          <w:rFonts w:ascii="Tahoma" w:hAnsi="Tahoma" w:cs="Tahoma"/>
          <w:b/>
          <w:sz w:val="52"/>
          <w:szCs w:val="52"/>
        </w:rPr>
      </w:pPr>
    </w:p>
    <w:p w14:paraId="04EFE5F9" w14:textId="77777777" w:rsidR="00680344" w:rsidRPr="00280D49" w:rsidRDefault="00680344" w:rsidP="00680344">
      <w:pPr>
        <w:jc w:val="center"/>
        <w:rPr>
          <w:rFonts w:ascii="Tahoma" w:hAnsi="Tahoma" w:cs="Tahoma"/>
          <w:b/>
          <w:sz w:val="52"/>
          <w:szCs w:val="52"/>
        </w:rPr>
      </w:pPr>
    </w:p>
    <w:p w14:paraId="025631A4" w14:textId="77777777" w:rsidR="00680344" w:rsidRPr="00280D49" w:rsidRDefault="00680344" w:rsidP="00680344">
      <w:pPr>
        <w:jc w:val="center"/>
        <w:rPr>
          <w:rFonts w:ascii="Tahoma" w:hAnsi="Tahoma" w:cs="Tahoma"/>
          <w:b/>
          <w:sz w:val="52"/>
          <w:szCs w:val="52"/>
        </w:rPr>
      </w:pPr>
      <w:r w:rsidRPr="00280D49">
        <w:rPr>
          <w:rFonts w:ascii="Tahoma" w:hAnsi="Tahoma" w:cs="Tahoma"/>
          <w:b/>
          <w:sz w:val="52"/>
          <w:szCs w:val="52"/>
        </w:rPr>
        <w:t>Cena hejtmana kraje</w:t>
      </w:r>
    </w:p>
    <w:p w14:paraId="3FBB0C30" w14:textId="77777777" w:rsidR="00680344" w:rsidRDefault="00680344" w:rsidP="00680344">
      <w:pPr>
        <w:jc w:val="center"/>
        <w:rPr>
          <w:rFonts w:ascii="Tahoma" w:hAnsi="Tahoma" w:cs="Tahoma"/>
          <w:b/>
          <w:sz w:val="52"/>
          <w:szCs w:val="52"/>
        </w:rPr>
      </w:pPr>
      <w:r w:rsidRPr="00280D49">
        <w:rPr>
          <w:rFonts w:ascii="Tahoma" w:hAnsi="Tahoma" w:cs="Tahoma"/>
          <w:b/>
          <w:sz w:val="52"/>
          <w:szCs w:val="52"/>
        </w:rPr>
        <w:t>za společenskou odpovědnost</w:t>
      </w:r>
    </w:p>
    <w:p w14:paraId="05CF5C58" w14:textId="43F8C9C6" w:rsidR="00680344" w:rsidRPr="00280D49" w:rsidRDefault="00680344" w:rsidP="00680344">
      <w:pPr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52"/>
          <w:szCs w:val="52"/>
        </w:rPr>
        <w:t>za rok 202</w:t>
      </w:r>
      <w:r w:rsidR="00C8613B">
        <w:rPr>
          <w:rFonts w:ascii="Tahoma" w:hAnsi="Tahoma" w:cs="Tahoma"/>
          <w:b/>
          <w:sz w:val="52"/>
          <w:szCs w:val="52"/>
        </w:rPr>
        <w:t>5</w:t>
      </w:r>
    </w:p>
    <w:p w14:paraId="7F164A59" w14:textId="77777777" w:rsidR="00680344" w:rsidRPr="00280D49" w:rsidRDefault="00680344" w:rsidP="00680344">
      <w:pPr>
        <w:rPr>
          <w:rFonts w:ascii="Tahoma" w:hAnsi="Tahoma" w:cs="Tahoma"/>
        </w:rPr>
      </w:pPr>
    </w:p>
    <w:p w14:paraId="152F22E2" w14:textId="77777777" w:rsidR="00680344" w:rsidRPr="00280D49" w:rsidRDefault="00680344" w:rsidP="00680344">
      <w:pPr>
        <w:rPr>
          <w:rFonts w:ascii="Tahoma" w:hAnsi="Tahoma" w:cs="Tahoma"/>
        </w:rPr>
      </w:pPr>
    </w:p>
    <w:p w14:paraId="4C59F6F7" w14:textId="77777777" w:rsidR="00680344" w:rsidRPr="00280D49" w:rsidRDefault="00680344" w:rsidP="00680344">
      <w:pPr>
        <w:jc w:val="center"/>
        <w:rPr>
          <w:rFonts w:ascii="Tahoma" w:hAnsi="Tahoma" w:cs="Tahoma"/>
          <w:b/>
          <w:sz w:val="40"/>
        </w:rPr>
      </w:pPr>
    </w:p>
    <w:p w14:paraId="32644AC8" w14:textId="77777777" w:rsidR="00680344" w:rsidRPr="00280D49" w:rsidRDefault="00680344" w:rsidP="00680344">
      <w:pPr>
        <w:jc w:val="center"/>
        <w:rPr>
          <w:rFonts w:ascii="Tahoma" w:hAnsi="Tahoma" w:cs="Tahoma"/>
          <w:b/>
          <w:sz w:val="44"/>
        </w:rPr>
      </w:pPr>
      <w:r w:rsidRPr="00280D49">
        <w:rPr>
          <w:rFonts w:ascii="Tahoma" w:hAnsi="Tahoma" w:cs="Tahoma"/>
          <w:b/>
          <w:sz w:val="36"/>
          <w:szCs w:val="36"/>
        </w:rPr>
        <w:t>Uživatelská příručka</w:t>
      </w:r>
    </w:p>
    <w:p w14:paraId="4C95A775" w14:textId="77777777" w:rsidR="00680344" w:rsidRPr="00280D49" w:rsidRDefault="00680344" w:rsidP="00680344">
      <w:pPr>
        <w:jc w:val="center"/>
        <w:rPr>
          <w:rFonts w:ascii="Tahoma" w:hAnsi="Tahoma" w:cs="Tahoma"/>
          <w:b/>
          <w:sz w:val="44"/>
        </w:rPr>
      </w:pPr>
    </w:p>
    <w:p w14:paraId="24461450" w14:textId="77777777" w:rsidR="00680344" w:rsidRPr="00280D49" w:rsidRDefault="00680344" w:rsidP="00680344">
      <w:pPr>
        <w:jc w:val="center"/>
        <w:rPr>
          <w:rFonts w:ascii="Tahoma" w:hAnsi="Tahoma" w:cs="Tahoma"/>
          <w:b/>
          <w:sz w:val="44"/>
        </w:rPr>
      </w:pPr>
    </w:p>
    <w:p w14:paraId="2F860E9D" w14:textId="77777777" w:rsidR="00680344" w:rsidRPr="00280D49" w:rsidRDefault="00680344" w:rsidP="00680344">
      <w:pPr>
        <w:jc w:val="center"/>
        <w:rPr>
          <w:rFonts w:ascii="Tahoma" w:hAnsi="Tahoma" w:cs="Tahoma"/>
          <w:b/>
          <w:sz w:val="44"/>
        </w:rPr>
      </w:pPr>
    </w:p>
    <w:p w14:paraId="44EB76CD" w14:textId="77777777" w:rsidR="00680344" w:rsidRPr="00280D49" w:rsidRDefault="00680344" w:rsidP="00680344">
      <w:pPr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  <w:sz w:val="36"/>
          <w:szCs w:val="36"/>
        </w:rPr>
        <w:br w:type="page"/>
      </w:r>
    </w:p>
    <w:p w14:paraId="1839612E" w14:textId="77777777" w:rsidR="00680344" w:rsidRPr="00280D49" w:rsidRDefault="00680344" w:rsidP="00680344">
      <w:pPr>
        <w:pStyle w:val="Nadpis1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Tahoma" w:hAnsi="Tahoma" w:cs="Tahoma"/>
        </w:rPr>
      </w:pPr>
      <w:r w:rsidRPr="00280D49">
        <w:rPr>
          <w:rFonts w:ascii="Tahoma" w:hAnsi="Tahoma" w:cs="Tahoma"/>
        </w:rPr>
        <w:lastRenderedPageBreak/>
        <w:t>Úvodem</w:t>
      </w:r>
    </w:p>
    <w:p w14:paraId="6C51D8DB" w14:textId="77777777" w:rsidR="00680344" w:rsidRPr="00280D49" w:rsidRDefault="00680344" w:rsidP="00680344">
      <w:pPr>
        <w:ind w:left="360" w:hanging="360"/>
        <w:rPr>
          <w:rFonts w:ascii="Tahoma" w:hAnsi="Tahoma" w:cs="Tahoma"/>
          <w:b/>
          <w:sz w:val="28"/>
          <w:szCs w:val="28"/>
        </w:rPr>
      </w:pPr>
    </w:p>
    <w:p w14:paraId="1AF93DC6" w14:textId="77777777" w:rsidR="00680344" w:rsidRPr="00280D49" w:rsidRDefault="00680344" w:rsidP="0068034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Hejtman</w:t>
      </w:r>
      <w:r w:rsidRPr="00280D49">
        <w:rPr>
          <w:rFonts w:ascii="Tahoma" w:hAnsi="Tahoma" w:cs="Tahoma"/>
          <w:b/>
        </w:rPr>
        <w:t xml:space="preserve"> Moravskoslezského kraje spolu s Radou kvality ČR vyhlašují: </w:t>
      </w:r>
    </w:p>
    <w:p w14:paraId="66C3A447" w14:textId="77777777" w:rsidR="00680344" w:rsidRPr="00280D49" w:rsidRDefault="00680344" w:rsidP="00680344">
      <w:pPr>
        <w:rPr>
          <w:rFonts w:ascii="Tahoma" w:hAnsi="Tahoma" w:cs="Tahoma"/>
          <w:b/>
          <w:sz w:val="28"/>
          <w:szCs w:val="28"/>
        </w:rPr>
      </w:pPr>
    </w:p>
    <w:p w14:paraId="7A821F57" w14:textId="77777777" w:rsidR="00680344" w:rsidRPr="00280D49" w:rsidRDefault="00680344" w:rsidP="00680344">
      <w:pPr>
        <w:rPr>
          <w:rFonts w:ascii="Tahoma" w:hAnsi="Tahoma" w:cs="Tahoma"/>
          <w:b/>
          <w:sz w:val="32"/>
          <w:szCs w:val="32"/>
        </w:rPr>
      </w:pPr>
      <w:r w:rsidRPr="00280D49">
        <w:rPr>
          <w:rFonts w:ascii="Tahoma" w:hAnsi="Tahoma" w:cs="Tahoma"/>
          <w:b/>
          <w:sz w:val="32"/>
          <w:szCs w:val="32"/>
        </w:rPr>
        <w:t>Cenu hejtmana kraje za společenskou odpovědnost</w:t>
      </w:r>
    </w:p>
    <w:p w14:paraId="6CF94DDB" w14:textId="77777777" w:rsidR="00680344" w:rsidRPr="00280D49" w:rsidRDefault="00680344" w:rsidP="00680344">
      <w:pPr>
        <w:rPr>
          <w:rFonts w:ascii="Tahoma" w:hAnsi="Tahoma" w:cs="Tahoma"/>
          <w:b/>
        </w:rPr>
      </w:pPr>
    </w:p>
    <w:p w14:paraId="332CB123" w14:textId="77777777" w:rsidR="00680344" w:rsidRPr="00280D49" w:rsidRDefault="00680344" w:rsidP="00680344">
      <w:pPr>
        <w:numPr>
          <w:ilvl w:val="1"/>
          <w:numId w:val="2"/>
        </w:numPr>
        <w:ind w:hanging="720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Cena hejtmana kraje za společenskou odpovědnost (CSO) ideově vychází z Národní ceny ČR za společenskou odpovědnost organizací (</w:t>
      </w:r>
      <w:proofErr w:type="spellStart"/>
      <w:r w:rsidRPr="00280D49">
        <w:rPr>
          <w:rFonts w:ascii="Tahoma" w:hAnsi="Tahoma" w:cs="Tahoma"/>
        </w:rPr>
        <w:t>Corporate</w:t>
      </w:r>
      <w:proofErr w:type="spellEnd"/>
      <w:r w:rsidRPr="00280D49">
        <w:rPr>
          <w:rFonts w:ascii="Tahoma" w:hAnsi="Tahoma" w:cs="Tahoma"/>
        </w:rPr>
        <w:t xml:space="preserve"> </w:t>
      </w:r>
      <w:proofErr w:type="spellStart"/>
      <w:r w:rsidRPr="00280D49">
        <w:rPr>
          <w:rFonts w:ascii="Tahoma" w:hAnsi="Tahoma" w:cs="Tahoma"/>
        </w:rPr>
        <w:t>Social</w:t>
      </w:r>
      <w:proofErr w:type="spellEnd"/>
      <w:r w:rsidRPr="00280D49">
        <w:rPr>
          <w:rFonts w:ascii="Tahoma" w:hAnsi="Tahoma" w:cs="Tahoma"/>
        </w:rPr>
        <w:t xml:space="preserve"> </w:t>
      </w:r>
      <w:proofErr w:type="spellStart"/>
      <w:r w:rsidRPr="00280D49">
        <w:rPr>
          <w:rFonts w:ascii="Tahoma" w:hAnsi="Tahoma" w:cs="Tahoma"/>
        </w:rPr>
        <w:t>Responsibility</w:t>
      </w:r>
      <w:proofErr w:type="spellEnd"/>
      <w:r w:rsidRPr="00280D49">
        <w:rPr>
          <w:rFonts w:ascii="Tahoma" w:hAnsi="Tahoma" w:cs="Tahoma"/>
        </w:rPr>
        <w:t xml:space="preserve"> – dále jen CSR)</w:t>
      </w:r>
      <w:r w:rsidRPr="00280D49">
        <w:rPr>
          <w:rFonts w:ascii="Tahoma" w:hAnsi="Tahoma" w:cs="Tahoma"/>
          <w:bCs/>
        </w:rPr>
        <w:t xml:space="preserve"> a</w:t>
      </w:r>
      <w:r w:rsidRPr="00280D49">
        <w:rPr>
          <w:rFonts w:ascii="Tahoma" w:hAnsi="Tahoma" w:cs="Tahoma"/>
        </w:rPr>
        <w:t xml:space="preserve"> je určena pro subjekty podnikatelského sektoru, veřejného sektoru a obce Moravskoslezského kraje v kategoriích:</w:t>
      </w:r>
    </w:p>
    <w:p w14:paraId="549458D1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5A20203E" w14:textId="77777777" w:rsidR="00680344" w:rsidRPr="00280D49" w:rsidRDefault="00680344" w:rsidP="00680344">
      <w:pPr>
        <w:numPr>
          <w:ilvl w:val="1"/>
          <w:numId w:val="2"/>
        </w:numPr>
        <w:ind w:hanging="720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Cílem soutěže je ocenit firmy, organizace veřejného sektoru a obce, které jsou aktivní v Moravskoslezském kraji na poli společenské odpovědnosti organizací.</w:t>
      </w:r>
    </w:p>
    <w:p w14:paraId="1D81CDF5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17C6E4E8" w14:textId="77777777" w:rsidR="00680344" w:rsidRPr="00280D49" w:rsidRDefault="00680344" w:rsidP="00680344">
      <w:pPr>
        <w:numPr>
          <w:ilvl w:val="1"/>
          <w:numId w:val="2"/>
        </w:numPr>
        <w:ind w:hanging="720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 xml:space="preserve">Obecným cílem soutěže je iniciovat zájem organizací o principy společenské odpovědnosti, charakterizované především zvýšeným zájmem o problematiku životního prostředí a sociální odpovědnosti, iniciovat posun pohledu na vlastní společenskou roli z úrovně „Profit </w:t>
      </w:r>
      <w:proofErr w:type="spellStart"/>
      <w:r w:rsidRPr="00280D49">
        <w:rPr>
          <w:rFonts w:ascii="Tahoma" w:hAnsi="Tahoma" w:cs="Tahoma"/>
        </w:rPr>
        <w:t>only</w:t>
      </w:r>
      <w:proofErr w:type="spellEnd"/>
      <w:r w:rsidRPr="00280D49">
        <w:rPr>
          <w:rFonts w:ascii="Tahoma" w:hAnsi="Tahoma" w:cs="Tahoma"/>
        </w:rPr>
        <w:t>“ (pouze zisk) k širšímu pohledu tří „P“- „</w:t>
      </w:r>
      <w:proofErr w:type="spellStart"/>
      <w:r w:rsidRPr="00280D49">
        <w:rPr>
          <w:rFonts w:ascii="Tahoma" w:hAnsi="Tahoma" w:cs="Tahoma"/>
        </w:rPr>
        <w:t>People</w:t>
      </w:r>
      <w:proofErr w:type="spellEnd"/>
      <w:r w:rsidRPr="00280D49">
        <w:rPr>
          <w:rFonts w:ascii="Tahoma" w:hAnsi="Tahoma" w:cs="Tahoma"/>
        </w:rPr>
        <w:t>-Planet-Profit“ (lidé-planeta-zisk).</w:t>
      </w:r>
    </w:p>
    <w:p w14:paraId="444854E6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25EDD35F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2FD2B8DB" w14:textId="77777777" w:rsidR="00680344" w:rsidRPr="00280D49" w:rsidRDefault="00680344" w:rsidP="00680344">
      <w:pPr>
        <w:pStyle w:val="Nadpis1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Tahoma" w:hAnsi="Tahoma" w:cs="Tahoma"/>
        </w:rPr>
      </w:pPr>
      <w:r w:rsidRPr="00280D49">
        <w:rPr>
          <w:rFonts w:ascii="Tahoma" w:hAnsi="Tahoma" w:cs="Tahoma"/>
        </w:rPr>
        <w:t>Základní principy společenské odpovědnosti organizací</w:t>
      </w:r>
    </w:p>
    <w:p w14:paraId="420A7F20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27BBD91A" w14:textId="77777777" w:rsidR="00680344" w:rsidRPr="00280D49" w:rsidRDefault="00680344" w:rsidP="00680344">
      <w:p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 xml:space="preserve">Základním posláním společenské odpovědnosti organizací je poskytování výrobků či služeb svým zákazníkům, partnerům, občanům, a to dle standardů a pojetí, které jdou nad rámec povinné legislativy s cílem jednak odpovědného podnikání nebo poskytování služeb a také s cílem o udržitelný rozvoj v daném regionu. </w:t>
      </w:r>
    </w:p>
    <w:p w14:paraId="6C847231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301DA109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7BB7AB03" w14:textId="77777777" w:rsidR="00680344" w:rsidRPr="00280D49" w:rsidRDefault="00680344" w:rsidP="00680344">
      <w:pPr>
        <w:numPr>
          <w:ilvl w:val="1"/>
          <w:numId w:val="2"/>
        </w:numPr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t xml:space="preserve"> Základní principy společenské odpovědnosti organizací:</w:t>
      </w:r>
    </w:p>
    <w:p w14:paraId="50287CA3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  <w:i/>
        </w:rPr>
        <w:t>dobrovolnost</w:t>
      </w:r>
      <w:r w:rsidRPr="00280D49">
        <w:rPr>
          <w:rFonts w:ascii="Tahoma" w:hAnsi="Tahoma" w:cs="Tahoma"/>
        </w:rPr>
        <w:t xml:space="preserve"> (nad rámec legislativy),</w:t>
      </w:r>
    </w:p>
    <w:p w14:paraId="3C425E72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  <w:i/>
        </w:rPr>
        <w:t xml:space="preserve">transparentnost/důvěryhodnost </w:t>
      </w:r>
      <w:r w:rsidRPr="00280D49">
        <w:rPr>
          <w:rFonts w:ascii="Tahoma" w:hAnsi="Tahoma" w:cs="Tahoma"/>
        </w:rPr>
        <w:t>(nezastírání informací pro zainteresované strany),</w:t>
      </w:r>
    </w:p>
    <w:p w14:paraId="592DFE19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  <w:i/>
        </w:rPr>
        <w:t>zohlednění potřeb zainteresovaných stran</w:t>
      </w:r>
      <w:r w:rsidRPr="00280D49">
        <w:rPr>
          <w:rFonts w:ascii="Tahoma" w:hAnsi="Tahoma" w:cs="Tahoma"/>
        </w:rPr>
        <w:t xml:space="preserve"> (být „slušným sousedem“, plnit dle možností jejich potřeby),</w:t>
      </w:r>
    </w:p>
    <w:p w14:paraId="5479F83F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  <w:i/>
        </w:rPr>
        <w:t xml:space="preserve">komplexnost </w:t>
      </w:r>
      <w:r w:rsidRPr="00280D49">
        <w:rPr>
          <w:rFonts w:ascii="Tahoma" w:hAnsi="Tahoma" w:cs="Tahoma"/>
        </w:rPr>
        <w:t>(uplatňování přístupu „Triple-</w:t>
      </w:r>
      <w:proofErr w:type="spellStart"/>
      <w:r w:rsidRPr="00280D49">
        <w:rPr>
          <w:rFonts w:ascii="Tahoma" w:hAnsi="Tahoma" w:cs="Tahoma"/>
        </w:rPr>
        <w:t>Bottom</w:t>
      </w:r>
      <w:proofErr w:type="spellEnd"/>
      <w:r w:rsidRPr="00280D49">
        <w:rPr>
          <w:rFonts w:ascii="Tahoma" w:hAnsi="Tahoma" w:cs="Tahoma"/>
        </w:rPr>
        <w:t xml:space="preserve">-Line“ - tzn. soustředění aktivit do tří základních </w:t>
      </w:r>
      <w:proofErr w:type="gramStart"/>
      <w:r w:rsidRPr="00280D49">
        <w:rPr>
          <w:rFonts w:ascii="Tahoma" w:hAnsi="Tahoma" w:cs="Tahoma"/>
        </w:rPr>
        <w:t>oblastí - ekonomické</w:t>
      </w:r>
      <w:proofErr w:type="gramEnd"/>
      <w:r w:rsidRPr="00280D49">
        <w:rPr>
          <w:rFonts w:ascii="Tahoma" w:hAnsi="Tahoma" w:cs="Tahoma"/>
        </w:rPr>
        <w:t>, environmentální a sociální),</w:t>
      </w:r>
    </w:p>
    <w:p w14:paraId="663569B1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proofErr w:type="spellStart"/>
      <w:r w:rsidRPr="00280D49">
        <w:rPr>
          <w:rFonts w:ascii="Tahoma" w:hAnsi="Tahoma" w:cs="Tahoma"/>
          <w:b/>
          <w:i/>
        </w:rPr>
        <w:t>průběžnost</w:t>
      </w:r>
      <w:proofErr w:type="spellEnd"/>
      <w:r w:rsidRPr="00280D49">
        <w:rPr>
          <w:rFonts w:ascii="Tahoma" w:hAnsi="Tahoma" w:cs="Tahoma"/>
          <w:b/>
          <w:i/>
        </w:rPr>
        <w:t xml:space="preserve"> </w:t>
      </w:r>
      <w:r w:rsidRPr="00280D49">
        <w:rPr>
          <w:rFonts w:ascii="Tahoma" w:hAnsi="Tahoma" w:cs="Tahoma"/>
        </w:rPr>
        <w:t>(ne nahodilé aktivity),</w:t>
      </w:r>
    </w:p>
    <w:p w14:paraId="2A249F37" w14:textId="77777777" w:rsidR="00680344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  <w:i/>
        </w:rPr>
        <w:t>dlouhodobost</w:t>
      </w:r>
      <w:r w:rsidRPr="00280D49">
        <w:rPr>
          <w:rFonts w:ascii="Tahoma" w:hAnsi="Tahoma" w:cs="Tahoma"/>
        </w:rPr>
        <w:t xml:space="preserve"> (nejde o zbytečné vyhazování peněz, aktivity v rámci společenské odpovědnosti organizací jsou investicí do budoucího rozvoje organizace – udržitelnost).</w:t>
      </w:r>
    </w:p>
    <w:p w14:paraId="4CB9265B" w14:textId="77777777" w:rsidR="00C8613B" w:rsidRDefault="00C8613B" w:rsidP="00C8613B">
      <w:pPr>
        <w:ind w:left="720"/>
        <w:jc w:val="both"/>
        <w:rPr>
          <w:rFonts w:ascii="Tahoma" w:hAnsi="Tahoma" w:cs="Tahoma"/>
        </w:rPr>
      </w:pPr>
    </w:p>
    <w:p w14:paraId="59FCDABE" w14:textId="77777777" w:rsidR="00680344" w:rsidRPr="00280D49" w:rsidRDefault="00680344" w:rsidP="00680344">
      <w:pPr>
        <w:ind w:left="720"/>
        <w:jc w:val="both"/>
        <w:rPr>
          <w:rFonts w:ascii="Tahoma" w:hAnsi="Tahoma" w:cs="Tahoma"/>
        </w:rPr>
      </w:pPr>
    </w:p>
    <w:p w14:paraId="54609C17" w14:textId="77777777" w:rsidR="00680344" w:rsidRPr="00280D49" w:rsidRDefault="00680344" w:rsidP="00680344">
      <w:pPr>
        <w:ind w:left="360"/>
        <w:jc w:val="both"/>
        <w:rPr>
          <w:rFonts w:ascii="Tahoma" w:hAnsi="Tahoma" w:cs="Tahoma"/>
        </w:rPr>
      </w:pPr>
    </w:p>
    <w:p w14:paraId="1950FBDE" w14:textId="1F1FC329" w:rsidR="00680344" w:rsidRDefault="00680344" w:rsidP="00680344">
      <w:pPr>
        <w:numPr>
          <w:ilvl w:val="1"/>
          <w:numId w:val="2"/>
        </w:numPr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lastRenderedPageBreak/>
        <w:t xml:space="preserve"> Možný profit pro organizace:</w:t>
      </w:r>
    </w:p>
    <w:p w14:paraId="2003FD7E" w14:textId="77777777" w:rsidR="00C8613B" w:rsidRPr="00280D49" w:rsidRDefault="00C8613B" w:rsidP="00C8613B">
      <w:pPr>
        <w:ind w:left="720"/>
        <w:jc w:val="both"/>
        <w:rPr>
          <w:rFonts w:ascii="Tahoma" w:hAnsi="Tahoma" w:cs="Tahoma"/>
          <w:b/>
        </w:rPr>
      </w:pPr>
    </w:p>
    <w:p w14:paraId="52DB4180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větší transparentnost,</w:t>
      </w:r>
    </w:p>
    <w:p w14:paraId="406C9AC6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posílení důvěryhodnosti,</w:t>
      </w:r>
    </w:p>
    <w:p w14:paraId="217A7E84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dlouholetá udržitelnost firmy/úřadu,</w:t>
      </w:r>
    </w:p>
    <w:p w14:paraId="73544699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tvorba nových pracovních příležitostí</w:t>
      </w:r>
    </w:p>
    <w:p w14:paraId="032541B7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zvýšení loajality a produktivity zaměstnanců (možnost získat kvalitní zaměstnance),</w:t>
      </w:r>
    </w:p>
    <w:p w14:paraId="4756ACC6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budování reputace a z ní vyplývající silné pozice na trhu nebo v regionu,</w:t>
      </w:r>
    </w:p>
    <w:p w14:paraId="632EF09C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odlišení od konkurence,</w:t>
      </w:r>
    </w:p>
    <w:p w14:paraId="1AD188DC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příležitost pro inovace,</w:t>
      </w:r>
    </w:p>
    <w:p w14:paraId="737C20E2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zmenšení nákladů na management rizik,</w:t>
      </w:r>
    </w:p>
    <w:p w14:paraId="7C066A72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budování politického kapitálu,</w:t>
      </w:r>
    </w:p>
    <w:p w14:paraId="1D2E8A6E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vedení dialogu a budování vztahů důvěry s okolím a z toho vyplývající vzájemné pochopení,</w:t>
      </w:r>
    </w:p>
    <w:p w14:paraId="1D8170E9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snížení rizik bojkotů a stávek,</w:t>
      </w:r>
    </w:p>
    <w:p w14:paraId="09D5510C" w14:textId="77777777" w:rsidR="00680344" w:rsidRPr="00280D49" w:rsidRDefault="00680344" w:rsidP="0068034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přímé finanční úspory spojené s ekologickou praxí.</w:t>
      </w:r>
    </w:p>
    <w:p w14:paraId="5792E7E4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39D6E7F3" w14:textId="77777777" w:rsidR="00680344" w:rsidRPr="00280D49" w:rsidRDefault="00680344" w:rsidP="00680344">
      <w:pPr>
        <w:jc w:val="both"/>
        <w:rPr>
          <w:rFonts w:ascii="Tahoma" w:hAnsi="Tahoma" w:cs="Tahoma"/>
          <w:i/>
        </w:rPr>
      </w:pPr>
      <w:r w:rsidRPr="00280D49">
        <w:rPr>
          <w:rFonts w:ascii="Tahoma" w:hAnsi="Tahoma" w:cs="Tahoma"/>
          <w:i/>
        </w:rPr>
        <w:t>Hlásíte se k naplňování tohoto konceptu? Chcete si ujasnit své pozice? Pak je na místě vyplnění přiloženého dotazníku. Vaše reálná praxe v odpovědích na otázky prověří, zda jste se tomuto konceptu přiblížili plně, zčásti, nebo vůbec. Při vyplňování dotazníku zvažte, jaké aktivity v zadaných oblastech realizujete, čím prokážete jejich existenci a také jaká opatření k dalšímu zlepšení v dané oblasti plánujete do budoucna. Zejména se pokuste formulovat konkrétní důkazy potřebné pro vyhodnocení.</w:t>
      </w:r>
    </w:p>
    <w:p w14:paraId="048D321E" w14:textId="77777777" w:rsidR="00680344" w:rsidRPr="00280D49" w:rsidRDefault="00680344" w:rsidP="00680344">
      <w:pPr>
        <w:jc w:val="both"/>
        <w:rPr>
          <w:rFonts w:ascii="Tahoma" w:hAnsi="Tahoma" w:cs="Tahoma"/>
          <w:i/>
        </w:rPr>
      </w:pPr>
    </w:p>
    <w:p w14:paraId="37C85E66" w14:textId="77777777" w:rsidR="00680344" w:rsidRPr="00280D49" w:rsidRDefault="00680344" w:rsidP="00680344">
      <w:pPr>
        <w:pStyle w:val="Nadpis1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Tahoma" w:hAnsi="Tahoma" w:cs="Tahoma"/>
        </w:rPr>
      </w:pPr>
      <w:r w:rsidRPr="00280D49">
        <w:rPr>
          <w:rFonts w:ascii="Tahoma" w:hAnsi="Tahoma" w:cs="Tahoma"/>
        </w:rPr>
        <w:t>Cena hejtmana kraje za společenskou odpovědnost – zásady</w:t>
      </w:r>
    </w:p>
    <w:p w14:paraId="1CDA3D0F" w14:textId="77777777" w:rsidR="00680344" w:rsidRPr="00280D49" w:rsidRDefault="00680344" w:rsidP="00680344">
      <w:pPr>
        <w:jc w:val="both"/>
        <w:rPr>
          <w:rFonts w:ascii="Tahoma" w:hAnsi="Tahoma" w:cs="Tahoma"/>
          <w:b/>
          <w:sz w:val="28"/>
          <w:szCs w:val="28"/>
        </w:rPr>
      </w:pPr>
    </w:p>
    <w:p w14:paraId="7B651F4B" w14:textId="77777777" w:rsidR="00680344" w:rsidRPr="00280D49" w:rsidRDefault="00680344" w:rsidP="00680344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t>Účastníci soutěže:</w:t>
      </w:r>
    </w:p>
    <w:p w14:paraId="716E7EF2" w14:textId="77777777" w:rsidR="00680344" w:rsidRPr="00280D49" w:rsidRDefault="00680344" w:rsidP="00680344">
      <w:pPr>
        <w:jc w:val="both"/>
        <w:rPr>
          <w:rFonts w:ascii="Tahoma" w:hAnsi="Tahoma" w:cs="Tahoma"/>
          <w:b/>
        </w:rPr>
      </w:pPr>
    </w:p>
    <w:p w14:paraId="3709101D" w14:textId="77777777" w:rsidR="00680344" w:rsidRPr="00280D49" w:rsidRDefault="00680344" w:rsidP="00680344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t>Krajský úřad Moravskoslezského kraje</w:t>
      </w:r>
    </w:p>
    <w:p w14:paraId="71BBE84C" w14:textId="77777777" w:rsidR="00680344" w:rsidRPr="00280D49" w:rsidRDefault="00680344" w:rsidP="00680344">
      <w:pPr>
        <w:ind w:left="708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Vyhlašovatel a pořadatel soutěže o „Cenu hejtmana kraje za společenskou odpovědnost“.</w:t>
      </w:r>
    </w:p>
    <w:p w14:paraId="50CB9B8D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2E1B5873" w14:textId="77777777" w:rsidR="00680344" w:rsidRPr="00280D49" w:rsidRDefault="00680344" w:rsidP="00680344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t>Rada kvality České republiky</w:t>
      </w:r>
    </w:p>
    <w:p w14:paraId="6A1D00A7" w14:textId="1675CC3A" w:rsidR="00680344" w:rsidRPr="00280D49" w:rsidRDefault="00680344" w:rsidP="00680344">
      <w:pPr>
        <w:ind w:left="360" w:firstLine="348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 xml:space="preserve">Odborný garant a </w:t>
      </w:r>
      <w:proofErr w:type="spellStart"/>
      <w:r w:rsidR="009C67B9" w:rsidRPr="00280D49">
        <w:rPr>
          <w:rFonts w:ascii="Tahoma" w:hAnsi="Tahoma" w:cs="Tahoma"/>
        </w:rPr>
        <w:t>spoluvyhlašovatel</w:t>
      </w:r>
      <w:proofErr w:type="spellEnd"/>
      <w:r w:rsidRPr="00280D49">
        <w:rPr>
          <w:rFonts w:ascii="Tahoma" w:hAnsi="Tahoma" w:cs="Tahoma"/>
        </w:rPr>
        <w:t xml:space="preserve"> soutěže.</w:t>
      </w:r>
    </w:p>
    <w:p w14:paraId="75AEEE71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52FE54D8" w14:textId="77777777" w:rsidR="00680344" w:rsidRPr="00280D49" w:rsidRDefault="00680344" w:rsidP="00680344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</w:rPr>
        <w:t>Účastník soutěže</w:t>
      </w:r>
    </w:p>
    <w:p w14:paraId="0209BC9D" w14:textId="77777777" w:rsidR="00680344" w:rsidRPr="00280D49" w:rsidRDefault="00680344" w:rsidP="00680344">
      <w:pPr>
        <w:ind w:left="360" w:firstLine="348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Podnikatelský subjekt</w:t>
      </w:r>
      <w:r>
        <w:rPr>
          <w:rFonts w:ascii="Tahoma" w:hAnsi="Tahoma" w:cs="Tahoma"/>
        </w:rPr>
        <w:t>, organizace</w:t>
      </w:r>
      <w:r w:rsidRPr="00280D49">
        <w:rPr>
          <w:rFonts w:ascii="Tahoma" w:hAnsi="Tahoma" w:cs="Tahoma"/>
        </w:rPr>
        <w:t xml:space="preserve"> nebo obec, která se přihlásí do soutěže.</w:t>
      </w:r>
    </w:p>
    <w:p w14:paraId="4A9573DA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628A6177" w14:textId="77777777" w:rsidR="00680344" w:rsidRPr="00280D49" w:rsidRDefault="00680344" w:rsidP="00680344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</w:rPr>
        <w:t xml:space="preserve">Hodnotící komise </w:t>
      </w:r>
    </w:p>
    <w:p w14:paraId="71C9F8F4" w14:textId="77777777" w:rsidR="00680344" w:rsidRDefault="00680344" w:rsidP="00680344">
      <w:pPr>
        <w:ind w:left="708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Je orgán jmenovaný hejtmanem Moravskoslezského kraje ve spolupráci s Radou kvality ČR. Jeho úkolem je hodnocení jednotlivých uchazečů a určení vítězů v daných kategoriích.</w:t>
      </w:r>
    </w:p>
    <w:p w14:paraId="6C60A9F7" w14:textId="77777777" w:rsidR="00680344" w:rsidRPr="00280D49" w:rsidRDefault="00680344" w:rsidP="00680344">
      <w:pPr>
        <w:ind w:left="360" w:firstLine="348"/>
        <w:jc w:val="both"/>
        <w:rPr>
          <w:rFonts w:ascii="Tahoma" w:hAnsi="Tahoma" w:cs="Tahoma"/>
        </w:rPr>
      </w:pPr>
    </w:p>
    <w:p w14:paraId="5365565A" w14:textId="77777777" w:rsidR="00680344" w:rsidRPr="00280D49" w:rsidRDefault="00680344" w:rsidP="00680344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  <w:jc w:val="both"/>
        <w:rPr>
          <w:rFonts w:ascii="Tahoma" w:hAnsi="Tahoma" w:cs="Tahoma"/>
        </w:rPr>
      </w:pPr>
      <w:r w:rsidRPr="00280D49">
        <w:rPr>
          <w:rFonts w:ascii="Tahoma" w:hAnsi="Tahoma" w:cs="Tahoma"/>
          <w:b/>
        </w:rPr>
        <w:t>Certifikovaný externí hodnotitel</w:t>
      </w:r>
    </w:p>
    <w:p w14:paraId="71AE8AA4" w14:textId="77777777" w:rsidR="00680344" w:rsidRPr="00280D49" w:rsidRDefault="00680344" w:rsidP="00680344">
      <w:pPr>
        <w:ind w:left="360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lastRenderedPageBreak/>
        <w:t>Je nezávislá osoba vyškolená a jmenovaná Radou kvality ČR, bez jakékoliv vazby na hodnocenou organizaci, držitel certifikátu „Manažer CSR“. Hodnotitel posoudí jednotlivé dotazníky před zasedáním Hodnotící komise a připraví návrh konečného pořadí všech účastníků soutěže pro Hodnotící komisi.</w:t>
      </w:r>
    </w:p>
    <w:p w14:paraId="5009AE83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1E78B806" w14:textId="77777777" w:rsidR="00680344" w:rsidRPr="00280D49" w:rsidRDefault="00680344" w:rsidP="00680344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t>Krajský úřad Moravskoslezského kraje a Rada kvality ČR</w:t>
      </w:r>
    </w:p>
    <w:p w14:paraId="18388F41" w14:textId="77777777" w:rsidR="00680344" w:rsidRPr="00C9247C" w:rsidRDefault="00680344" w:rsidP="00680344">
      <w:p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Krajský úřad Moravskoslezského kraje</w:t>
      </w:r>
      <w:r w:rsidRPr="00280D49">
        <w:rPr>
          <w:rFonts w:ascii="Tahoma" w:hAnsi="Tahoma" w:cs="Tahoma"/>
          <w:b/>
        </w:rPr>
        <w:t xml:space="preserve"> </w:t>
      </w:r>
      <w:r w:rsidRPr="00280D49">
        <w:rPr>
          <w:rFonts w:ascii="Tahoma" w:hAnsi="Tahoma" w:cs="Tahoma"/>
        </w:rPr>
        <w:t>spolu s Radou kvality ČR spolupracují na koncepci soutěže „Cena hejtmana kraje za společenskou odpovědnost“. Případné problémy spojené s realizací soutěže se řeší operativně a na příslušné řídící úrovni.</w:t>
      </w:r>
    </w:p>
    <w:p w14:paraId="4CDC789E" w14:textId="77777777" w:rsidR="00680344" w:rsidRPr="00280D49" w:rsidRDefault="00680344" w:rsidP="00680344">
      <w:pPr>
        <w:jc w:val="both"/>
        <w:rPr>
          <w:rFonts w:ascii="Tahoma" w:hAnsi="Tahoma" w:cs="Tahoma"/>
          <w:b/>
        </w:rPr>
      </w:pPr>
    </w:p>
    <w:p w14:paraId="410C3498" w14:textId="77777777" w:rsidR="00680344" w:rsidRPr="00280D49" w:rsidRDefault="00680344" w:rsidP="00680344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t>Podmínky soutěže</w:t>
      </w:r>
    </w:p>
    <w:p w14:paraId="0C4A73FA" w14:textId="77777777" w:rsidR="00680344" w:rsidRPr="00280D49" w:rsidRDefault="00680344" w:rsidP="00680344">
      <w:pPr>
        <w:ind w:left="360"/>
        <w:jc w:val="both"/>
        <w:rPr>
          <w:rFonts w:ascii="Tahoma" w:hAnsi="Tahoma" w:cs="Tahoma"/>
          <w:sz w:val="28"/>
          <w:szCs w:val="28"/>
        </w:rPr>
      </w:pPr>
    </w:p>
    <w:p w14:paraId="1F4FFF9C" w14:textId="77777777" w:rsidR="00680344" w:rsidRPr="00280D49" w:rsidRDefault="00680344" w:rsidP="00680344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Soutěž pořádá Moravskoslezský kraj ve spolupráci s Radou kvality ČR, jejíž know-how soutěže využívá.</w:t>
      </w:r>
    </w:p>
    <w:p w14:paraId="5B0DC994" w14:textId="77777777" w:rsidR="00680344" w:rsidRPr="00280D49" w:rsidRDefault="00680344" w:rsidP="00680344">
      <w:pPr>
        <w:ind w:left="360"/>
        <w:jc w:val="both"/>
        <w:rPr>
          <w:rFonts w:ascii="Tahoma" w:hAnsi="Tahoma" w:cs="Tahoma"/>
        </w:rPr>
      </w:pPr>
    </w:p>
    <w:p w14:paraId="3AFB1EAA" w14:textId="77777777" w:rsidR="00680344" w:rsidRDefault="00680344" w:rsidP="00680344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Soutěž je vždy jednoroční, tj. za daný kalendářní rok.</w:t>
      </w:r>
    </w:p>
    <w:p w14:paraId="4ED428D0" w14:textId="77777777" w:rsidR="00680344" w:rsidRDefault="00680344" w:rsidP="00680344">
      <w:pPr>
        <w:ind w:left="720"/>
        <w:jc w:val="both"/>
        <w:rPr>
          <w:rFonts w:ascii="Tahoma" w:hAnsi="Tahoma" w:cs="Tahoma"/>
        </w:rPr>
      </w:pPr>
    </w:p>
    <w:p w14:paraId="3C2E9139" w14:textId="01B47C84" w:rsidR="00680344" w:rsidRDefault="00680344" w:rsidP="00680344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C9247C">
        <w:rPr>
          <w:rFonts w:ascii="Tahoma" w:hAnsi="Tahoma" w:cs="Tahoma"/>
          <w:color w:val="231F20"/>
          <w:shd w:val="clear" w:color="auto" w:fill="FFFFFF"/>
        </w:rPr>
        <w:t>Do Ceny hejtmana kraje za společenskou odpovědnost se nemohou přihlásit současní vítězové Ceny hejtmana kraje za společenskou odpovědnost</w:t>
      </w:r>
      <w:r>
        <w:rPr>
          <w:rFonts w:ascii="Arial" w:hAnsi="Arial" w:cs="Arial"/>
          <w:color w:val="231F20"/>
          <w:sz w:val="21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231F20"/>
          <w:shd w:val="clear" w:color="auto" w:fill="FFFFFF"/>
        </w:rPr>
        <w:t>za rok 202</w:t>
      </w:r>
      <w:r w:rsidR="00981142">
        <w:rPr>
          <w:rFonts w:ascii="Tahoma" w:hAnsi="Tahoma" w:cs="Tahoma"/>
          <w:color w:val="231F20"/>
          <w:shd w:val="clear" w:color="auto" w:fill="FFFFFF"/>
        </w:rPr>
        <w:t>4</w:t>
      </w:r>
    </w:p>
    <w:p w14:paraId="6186137E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6FA6B62B" w14:textId="77777777" w:rsidR="00680344" w:rsidRDefault="00680344" w:rsidP="00680344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 xml:space="preserve">Do soutěže se mohou přihlásit všechny </w:t>
      </w:r>
      <w:r>
        <w:rPr>
          <w:rFonts w:ascii="Tahoma" w:hAnsi="Tahoma" w:cs="Tahoma"/>
        </w:rPr>
        <w:t>podnikatelské subjekty, organizace</w:t>
      </w:r>
      <w:r w:rsidRPr="00280D49">
        <w:rPr>
          <w:rFonts w:ascii="Tahoma" w:hAnsi="Tahoma" w:cs="Tahoma"/>
        </w:rPr>
        <w:t xml:space="preserve"> a obce, které působí na území Moravskoslezského kraje (dále jen uchazeč) podle podmínek soutěže.</w:t>
      </w:r>
    </w:p>
    <w:p w14:paraId="69A770F3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57A518AE" w14:textId="77777777" w:rsidR="00680344" w:rsidRPr="00280D49" w:rsidRDefault="00680344" w:rsidP="00680344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Soutěž je rozdělena do kategorií:</w:t>
      </w:r>
    </w:p>
    <w:p w14:paraId="73B0B575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5D2E3912" w14:textId="77777777" w:rsidR="00680344" w:rsidRPr="00280D49" w:rsidRDefault="00680344" w:rsidP="00680344">
      <w:pPr>
        <w:numPr>
          <w:ilvl w:val="0"/>
          <w:numId w:val="5"/>
        </w:numPr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t>podnikatelské subjekty (organizace):</w:t>
      </w:r>
    </w:p>
    <w:p w14:paraId="51505336" w14:textId="77777777" w:rsidR="00680344" w:rsidRPr="00280D49" w:rsidRDefault="00680344" w:rsidP="00680344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do 50 zaměstnanců,</w:t>
      </w:r>
    </w:p>
    <w:p w14:paraId="11951922" w14:textId="77777777" w:rsidR="00680344" w:rsidRPr="00280D49" w:rsidRDefault="00680344" w:rsidP="00680344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do 250 zaměstnanců,</w:t>
      </w:r>
    </w:p>
    <w:p w14:paraId="1FF1F104" w14:textId="77777777" w:rsidR="00680344" w:rsidRPr="00C9247C" w:rsidRDefault="00680344" w:rsidP="00680344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nad 250 zaměstnanců,</w:t>
      </w:r>
    </w:p>
    <w:p w14:paraId="1FB7DAC1" w14:textId="77777777" w:rsidR="00680344" w:rsidRPr="00280D49" w:rsidRDefault="00680344" w:rsidP="00680344">
      <w:pPr>
        <w:numPr>
          <w:ilvl w:val="0"/>
          <w:numId w:val="5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Pr="00280D49">
        <w:rPr>
          <w:rFonts w:ascii="Tahoma" w:hAnsi="Tahoma" w:cs="Tahoma"/>
          <w:b/>
        </w:rPr>
        <w:t>rganizace veřejného sektoru</w:t>
      </w:r>
      <w:r>
        <w:rPr>
          <w:rFonts w:ascii="Tahoma" w:hAnsi="Tahoma" w:cs="Tahoma"/>
          <w:b/>
        </w:rPr>
        <w:t>:</w:t>
      </w:r>
    </w:p>
    <w:p w14:paraId="6B4FEFB5" w14:textId="77777777" w:rsidR="00680344" w:rsidRPr="00280D49" w:rsidRDefault="00680344" w:rsidP="00680344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280D49">
        <w:rPr>
          <w:rFonts w:ascii="Tahoma" w:hAnsi="Tahoma" w:cs="Tahoma"/>
        </w:rPr>
        <w:t>o 50 zaměstnanců</w:t>
      </w:r>
    </w:p>
    <w:p w14:paraId="74ABEB89" w14:textId="77777777" w:rsidR="00680344" w:rsidRPr="00C9247C" w:rsidRDefault="00680344" w:rsidP="00680344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280D49">
        <w:rPr>
          <w:rFonts w:ascii="Tahoma" w:hAnsi="Tahoma" w:cs="Tahoma"/>
        </w:rPr>
        <w:t>ad 50 zaměstnanců</w:t>
      </w:r>
    </w:p>
    <w:p w14:paraId="0277DF7C" w14:textId="77777777" w:rsidR="00680344" w:rsidRPr="00280D49" w:rsidRDefault="00680344" w:rsidP="00680344">
      <w:pPr>
        <w:numPr>
          <w:ilvl w:val="0"/>
          <w:numId w:val="5"/>
        </w:numPr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  <w:b/>
        </w:rPr>
        <w:t xml:space="preserve"> obce:</w:t>
      </w:r>
    </w:p>
    <w:p w14:paraId="4BC53D23" w14:textId="77777777" w:rsidR="00680344" w:rsidRPr="00280D49" w:rsidRDefault="00680344" w:rsidP="00680344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obce s rozšířenou působností</w:t>
      </w:r>
    </w:p>
    <w:p w14:paraId="68C73E2F" w14:textId="77777777" w:rsidR="00680344" w:rsidRDefault="00680344" w:rsidP="00680344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ostatní obce</w:t>
      </w:r>
    </w:p>
    <w:p w14:paraId="3EA97315" w14:textId="77777777" w:rsidR="00680344" w:rsidRPr="005F6E74" w:rsidRDefault="00680344" w:rsidP="00680344">
      <w:pPr>
        <w:numPr>
          <w:ilvl w:val="0"/>
          <w:numId w:val="5"/>
        </w:numPr>
        <w:jc w:val="both"/>
        <w:rPr>
          <w:rFonts w:ascii="Tahoma" w:hAnsi="Tahoma" w:cs="Tahoma"/>
          <w:b/>
        </w:rPr>
      </w:pPr>
      <w:r w:rsidRPr="005F6E74">
        <w:rPr>
          <w:rFonts w:ascii="Tahoma" w:hAnsi="Tahoma" w:cs="Tahoma"/>
          <w:b/>
        </w:rPr>
        <w:t>mikropodniky, živnostníci, spolky</w:t>
      </w:r>
    </w:p>
    <w:p w14:paraId="05B0B696" w14:textId="77777777" w:rsidR="00680344" w:rsidRPr="00280D49" w:rsidRDefault="00680344" w:rsidP="00680344">
      <w:pPr>
        <w:ind w:left="780"/>
        <w:jc w:val="both"/>
        <w:rPr>
          <w:rFonts w:ascii="Tahoma" w:hAnsi="Tahoma" w:cs="Tahoma"/>
        </w:rPr>
      </w:pPr>
    </w:p>
    <w:p w14:paraId="675956AE" w14:textId="77777777" w:rsidR="00680344" w:rsidRPr="00280D49" w:rsidRDefault="00680344" w:rsidP="00680344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Do soutěže se uchazeči přihlašují Krajskému úřadu Moravskoslezského kraje, (dále jen KÚ MSK) některým ze způsobů:</w:t>
      </w:r>
    </w:p>
    <w:p w14:paraId="695F4845" w14:textId="77777777" w:rsidR="00680344" w:rsidRPr="00280D49" w:rsidRDefault="00680344" w:rsidP="00680344">
      <w:pPr>
        <w:ind w:left="360"/>
        <w:jc w:val="both"/>
        <w:rPr>
          <w:rFonts w:ascii="Tahoma" w:hAnsi="Tahoma" w:cs="Tahoma"/>
        </w:rPr>
      </w:pPr>
    </w:p>
    <w:p w14:paraId="076470F6" w14:textId="474CE3C7" w:rsidR="00680344" w:rsidRPr="00280D49" w:rsidRDefault="00680344" w:rsidP="0068034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 xml:space="preserve">e-mailem na adresu: </w:t>
      </w:r>
      <w:hyperlink r:id="rId8" w:history="1">
        <w:r w:rsidR="009C67B9" w:rsidRPr="003E6A75">
          <w:rPr>
            <w:rStyle w:val="Hypertextovodkaz"/>
            <w:rFonts w:ascii="Tahoma" w:hAnsi="Tahoma" w:cs="Tahoma"/>
          </w:rPr>
          <w:t>marketa.nogolova@msk.cz</w:t>
        </w:r>
      </w:hyperlink>
      <w:r w:rsidRPr="00280D49">
        <w:rPr>
          <w:rFonts w:ascii="Tahoma" w:hAnsi="Tahoma" w:cs="Tahoma"/>
        </w:rPr>
        <w:t xml:space="preserve"> </w:t>
      </w:r>
    </w:p>
    <w:p w14:paraId="334E4471" w14:textId="77777777" w:rsidR="00680344" w:rsidRDefault="00680344" w:rsidP="0068034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datovou schránkou: Moravskoslezský kraj ID: 8x6bxsd</w:t>
      </w:r>
      <w:r>
        <w:rPr>
          <w:rFonts w:ascii="Tahoma" w:hAnsi="Tahoma" w:cs="Tahoma"/>
        </w:rPr>
        <w:t xml:space="preserve"> </w:t>
      </w:r>
      <w:r w:rsidRPr="00280D49">
        <w:rPr>
          <w:rFonts w:ascii="Tahoma" w:hAnsi="Tahoma" w:cs="Tahoma"/>
        </w:rPr>
        <w:t xml:space="preserve">(s </w:t>
      </w:r>
      <w:proofErr w:type="gramStart"/>
      <w:r w:rsidRPr="00280D49">
        <w:rPr>
          <w:rFonts w:ascii="Tahoma" w:hAnsi="Tahoma" w:cs="Tahoma"/>
        </w:rPr>
        <w:t>uvedením - adresováno</w:t>
      </w:r>
      <w:proofErr w:type="gramEnd"/>
      <w:r w:rsidRPr="00280D49">
        <w:rPr>
          <w:rFonts w:ascii="Tahoma" w:hAnsi="Tahoma" w:cs="Tahoma"/>
        </w:rPr>
        <w:t xml:space="preserve"> odboru kancelář hejtmana KÚ MSK)</w:t>
      </w:r>
      <w:r>
        <w:rPr>
          <w:rFonts w:ascii="Tahoma" w:hAnsi="Tahoma" w:cs="Tahoma"/>
        </w:rPr>
        <w:t xml:space="preserve"> </w:t>
      </w:r>
      <w:r w:rsidRPr="00C9247C">
        <w:rPr>
          <w:rFonts w:ascii="Tahoma" w:hAnsi="Tahoma" w:cs="Tahoma"/>
        </w:rPr>
        <w:t>s uvedením své přesné adresy a kontaktní osoby, včetně telefonického spojení.</w:t>
      </w:r>
    </w:p>
    <w:p w14:paraId="5CA469EE" w14:textId="77777777" w:rsidR="00680344" w:rsidRDefault="00680344" w:rsidP="00680344">
      <w:pPr>
        <w:jc w:val="both"/>
        <w:rPr>
          <w:rFonts w:ascii="Tahoma" w:hAnsi="Tahoma" w:cs="Tahoma"/>
        </w:rPr>
      </w:pPr>
    </w:p>
    <w:p w14:paraId="2A80C939" w14:textId="77777777" w:rsidR="00680344" w:rsidRPr="00C9247C" w:rsidRDefault="00680344" w:rsidP="00680344">
      <w:pPr>
        <w:jc w:val="both"/>
        <w:rPr>
          <w:rFonts w:ascii="Tahoma" w:hAnsi="Tahoma" w:cs="Tahoma"/>
        </w:rPr>
      </w:pPr>
    </w:p>
    <w:p w14:paraId="29B4498E" w14:textId="77777777" w:rsidR="00680344" w:rsidRPr="00280D49" w:rsidRDefault="00680344" w:rsidP="00680344">
      <w:pPr>
        <w:ind w:left="360"/>
        <w:jc w:val="both"/>
        <w:rPr>
          <w:rFonts w:ascii="Tahoma" w:hAnsi="Tahoma" w:cs="Tahoma"/>
        </w:rPr>
      </w:pPr>
    </w:p>
    <w:p w14:paraId="047688C2" w14:textId="494FA448" w:rsidR="00680344" w:rsidRPr="00280D49" w:rsidRDefault="00680344" w:rsidP="00680344">
      <w:pPr>
        <w:numPr>
          <w:ilvl w:val="0"/>
          <w:numId w:val="4"/>
        </w:numPr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</w:rPr>
        <w:t>V případě, že se uchazeč rozhodne přihlásit do soutěže, zasílá vyplněnou přihlášku a dotazník do</w:t>
      </w:r>
      <w:r w:rsidR="005E2E7F">
        <w:rPr>
          <w:rFonts w:ascii="Tahoma" w:hAnsi="Tahoma" w:cs="Tahoma"/>
        </w:rPr>
        <w:t xml:space="preserve"> </w:t>
      </w:r>
      <w:r w:rsidR="005E2E7F" w:rsidRPr="005E2E7F">
        <w:rPr>
          <w:rFonts w:ascii="Tahoma" w:hAnsi="Tahoma" w:cs="Tahoma"/>
          <w:b/>
          <w:bCs/>
        </w:rPr>
        <w:t>17.4</w:t>
      </w:r>
      <w:r w:rsidRPr="005E2E7F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</w:rPr>
        <w:t xml:space="preserve"> 202</w:t>
      </w:r>
      <w:r w:rsidR="003D77D4">
        <w:rPr>
          <w:rFonts w:ascii="Tahoma" w:hAnsi="Tahoma" w:cs="Tahoma"/>
          <w:b/>
        </w:rPr>
        <w:t>6</w:t>
      </w:r>
      <w:r w:rsidRPr="00280D49">
        <w:rPr>
          <w:rFonts w:ascii="Tahoma" w:hAnsi="Tahoma" w:cs="Tahoma"/>
        </w:rPr>
        <w:t xml:space="preserve"> na výše uvedené adresy KÚ MSK.</w:t>
      </w:r>
    </w:p>
    <w:p w14:paraId="5269287B" w14:textId="77777777" w:rsidR="00680344" w:rsidRPr="00280D49" w:rsidRDefault="00680344" w:rsidP="00680344">
      <w:pPr>
        <w:tabs>
          <w:tab w:val="center" w:pos="180"/>
        </w:tabs>
        <w:jc w:val="both"/>
        <w:rPr>
          <w:rFonts w:ascii="Tahoma" w:hAnsi="Tahoma" w:cs="Tahoma"/>
        </w:rPr>
      </w:pPr>
    </w:p>
    <w:p w14:paraId="2742E4C1" w14:textId="77777777" w:rsidR="00680344" w:rsidRPr="00280D49" w:rsidRDefault="00680344" w:rsidP="00680344">
      <w:pPr>
        <w:numPr>
          <w:ilvl w:val="0"/>
          <w:numId w:val="4"/>
        </w:numPr>
        <w:tabs>
          <w:tab w:val="center" w:pos="180"/>
        </w:tabs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Hodnotící komise je v předstihu a vždy na daný ročník soutěže jmenována hejtmanem Moravskoslezského kraje podle následujícího klíče:</w:t>
      </w:r>
    </w:p>
    <w:p w14:paraId="4C4E936F" w14:textId="77777777" w:rsidR="00680344" w:rsidRPr="00280D49" w:rsidRDefault="00680344" w:rsidP="00680344">
      <w:pPr>
        <w:numPr>
          <w:ilvl w:val="0"/>
          <w:numId w:val="6"/>
        </w:numPr>
        <w:tabs>
          <w:tab w:val="center" w:pos="180"/>
        </w:tabs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předseda (svolává a řídí zasedání komise) – z Rady Moravskoslezského kraje (1 hlas rozhodovací),</w:t>
      </w:r>
    </w:p>
    <w:p w14:paraId="7D7AE28F" w14:textId="77777777" w:rsidR="00680344" w:rsidRPr="00280D49" w:rsidRDefault="00680344" w:rsidP="00680344">
      <w:pPr>
        <w:numPr>
          <w:ilvl w:val="0"/>
          <w:numId w:val="6"/>
        </w:numPr>
        <w:tabs>
          <w:tab w:val="center" w:pos="180"/>
        </w:tabs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dva členové – z Rady kvality ČR (2 hlasy rozhodovací),</w:t>
      </w:r>
    </w:p>
    <w:p w14:paraId="6E5294F6" w14:textId="77777777" w:rsidR="00680344" w:rsidRPr="00280D49" w:rsidRDefault="00680344" w:rsidP="00680344">
      <w:pPr>
        <w:numPr>
          <w:ilvl w:val="0"/>
          <w:numId w:val="6"/>
        </w:numPr>
        <w:tabs>
          <w:tab w:val="center" w:pos="180"/>
        </w:tabs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 xml:space="preserve">dva členové – z KÚ MSK (2 hlasy rozhodovací), z toho jeden z odboru kancelář hejtmana kraje, jeden z odboru životního prostředí a zemědělství. </w:t>
      </w:r>
    </w:p>
    <w:p w14:paraId="71299BDF" w14:textId="77777777" w:rsidR="00680344" w:rsidRPr="00280D49" w:rsidRDefault="00680344" w:rsidP="00680344">
      <w:pPr>
        <w:tabs>
          <w:tab w:val="center" w:pos="180"/>
        </w:tabs>
        <w:ind w:left="420"/>
        <w:jc w:val="both"/>
        <w:rPr>
          <w:rFonts w:ascii="Tahoma" w:hAnsi="Tahoma" w:cs="Tahoma"/>
        </w:rPr>
      </w:pPr>
    </w:p>
    <w:p w14:paraId="644DB99D" w14:textId="77777777" w:rsidR="00680344" w:rsidRPr="00280D49" w:rsidRDefault="00680344" w:rsidP="00680344">
      <w:pPr>
        <w:tabs>
          <w:tab w:val="center" w:pos="180"/>
        </w:tabs>
        <w:ind w:left="420"/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Za jednotlivě jmenované členy Hodnotící komise je přípustný zástup. O přípustnosti zástupu rozhoduje předseda komise.</w:t>
      </w:r>
    </w:p>
    <w:p w14:paraId="14D6A2C4" w14:textId="77777777" w:rsidR="00680344" w:rsidRPr="00280D49" w:rsidRDefault="00680344" w:rsidP="00680344">
      <w:pPr>
        <w:tabs>
          <w:tab w:val="center" w:pos="180"/>
        </w:tabs>
        <w:ind w:left="360"/>
        <w:jc w:val="both"/>
        <w:rPr>
          <w:rFonts w:ascii="Tahoma" w:hAnsi="Tahoma" w:cs="Tahoma"/>
        </w:rPr>
      </w:pPr>
    </w:p>
    <w:p w14:paraId="092EEDCE" w14:textId="77777777" w:rsidR="00680344" w:rsidRPr="00280D49" w:rsidRDefault="00680344" w:rsidP="00680344">
      <w:pPr>
        <w:numPr>
          <w:ilvl w:val="0"/>
          <w:numId w:val="4"/>
        </w:numPr>
        <w:tabs>
          <w:tab w:val="center" w:pos="180"/>
        </w:tabs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Hodnotící komise rozhoduje na svém zasedání o konečném pořadí v soutěži v daných kategoriích aklamačním hlasováním (při shodě většiny hlasů) nebo vyjádřením shody všech přítomných.</w:t>
      </w:r>
    </w:p>
    <w:p w14:paraId="6865BEF1" w14:textId="77777777" w:rsidR="00680344" w:rsidRPr="00280D49" w:rsidRDefault="00680344" w:rsidP="00680344">
      <w:pPr>
        <w:tabs>
          <w:tab w:val="center" w:pos="180"/>
        </w:tabs>
        <w:ind w:left="360"/>
        <w:jc w:val="both"/>
        <w:rPr>
          <w:rFonts w:ascii="Tahoma" w:hAnsi="Tahoma" w:cs="Tahoma"/>
        </w:rPr>
      </w:pPr>
    </w:p>
    <w:p w14:paraId="225B0BDA" w14:textId="77777777" w:rsidR="00680344" w:rsidRPr="00280D49" w:rsidRDefault="00680344" w:rsidP="00680344">
      <w:pPr>
        <w:numPr>
          <w:ilvl w:val="0"/>
          <w:numId w:val="4"/>
        </w:numPr>
        <w:tabs>
          <w:tab w:val="center" w:pos="180"/>
        </w:tabs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„Certifikovaní externí hodnotitelé“ posoudí jednotlivé dotazníky před zasedáním hodnotící komise a připraví návrh konečného pořadí všech účastníků soutěže pro Hodnotící komisi.</w:t>
      </w:r>
    </w:p>
    <w:p w14:paraId="19E27E0B" w14:textId="77777777" w:rsidR="00680344" w:rsidRPr="00280D49" w:rsidRDefault="00680344" w:rsidP="00680344">
      <w:pPr>
        <w:tabs>
          <w:tab w:val="center" w:pos="180"/>
        </w:tabs>
        <w:jc w:val="both"/>
        <w:rPr>
          <w:rFonts w:ascii="Tahoma" w:hAnsi="Tahoma" w:cs="Tahoma"/>
        </w:rPr>
      </w:pPr>
    </w:p>
    <w:p w14:paraId="210A294A" w14:textId="77777777" w:rsidR="00680344" w:rsidRPr="00280D49" w:rsidRDefault="00680344" w:rsidP="00680344">
      <w:pPr>
        <w:numPr>
          <w:ilvl w:val="0"/>
          <w:numId w:val="4"/>
        </w:numPr>
        <w:tabs>
          <w:tab w:val="center" w:pos="180"/>
        </w:tabs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Ve stanoveném termínu hodnotící komise určí pořadí přihlášených účastníků dle jednotlivých kategorií soutěže a stanoví vítěze v daných kategoriích.</w:t>
      </w:r>
    </w:p>
    <w:p w14:paraId="1DDEC5B1" w14:textId="77777777" w:rsidR="00680344" w:rsidRPr="00280D49" w:rsidRDefault="00680344" w:rsidP="00680344">
      <w:pPr>
        <w:tabs>
          <w:tab w:val="center" w:pos="180"/>
        </w:tabs>
        <w:jc w:val="both"/>
        <w:rPr>
          <w:rFonts w:ascii="Tahoma" w:hAnsi="Tahoma" w:cs="Tahoma"/>
        </w:rPr>
      </w:pPr>
    </w:p>
    <w:p w14:paraId="0652C78F" w14:textId="77777777" w:rsidR="00680344" w:rsidRPr="00280D49" w:rsidRDefault="00680344" w:rsidP="00680344">
      <w:pPr>
        <w:numPr>
          <w:ilvl w:val="0"/>
          <w:numId w:val="4"/>
        </w:numPr>
        <w:tabs>
          <w:tab w:val="center" w:pos="180"/>
        </w:tabs>
        <w:jc w:val="both"/>
        <w:rPr>
          <w:rFonts w:ascii="Tahoma" w:hAnsi="Tahoma" w:cs="Tahoma"/>
        </w:rPr>
      </w:pPr>
      <w:r w:rsidRPr="00280D49">
        <w:rPr>
          <w:rFonts w:ascii="Tahoma" w:hAnsi="Tahoma" w:cs="Tahoma"/>
        </w:rPr>
        <w:t>Vyhlášení vítězů a konečné pořadí bude oznámeno přiměřeným způsobem s tím, že účastníci soutěže a vítězové v daných kategoriích budou jednotlivě osloveni KÚ MSK a vyzváni k účasti na slavnostním vyhlášení výsledků.</w:t>
      </w:r>
    </w:p>
    <w:p w14:paraId="30BE6B87" w14:textId="77777777" w:rsidR="00680344" w:rsidRPr="00280D49" w:rsidRDefault="00680344" w:rsidP="00680344">
      <w:pPr>
        <w:tabs>
          <w:tab w:val="center" w:pos="180"/>
        </w:tabs>
        <w:jc w:val="both"/>
        <w:rPr>
          <w:rFonts w:ascii="Tahoma" w:hAnsi="Tahoma" w:cs="Tahoma"/>
        </w:rPr>
      </w:pPr>
    </w:p>
    <w:p w14:paraId="142FE4D3" w14:textId="77777777" w:rsidR="00680344" w:rsidRPr="00280D49" w:rsidRDefault="00680344" w:rsidP="00680344">
      <w:pPr>
        <w:numPr>
          <w:ilvl w:val="0"/>
          <w:numId w:val="4"/>
        </w:numPr>
        <w:tabs>
          <w:tab w:val="center" w:pos="180"/>
        </w:tabs>
        <w:jc w:val="both"/>
        <w:rPr>
          <w:rFonts w:ascii="Tahoma" w:hAnsi="Tahoma" w:cs="Tahoma"/>
          <w:b/>
        </w:rPr>
      </w:pPr>
      <w:r w:rsidRPr="00280D49">
        <w:rPr>
          <w:rFonts w:ascii="Tahoma" w:hAnsi="Tahoma" w:cs="Tahoma"/>
        </w:rPr>
        <w:t>Změny podmínek soutěže jsou vyhrazeny jejímu pořadateli.</w:t>
      </w:r>
    </w:p>
    <w:p w14:paraId="0C6A30C5" w14:textId="77777777" w:rsidR="00680344" w:rsidRPr="00280D49" w:rsidRDefault="00680344" w:rsidP="00680344">
      <w:pPr>
        <w:tabs>
          <w:tab w:val="center" w:pos="180"/>
        </w:tabs>
        <w:jc w:val="both"/>
        <w:rPr>
          <w:rFonts w:ascii="Tahoma" w:hAnsi="Tahoma" w:cs="Tahoma"/>
          <w:b/>
        </w:rPr>
      </w:pPr>
    </w:p>
    <w:p w14:paraId="60DDBF4B" w14:textId="77777777" w:rsidR="00680344" w:rsidRPr="00280D49" w:rsidRDefault="00680344" w:rsidP="00680344">
      <w:pPr>
        <w:jc w:val="both"/>
        <w:rPr>
          <w:rFonts w:ascii="Tahoma" w:hAnsi="Tahoma" w:cs="Tahoma"/>
        </w:rPr>
      </w:pPr>
    </w:p>
    <w:p w14:paraId="33EA25DD" w14:textId="77777777" w:rsidR="00680344" w:rsidRDefault="00680344"/>
    <w:sectPr w:rsidR="00680344" w:rsidSect="00355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ADF4" w14:textId="77777777" w:rsidR="004722C4" w:rsidRDefault="004722C4" w:rsidP="00680344">
      <w:r>
        <w:separator/>
      </w:r>
    </w:p>
  </w:endnote>
  <w:endnote w:type="continuationSeparator" w:id="0">
    <w:p w14:paraId="4F7DB78C" w14:textId="77777777" w:rsidR="004722C4" w:rsidRDefault="004722C4" w:rsidP="0068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9079" w14:textId="4E5364E8" w:rsidR="00680344" w:rsidRDefault="00680344">
    <w:pPr>
      <w:pStyle w:val="Zpat"/>
      <w:framePr w:wrap="around" w:vAnchor="text" w:hAnchor="margin" w:xAlign="center" w:y="1"/>
      <w:rPr>
        <w:rStyle w:val="slostrnky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52E77A" wp14:editId="5768A7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83719368" name="Textové pole 9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CB16B" w14:textId="419EFC9C" w:rsidR="00680344" w:rsidRPr="00680344" w:rsidRDefault="00680344" w:rsidP="006803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803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2E77A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Klasifikace informací: Neveřej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2CB16B" w14:textId="419EFC9C" w:rsidR="00680344" w:rsidRPr="00680344" w:rsidRDefault="00680344" w:rsidP="006803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8034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4E7BE6" w14:textId="77777777" w:rsidR="00680344" w:rsidRDefault="006803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19B8" w14:textId="3C3323C4" w:rsidR="00680344" w:rsidRDefault="00680344" w:rsidP="00AA24A1">
    <w:pPr>
      <w:pStyle w:val="Zpat"/>
      <w:tabs>
        <w:tab w:val="left" w:pos="1080"/>
        <w:tab w:val="left" w:pos="8280"/>
      </w:tabs>
      <w:ind w:firstLine="708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FF451" wp14:editId="2DDE01B3">
              <wp:simplePos x="90170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52228454" name="Textové pole 10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45F60" w14:textId="264C7BD1" w:rsidR="00680344" w:rsidRPr="00680344" w:rsidRDefault="00680344" w:rsidP="006803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FF45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Klasifikace informací: Neveřejné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745F60" w14:textId="264C7BD1" w:rsidR="00680344" w:rsidRPr="00680344" w:rsidRDefault="00680344" w:rsidP="006803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6009642" wp14:editId="170A1B3E">
          <wp:simplePos x="0" y="0"/>
          <wp:positionH relativeFrom="column">
            <wp:posOffset>-338455</wp:posOffset>
          </wp:positionH>
          <wp:positionV relativeFrom="paragraph">
            <wp:posOffset>-241300</wp:posOffset>
          </wp:positionV>
          <wp:extent cx="1098550" cy="383540"/>
          <wp:effectExtent l="0" t="0" r="6350" b="0"/>
          <wp:wrapNone/>
          <wp:docPr id="213857630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F913F09" wp14:editId="1FD0641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729870968" name="Textové pole 6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90E7A" w14:textId="267393DC" w:rsidR="00680344" w:rsidRPr="00A03147" w:rsidRDefault="00680344" w:rsidP="00A0314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13F09" id="Textové pole 6" o:spid="_x0000_s1028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Hv5QEAAKE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" o:allowincell="f" filled="f" stroked="f">
              <v:textbox inset="20pt,0,,0">
                <w:txbxContent>
                  <w:p w14:paraId="10F90E7A" w14:textId="267393DC" w:rsidR="00680344" w:rsidRPr="00A03147" w:rsidRDefault="00680344" w:rsidP="00A0314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/>
      </w:rPr>
      <w:t xml:space="preserve">                  </w:t>
    </w:r>
    <w:r w:rsidRPr="00E278CF">
      <w:rPr>
        <w:i/>
      </w:rPr>
      <w:t>Cena hejtmana kraje za společenskou odpovědnost</w:t>
    </w:r>
    <w:r>
      <w:tab/>
    </w:r>
    <w:r>
      <w:tab/>
      <w:t xml:space="preserve">str. </w:t>
    </w:r>
    <w:r>
      <w:rPr>
        <w:rStyle w:val="slostrnky"/>
        <w:sz w:val="22"/>
        <w:szCs w:val="22"/>
      </w:rPr>
      <w:fldChar w:fldCharType="begin"/>
    </w:r>
    <w:r>
      <w:rPr>
        <w:rStyle w:val="slostrnky"/>
        <w:sz w:val="22"/>
        <w:szCs w:val="22"/>
      </w:rPr>
      <w:instrText xml:space="preserve"> PAGE </w:instrText>
    </w:r>
    <w:r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4</w:t>
    </w:r>
    <w:r>
      <w:rPr>
        <w:rStyle w:val="slostrnky"/>
        <w:sz w:val="22"/>
        <w:szCs w:val="22"/>
      </w:rPr>
      <w:fldChar w:fldCharType="end"/>
    </w:r>
    <w:r>
      <w:rPr>
        <w:rStyle w:val="slostrnky"/>
        <w:sz w:val="22"/>
        <w:szCs w:val="22"/>
      </w:rPr>
      <w:t>/</w:t>
    </w:r>
    <w:r>
      <w:rPr>
        <w:rStyle w:val="slostrnky"/>
        <w:sz w:val="22"/>
        <w:szCs w:val="22"/>
      </w:rPr>
      <w:fldChar w:fldCharType="begin"/>
    </w:r>
    <w:r>
      <w:rPr>
        <w:rStyle w:val="slostrnky"/>
        <w:sz w:val="22"/>
        <w:szCs w:val="22"/>
      </w:rPr>
      <w:instrText xml:space="preserve"> NUMPAGES </w:instrText>
    </w:r>
    <w:r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5</w:t>
    </w:r>
    <w:r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BF1F" w14:textId="60E22B21" w:rsidR="00680344" w:rsidRDefault="00680344" w:rsidP="004A287A">
    <w:pPr>
      <w:pStyle w:val="Zpat"/>
      <w:tabs>
        <w:tab w:val="right" w:pos="6677"/>
      </w:tabs>
      <w:jc w:val="center"/>
      <w:rPr>
        <w:sz w:val="14"/>
        <w:szCs w:val="14"/>
      </w:rPr>
    </w:pPr>
    <w:r>
      <w:rPr>
        <w:noProof/>
        <w:sz w:val="14"/>
        <w:szCs w:val="14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9D76F7" wp14:editId="48F9AAC9">
              <wp:simplePos x="901065" y="958405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5921918" name="Textové pole 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CB297" w14:textId="40E1CAB0" w:rsidR="00680344" w:rsidRPr="00680344" w:rsidRDefault="00680344" w:rsidP="006803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D76F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Klasifikace informací: Neveřejné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2BCB297" w14:textId="40E1CAB0" w:rsidR="00680344" w:rsidRPr="00680344" w:rsidRDefault="00680344" w:rsidP="006803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22C2D0A" wp14:editId="7416121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28272278" name="Textové pole 5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4188B" w14:textId="1433E422" w:rsidR="00680344" w:rsidRPr="00A03147" w:rsidRDefault="00680344" w:rsidP="00A0314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C2D0A" id="Textové pole 5" o:spid="_x0000_s1030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Ae5gEAAKE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" o:allowincell="f" filled="f" stroked="f">
              <v:textbox inset="20pt,0,,0">
                <w:txbxContent>
                  <w:p w14:paraId="32E4188B" w14:textId="1433E422" w:rsidR="00680344" w:rsidRPr="00A03147" w:rsidRDefault="00680344" w:rsidP="00A0314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4"/>
        <w:szCs w:val="14"/>
      </w:rPr>
      <w:drawing>
        <wp:inline distT="0" distB="0" distL="0" distR="0" wp14:anchorId="1C9B6832" wp14:editId="23E42C9A">
          <wp:extent cx="222250" cy="381000"/>
          <wp:effectExtent l="0" t="0" r="6350" b="0"/>
          <wp:docPr id="34657727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11222" w14:textId="77777777" w:rsidR="00680344" w:rsidRDefault="00680344" w:rsidP="004A287A">
    <w:pPr>
      <w:pStyle w:val="Zpat"/>
      <w:jc w:val="center"/>
      <w:rPr>
        <w:color w:val="C0C0C0"/>
        <w:sz w:val="14"/>
        <w:szCs w:val="14"/>
      </w:rPr>
    </w:pPr>
    <w:r>
      <w:rPr>
        <w:color w:val="C0C0C0"/>
        <w:sz w:val="14"/>
        <w:szCs w:val="14"/>
      </w:rPr>
      <w:t>Zavedli jsme systém environmentálního řízení a auditu</w:t>
    </w:r>
  </w:p>
  <w:p w14:paraId="2DD15E39" w14:textId="77777777" w:rsidR="00680344" w:rsidRDefault="006803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75E7" w14:textId="77777777" w:rsidR="004722C4" w:rsidRDefault="004722C4" w:rsidP="00680344">
      <w:r>
        <w:separator/>
      </w:r>
    </w:p>
  </w:footnote>
  <w:footnote w:type="continuationSeparator" w:id="0">
    <w:p w14:paraId="1C8A4F25" w14:textId="77777777" w:rsidR="004722C4" w:rsidRDefault="004722C4" w:rsidP="0068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0343" w14:textId="77777777" w:rsidR="00996AB3" w:rsidRDefault="00996A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286B" w14:textId="5577FCDD" w:rsidR="00680344" w:rsidRDefault="00680344" w:rsidP="001F408E">
    <w:pPr>
      <w:pStyle w:val="Zhlav"/>
      <w:jc w:val="center"/>
    </w:pPr>
    <w:r>
      <w:rPr>
        <w:noProof/>
      </w:rPr>
      <w:drawing>
        <wp:inline distT="0" distB="0" distL="0" distR="0" wp14:anchorId="43C89A45" wp14:editId="1E985816">
          <wp:extent cx="1352550" cy="412750"/>
          <wp:effectExtent l="0" t="0" r="0" b="6350"/>
          <wp:docPr id="211890823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AF6B" w14:textId="4424F4B2" w:rsidR="00680344" w:rsidRDefault="00680344" w:rsidP="001F408E">
    <w:pPr>
      <w:pStyle w:val="Zhlav"/>
      <w:jc w:val="center"/>
    </w:pPr>
    <w:r>
      <w:rPr>
        <w:noProof/>
      </w:rPr>
      <w:drawing>
        <wp:inline distT="0" distB="0" distL="0" distR="0" wp14:anchorId="01D32768" wp14:editId="03B4A4DA">
          <wp:extent cx="1352550" cy="412750"/>
          <wp:effectExtent l="0" t="0" r="0" b="6350"/>
          <wp:docPr id="2843739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7381"/>
    <w:multiLevelType w:val="hybridMultilevel"/>
    <w:tmpl w:val="2960BD5E"/>
    <w:lvl w:ilvl="0" w:tplc="5E488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27340"/>
    <w:multiLevelType w:val="hybridMultilevel"/>
    <w:tmpl w:val="1A1E4938"/>
    <w:lvl w:ilvl="0" w:tplc="FC9C8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6652"/>
    <w:multiLevelType w:val="hybridMultilevel"/>
    <w:tmpl w:val="65B656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11954"/>
    <w:multiLevelType w:val="hybridMultilevel"/>
    <w:tmpl w:val="91FA9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94626"/>
    <w:multiLevelType w:val="multilevel"/>
    <w:tmpl w:val="B9DC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454361A"/>
    <w:multiLevelType w:val="hybridMultilevel"/>
    <w:tmpl w:val="2BF0EF62"/>
    <w:lvl w:ilvl="0" w:tplc="24B80A3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4E24ED"/>
    <w:multiLevelType w:val="hybridMultilevel"/>
    <w:tmpl w:val="97FC1A2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95417626">
    <w:abstractNumId w:val="3"/>
  </w:num>
  <w:num w:numId="2" w16cid:durableId="1385983177">
    <w:abstractNumId w:val="4"/>
  </w:num>
  <w:num w:numId="3" w16cid:durableId="612831916">
    <w:abstractNumId w:val="1"/>
  </w:num>
  <w:num w:numId="4" w16cid:durableId="1893998288">
    <w:abstractNumId w:val="0"/>
  </w:num>
  <w:num w:numId="5" w16cid:durableId="1116289888">
    <w:abstractNumId w:val="2"/>
  </w:num>
  <w:num w:numId="6" w16cid:durableId="292909439">
    <w:abstractNumId w:val="5"/>
  </w:num>
  <w:num w:numId="7" w16cid:durableId="1691683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44"/>
    <w:rsid w:val="000B7C59"/>
    <w:rsid w:val="001F15ED"/>
    <w:rsid w:val="00355944"/>
    <w:rsid w:val="003D77D4"/>
    <w:rsid w:val="004722C4"/>
    <w:rsid w:val="005E2E7F"/>
    <w:rsid w:val="00656D11"/>
    <w:rsid w:val="00680344"/>
    <w:rsid w:val="00706315"/>
    <w:rsid w:val="007D5EE4"/>
    <w:rsid w:val="0088791D"/>
    <w:rsid w:val="00981142"/>
    <w:rsid w:val="00996AB3"/>
    <w:rsid w:val="009C67B9"/>
    <w:rsid w:val="00C56880"/>
    <w:rsid w:val="00C8613B"/>
    <w:rsid w:val="00C938B2"/>
    <w:rsid w:val="00D810D5"/>
    <w:rsid w:val="00E0524D"/>
    <w:rsid w:val="00E667CC"/>
    <w:rsid w:val="00F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D3BB5"/>
  <w15:chartTrackingRefBased/>
  <w15:docId w15:val="{763F45DA-315A-4278-AC28-5F6E7520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3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80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0344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styleId="Zpat">
    <w:name w:val="footer"/>
    <w:basedOn w:val="Normln"/>
    <w:link w:val="ZpatChar"/>
    <w:rsid w:val="00680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803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680344"/>
  </w:style>
  <w:style w:type="paragraph" w:styleId="Zhlav">
    <w:name w:val="header"/>
    <w:basedOn w:val="Normln"/>
    <w:link w:val="ZhlavChar"/>
    <w:rsid w:val="00680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03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8034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6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nogolova@msk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A13FF651B454D918D4E583F0D97ED" ma:contentTypeVersion="25" ma:contentTypeDescription="Vytvoří nový dokument" ma:contentTypeScope="" ma:versionID="132d60733745f149819a6b018e7402d1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f0eb835755724024adbaf86fd797fece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408470-bf9a-4ddd-8479-aec8663e8e06}" ma:internalName="TaxCatchAll" ma:showField="CatchAllData" ma:web="ae3da3e2-e8a4-406f-8ce4-5f00defec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5ec3c-6bb2-439d-9879-c85471f652ac">
      <Terms xmlns="http://schemas.microsoft.com/office/infopath/2007/PartnerControls"/>
    </lcf76f155ced4ddcb4097134ff3c332f>
    <TaxCatchAll xmlns="ae3da3e2-e8a4-406f-8ce4-5f00defecd5b" xsi:nil="true"/>
  </documentManagement>
</p:properties>
</file>

<file path=customXml/itemProps1.xml><?xml version="1.0" encoding="utf-8"?>
<ds:datastoreItem xmlns:ds="http://schemas.openxmlformats.org/officeDocument/2006/customXml" ds:itemID="{CDFD9582-AE8D-41B6-92C7-F458360D9A6D}"/>
</file>

<file path=customXml/itemProps2.xml><?xml version="1.0" encoding="utf-8"?>
<ds:datastoreItem xmlns:ds="http://schemas.openxmlformats.org/officeDocument/2006/customXml" ds:itemID="{EF8D00CD-B48C-494F-A2CF-71090BCC37DE}"/>
</file>

<file path=customXml/itemProps3.xml><?xml version="1.0" encoding="utf-8"?>
<ds:datastoreItem xmlns:ds="http://schemas.openxmlformats.org/officeDocument/2006/customXml" ds:itemID="{541237AF-7B48-40D5-8197-71ACD4AF0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967</Words>
  <Characters>6035</Characters>
  <Application>Microsoft Office Word</Application>
  <DocSecurity>0</DocSecurity>
  <Lines>137</Lines>
  <Paragraphs>65</Paragraphs>
  <ScaleCrop>false</ScaleCrop>
  <Company>Moravskoslezsky kraj - krajsky urad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Lada</dc:creator>
  <cp:keywords/>
  <dc:description/>
  <cp:lastModifiedBy>Nogolová Markéta</cp:lastModifiedBy>
  <cp:revision>4</cp:revision>
  <cp:lastPrinted>2024-03-04T12:28:00Z</cp:lastPrinted>
  <dcterms:created xsi:type="dcterms:W3CDTF">2026-01-19T12:35:00Z</dcterms:created>
  <dcterms:modified xsi:type="dcterms:W3CDTF">2026-02-04T14:34:00Z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bad87fe,3aa25dc8,32cbf966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2024-03-04T12:21:20Z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bab84535-f5d3-4880-8ecd-0daf0d5d89eb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  <property fmtid="{D5CDD505-2E9C-101B-9397-08002B2CF9AE}" pid="13" name="ContentTypeId">
    <vt:lpwstr>0x01010093AA13FF651B454D918D4E583F0D97ED</vt:lpwstr>
  </property>
</Properties>
</file>