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FCAC" w14:textId="77777777" w:rsidR="0070795C" w:rsidRPr="00E133E2" w:rsidRDefault="00816FBE" w:rsidP="00AC3E24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E133E2">
        <w:rPr>
          <w:rFonts w:ascii="Tahoma" w:hAnsi="Tahoma" w:cs="Tahoma"/>
          <w:sz w:val="22"/>
          <w:szCs w:val="22"/>
        </w:rPr>
        <w:t>SMLOUVA</w:t>
      </w:r>
      <w:r w:rsidR="00AC3E24" w:rsidRPr="00E133E2">
        <w:rPr>
          <w:rFonts w:ascii="Tahoma" w:hAnsi="Tahoma" w:cs="Tahoma"/>
          <w:sz w:val="22"/>
          <w:szCs w:val="22"/>
        </w:rPr>
        <w:br/>
      </w:r>
      <w:r w:rsidR="0070795C" w:rsidRPr="00E133E2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45AA3FCE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Smluvní strany</w:t>
      </w:r>
    </w:p>
    <w:p w14:paraId="2F5E9C33" w14:textId="77777777" w:rsidR="0070795C" w:rsidRPr="00E133E2" w:rsidRDefault="0070795C" w:rsidP="00AC3E24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Moravskoslezský kraj</w:t>
      </w:r>
    </w:p>
    <w:p w14:paraId="5B9B2C9D" w14:textId="77777777" w:rsidR="0070795C" w:rsidRPr="00E133E2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se sídlem:</w:t>
      </w:r>
      <w:r w:rsidRPr="00E133E2">
        <w:rPr>
          <w:rFonts w:ascii="Tahoma" w:hAnsi="Tahoma" w:cs="Tahoma"/>
          <w:sz w:val="20"/>
          <w:szCs w:val="20"/>
        </w:rPr>
        <w:tab/>
      </w:r>
      <w:r w:rsidR="0070795C" w:rsidRPr="00E133E2">
        <w:rPr>
          <w:rFonts w:ascii="Tahoma" w:hAnsi="Tahoma" w:cs="Tahoma"/>
          <w:sz w:val="20"/>
          <w:szCs w:val="20"/>
        </w:rPr>
        <w:t xml:space="preserve">28. října </w:t>
      </w:r>
      <w:r w:rsidR="002A0D03">
        <w:rPr>
          <w:rFonts w:ascii="Tahoma" w:hAnsi="Tahoma" w:cs="Tahoma"/>
          <w:sz w:val="20"/>
          <w:szCs w:val="20"/>
        </w:rPr>
        <w:t>2771/</w:t>
      </w:r>
      <w:r w:rsidR="0070795C" w:rsidRPr="00E133E2">
        <w:rPr>
          <w:rFonts w:ascii="Tahoma" w:hAnsi="Tahoma" w:cs="Tahoma"/>
          <w:sz w:val="20"/>
          <w:szCs w:val="20"/>
        </w:rPr>
        <w:t xml:space="preserve">117, 702 </w:t>
      </w:r>
      <w:r w:rsidR="002A0D03">
        <w:rPr>
          <w:rFonts w:ascii="Tahoma" w:hAnsi="Tahoma" w:cs="Tahoma"/>
          <w:sz w:val="20"/>
          <w:szCs w:val="20"/>
        </w:rPr>
        <w:t>00</w:t>
      </w:r>
      <w:r w:rsidR="0070795C" w:rsidRPr="00E133E2">
        <w:rPr>
          <w:rFonts w:ascii="Tahoma" w:hAnsi="Tahoma" w:cs="Tahoma"/>
          <w:sz w:val="20"/>
          <w:szCs w:val="20"/>
        </w:rPr>
        <w:t xml:space="preserve"> Ostrava</w:t>
      </w:r>
    </w:p>
    <w:p w14:paraId="6B0B65F0" w14:textId="77777777" w:rsidR="00525965" w:rsidRPr="00E133E2" w:rsidRDefault="00AC3E24" w:rsidP="00CA64AD">
      <w:pPr>
        <w:tabs>
          <w:tab w:val="left" w:pos="2552"/>
        </w:tabs>
        <w:ind w:left="2547" w:hanging="219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zastoupen:</w:t>
      </w:r>
      <w:r w:rsidRPr="00E133E2">
        <w:rPr>
          <w:rFonts w:ascii="Tahoma" w:hAnsi="Tahoma" w:cs="Tahoma"/>
          <w:sz w:val="20"/>
          <w:szCs w:val="20"/>
        </w:rPr>
        <w:tab/>
      </w:r>
      <w:r w:rsidR="002A0D03">
        <w:rPr>
          <w:rFonts w:ascii="Tahoma" w:hAnsi="Tahoma" w:cs="Tahoma"/>
          <w:sz w:val="20"/>
          <w:szCs w:val="20"/>
        </w:rPr>
        <w:tab/>
        <w:t xml:space="preserve">........................., ......................... </w:t>
      </w:r>
    </w:p>
    <w:p w14:paraId="2F529F66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IČ</w:t>
      </w:r>
      <w:r w:rsidR="00AC3E24" w:rsidRPr="00E133E2">
        <w:rPr>
          <w:rFonts w:ascii="Tahoma" w:hAnsi="Tahoma" w:cs="Tahoma"/>
          <w:sz w:val="20"/>
          <w:szCs w:val="20"/>
        </w:rPr>
        <w:t>O</w:t>
      </w:r>
      <w:r w:rsidRPr="00E133E2">
        <w:rPr>
          <w:rFonts w:ascii="Tahoma" w:hAnsi="Tahoma" w:cs="Tahoma"/>
          <w:sz w:val="20"/>
          <w:szCs w:val="20"/>
        </w:rPr>
        <w:t>:</w:t>
      </w:r>
      <w:r w:rsidRPr="00E133E2">
        <w:rPr>
          <w:rFonts w:ascii="Tahoma" w:hAnsi="Tahoma" w:cs="Tahoma"/>
          <w:sz w:val="20"/>
          <w:szCs w:val="20"/>
        </w:rPr>
        <w:tab/>
        <w:t>70890692</w:t>
      </w:r>
    </w:p>
    <w:p w14:paraId="0FB9E599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DIČ:</w:t>
      </w:r>
      <w:r w:rsidRPr="00E133E2">
        <w:rPr>
          <w:rFonts w:ascii="Tahoma" w:hAnsi="Tahoma" w:cs="Tahoma"/>
          <w:sz w:val="20"/>
          <w:szCs w:val="20"/>
        </w:rPr>
        <w:tab/>
      </w:r>
      <w:r w:rsidR="00AC3E24" w:rsidRPr="00E133E2">
        <w:rPr>
          <w:rFonts w:ascii="Tahoma" w:hAnsi="Tahoma" w:cs="Tahoma"/>
          <w:sz w:val="20"/>
          <w:szCs w:val="20"/>
        </w:rPr>
        <w:t>CZ70890692</w:t>
      </w:r>
    </w:p>
    <w:p w14:paraId="69A9D461" w14:textId="77777777" w:rsidR="00AC3E24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bankovní spojení:</w:t>
      </w:r>
      <w:r w:rsidRPr="00E133E2">
        <w:rPr>
          <w:rFonts w:ascii="Tahoma" w:hAnsi="Tahoma" w:cs="Tahoma"/>
          <w:sz w:val="20"/>
          <w:szCs w:val="20"/>
        </w:rPr>
        <w:tab/>
      </w:r>
    </w:p>
    <w:p w14:paraId="3345771D" w14:textId="77777777" w:rsidR="0070795C" w:rsidRPr="00E133E2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číslo účtu:</w:t>
      </w:r>
      <w:r w:rsidRPr="00E133E2">
        <w:rPr>
          <w:rFonts w:ascii="Tahoma" w:hAnsi="Tahoma" w:cs="Tahoma"/>
          <w:sz w:val="20"/>
          <w:szCs w:val="20"/>
        </w:rPr>
        <w:tab/>
      </w:r>
    </w:p>
    <w:p w14:paraId="0AF76044" w14:textId="77777777" w:rsidR="0070795C" w:rsidRPr="00E133E2" w:rsidRDefault="0070795C" w:rsidP="00AC3E24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(dále jen „poskytovatel“)</w:t>
      </w:r>
    </w:p>
    <w:p w14:paraId="4F34C42E" w14:textId="77777777" w:rsidR="0070795C" w:rsidRPr="00E133E2" w:rsidRDefault="0070795C" w:rsidP="00AC3E24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a</w:t>
      </w:r>
    </w:p>
    <w:p w14:paraId="3656EA62" w14:textId="77777777" w:rsidR="0070795C" w:rsidRPr="00E133E2" w:rsidRDefault="0070795C" w:rsidP="00AC3E24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příjemce</w:t>
      </w:r>
    </w:p>
    <w:p w14:paraId="3F6A8AFE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se sídlem:</w:t>
      </w:r>
      <w:r w:rsidRPr="00E133E2">
        <w:rPr>
          <w:rFonts w:ascii="Tahoma" w:hAnsi="Tahoma" w:cs="Tahoma"/>
          <w:sz w:val="20"/>
          <w:szCs w:val="20"/>
        </w:rPr>
        <w:tab/>
      </w:r>
    </w:p>
    <w:p w14:paraId="7563007F" w14:textId="77777777" w:rsidR="0070795C" w:rsidRPr="00E133E2" w:rsidRDefault="0070795C" w:rsidP="00A10928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zastoupen:</w:t>
      </w:r>
      <w:r w:rsidRPr="00E133E2">
        <w:rPr>
          <w:rFonts w:ascii="Tahoma" w:hAnsi="Tahoma" w:cs="Tahoma"/>
          <w:sz w:val="20"/>
          <w:szCs w:val="20"/>
        </w:rPr>
        <w:tab/>
      </w:r>
      <w:r w:rsidR="00A10928"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pokud je příjemcem právnická osoba, uvede se jméno a funkce osoby, </w:t>
      </w:r>
      <w:r w:rsidR="00C57A1C"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která je příjemce oprávněna zastupovat z titulu své funkce, případně </w:t>
      </w:r>
      <w:r w:rsidR="007C4729" w:rsidRPr="00E133E2">
        <w:rPr>
          <w:rFonts w:ascii="Tahoma" w:hAnsi="Tahoma" w:cs="Tahoma"/>
          <w:i/>
          <w:iCs/>
          <w:color w:val="3366FF"/>
          <w:sz w:val="20"/>
          <w:szCs w:val="20"/>
        </w:rPr>
        <w:t>se uvede</w:t>
      </w:r>
      <w:r w:rsidR="00C57A1C"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 „na základě plné moci ze dne…“)</w:t>
      </w:r>
    </w:p>
    <w:p w14:paraId="7216FA40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IČ</w:t>
      </w:r>
      <w:r w:rsidR="00AC3E24" w:rsidRPr="00E133E2">
        <w:rPr>
          <w:rFonts w:ascii="Tahoma" w:hAnsi="Tahoma" w:cs="Tahoma"/>
          <w:sz w:val="20"/>
          <w:szCs w:val="20"/>
        </w:rPr>
        <w:t>O</w:t>
      </w:r>
      <w:r w:rsidRPr="00E133E2">
        <w:rPr>
          <w:rFonts w:ascii="Tahoma" w:hAnsi="Tahoma" w:cs="Tahoma"/>
          <w:sz w:val="20"/>
          <w:szCs w:val="20"/>
        </w:rPr>
        <w:t>:</w:t>
      </w:r>
      <w:r w:rsidR="00CA4EF4" w:rsidRPr="00E133E2">
        <w:rPr>
          <w:rFonts w:ascii="Tahoma" w:hAnsi="Tahoma" w:cs="Tahoma"/>
          <w:sz w:val="20"/>
          <w:szCs w:val="20"/>
        </w:rPr>
        <w:tab/>
      </w:r>
    </w:p>
    <w:p w14:paraId="768B5BAA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DIČ:</w:t>
      </w:r>
      <w:r w:rsidR="00CA4EF4" w:rsidRPr="00E133E2">
        <w:rPr>
          <w:rFonts w:ascii="Tahoma" w:hAnsi="Tahoma" w:cs="Tahoma"/>
          <w:sz w:val="20"/>
          <w:szCs w:val="20"/>
        </w:rPr>
        <w:tab/>
      </w:r>
      <w:r w:rsidR="00BA1F18" w:rsidRPr="00E133E2">
        <w:rPr>
          <w:rFonts w:ascii="Tahoma" w:hAnsi="Tahoma" w:cs="Tahoma"/>
          <w:i/>
          <w:iCs/>
          <w:color w:val="3366FF"/>
          <w:sz w:val="20"/>
          <w:szCs w:val="20"/>
        </w:rPr>
        <w:t>(</w:t>
      </w:r>
      <w:r w:rsidR="008E6267">
        <w:rPr>
          <w:rFonts w:ascii="Tahoma" w:hAnsi="Tahoma" w:cs="Tahoma"/>
          <w:i/>
          <w:iCs/>
          <w:color w:val="3366FF"/>
          <w:sz w:val="20"/>
          <w:szCs w:val="20"/>
        </w:rPr>
        <w:t>pouze plátci DPH</w:t>
      </w:r>
      <w:r w:rsidR="00BA1F18" w:rsidRPr="00E133E2">
        <w:rPr>
          <w:rFonts w:ascii="Tahoma" w:hAnsi="Tahoma" w:cs="Tahoma"/>
          <w:i/>
          <w:iCs/>
          <w:color w:val="3366FF"/>
          <w:sz w:val="20"/>
          <w:szCs w:val="20"/>
        </w:rPr>
        <w:t>)</w:t>
      </w:r>
    </w:p>
    <w:p w14:paraId="5B4870AF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bankovní spojení:</w:t>
      </w:r>
      <w:r w:rsidR="00AC3E24" w:rsidRPr="00E133E2">
        <w:rPr>
          <w:rFonts w:ascii="Tahoma" w:hAnsi="Tahoma" w:cs="Tahoma"/>
          <w:sz w:val="20"/>
          <w:szCs w:val="20"/>
        </w:rPr>
        <w:tab/>
      </w:r>
    </w:p>
    <w:p w14:paraId="0517C105" w14:textId="77777777" w:rsidR="00AC3E24" w:rsidRPr="00E133E2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číslo účtu:</w:t>
      </w:r>
      <w:r w:rsidRPr="00E133E2">
        <w:rPr>
          <w:rFonts w:ascii="Tahoma" w:hAnsi="Tahoma" w:cs="Tahoma"/>
          <w:sz w:val="20"/>
          <w:szCs w:val="20"/>
        </w:rPr>
        <w:tab/>
      </w:r>
    </w:p>
    <w:p w14:paraId="7B548F51" w14:textId="77777777" w:rsidR="0070795C" w:rsidRPr="00E133E2" w:rsidRDefault="0070795C" w:rsidP="00AC3E24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Zapsán v obchodním rejstříku vedeném ………</w:t>
      </w:r>
      <w:r w:rsidR="00AC3E24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v ……</w:t>
      </w:r>
      <w:r w:rsidR="00AC3E24" w:rsidRPr="00E133E2">
        <w:rPr>
          <w:rFonts w:ascii="Tahoma" w:hAnsi="Tahoma" w:cs="Tahoma"/>
          <w:sz w:val="20"/>
          <w:szCs w:val="20"/>
        </w:rPr>
        <w:t>…</w:t>
      </w:r>
      <w:r w:rsidRPr="00E133E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532DAF" w:rsidRPr="00E133E2">
        <w:rPr>
          <w:rFonts w:ascii="Tahoma" w:hAnsi="Tahoma" w:cs="Tahoma"/>
          <w:sz w:val="20"/>
          <w:szCs w:val="20"/>
        </w:rPr>
        <w:t>sp</w:t>
      </w:r>
      <w:proofErr w:type="spellEnd"/>
      <w:r w:rsidR="00532DAF" w:rsidRPr="00E133E2">
        <w:rPr>
          <w:rFonts w:ascii="Tahoma" w:hAnsi="Tahoma" w:cs="Tahoma"/>
          <w:sz w:val="20"/>
          <w:szCs w:val="20"/>
        </w:rPr>
        <w:t>. zn.</w:t>
      </w:r>
      <w:r w:rsidRPr="00E133E2">
        <w:rPr>
          <w:rFonts w:ascii="Tahoma" w:hAnsi="Tahoma" w:cs="Tahoma"/>
          <w:sz w:val="20"/>
          <w:szCs w:val="20"/>
        </w:rPr>
        <w:t xml:space="preserve"> …</w:t>
      </w:r>
      <w:r w:rsidR="00AC3E24" w:rsidRPr="00E133E2">
        <w:rPr>
          <w:rFonts w:ascii="Tahoma" w:hAnsi="Tahoma" w:cs="Tahoma"/>
          <w:sz w:val="20"/>
          <w:szCs w:val="20"/>
        </w:rPr>
        <w:t xml:space="preserve"> </w:t>
      </w:r>
    </w:p>
    <w:p w14:paraId="760B0099" w14:textId="77777777" w:rsidR="0070795C" w:rsidRPr="00E133E2" w:rsidRDefault="0070795C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(dále jen „příjemce“)</w:t>
      </w:r>
    </w:p>
    <w:p w14:paraId="1F22D642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16827261" w14:textId="77777777" w:rsidR="00D25909" w:rsidRPr="00E133E2" w:rsidRDefault="00D25909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Tato smlouva je veřejno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právní smlouvou uzavřenou dle §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5 zákona č. 250/2000 Sb., o rozpočtových pravidlech územních rozpočtů, ve znění pozdějších předpisů (dále jen „zákon č.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Sb.“).</w:t>
      </w:r>
    </w:p>
    <w:p w14:paraId="256AA2E5" w14:textId="77777777" w:rsidR="0070795C" w:rsidRDefault="0070795C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finanční kontrole ve veřejné správě a o změně některých zákonů (zákon o finanční kontrole), ve znění pozdějších předpisů (dále jen „zákon 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71287522" w14:textId="77777777" w:rsidR="0070795C" w:rsidRPr="00E133E2" w:rsidRDefault="0070795C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Smluvní strany prohlašují, že pro právní vztah založený touto smlouvou jsou stejně jako ustanovení této smlouvy právně závazná ustanovení obsažená ve vyhlášeném dotačním prog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ramu </w:t>
      </w:r>
      <w:r w:rsidR="00677A83">
        <w:rPr>
          <w:rFonts w:ascii="Tahoma" w:hAnsi="Tahoma" w:cs="Tahoma"/>
          <w:b w:val="0"/>
          <w:bCs w:val="0"/>
          <w:sz w:val="20"/>
          <w:szCs w:val="20"/>
        </w:rPr>
        <w:t>„</w:t>
      </w:r>
      <w:r w:rsidR="0014294D">
        <w:rPr>
          <w:rFonts w:ascii="Tahoma" w:hAnsi="Tahoma" w:cs="Tahoma"/>
          <w:b w:val="0"/>
          <w:bCs w:val="0"/>
          <w:sz w:val="20"/>
          <w:szCs w:val="20"/>
        </w:rPr>
        <w:t>Asistenční vouchery Moravskoslezského kraje</w:t>
      </w:r>
      <w:r w:rsidR="00677A83">
        <w:rPr>
          <w:rFonts w:ascii="Tahoma" w:hAnsi="Tahoma" w:cs="Tahoma"/>
          <w:b w:val="0"/>
          <w:bCs w:val="0"/>
          <w:sz w:val="20"/>
          <w:szCs w:val="20"/>
        </w:rPr>
        <w:t>“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(dále jen „Dotační program“), o jehož vyhlášení rozhodla rada kraje svým usnesením č.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 ……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ze dne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…………</w:t>
      </w:r>
    </w:p>
    <w:p w14:paraId="38227AD6" w14:textId="77777777" w:rsidR="0070795C" w:rsidRPr="00E133E2" w:rsidRDefault="0070795C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Neoprávněné použití dotace nebo zadržení </w:t>
      </w:r>
      <w:r w:rsidR="005F21E1" w:rsidRPr="00E133E2">
        <w:rPr>
          <w:rFonts w:ascii="Tahoma" w:hAnsi="Tahoma" w:cs="Tahoma"/>
          <w:b w:val="0"/>
          <w:bCs w:val="0"/>
          <w:sz w:val="20"/>
          <w:szCs w:val="20"/>
        </w:rPr>
        <w:t xml:space="preserve">peněžních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prostředků poskytnutých z rozpočtu poskytovatele</w:t>
      </w:r>
      <w:r w:rsidR="005F21E1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je porušením rozpočtové kázně podle § 22 zákona č. 250/2000 Sb. V případě porušení rozpočtové kázně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bude postupováno dle zákona č. 250/2000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Sb.</w:t>
      </w:r>
    </w:p>
    <w:p w14:paraId="1DCF235C" w14:textId="77777777" w:rsidR="00DF4AC2" w:rsidRPr="00A3628C" w:rsidRDefault="002A0D03" w:rsidP="00A3628C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040083"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</w:p>
    <w:p w14:paraId="2E8C3C11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III.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Předmět smlouvy</w:t>
      </w:r>
    </w:p>
    <w:p w14:paraId="54E92221" w14:textId="77777777" w:rsidR="00D90BF1" w:rsidRPr="00D90BF1" w:rsidRDefault="0070795C" w:rsidP="00D90BF1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lastRenderedPageBreak/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0ECF308C" w14:textId="77777777" w:rsidR="0070795C" w:rsidRPr="00E133E2" w:rsidRDefault="00AC3E24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IV.</w:t>
      </w:r>
      <w:r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3D861532" w14:textId="3FFE80E3" w:rsidR="00D90BF1" w:rsidRDefault="0070795C" w:rsidP="00AC3E24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Poskytovatel podle této smlouvy poskytne </w:t>
      </w:r>
      <w:r w:rsidRPr="00A3628C">
        <w:rPr>
          <w:rFonts w:ascii="Tahoma" w:hAnsi="Tahoma" w:cs="Tahoma"/>
          <w:b w:val="0"/>
          <w:bCs w:val="0"/>
          <w:sz w:val="20"/>
          <w:szCs w:val="20"/>
        </w:rPr>
        <w:t>příjemci neinvestiční dotaci v</w:t>
      </w:r>
      <w:r w:rsidR="00B42D21">
        <w:rPr>
          <w:rFonts w:ascii="Tahoma" w:hAnsi="Tahoma" w:cs="Tahoma"/>
          <w:b w:val="0"/>
          <w:bCs w:val="0"/>
          <w:sz w:val="20"/>
          <w:szCs w:val="20"/>
        </w:rPr>
        <w:t>e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výši</w:t>
      </w:r>
      <w:r w:rsidR="00A472D0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A472D0" w:rsidRPr="00E133E2">
        <w:rPr>
          <w:rFonts w:ascii="Tahoma" w:hAnsi="Tahoma" w:cs="Tahoma"/>
          <w:bCs w:val="0"/>
          <w:sz w:val="20"/>
          <w:szCs w:val="20"/>
        </w:rPr>
        <w:t>… Kč</w:t>
      </w:r>
      <w:r w:rsidR="00A472D0" w:rsidRPr="00E133E2">
        <w:rPr>
          <w:rFonts w:ascii="Tahoma" w:hAnsi="Tahoma" w:cs="Tahoma"/>
          <w:b w:val="0"/>
          <w:bCs w:val="0"/>
          <w:sz w:val="20"/>
          <w:szCs w:val="20"/>
        </w:rPr>
        <w:t xml:space="preserve"> (slovy …………… korun českých)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účelově určenou </w:t>
      </w:r>
      <w:r w:rsidR="002D4104">
        <w:rPr>
          <w:rFonts w:ascii="Tahoma" w:hAnsi="Tahoma" w:cs="Tahoma"/>
          <w:b w:val="0"/>
          <w:bCs w:val="0"/>
          <w:sz w:val="20"/>
          <w:szCs w:val="20"/>
        </w:rPr>
        <w:t>na r</w:t>
      </w:r>
      <w:r w:rsidR="00137596">
        <w:rPr>
          <w:rFonts w:ascii="Tahoma" w:hAnsi="Tahoma" w:cs="Tahoma"/>
          <w:b w:val="0"/>
          <w:bCs w:val="0"/>
          <w:sz w:val="20"/>
          <w:szCs w:val="20"/>
        </w:rPr>
        <w:t>ealizaci projektu .............. (dále jen „projekt“</w:t>
      </w:r>
      <w:r w:rsidR="00631F3D">
        <w:rPr>
          <w:rFonts w:ascii="Tahoma" w:hAnsi="Tahoma" w:cs="Tahoma"/>
          <w:b w:val="0"/>
          <w:bCs w:val="0"/>
          <w:sz w:val="20"/>
          <w:szCs w:val="20"/>
        </w:rPr>
        <w:t>)</w:t>
      </w:r>
      <w:r w:rsidR="00BB1123">
        <w:rPr>
          <w:rFonts w:ascii="Tahoma" w:hAnsi="Tahoma" w:cs="Tahoma"/>
          <w:b w:val="0"/>
          <w:bCs w:val="0"/>
          <w:sz w:val="20"/>
          <w:szCs w:val="20"/>
        </w:rPr>
        <w:t xml:space="preserve"> Dotace je stanovena </w:t>
      </w:r>
      <w:r w:rsidR="003F058B">
        <w:rPr>
          <w:rFonts w:ascii="Tahoma" w:hAnsi="Tahoma" w:cs="Tahoma"/>
          <w:b w:val="0"/>
          <w:bCs w:val="0"/>
          <w:sz w:val="20"/>
          <w:szCs w:val="20"/>
        </w:rPr>
        <w:t xml:space="preserve">jako </w:t>
      </w:r>
      <w:r w:rsidR="00532E99">
        <w:rPr>
          <w:rFonts w:ascii="Tahoma" w:hAnsi="Tahoma" w:cs="Tahoma"/>
          <w:b w:val="0"/>
          <w:bCs w:val="0"/>
          <w:sz w:val="20"/>
          <w:szCs w:val="20"/>
        </w:rPr>
        <w:t>jedn</w:t>
      </w:r>
      <w:r w:rsidR="00C71A69">
        <w:rPr>
          <w:rFonts w:ascii="Tahoma" w:hAnsi="Tahoma" w:cs="Tahoma"/>
          <w:b w:val="0"/>
          <w:bCs w:val="0"/>
          <w:sz w:val="20"/>
          <w:szCs w:val="20"/>
        </w:rPr>
        <w:t>orázová (</w:t>
      </w:r>
      <w:r w:rsidR="003F058B">
        <w:rPr>
          <w:rFonts w:ascii="Tahoma" w:hAnsi="Tahoma" w:cs="Tahoma"/>
          <w:b w:val="0"/>
          <w:bCs w:val="0"/>
          <w:sz w:val="20"/>
          <w:szCs w:val="20"/>
        </w:rPr>
        <w:t>pevná</w:t>
      </w:r>
      <w:r w:rsidR="00C71A69">
        <w:rPr>
          <w:rFonts w:ascii="Tahoma" w:hAnsi="Tahoma" w:cs="Tahoma"/>
          <w:b w:val="0"/>
          <w:bCs w:val="0"/>
          <w:sz w:val="20"/>
          <w:szCs w:val="20"/>
        </w:rPr>
        <w:t>)</w:t>
      </w:r>
      <w:r w:rsidR="003F058B">
        <w:rPr>
          <w:rFonts w:ascii="Tahoma" w:hAnsi="Tahoma" w:cs="Tahoma"/>
          <w:b w:val="0"/>
          <w:bCs w:val="0"/>
          <w:sz w:val="20"/>
          <w:szCs w:val="20"/>
        </w:rPr>
        <w:t xml:space="preserve"> částka </w:t>
      </w:r>
      <w:r w:rsidR="008C2924">
        <w:rPr>
          <w:rFonts w:ascii="Tahoma" w:hAnsi="Tahoma" w:cs="Tahoma"/>
          <w:b w:val="0"/>
          <w:bCs w:val="0"/>
          <w:sz w:val="20"/>
          <w:szCs w:val="20"/>
        </w:rPr>
        <w:t xml:space="preserve">na pokrytí veškerých nákladů projektu; </w:t>
      </w:r>
      <w:r w:rsidR="001D4C12" w:rsidRPr="001D4C12">
        <w:rPr>
          <w:rFonts w:ascii="Tahoma" w:hAnsi="Tahoma" w:cs="Tahoma"/>
          <w:b w:val="0"/>
          <w:bCs w:val="0"/>
          <w:sz w:val="20"/>
          <w:szCs w:val="20"/>
        </w:rPr>
        <w:t xml:space="preserve">v souladu s ustanovením § 10a odst. 8 </w:t>
      </w:r>
      <w:r w:rsidR="00ED1364">
        <w:rPr>
          <w:rFonts w:ascii="Tahoma" w:hAnsi="Tahoma" w:cs="Tahoma"/>
          <w:b w:val="0"/>
          <w:bCs w:val="0"/>
          <w:sz w:val="20"/>
          <w:szCs w:val="20"/>
        </w:rPr>
        <w:t xml:space="preserve">písm. c) </w:t>
      </w:r>
      <w:r w:rsidR="001D4C12" w:rsidRPr="001D4C12">
        <w:rPr>
          <w:rFonts w:ascii="Tahoma" w:hAnsi="Tahoma" w:cs="Tahoma"/>
          <w:b w:val="0"/>
          <w:bCs w:val="0"/>
          <w:sz w:val="20"/>
          <w:szCs w:val="20"/>
        </w:rPr>
        <w:t>zákona č. 250/2000 Sb. nemusí být výše těchto nákladů prokazována</w:t>
      </w:r>
      <w:r w:rsidR="00631F3D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</w:p>
    <w:p w14:paraId="2E210A0B" w14:textId="77777777" w:rsidR="00D53E69" w:rsidRDefault="00D53E69" w:rsidP="00AC3E24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Účelem poskytnutí dotace je</w:t>
      </w:r>
      <w:r w:rsidR="002D4D71" w:rsidRPr="00E133E2">
        <w:rPr>
          <w:rFonts w:ascii="Tahoma" w:hAnsi="Tahoma" w:cs="Tahoma"/>
          <w:b w:val="0"/>
          <w:bCs w:val="0"/>
          <w:sz w:val="20"/>
          <w:szCs w:val="20"/>
        </w:rPr>
        <w:t xml:space="preserve"> podpora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realizace projektu</w:t>
      </w:r>
      <w:r w:rsidR="000E7B5A" w:rsidRPr="00E133E2">
        <w:rPr>
          <w:rFonts w:ascii="Tahoma" w:hAnsi="Tahoma" w:cs="Tahoma"/>
          <w:b w:val="0"/>
          <w:bCs w:val="0"/>
          <w:sz w:val="20"/>
          <w:szCs w:val="20"/>
        </w:rPr>
        <w:t xml:space="preserve"> příjemcem</w:t>
      </w:r>
      <w:r w:rsidR="00910BA6" w:rsidRPr="00E133E2">
        <w:rPr>
          <w:rFonts w:ascii="Tahoma" w:hAnsi="Tahoma" w:cs="Tahoma"/>
          <w:b w:val="0"/>
          <w:bCs w:val="0"/>
          <w:sz w:val="20"/>
          <w:szCs w:val="20"/>
        </w:rPr>
        <w:t xml:space="preserve"> za podmínek stanovených v této smlouvě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421E45C2" w14:textId="2CDA5FC7" w:rsidR="008C2758" w:rsidRPr="00E133E2" w:rsidRDefault="00E25AFB" w:rsidP="00AC3E24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25AFB">
        <w:rPr>
          <w:rFonts w:ascii="Tahoma" w:hAnsi="Tahoma" w:cs="Tahoma"/>
          <w:b w:val="0"/>
          <w:bCs w:val="0"/>
          <w:sz w:val="20"/>
          <w:szCs w:val="20"/>
        </w:rPr>
        <w:t>Část dotace</w:t>
      </w:r>
      <w:r w:rsidR="00DE6540">
        <w:rPr>
          <w:rFonts w:ascii="Tahoma" w:hAnsi="Tahoma" w:cs="Tahoma"/>
          <w:b w:val="0"/>
          <w:bCs w:val="0"/>
          <w:sz w:val="20"/>
          <w:szCs w:val="20"/>
        </w:rPr>
        <w:t xml:space="preserve"> ve výši 85 % částky</w:t>
      </w:r>
      <w:r w:rsidR="008846DF">
        <w:rPr>
          <w:rFonts w:ascii="Tahoma" w:hAnsi="Tahoma" w:cs="Tahoma"/>
          <w:b w:val="0"/>
          <w:bCs w:val="0"/>
          <w:sz w:val="20"/>
          <w:szCs w:val="20"/>
        </w:rPr>
        <w:t xml:space="preserve"> dotace dle odst. 1 tohoto článku smlouvy</w:t>
      </w:r>
      <w:r w:rsidRPr="00E25AFB">
        <w:rPr>
          <w:rFonts w:ascii="Tahoma" w:hAnsi="Tahoma" w:cs="Tahoma"/>
          <w:b w:val="0"/>
          <w:bCs w:val="0"/>
          <w:sz w:val="20"/>
          <w:szCs w:val="20"/>
        </w:rPr>
        <w:t xml:space="preserve"> je peněžními prostředky krytými ze státního rozpočtu ve smyslu § 10a odst. 5 písm. d) zákona č. 250/2000 Sb</w:t>
      </w:r>
      <w:r w:rsidR="00797A46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448B0FC7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Závazky smluvních stran</w:t>
      </w:r>
    </w:p>
    <w:p w14:paraId="25E91F95" w14:textId="54E6B345" w:rsidR="0070795C" w:rsidRDefault="0070795C" w:rsidP="00BB66AE">
      <w:pPr>
        <w:pStyle w:val="Zkladntext"/>
        <w:numPr>
          <w:ilvl w:val="0"/>
          <w:numId w:val="1"/>
        </w:numPr>
        <w:tabs>
          <w:tab w:val="clear" w:pos="735"/>
        </w:tabs>
        <w:spacing w:before="60"/>
        <w:ind w:left="426" w:hanging="426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BB66AE">
        <w:rPr>
          <w:rFonts w:ascii="Tahoma" w:hAnsi="Tahoma" w:cs="Tahoma"/>
          <w:b w:val="0"/>
          <w:bCs w:val="0"/>
          <w:sz w:val="20"/>
          <w:szCs w:val="20"/>
        </w:rPr>
        <w:t>Poskytovatel se zavazuje poskytnout příjemci dotaci na projekt převodem na účet</w:t>
      </w:r>
      <w:r w:rsidR="004E016D" w:rsidRPr="00BB66A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BB66AE">
        <w:rPr>
          <w:rFonts w:ascii="Tahoma" w:hAnsi="Tahoma" w:cs="Tahoma"/>
          <w:b w:val="0"/>
          <w:bCs w:val="0"/>
          <w:sz w:val="20"/>
          <w:szCs w:val="20"/>
        </w:rPr>
        <w:t>příjemce uvedený v čl.</w:t>
      </w:r>
      <w:r w:rsidR="00F937F1" w:rsidRPr="00BB66A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BB66AE">
        <w:rPr>
          <w:rFonts w:ascii="Tahoma" w:hAnsi="Tahoma" w:cs="Tahoma"/>
          <w:b w:val="0"/>
          <w:bCs w:val="0"/>
          <w:sz w:val="20"/>
          <w:szCs w:val="20"/>
        </w:rPr>
        <w:t xml:space="preserve">I této smlouvy ve dvou splátkách. První splátka ve výši </w:t>
      </w:r>
      <w:r w:rsidR="00BB66AE" w:rsidRPr="00BB66AE">
        <w:rPr>
          <w:rFonts w:ascii="Tahoma" w:hAnsi="Tahoma" w:cs="Tahoma"/>
          <w:b w:val="0"/>
          <w:bCs w:val="0"/>
          <w:sz w:val="20"/>
          <w:szCs w:val="20"/>
        </w:rPr>
        <w:t>80</w:t>
      </w:r>
      <w:r w:rsidR="004E016D" w:rsidRPr="00BB66AE">
        <w:rPr>
          <w:rFonts w:ascii="Tahoma" w:hAnsi="Tahoma" w:cs="Tahoma"/>
          <w:b w:val="0"/>
          <w:bCs w:val="0"/>
          <w:sz w:val="20"/>
          <w:szCs w:val="20"/>
        </w:rPr>
        <w:t> </w:t>
      </w:r>
      <w:r w:rsidR="00085305" w:rsidRPr="00BB66AE">
        <w:rPr>
          <w:rFonts w:ascii="Tahoma" w:hAnsi="Tahoma" w:cs="Tahoma"/>
          <w:b w:val="0"/>
          <w:bCs w:val="0"/>
          <w:sz w:val="20"/>
          <w:szCs w:val="20"/>
        </w:rPr>
        <w:t xml:space="preserve">% částky dotace dle čl. IV odst. 1 této smlouvy, tedy </w:t>
      </w:r>
      <w:r w:rsidR="004E016D" w:rsidRPr="00BB66AE">
        <w:rPr>
          <w:rFonts w:ascii="Tahoma" w:hAnsi="Tahoma" w:cs="Tahoma"/>
          <w:b w:val="0"/>
          <w:bCs w:val="0"/>
          <w:sz w:val="20"/>
          <w:szCs w:val="20"/>
        </w:rPr>
        <w:t>… </w:t>
      </w:r>
      <w:r w:rsidRPr="00BB66AE">
        <w:rPr>
          <w:rFonts w:ascii="Tahoma" w:hAnsi="Tahoma" w:cs="Tahoma"/>
          <w:b w:val="0"/>
          <w:bCs w:val="0"/>
          <w:sz w:val="20"/>
          <w:szCs w:val="20"/>
        </w:rPr>
        <w:t>Kč (slovy …</w:t>
      </w:r>
      <w:r w:rsidR="004E016D" w:rsidRPr="00BB66AE">
        <w:rPr>
          <w:rFonts w:ascii="Tahoma" w:hAnsi="Tahoma" w:cs="Tahoma"/>
          <w:b w:val="0"/>
          <w:bCs w:val="0"/>
          <w:sz w:val="20"/>
          <w:szCs w:val="20"/>
        </w:rPr>
        <w:t>……</w:t>
      </w:r>
      <w:r w:rsidRPr="00BB66AE">
        <w:rPr>
          <w:rFonts w:ascii="Tahoma" w:hAnsi="Tahoma" w:cs="Tahoma"/>
          <w:b w:val="0"/>
          <w:bCs w:val="0"/>
          <w:sz w:val="20"/>
          <w:szCs w:val="20"/>
        </w:rPr>
        <w:t xml:space="preserve"> korun českých)</w:t>
      </w:r>
      <w:r w:rsidR="00085305" w:rsidRPr="00BB66AE">
        <w:rPr>
          <w:rFonts w:ascii="Tahoma" w:hAnsi="Tahoma" w:cs="Tahoma"/>
          <w:b w:val="0"/>
          <w:bCs w:val="0"/>
          <w:sz w:val="20"/>
          <w:szCs w:val="20"/>
        </w:rPr>
        <w:t>,</w:t>
      </w:r>
      <w:r w:rsidRPr="00BB66AE">
        <w:rPr>
          <w:rFonts w:ascii="Tahoma" w:hAnsi="Tahoma" w:cs="Tahoma"/>
          <w:b w:val="0"/>
          <w:bCs w:val="0"/>
          <w:sz w:val="20"/>
          <w:szCs w:val="20"/>
        </w:rPr>
        <w:t xml:space="preserve"> bud</w:t>
      </w:r>
      <w:r w:rsidR="004E016D" w:rsidRPr="00BB66AE">
        <w:rPr>
          <w:rFonts w:ascii="Tahoma" w:hAnsi="Tahoma" w:cs="Tahoma"/>
          <w:b w:val="0"/>
          <w:bCs w:val="0"/>
          <w:sz w:val="20"/>
          <w:szCs w:val="20"/>
        </w:rPr>
        <w:t>e na účet příjemce převedena do </w:t>
      </w:r>
      <w:r w:rsidR="00587043">
        <w:rPr>
          <w:rFonts w:ascii="Tahoma" w:hAnsi="Tahoma" w:cs="Tahoma"/>
          <w:b w:val="0"/>
          <w:bCs w:val="0"/>
          <w:sz w:val="20"/>
          <w:szCs w:val="20"/>
        </w:rPr>
        <w:t>3</w:t>
      </w:r>
      <w:r w:rsidR="00BB66AE" w:rsidRPr="00BB66AE">
        <w:rPr>
          <w:rFonts w:ascii="Tahoma" w:hAnsi="Tahoma" w:cs="Tahoma"/>
          <w:b w:val="0"/>
          <w:bCs w:val="0"/>
          <w:sz w:val="20"/>
          <w:szCs w:val="20"/>
        </w:rPr>
        <w:t>0</w:t>
      </w:r>
      <w:r w:rsidRPr="00BB66AE">
        <w:rPr>
          <w:rFonts w:ascii="Tahoma" w:hAnsi="Tahoma" w:cs="Tahoma"/>
          <w:b w:val="0"/>
          <w:bCs w:val="0"/>
          <w:sz w:val="20"/>
          <w:szCs w:val="20"/>
        </w:rPr>
        <w:t xml:space="preserve"> dnů od nabytí účinnosti této smlouvy</w:t>
      </w:r>
      <w:r w:rsidR="00085305" w:rsidRPr="00BB66AE">
        <w:rPr>
          <w:rFonts w:ascii="Tahoma" w:hAnsi="Tahoma" w:cs="Tahoma"/>
          <w:b w:val="0"/>
          <w:bCs w:val="0"/>
          <w:sz w:val="20"/>
          <w:szCs w:val="20"/>
        </w:rPr>
        <w:t>.</w:t>
      </w:r>
      <w:r w:rsidRPr="00BB66A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085305" w:rsidRPr="00BB66AE">
        <w:rPr>
          <w:rFonts w:ascii="Tahoma" w:hAnsi="Tahoma" w:cs="Tahoma"/>
          <w:b w:val="0"/>
          <w:bCs w:val="0"/>
          <w:sz w:val="20"/>
          <w:szCs w:val="20"/>
        </w:rPr>
        <w:t>D</w:t>
      </w:r>
      <w:r w:rsidRPr="00BB66AE">
        <w:rPr>
          <w:rFonts w:ascii="Tahoma" w:hAnsi="Tahoma" w:cs="Tahoma"/>
          <w:b w:val="0"/>
          <w:bCs w:val="0"/>
          <w:sz w:val="20"/>
          <w:szCs w:val="20"/>
        </w:rPr>
        <w:t xml:space="preserve">ruhá splátka </w:t>
      </w:r>
      <w:r w:rsidR="008E17B8">
        <w:rPr>
          <w:rFonts w:ascii="Tahoma" w:hAnsi="Tahoma" w:cs="Tahoma"/>
          <w:b w:val="0"/>
          <w:bCs w:val="0"/>
          <w:sz w:val="20"/>
          <w:szCs w:val="20"/>
        </w:rPr>
        <w:t xml:space="preserve">ve výši </w:t>
      </w:r>
      <w:r w:rsidR="004F4E21">
        <w:rPr>
          <w:rFonts w:ascii="Tahoma" w:hAnsi="Tahoma" w:cs="Tahoma"/>
          <w:b w:val="0"/>
          <w:bCs w:val="0"/>
          <w:sz w:val="20"/>
          <w:szCs w:val="20"/>
        </w:rPr>
        <w:t xml:space="preserve">20 % </w:t>
      </w:r>
      <w:r w:rsidR="004F4E21" w:rsidRPr="004F4E21">
        <w:rPr>
          <w:rFonts w:ascii="Tahoma" w:hAnsi="Tahoma" w:cs="Tahoma"/>
          <w:b w:val="0"/>
          <w:bCs w:val="0"/>
          <w:sz w:val="20"/>
          <w:szCs w:val="20"/>
        </w:rPr>
        <w:t>částky dotace dle čl. IV odst. 1 této smlouvy, tedy … Kč (slovy ……… korun českých)</w:t>
      </w:r>
      <w:r w:rsidR="009F2B49">
        <w:rPr>
          <w:rFonts w:ascii="Tahoma" w:hAnsi="Tahoma" w:cs="Tahoma"/>
          <w:b w:val="0"/>
          <w:bCs w:val="0"/>
          <w:sz w:val="20"/>
          <w:szCs w:val="20"/>
        </w:rPr>
        <w:t xml:space="preserve">, </w:t>
      </w:r>
      <w:r w:rsidRPr="00BB66AE">
        <w:rPr>
          <w:rFonts w:ascii="Tahoma" w:hAnsi="Tahoma" w:cs="Tahoma"/>
          <w:b w:val="0"/>
          <w:bCs w:val="0"/>
          <w:sz w:val="20"/>
          <w:szCs w:val="20"/>
        </w:rPr>
        <w:t>bud</w:t>
      </w:r>
      <w:r w:rsidR="004E016D" w:rsidRPr="00BB66AE">
        <w:rPr>
          <w:rFonts w:ascii="Tahoma" w:hAnsi="Tahoma" w:cs="Tahoma"/>
          <w:b w:val="0"/>
          <w:bCs w:val="0"/>
          <w:sz w:val="20"/>
          <w:szCs w:val="20"/>
        </w:rPr>
        <w:t>e na účet příjemce převedena do </w:t>
      </w:r>
      <w:r w:rsidR="00FD6E97">
        <w:rPr>
          <w:rFonts w:ascii="Tahoma" w:hAnsi="Tahoma" w:cs="Tahoma"/>
          <w:b w:val="0"/>
          <w:bCs w:val="0"/>
          <w:sz w:val="20"/>
          <w:szCs w:val="20"/>
        </w:rPr>
        <w:t>6</w:t>
      </w:r>
      <w:r w:rsidR="00BB66AE" w:rsidRPr="00BB66AE">
        <w:rPr>
          <w:rFonts w:ascii="Tahoma" w:hAnsi="Tahoma" w:cs="Tahoma"/>
          <w:b w:val="0"/>
          <w:bCs w:val="0"/>
          <w:sz w:val="20"/>
          <w:szCs w:val="20"/>
        </w:rPr>
        <w:t>0</w:t>
      </w:r>
      <w:r w:rsidR="00085305" w:rsidRPr="00BB66AE">
        <w:rPr>
          <w:rFonts w:ascii="Tahoma" w:hAnsi="Tahoma" w:cs="Tahoma"/>
          <w:b w:val="0"/>
          <w:bCs w:val="0"/>
          <w:sz w:val="20"/>
          <w:szCs w:val="20"/>
        </w:rPr>
        <w:t xml:space="preserve"> dnů ode </w:t>
      </w:r>
      <w:r w:rsidR="00085305" w:rsidRPr="00DC307C">
        <w:rPr>
          <w:rFonts w:ascii="Tahoma" w:hAnsi="Tahoma" w:cs="Tahoma"/>
          <w:b w:val="0"/>
          <w:bCs w:val="0"/>
          <w:sz w:val="20"/>
          <w:szCs w:val="20"/>
        </w:rPr>
        <w:t xml:space="preserve">dne předložení </w:t>
      </w:r>
      <w:r w:rsidR="00E713E6" w:rsidRPr="00DC307C">
        <w:rPr>
          <w:rFonts w:ascii="Tahoma" w:hAnsi="Tahoma" w:cs="Tahoma"/>
          <w:b w:val="0"/>
          <w:bCs w:val="0"/>
          <w:sz w:val="20"/>
          <w:szCs w:val="20"/>
        </w:rPr>
        <w:t>bezchybného</w:t>
      </w:r>
      <w:r w:rsidR="00085305" w:rsidRPr="00DC307C">
        <w:rPr>
          <w:rFonts w:ascii="Tahoma" w:hAnsi="Tahoma" w:cs="Tahoma"/>
          <w:b w:val="0"/>
          <w:bCs w:val="0"/>
          <w:sz w:val="20"/>
          <w:szCs w:val="20"/>
        </w:rPr>
        <w:t xml:space="preserve"> závěrečného vyúčtování</w:t>
      </w:r>
      <w:r w:rsidR="00DC307C">
        <w:rPr>
          <w:rFonts w:ascii="Tahoma" w:hAnsi="Tahoma" w:cs="Tahoma"/>
          <w:b w:val="0"/>
          <w:bCs w:val="0"/>
          <w:sz w:val="20"/>
          <w:szCs w:val="20"/>
        </w:rPr>
        <w:t xml:space="preserve"> včetně výstupů projektu</w:t>
      </w:r>
      <w:r w:rsidR="00085305" w:rsidRPr="00BB66AE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7B6D6C3F" w14:textId="54186689" w:rsidR="00B84771" w:rsidRPr="000770A2" w:rsidRDefault="00B84771" w:rsidP="00B84771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426" w:hanging="426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D0674">
        <w:rPr>
          <w:rFonts w:ascii="Tahoma" w:hAnsi="Tahoma" w:cs="Tahoma"/>
          <w:b w:val="0"/>
          <w:bCs w:val="0"/>
          <w:sz w:val="20"/>
          <w:szCs w:val="20"/>
        </w:rPr>
        <w:t>Bližší specifikace povinností příjemce týkajících se zadá</w:t>
      </w:r>
      <w:r w:rsidR="005A699A" w:rsidRPr="006D0674">
        <w:rPr>
          <w:rFonts w:ascii="Tahoma" w:hAnsi="Tahoma" w:cs="Tahoma"/>
          <w:b w:val="0"/>
          <w:bCs w:val="0"/>
          <w:sz w:val="20"/>
          <w:szCs w:val="20"/>
        </w:rPr>
        <w:t>vá</w:t>
      </w:r>
      <w:r w:rsidRPr="006D0674">
        <w:rPr>
          <w:rFonts w:ascii="Tahoma" w:hAnsi="Tahoma" w:cs="Tahoma"/>
          <w:b w:val="0"/>
          <w:bCs w:val="0"/>
          <w:sz w:val="20"/>
          <w:szCs w:val="20"/>
        </w:rPr>
        <w:t>ní veřejných zakázek je uvedena v platných Pravidlech pro žadatele a příjemce Obecná část, verze 2 a Specifická část Výzva Smart Akcelerátor+ I, verze 3 a platných metodických dopisech Operačního programu Jan Amos Komenský (dále také „OP JAK“), uvedených na webových stránkách</w:t>
      </w:r>
      <w:r w:rsidRPr="000770A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hyperlink r:id="rId11" w:history="1">
        <w:r w:rsidRPr="0069202D">
          <w:rPr>
            <w:rStyle w:val="Hypertextovodkaz"/>
            <w:rFonts w:ascii="Tahoma" w:hAnsi="Tahoma" w:cs="Tahoma"/>
            <w:b w:val="0"/>
            <w:bCs w:val="0"/>
            <w:sz w:val="20"/>
            <w:szCs w:val="20"/>
          </w:rPr>
          <w:t>https://opjak.cz/vyzvy/vyzva-c-02_22_009-smart-akcelerator-i/</w:t>
        </w:r>
      </w:hyperlink>
      <w:r w:rsidRPr="00D90BF1">
        <w:rPr>
          <w:rFonts w:ascii="Tahoma" w:hAnsi="Tahoma" w:cs="Tahoma"/>
          <w:b w:val="0"/>
          <w:bCs w:val="0"/>
          <w:sz w:val="20"/>
          <w:szCs w:val="20"/>
        </w:rPr>
        <w:t>, kter</w:t>
      </w:r>
      <w:r w:rsidR="00412188">
        <w:rPr>
          <w:rFonts w:ascii="Tahoma" w:hAnsi="Tahoma" w:cs="Tahoma"/>
          <w:b w:val="0"/>
          <w:bCs w:val="0"/>
          <w:sz w:val="20"/>
          <w:szCs w:val="20"/>
        </w:rPr>
        <w:t>á</w:t>
      </w:r>
      <w:r w:rsidRPr="00D90BF1">
        <w:rPr>
          <w:rFonts w:ascii="Tahoma" w:hAnsi="Tahoma" w:cs="Tahoma"/>
          <w:b w:val="0"/>
          <w:bCs w:val="0"/>
          <w:sz w:val="20"/>
          <w:szCs w:val="20"/>
        </w:rPr>
        <w:t xml:space="preserve"> podpisem této </w:t>
      </w:r>
      <w:r w:rsidRPr="006D0674">
        <w:rPr>
          <w:rFonts w:ascii="Tahoma" w:hAnsi="Tahoma" w:cs="Tahoma"/>
          <w:b w:val="0"/>
          <w:bCs w:val="0"/>
          <w:sz w:val="20"/>
          <w:szCs w:val="20"/>
        </w:rPr>
        <w:t>smlouvy příjemce akceptuje jako závazn</w:t>
      </w:r>
      <w:r w:rsidR="00412188" w:rsidRPr="006D0674">
        <w:rPr>
          <w:rFonts w:ascii="Tahoma" w:hAnsi="Tahoma" w:cs="Tahoma"/>
          <w:b w:val="0"/>
          <w:bCs w:val="0"/>
          <w:sz w:val="20"/>
          <w:szCs w:val="20"/>
        </w:rPr>
        <w:t>á</w:t>
      </w:r>
      <w:r w:rsidRPr="000770A2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2FDE93EA" w14:textId="77777777" w:rsidR="001E74DC" w:rsidRPr="00E133E2" w:rsidRDefault="001E74DC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08DD488F" w14:textId="77777777" w:rsidR="001E74DC" w:rsidRPr="00E133E2" w:rsidRDefault="001E74DC" w:rsidP="00587186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řídit se při použití poskytnuté dotace touto smlouvou, podmínkami uvedenými v Dotačním programu a právními předpisy</w:t>
      </w:r>
      <w:r w:rsidR="00DC307C">
        <w:rPr>
          <w:rFonts w:ascii="Tahoma" w:hAnsi="Tahoma" w:cs="Tahoma"/>
          <w:bCs/>
          <w:sz w:val="20"/>
          <w:szCs w:val="20"/>
        </w:rPr>
        <w:t xml:space="preserve"> ČR a EU</w:t>
      </w:r>
      <w:r w:rsidRPr="00E133E2">
        <w:rPr>
          <w:rFonts w:ascii="Tahoma" w:hAnsi="Tahoma" w:cs="Tahoma"/>
          <w:bCs/>
          <w:sz w:val="20"/>
          <w:szCs w:val="20"/>
        </w:rPr>
        <w:t>,</w:t>
      </w:r>
    </w:p>
    <w:p w14:paraId="2C35538B" w14:textId="17F65AA5" w:rsidR="001E74DC" w:rsidRPr="00E133E2" w:rsidRDefault="001E74D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smlouvy,</w:t>
      </w:r>
    </w:p>
    <w:p w14:paraId="4351AE93" w14:textId="472286E9" w:rsidR="0042124C" w:rsidRPr="00E133E2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 případě, že realizaci projektu nezahájí nebo ji přeruší z důvod</w:t>
      </w:r>
      <w:r w:rsidR="00D85033" w:rsidRPr="00E133E2">
        <w:rPr>
          <w:rFonts w:ascii="Tahoma" w:hAnsi="Tahoma" w:cs="Tahoma"/>
          <w:sz w:val="20"/>
          <w:szCs w:val="20"/>
        </w:rPr>
        <w:t>u</w:t>
      </w:r>
      <w:r w:rsidRPr="00E133E2">
        <w:rPr>
          <w:rFonts w:ascii="Tahoma" w:hAnsi="Tahoma" w:cs="Tahoma"/>
          <w:sz w:val="20"/>
          <w:szCs w:val="20"/>
        </w:rPr>
        <w:t xml:space="preserve">, že projekt nebude dále </w:t>
      </w:r>
      <w:r w:rsidRPr="00E133E2">
        <w:rPr>
          <w:rFonts w:ascii="Tahoma" w:hAnsi="Tahoma" w:cs="Tahoma"/>
          <w:bCs/>
          <w:sz w:val="20"/>
          <w:szCs w:val="20"/>
        </w:rPr>
        <w:t>uskutečňovat</w:t>
      </w:r>
      <w:r w:rsidR="004E016D" w:rsidRPr="00E133E2">
        <w:rPr>
          <w:rFonts w:ascii="Tahoma" w:hAnsi="Tahoma" w:cs="Tahoma"/>
          <w:sz w:val="20"/>
          <w:szCs w:val="20"/>
        </w:rPr>
        <w:t>, do </w:t>
      </w:r>
      <w:r w:rsidRPr="00E133E2">
        <w:rPr>
          <w:rFonts w:ascii="Tahoma" w:hAnsi="Tahoma" w:cs="Tahoma"/>
          <w:sz w:val="20"/>
          <w:szCs w:val="20"/>
        </w:rPr>
        <w:t>7 kalendářních dnů ohlásit tuto skutečnost administrátorovi písemně nebo ústně do písemného protokolu a následně vrátit dotaci zpět na účet poskytov</w:t>
      </w:r>
      <w:r w:rsidR="004E016D" w:rsidRPr="00E133E2">
        <w:rPr>
          <w:rFonts w:ascii="Tahoma" w:hAnsi="Tahoma" w:cs="Tahoma"/>
          <w:sz w:val="20"/>
          <w:szCs w:val="20"/>
        </w:rPr>
        <w:t>atele v plně poskytnuté výši do </w:t>
      </w:r>
      <w:r w:rsidRPr="00E133E2">
        <w:rPr>
          <w:rFonts w:ascii="Tahoma" w:hAnsi="Tahoma" w:cs="Tahoma"/>
          <w:sz w:val="20"/>
          <w:szCs w:val="20"/>
        </w:rPr>
        <w:t>7 kalendářních dnů ode d</w:t>
      </w:r>
      <w:r w:rsidR="004E016D" w:rsidRPr="00E133E2">
        <w:rPr>
          <w:rFonts w:ascii="Tahoma" w:hAnsi="Tahoma" w:cs="Tahoma"/>
          <w:sz w:val="20"/>
          <w:szCs w:val="20"/>
        </w:rPr>
        <w:t>ne ohlášení, nejpozději však do </w:t>
      </w:r>
      <w:r w:rsidRPr="00E133E2">
        <w:rPr>
          <w:rFonts w:ascii="Tahoma" w:hAnsi="Tahoma" w:cs="Tahoma"/>
          <w:sz w:val="20"/>
          <w:szCs w:val="20"/>
        </w:rPr>
        <w:t>7 kalendářních dnů ode dne, kdy byl toto ohlášení povinen učinit. Rozhodným okamžikem vrácení finančních prostředků dotace zpět na účet poskytovatele je den jejich odepsání z účtu příjemce</w:t>
      </w:r>
      <w:r w:rsidR="00BD0CFA">
        <w:rPr>
          <w:rFonts w:ascii="Tahoma" w:hAnsi="Tahoma" w:cs="Tahoma"/>
          <w:sz w:val="20"/>
          <w:szCs w:val="20"/>
        </w:rPr>
        <w:t>.</w:t>
      </w:r>
    </w:p>
    <w:p w14:paraId="208882A2" w14:textId="77777777" w:rsidR="0070795C" w:rsidRPr="00E133E2" w:rsidRDefault="0070795C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Příjemce se zavazuje</w:t>
      </w:r>
      <w:r w:rsidR="008130DC" w:rsidRPr="00E133E2">
        <w:rPr>
          <w:rFonts w:ascii="Tahoma" w:hAnsi="Tahoma" w:cs="Tahoma"/>
          <w:b w:val="0"/>
          <w:bCs w:val="0"/>
          <w:sz w:val="20"/>
          <w:szCs w:val="20"/>
        </w:rPr>
        <w:t xml:space="preserve"> dodržet tyto podmínky související s účelem, na nějž byla dotace poskytnuta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3008572C" w14:textId="77777777" w:rsidR="0070795C" w:rsidRPr="00E133E2" w:rsidRDefault="0070795C" w:rsidP="004E016D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řídit se při vyúčtování poskytnuté dotace touto smlouvou, podmínkami uvedenými v Dotačním programu a právními předpisy</w:t>
      </w:r>
      <w:r w:rsidR="00DC307C">
        <w:rPr>
          <w:rFonts w:ascii="Tahoma" w:hAnsi="Tahoma" w:cs="Tahoma"/>
          <w:sz w:val="20"/>
          <w:szCs w:val="20"/>
        </w:rPr>
        <w:t xml:space="preserve"> ČR a EU</w:t>
      </w:r>
      <w:r w:rsidRPr="00E133E2">
        <w:rPr>
          <w:rFonts w:ascii="Tahoma" w:hAnsi="Tahoma" w:cs="Tahoma"/>
          <w:sz w:val="20"/>
          <w:szCs w:val="20"/>
        </w:rPr>
        <w:t>,</w:t>
      </w:r>
    </w:p>
    <w:p w14:paraId="4B04F00D" w14:textId="77777777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1779FDFD" w14:textId="77777777" w:rsidR="0070795C" w:rsidRPr="00E133E2" w:rsidRDefault="001D6F1A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="004E016D" w:rsidRPr="00E133E2">
        <w:rPr>
          <w:rFonts w:ascii="Tahoma" w:hAnsi="Tahoma" w:cs="Tahoma"/>
          <w:sz w:val="20"/>
          <w:szCs w:val="20"/>
        </w:rPr>
        <w:t>nejpozději do </w:t>
      </w:r>
      <w:r w:rsidR="0070795C" w:rsidRPr="00E133E2">
        <w:rPr>
          <w:rFonts w:ascii="Tahoma" w:hAnsi="Tahoma" w:cs="Tahoma"/>
          <w:sz w:val="20"/>
          <w:szCs w:val="20"/>
        </w:rPr>
        <w:t>…,</w:t>
      </w:r>
    </w:p>
    <w:p w14:paraId="37796C46" w14:textId="72E1C57F" w:rsidR="00E66D2A" w:rsidRPr="00F72F5A" w:rsidRDefault="00FA6D46" w:rsidP="006D0674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F72F5A">
        <w:rPr>
          <w:rFonts w:ascii="Tahoma" w:hAnsi="Tahoma" w:cs="Tahoma"/>
          <w:sz w:val="20"/>
          <w:szCs w:val="20"/>
        </w:rPr>
        <w:t>k</w:t>
      </w:r>
      <w:r w:rsidR="004F5298" w:rsidRPr="00F72F5A">
        <w:rPr>
          <w:rFonts w:ascii="Tahoma" w:hAnsi="Tahoma" w:cs="Tahoma"/>
          <w:sz w:val="20"/>
          <w:szCs w:val="20"/>
        </w:rPr>
        <w:t> </w:t>
      </w:r>
      <w:r w:rsidR="00E66D2A" w:rsidRPr="00F72F5A">
        <w:rPr>
          <w:rFonts w:ascii="Tahoma" w:hAnsi="Tahoma" w:cs="Tahoma"/>
          <w:sz w:val="20"/>
          <w:szCs w:val="20"/>
        </w:rPr>
        <w:t>nákladům</w:t>
      </w:r>
      <w:r w:rsidR="004F5298" w:rsidRPr="00F72F5A">
        <w:rPr>
          <w:rFonts w:ascii="Tahoma" w:hAnsi="Tahoma" w:cs="Tahoma"/>
          <w:sz w:val="20"/>
          <w:szCs w:val="20"/>
        </w:rPr>
        <w:t xml:space="preserve">, </w:t>
      </w:r>
      <w:r w:rsidR="00E66D2A" w:rsidRPr="00F72F5A">
        <w:rPr>
          <w:rFonts w:ascii="Tahoma" w:hAnsi="Tahoma" w:cs="Tahoma"/>
          <w:sz w:val="20"/>
          <w:szCs w:val="20"/>
        </w:rPr>
        <w:t>vykazov</w:t>
      </w:r>
      <w:r w:rsidR="004F5298" w:rsidRPr="00F72F5A">
        <w:rPr>
          <w:rFonts w:ascii="Tahoma" w:hAnsi="Tahoma" w:cs="Tahoma"/>
          <w:sz w:val="20"/>
          <w:szCs w:val="20"/>
        </w:rPr>
        <w:t>aným v rámci</w:t>
      </w:r>
      <w:r w:rsidR="00E66D2A" w:rsidRPr="00F72F5A">
        <w:rPr>
          <w:rFonts w:ascii="Tahoma" w:hAnsi="Tahoma" w:cs="Tahoma"/>
          <w:sz w:val="20"/>
          <w:szCs w:val="20"/>
        </w:rPr>
        <w:t xml:space="preserve"> </w:t>
      </w:r>
      <w:r w:rsidR="0015015A" w:rsidRPr="00F72F5A">
        <w:rPr>
          <w:rFonts w:ascii="Tahoma" w:hAnsi="Tahoma" w:cs="Tahoma"/>
          <w:sz w:val="20"/>
          <w:szCs w:val="20"/>
        </w:rPr>
        <w:t>zjednodušené metody vykazování</w:t>
      </w:r>
      <w:r w:rsidR="00E66D2A" w:rsidRPr="00F72F5A">
        <w:rPr>
          <w:rFonts w:ascii="Tahoma" w:hAnsi="Tahoma" w:cs="Tahoma"/>
          <w:sz w:val="20"/>
          <w:szCs w:val="20"/>
        </w:rPr>
        <w:t xml:space="preserve"> </w:t>
      </w:r>
      <w:r w:rsidR="007A7894" w:rsidRPr="00F72F5A">
        <w:rPr>
          <w:rFonts w:ascii="Tahoma" w:hAnsi="Tahoma" w:cs="Tahoma"/>
          <w:sz w:val="20"/>
          <w:szCs w:val="20"/>
        </w:rPr>
        <w:t xml:space="preserve">(čl. </w:t>
      </w:r>
      <w:r w:rsidR="00334034" w:rsidRPr="00F72F5A">
        <w:rPr>
          <w:rFonts w:ascii="Tahoma" w:hAnsi="Tahoma" w:cs="Tahoma"/>
          <w:sz w:val="20"/>
          <w:szCs w:val="20"/>
        </w:rPr>
        <w:t>V odst. 3 podmínek Dotačního programu)</w:t>
      </w:r>
      <w:r w:rsidR="00E84F07">
        <w:rPr>
          <w:rFonts w:ascii="Tahoma" w:hAnsi="Tahoma" w:cs="Tahoma"/>
          <w:sz w:val="20"/>
          <w:szCs w:val="20"/>
        </w:rPr>
        <w:t>,</w:t>
      </w:r>
      <w:r w:rsidR="00334034" w:rsidRPr="00F72F5A">
        <w:rPr>
          <w:rFonts w:ascii="Tahoma" w:hAnsi="Tahoma" w:cs="Tahoma"/>
          <w:sz w:val="20"/>
          <w:szCs w:val="20"/>
        </w:rPr>
        <w:t xml:space="preserve"> </w:t>
      </w:r>
      <w:r w:rsidR="00E66D2A" w:rsidRPr="00F72F5A">
        <w:rPr>
          <w:rFonts w:ascii="Tahoma" w:hAnsi="Tahoma" w:cs="Tahoma"/>
          <w:sz w:val="20"/>
          <w:szCs w:val="20"/>
        </w:rPr>
        <w:t>vést účetnictví v souladu s právními předpisy ČR</w:t>
      </w:r>
      <w:r w:rsidR="00E84F07">
        <w:rPr>
          <w:rFonts w:ascii="Tahoma" w:hAnsi="Tahoma" w:cs="Tahoma"/>
          <w:sz w:val="20"/>
          <w:szCs w:val="20"/>
        </w:rPr>
        <w:t xml:space="preserve">; </w:t>
      </w:r>
      <w:r w:rsidR="00952546">
        <w:rPr>
          <w:rFonts w:ascii="Tahoma" w:hAnsi="Tahoma" w:cs="Tahoma"/>
          <w:sz w:val="20"/>
          <w:szCs w:val="20"/>
        </w:rPr>
        <w:t xml:space="preserve">příjemce nemusí </w:t>
      </w:r>
      <w:r w:rsidR="00E66D2A" w:rsidRPr="00F72F5A">
        <w:rPr>
          <w:rFonts w:ascii="Tahoma" w:hAnsi="Tahoma" w:cs="Tahoma"/>
          <w:sz w:val="20"/>
          <w:szCs w:val="20"/>
        </w:rPr>
        <w:t>jednotlivé účetní položky ve svém účetnictví přiřazovat ke konkrétnímu projektu a nedokládá daňové, účetní doklady a doklady o úhradě</w:t>
      </w:r>
      <w:r w:rsidR="004F5298" w:rsidRPr="00F72F5A">
        <w:rPr>
          <w:rFonts w:ascii="Tahoma" w:hAnsi="Tahoma" w:cs="Tahoma"/>
          <w:sz w:val="20"/>
          <w:szCs w:val="20"/>
        </w:rPr>
        <w:t>,</w:t>
      </w:r>
    </w:p>
    <w:p w14:paraId="2D4BF53F" w14:textId="77777777" w:rsidR="0095260C" w:rsidRPr="00E133E2" w:rsidRDefault="006903AD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předložit poskytovateli závěrečné vyúčtování celého realizovaného projektu, jež je finančním vypořádáním ve smyslu §</w:t>
      </w:r>
      <w:r w:rsidR="004E016D" w:rsidRPr="00E133E2">
        <w:rPr>
          <w:rFonts w:ascii="Tahoma" w:hAnsi="Tahoma" w:cs="Tahoma"/>
          <w:sz w:val="20"/>
          <w:szCs w:val="20"/>
        </w:rPr>
        <w:t> 10a odst. 1 písm. d) zákona č. </w:t>
      </w:r>
      <w:r w:rsidRPr="00E133E2">
        <w:rPr>
          <w:rFonts w:ascii="Tahoma" w:hAnsi="Tahoma" w:cs="Tahoma"/>
          <w:sz w:val="20"/>
          <w:szCs w:val="20"/>
        </w:rPr>
        <w:t>250/2000</w:t>
      </w:r>
      <w:r w:rsidR="004E016D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 xml:space="preserve">Sb., </w:t>
      </w:r>
      <w:r w:rsidR="004E016D" w:rsidRPr="00E133E2">
        <w:rPr>
          <w:rFonts w:ascii="Tahoma" w:hAnsi="Tahoma" w:cs="Tahoma"/>
          <w:b/>
          <w:sz w:val="20"/>
          <w:szCs w:val="20"/>
        </w:rPr>
        <w:t>nejpozději do ………</w:t>
      </w:r>
      <w:r w:rsidRPr="00E133E2">
        <w:rPr>
          <w:rFonts w:ascii="Tahoma" w:hAnsi="Tahoma" w:cs="Tahoma"/>
          <w:sz w:val="20"/>
          <w:szCs w:val="20"/>
        </w:rPr>
        <w:t xml:space="preserve"> </w:t>
      </w:r>
      <w:r w:rsidR="002214CF" w:rsidRPr="00A74984">
        <w:rPr>
          <w:rFonts w:ascii="Tahoma" w:hAnsi="Tahoma" w:cs="Tahoma"/>
          <w:sz w:val="20"/>
          <w:szCs w:val="20"/>
        </w:rPr>
        <w:lastRenderedPageBreak/>
        <w:t xml:space="preserve">Způsob a okamžik předložení závěrečného vyúčtování jsou upraveny v čl. </w:t>
      </w:r>
      <w:r w:rsidR="00587043">
        <w:rPr>
          <w:rFonts w:ascii="Tahoma" w:hAnsi="Tahoma" w:cs="Tahoma"/>
          <w:sz w:val="20"/>
          <w:szCs w:val="20"/>
        </w:rPr>
        <w:t>XI</w:t>
      </w:r>
      <w:r w:rsidR="002214CF" w:rsidRPr="00A74984">
        <w:rPr>
          <w:rFonts w:ascii="Tahoma" w:hAnsi="Tahoma" w:cs="Tahoma"/>
          <w:sz w:val="20"/>
          <w:szCs w:val="20"/>
        </w:rPr>
        <w:t xml:space="preserve"> podmínek Dotačního programu</w:t>
      </w:r>
      <w:r w:rsidRPr="00E133E2">
        <w:rPr>
          <w:rFonts w:ascii="Tahoma" w:hAnsi="Tahoma" w:cs="Tahoma"/>
          <w:sz w:val="20"/>
          <w:szCs w:val="20"/>
        </w:rPr>
        <w:t>,</w:t>
      </w:r>
      <w:r w:rsidR="00EA7C3F" w:rsidRPr="00E133E2">
        <w:rPr>
          <w:rFonts w:ascii="Tahoma" w:hAnsi="Tahoma" w:cs="Tahoma"/>
          <w:b/>
          <w:i/>
          <w:iCs/>
          <w:color w:val="3366FF"/>
          <w:sz w:val="20"/>
          <w:szCs w:val="20"/>
        </w:rPr>
        <w:t xml:space="preserve"> </w:t>
      </w:r>
    </w:p>
    <w:p w14:paraId="5103A95E" w14:textId="5A628448" w:rsidR="0070795C" w:rsidRPr="00E133E2" w:rsidRDefault="0070795C" w:rsidP="006D0674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předložit poskytovateli </w:t>
      </w:r>
      <w:r w:rsidR="00CE4116" w:rsidRPr="00E133E2">
        <w:rPr>
          <w:rFonts w:ascii="Tahoma" w:hAnsi="Tahoma" w:cs="Tahoma"/>
          <w:sz w:val="20"/>
          <w:szCs w:val="20"/>
        </w:rPr>
        <w:t>z</w:t>
      </w:r>
      <w:r w:rsidRPr="00E133E2">
        <w:rPr>
          <w:rFonts w:ascii="Tahoma" w:hAnsi="Tahoma" w:cs="Tahoma"/>
          <w:sz w:val="20"/>
          <w:szCs w:val="20"/>
        </w:rPr>
        <w:t>ávěrečné vyúčtování celého realizovaného projektu</w:t>
      </w:r>
      <w:r w:rsidR="00D547CA" w:rsidRPr="00E133E2">
        <w:rPr>
          <w:rFonts w:ascii="Tahoma" w:hAnsi="Tahoma" w:cs="Tahoma"/>
          <w:sz w:val="20"/>
          <w:szCs w:val="20"/>
        </w:rPr>
        <w:t xml:space="preserve"> dle</w:t>
      </w:r>
      <w:r w:rsidR="004E016D" w:rsidRPr="00E133E2">
        <w:rPr>
          <w:rFonts w:ascii="Tahoma" w:hAnsi="Tahoma" w:cs="Tahoma"/>
          <w:sz w:val="20"/>
          <w:szCs w:val="20"/>
        </w:rPr>
        <w:t> </w:t>
      </w:r>
      <w:r w:rsidR="00D547CA" w:rsidRPr="00E133E2">
        <w:rPr>
          <w:rFonts w:ascii="Tahoma" w:hAnsi="Tahoma" w:cs="Tahoma"/>
          <w:sz w:val="20"/>
          <w:szCs w:val="20"/>
        </w:rPr>
        <w:t>písm</w:t>
      </w:r>
      <w:r w:rsidR="00D547CA" w:rsidRPr="001A048A">
        <w:rPr>
          <w:rFonts w:ascii="Tahoma" w:hAnsi="Tahoma" w:cs="Tahoma"/>
          <w:sz w:val="20"/>
          <w:szCs w:val="20"/>
        </w:rPr>
        <w:t>.</w:t>
      </w:r>
      <w:r w:rsidR="004E016D" w:rsidRPr="001A048A">
        <w:rPr>
          <w:rFonts w:ascii="Tahoma" w:hAnsi="Tahoma" w:cs="Tahoma"/>
          <w:sz w:val="20"/>
          <w:szCs w:val="20"/>
        </w:rPr>
        <w:t> </w:t>
      </w:r>
      <w:r w:rsidR="001A048A">
        <w:rPr>
          <w:rFonts w:ascii="Tahoma" w:hAnsi="Tahoma" w:cs="Tahoma"/>
          <w:sz w:val="20"/>
          <w:szCs w:val="20"/>
        </w:rPr>
        <w:t>e</w:t>
      </w:r>
      <w:r w:rsidR="00D30E4E" w:rsidRPr="001A048A">
        <w:rPr>
          <w:rFonts w:ascii="Tahoma" w:hAnsi="Tahoma" w:cs="Tahoma"/>
          <w:sz w:val="20"/>
          <w:szCs w:val="20"/>
        </w:rPr>
        <w:t>)</w:t>
      </w:r>
      <w:r w:rsidR="00D547CA" w:rsidRPr="001A048A">
        <w:rPr>
          <w:rFonts w:ascii="Tahoma" w:hAnsi="Tahoma" w:cs="Tahoma"/>
          <w:sz w:val="20"/>
          <w:szCs w:val="20"/>
        </w:rPr>
        <w:t xml:space="preserve"> </w:t>
      </w:r>
      <w:r w:rsidR="00941BAB" w:rsidRPr="001A048A">
        <w:rPr>
          <w:rFonts w:ascii="Tahoma" w:hAnsi="Tahoma" w:cs="Tahoma"/>
          <w:sz w:val="20"/>
          <w:szCs w:val="20"/>
        </w:rPr>
        <w:t>tohoto</w:t>
      </w:r>
      <w:r w:rsidR="00941BAB" w:rsidRPr="00E133E2">
        <w:rPr>
          <w:rFonts w:ascii="Tahoma" w:hAnsi="Tahoma" w:cs="Tahoma"/>
          <w:sz w:val="20"/>
          <w:szCs w:val="20"/>
        </w:rPr>
        <w:t xml:space="preserve"> odstavce smlouvy </w:t>
      </w:r>
      <w:r w:rsidR="002214CF" w:rsidRPr="00A74984">
        <w:rPr>
          <w:rFonts w:ascii="Tahoma" w:hAnsi="Tahoma" w:cs="Tahoma"/>
          <w:sz w:val="20"/>
        </w:rPr>
        <w:t>na formulářích předepsaných pro Dotační program, úplné (obsahující všechny náležitosti vyžadované předepsanými formuláři včetně příloh, pokud se vztahují k danému příjemci a projektu) a bezchybné</w:t>
      </w:r>
      <w:r w:rsidR="007707B8" w:rsidRPr="00E133E2">
        <w:rPr>
          <w:rFonts w:ascii="Tahoma" w:hAnsi="Tahoma" w:cs="Tahoma"/>
          <w:sz w:val="20"/>
          <w:szCs w:val="20"/>
        </w:rPr>
        <w:t xml:space="preserve">, </w:t>
      </w:r>
    </w:p>
    <w:p w14:paraId="65AA5D5B" w14:textId="77777777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při peněžních operacích dle této smlouvy převádět peněžní prostředky na účet poskytovatele uvedený v čl. I této smlouvy </w:t>
      </w:r>
      <w:r w:rsidR="00B3324F" w:rsidRPr="00E133E2">
        <w:rPr>
          <w:rFonts w:ascii="Tahoma" w:hAnsi="Tahoma" w:cs="Tahoma"/>
          <w:sz w:val="20"/>
          <w:szCs w:val="20"/>
        </w:rPr>
        <w:t>a </w:t>
      </w:r>
      <w:r w:rsidRPr="00E133E2">
        <w:rPr>
          <w:rFonts w:ascii="Tahoma" w:hAnsi="Tahoma" w:cs="Tahoma"/>
          <w:sz w:val="20"/>
          <w:szCs w:val="20"/>
        </w:rPr>
        <w:t>při</w:t>
      </w:r>
      <w:r w:rsidR="00B3324F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těchto peněžních operacích vždy uvádět variabilní symbol …</w:t>
      </w:r>
      <w:r w:rsidR="00B3324F" w:rsidRPr="00E133E2">
        <w:rPr>
          <w:rFonts w:ascii="Tahoma" w:hAnsi="Tahoma" w:cs="Tahoma"/>
          <w:sz w:val="20"/>
          <w:szCs w:val="20"/>
        </w:rPr>
        <w:t>………</w:t>
      </w:r>
      <w:r w:rsidR="002725A5" w:rsidRPr="00E133E2">
        <w:rPr>
          <w:rFonts w:ascii="Tahoma" w:hAnsi="Tahoma" w:cs="Tahoma"/>
          <w:sz w:val="20"/>
          <w:szCs w:val="20"/>
        </w:rPr>
        <w:t xml:space="preserve"> </w:t>
      </w:r>
      <w:r w:rsidR="00B3324F" w:rsidRPr="00E133E2">
        <w:rPr>
          <w:rFonts w:ascii="Tahoma" w:hAnsi="Tahoma" w:cs="Tahoma"/>
          <w:sz w:val="20"/>
          <w:szCs w:val="20"/>
        </w:rPr>
        <w:t>,</w:t>
      </w:r>
    </w:p>
    <w:p w14:paraId="53CC4D51" w14:textId="77777777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3AA72FA3" w14:textId="122BE9FD" w:rsidR="002A65EA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neprodleně, nejpozději však do</w:t>
      </w:r>
      <w:r w:rsidR="00B3324F" w:rsidRPr="00E133E2">
        <w:rPr>
          <w:rFonts w:ascii="Tahoma" w:hAnsi="Tahoma" w:cs="Tahoma"/>
          <w:sz w:val="20"/>
          <w:szCs w:val="20"/>
        </w:rPr>
        <w:t> </w:t>
      </w:r>
      <w:r w:rsidR="00CE5881" w:rsidRPr="00E133E2">
        <w:rPr>
          <w:rFonts w:ascii="Tahoma" w:hAnsi="Tahoma" w:cs="Tahoma"/>
          <w:sz w:val="20"/>
          <w:szCs w:val="20"/>
        </w:rPr>
        <w:t>7 kalendářních</w:t>
      </w:r>
      <w:r w:rsidR="001364F0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dnů, informovat poskytovatele o všech změnách souvisejících s realizací projektu či identifikačními údaji příjemce. V případě změny účtu je příjemce povinen rovněž doložit vlastnictví k účtu, a</w:t>
      </w:r>
      <w:r w:rsidR="00B3324F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to kopií příslušné smlouvy nebo potvrzením peněžního ústavu. Z důvodu změn identifikačních údajů smluvních stran není nutn</w:t>
      </w:r>
      <w:r w:rsidR="00A80B80" w:rsidRPr="00E133E2">
        <w:rPr>
          <w:rFonts w:ascii="Tahoma" w:hAnsi="Tahoma" w:cs="Tahoma"/>
          <w:sz w:val="20"/>
          <w:szCs w:val="20"/>
        </w:rPr>
        <w:t>o</w:t>
      </w:r>
      <w:r w:rsidRPr="00E133E2">
        <w:rPr>
          <w:rFonts w:ascii="Tahoma" w:hAnsi="Tahoma" w:cs="Tahoma"/>
          <w:sz w:val="20"/>
          <w:szCs w:val="20"/>
        </w:rPr>
        <w:t xml:space="preserve"> uzavírat ke smlouvě dodatek</w:t>
      </w:r>
      <w:r w:rsidR="002A65EA" w:rsidRPr="00E133E2">
        <w:rPr>
          <w:rFonts w:ascii="Tahoma" w:hAnsi="Tahoma" w:cs="Tahoma"/>
          <w:sz w:val="20"/>
          <w:szCs w:val="20"/>
        </w:rPr>
        <w:t>,</w:t>
      </w:r>
    </w:p>
    <w:p w14:paraId="3ADB4D2B" w14:textId="21AB5EDB" w:rsidR="00044C21" w:rsidRPr="00E133E2" w:rsidRDefault="00C56F78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neprodleně, nejpozději však do</w:t>
      </w:r>
      <w:r w:rsidR="00B3324F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7 kalendářních dnů, informovat poskytovatele o vlastní přeměně nebo zrušení</w:t>
      </w:r>
      <w:r w:rsidR="00B3324F" w:rsidRPr="00E133E2">
        <w:rPr>
          <w:rFonts w:ascii="Tahoma" w:hAnsi="Tahoma" w:cs="Tahoma"/>
          <w:sz w:val="20"/>
          <w:szCs w:val="20"/>
        </w:rPr>
        <w:t>, v případě přeměny i </w:t>
      </w:r>
      <w:r w:rsidRPr="00E133E2">
        <w:rPr>
          <w:rFonts w:ascii="Tahoma" w:hAnsi="Tahoma" w:cs="Tahoma"/>
          <w:sz w:val="20"/>
          <w:szCs w:val="20"/>
        </w:rPr>
        <w:t>o</w:t>
      </w:r>
      <w:r w:rsidR="00B3324F" w:rsidRPr="00E133E2">
        <w:rPr>
          <w:rFonts w:ascii="Tahoma" w:hAnsi="Tahoma" w:cs="Tahoma"/>
          <w:sz w:val="20"/>
          <w:szCs w:val="20"/>
        </w:rPr>
        <w:t> tom, na </w:t>
      </w:r>
      <w:r w:rsidRPr="00E133E2">
        <w:rPr>
          <w:rFonts w:ascii="Tahoma" w:hAnsi="Tahoma" w:cs="Tahoma"/>
          <w:sz w:val="20"/>
          <w:szCs w:val="20"/>
        </w:rPr>
        <w:t>který subjekt přejdou pr</w:t>
      </w:r>
      <w:r w:rsidR="0052054E" w:rsidRPr="00E133E2">
        <w:rPr>
          <w:rFonts w:ascii="Tahoma" w:hAnsi="Tahoma" w:cs="Tahoma"/>
          <w:sz w:val="20"/>
          <w:szCs w:val="20"/>
        </w:rPr>
        <w:t>áva a</w:t>
      </w:r>
      <w:r w:rsidR="008C2D63" w:rsidRPr="00E133E2">
        <w:rPr>
          <w:rFonts w:ascii="Tahoma" w:hAnsi="Tahoma" w:cs="Tahoma"/>
          <w:sz w:val="20"/>
          <w:szCs w:val="20"/>
        </w:rPr>
        <w:t> </w:t>
      </w:r>
      <w:r w:rsidR="0052054E" w:rsidRPr="00E133E2">
        <w:rPr>
          <w:rFonts w:ascii="Tahoma" w:hAnsi="Tahoma" w:cs="Tahoma"/>
          <w:sz w:val="20"/>
          <w:szCs w:val="20"/>
        </w:rPr>
        <w:t>povinnosti z této smlouvy,</w:t>
      </w:r>
      <w:r w:rsidRPr="00E133E2">
        <w:rPr>
          <w:rFonts w:ascii="Tahoma" w:hAnsi="Tahoma" w:cs="Tahoma"/>
          <w:sz w:val="20"/>
          <w:szCs w:val="20"/>
        </w:rPr>
        <w:t xml:space="preserve"> </w:t>
      </w:r>
    </w:p>
    <w:p w14:paraId="0A2C3301" w14:textId="77777777" w:rsidR="0070795C" w:rsidRPr="00E133E2" w:rsidRDefault="00C56F78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52054E" w:rsidRPr="00E133E2">
        <w:rPr>
          <w:rFonts w:ascii="Tahoma" w:hAnsi="Tahoma" w:cs="Tahoma"/>
          <w:sz w:val="20"/>
          <w:szCs w:val="20"/>
        </w:rPr>
        <w:t>.</w:t>
      </w:r>
    </w:p>
    <w:p w14:paraId="5CAD72AC" w14:textId="1FAC7E2C" w:rsidR="007A7922" w:rsidRPr="00E133E2" w:rsidRDefault="00E7091A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>orušení p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o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dmínek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uveden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>ých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 xml:space="preserve">v odst. </w:t>
      </w:r>
      <w:r w:rsidR="00F00EE9">
        <w:rPr>
          <w:rFonts w:ascii="Tahoma" w:hAnsi="Tahoma" w:cs="Tahoma"/>
          <w:b w:val="0"/>
          <w:bCs w:val="0"/>
          <w:sz w:val="20"/>
          <w:szCs w:val="20"/>
        </w:rPr>
        <w:t>4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písm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>.</w:t>
      </w:r>
      <w:r w:rsidR="00D5394C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630657">
        <w:rPr>
          <w:rFonts w:ascii="Tahoma" w:hAnsi="Tahoma" w:cs="Tahoma"/>
          <w:b w:val="0"/>
          <w:bCs w:val="0"/>
          <w:sz w:val="20"/>
          <w:szCs w:val="20"/>
        </w:rPr>
        <w:t>e), f)</w:t>
      </w:r>
      <w:r w:rsidR="00D465B9">
        <w:rPr>
          <w:rFonts w:ascii="Tahoma" w:hAnsi="Tahoma" w:cs="Tahoma"/>
          <w:b w:val="0"/>
          <w:bCs w:val="0"/>
          <w:sz w:val="20"/>
          <w:szCs w:val="20"/>
        </w:rPr>
        <w:t xml:space="preserve">, i), j) a k) </w:t>
      </w:r>
      <w:r w:rsidRPr="00C80291">
        <w:rPr>
          <w:rFonts w:ascii="Tahoma" w:hAnsi="Tahoma" w:cs="Tahoma"/>
          <w:b w:val="0"/>
          <w:bCs w:val="0"/>
          <w:sz w:val="20"/>
          <w:szCs w:val="20"/>
        </w:rPr>
        <w:t>je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>považováno za</w:t>
      </w:r>
      <w:r w:rsidR="008C2D63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porušení méně závažné 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ve smyslu </w:t>
      </w:r>
      <w:proofErr w:type="spellStart"/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. § </w:t>
      </w:r>
      <w:r w:rsidR="003531A0" w:rsidRPr="00E133E2">
        <w:rPr>
          <w:rFonts w:ascii="Tahoma" w:hAnsi="Tahoma" w:cs="Tahoma"/>
          <w:b w:val="0"/>
          <w:bCs w:val="0"/>
          <w:sz w:val="20"/>
          <w:szCs w:val="20"/>
        </w:rPr>
        <w:t>10a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odst. </w:t>
      </w:r>
      <w:r w:rsidR="003531A0" w:rsidRPr="00E133E2">
        <w:rPr>
          <w:rFonts w:ascii="Tahoma" w:hAnsi="Tahoma" w:cs="Tahoma"/>
          <w:b w:val="0"/>
          <w:bCs w:val="0"/>
          <w:sz w:val="20"/>
          <w:szCs w:val="20"/>
        </w:rPr>
        <w:t>6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 xml:space="preserve"> zákona č. 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Sb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  <w:r w:rsidR="00916A5C" w:rsidRPr="00E133E2">
        <w:rPr>
          <w:rFonts w:ascii="Tahoma" w:hAnsi="Tahoma" w:cs="Tahoma"/>
          <w:b w:val="0"/>
          <w:bCs w:val="0"/>
          <w:sz w:val="20"/>
          <w:szCs w:val="20"/>
        </w:rPr>
        <w:t xml:space="preserve">Odvod 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>za 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tato porušení </w:t>
      </w:r>
      <w:r w:rsidR="00916A5C" w:rsidRPr="00E133E2">
        <w:rPr>
          <w:rFonts w:ascii="Tahoma" w:hAnsi="Tahoma" w:cs="Tahoma"/>
          <w:b w:val="0"/>
          <w:bCs w:val="0"/>
          <w:sz w:val="20"/>
          <w:szCs w:val="20"/>
        </w:rPr>
        <w:t xml:space="preserve">rozpočtové kázně 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se stanoví 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 xml:space="preserve">následujícím </w:t>
      </w:r>
      <w:r w:rsidR="00283BC9" w:rsidRPr="00E133E2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05150B00" w14:textId="6B25DE54" w:rsidR="00D67665" w:rsidRPr="00E133E2" w:rsidRDefault="007A7922" w:rsidP="007A792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Předložení vyúčtování podle odst. </w:t>
      </w:r>
      <w:r w:rsidR="00B80346">
        <w:rPr>
          <w:rFonts w:ascii="Tahoma" w:hAnsi="Tahoma" w:cs="Tahoma"/>
          <w:bCs/>
          <w:sz w:val="20"/>
          <w:szCs w:val="20"/>
        </w:rPr>
        <w:t>4</w:t>
      </w:r>
      <w:r w:rsidRPr="00E133E2">
        <w:rPr>
          <w:rFonts w:ascii="Tahoma" w:hAnsi="Tahoma" w:cs="Tahoma"/>
          <w:bCs/>
          <w:sz w:val="20"/>
          <w:szCs w:val="20"/>
        </w:rPr>
        <w:t xml:space="preserve"> písm</w:t>
      </w:r>
      <w:r w:rsidRPr="003441AD">
        <w:rPr>
          <w:rFonts w:ascii="Tahoma" w:hAnsi="Tahoma" w:cs="Tahoma"/>
          <w:bCs/>
          <w:sz w:val="20"/>
          <w:szCs w:val="20"/>
        </w:rPr>
        <w:t xml:space="preserve">. </w:t>
      </w:r>
      <w:r w:rsidR="00D5394C">
        <w:rPr>
          <w:rFonts w:ascii="Tahoma" w:hAnsi="Tahoma" w:cs="Tahoma"/>
          <w:bCs/>
          <w:sz w:val="20"/>
          <w:szCs w:val="20"/>
        </w:rPr>
        <w:t>e</w:t>
      </w:r>
      <w:r w:rsidRPr="003441AD">
        <w:rPr>
          <w:rFonts w:ascii="Tahoma" w:hAnsi="Tahoma" w:cs="Tahoma"/>
          <w:bCs/>
          <w:sz w:val="20"/>
          <w:szCs w:val="20"/>
        </w:rPr>
        <w:t>) po</w:t>
      </w:r>
      <w:r w:rsidRPr="00E133E2">
        <w:rPr>
          <w:rFonts w:ascii="Tahoma" w:hAnsi="Tahoma" w:cs="Tahoma"/>
          <w:bCs/>
          <w:sz w:val="20"/>
          <w:szCs w:val="20"/>
        </w:rPr>
        <w:t xml:space="preserve"> stanovené lhůtě</w:t>
      </w:r>
      <w:r w:rsidR="00886720" w:rsidRPr="00E133E2">
        <w:rPr>
          <w:rFonts w:ascii="Tahoma" w:hAnsi="Tahoma" w:cs="Tahoma"/>
          <w:bCs/>
          <w:sz w:val="20"/>
          <w:szCs w:val="20"/>
        </w:rPr>
        <w:t>:</w:t>
      </w:r>
    </w:p>
    <w:p w14:paraId="1353C2AA" w14:textId="77777777" w:rsidR="00BE5493" w:rsidRPr="00E133E2" w:rsidRDefault="00BE5493" w:rsidP="009D01D3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133E2">
        <w:rPr>
          <w:rFonts w:ascii="Tahoma" w:hAnsi="Tahoma" w:cs="Tahoma"/>
          <w:bCs/>
          <w:sz w:val="20"/>
        </w:rPr>
        <w:t>do 7 kalendářních dnů</w:t>
      </w:r>
      <w:r w:rsidRPr="00E133E2">
        <w:rPr>
          <w:rFonts w:ascii="Tahoma" w:hAnsi="Tahoma" w:cs="Tahoma"/>
          <w:bCs/>
          <w:sz w:val="20"/>
        </w:rPr>
        <w:tab/>
        <w:t>1.500 Kč,</w:t>
      </w:r>
    </w:p>
    <w:p w14:paraId="0F5FA810" w14:textId="77777777" w:rsidR="00BE5493" w:rsidRPr="00E133E2" w:rsidRDefault="00BE5493" w:rsidP="009D01D3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133E2">
        <w:rPr>
          <w:rFonts w:ascii="Tahoma" w:hAnsi="Tahoma" w:cs="Tahoma"/>
          <w:bCs/>
          <w:sz w:val="20"/>
        </w:rPr>
        <w:t>od 8 do 15 kalendářních dnů</w:t>
      </w:r>
      <w:r w:rsidRPr="00E133E2">
        <w:rPr>
          <w:rFonts w:ascii="Tahoma" w:hAnsi="Tahoma" w:cs="Tahoma"/>
          <w:bCs/>
          <w:sz w:val="20"/>
        </w:rPr>
        <w:tab/>
        <w:t>3.000 Kč,</w:t>
      </w:r>
    </w:p>
    <w:p w14:paraId="63BF190B" w14:textId="40705139" w:rsidR="007A7922" w:rsidRPr="00E133E2" w:rsidRDefault="00BE5493" w:rsidP="009D01D3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133E2">
        <w:rPr>
          <w:rFonts w:ascii="Tahoma" w:hAnsi="Tahoma" w:cs="Tahoma"/>
          <w:bCs/>
          <w:sz w:val="20"/>
        </w:rPr>
        <w:t>od 16 do 30 kalendářních dn</w:t>
      </w:r>
      <w:r w:rsidR="00245451" w:rsidRPr="00E133E2">
        <w:rPr>
          <w:rFonts w:ascii="Tahoma" w:hAnsi="Tahoma" w:cs="Tahoma"/>
          <w:bCs/>
          <w:sz w:val="20"/>
        </w:rPr>
        <w:t>ů</w:t>
      </w:r>
      <w:r w:rsidRPr="00E133E2">
        <w:rPr>
          <w:rFonts w:ascii="Tahoma" w:hAnsi="Tahoma" w:cs="Tahoma"/>
          <w:bCs/>
          <w:sz w:val="20"/>
        </w:rPr>
        <w:tab/>
      </w:r>
      <w:r w:rsidR="00D5394C">
        <w:rPr>
          <w:rFonts w:ascii="Tahoma" w:hAnsi="Tahoma" w:cs="Tahoma"/>
          <w:bCs/>
          <w:color w:val="000000" w:themeColor="text1"/>
          <w:sz w:val="20"/>
          <w:szCs w:val="20"/>
        </w:rPr>
        <w:t>5.000 Kč</w:t>
      </w:r>
      <w:r w:rsidR="001C172A" w:rsidRPr="00E133E2">
        <w:rPr>
          <w:rFonts w:ascii="Tahoma" w:hAnsi="Tahoma" w:cs="Tahoma"/>
          <w:bCs/>
          <w:sz w:val="20"/>
        </w:rPr>
        <w:t>,</w:t>
      </w:r>
    </w:p>
    <w:p w14:paraId="3530B3C8" w14:textId="77D7AAE6" w:rsidR="00C43FEE" w:rsidRPr="00E133E2" w:rsidRDefault="00C43FEE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Porušení podmínky stanovené v odst. </w:t>
      </w:r>
      <w:r w:rsidR="00B80346">
        <w:rPr>
          <w:rFonts w:ascii="Tahoma" w:hAnsi="Tahoma" w:cs="Tahoma"/>
          <w:bCs/>
          <w:sz w:val="20"/>
          <w:szCs w:val="20"/>
        </w:rPr>
        <w:t>4</w:t>
      </w:r>
      <w:r w:rsidRPr="00E133E2">
        <w:rPr>
          <w:rFonts w:ascii="Tahoma" w:hAnsi="Tahoma" w:cs="Tahoma"/>
          <w:bCs/>
          <w:sz w:val="20"/>
          <w:szCs w:val="20"/>
        </w:rPr>
        <w:t xml:space="preserve"> písm.</w:t>
      </w:r>
      <w:r w:rsidR="00264CFA">
        <w:rPr>
          <w:rFonts w:ascii="Tahoma" w:hAnsi="Tahoma" w:cs="Tahoma"/>
          <w:bCs/>
          <w:sz w:val="20"/>
          <w:szCs w:val="20"/>
        </w:rPr>
        <w:t xml:space="preserve"> </w:t>
      </w:r>
      <w:r w:rsidR="00D5394C">
        <w:rPr>
          <w:rFonts w:ascii="Tahoma" w:hAnsi="Tahoma" w:cs="Tahoma"/>
          <w:bCs/>
          <w:sz w:val="20"/>
          <w:szCs w:val="20"/>
        </w:rPr>
        <w:t>f</w:t>
      </w:r>
      <w:r w:rsidR="00264CFA">
        <w:rPr>
          <w:rFonts w:ascii="Tahoma" w:hAnsi="Tahoma" w:cs="Tahoma"/>
          <w:bCs/>
          <w:sz w:val="20"/>
          <w:szCs w:val="20"/>
        </w:rPr>
        <w:t>)</w:t>
      </w:r>
      <w:r w:rsidRPr="00E133E2">
        <w:rPr>
          <w:rFonts w:ascii="Tahoma" w:hAnsi="Tahoma" w:cs="Tahoma"/>
          <w:bCs/>
          <w:sz w:val="20"/>
          <w:szCs w:val="20"/>
        </w:rPr>
        <w:t xml:space="preserve"> spočívající ve formálních nedost</w:t>
      </w:r>
      <w:r w:rsidR="00B3324F" w:rsidRPr="00E133E2">
        <w:rPr>
          <w:rFonts w:ascii="Tahoma" w:hAnsi="Tahoma" w:cs="Tahoma"/>
          <w:bCs/>
          <w:sz w:val="20"/>
          <w:szCs w:val="20"/>
        </w:rPr>
        <w:t>atcích závěrečného vyúčtování</w:t>
      </w:r>
      <w:r w:rsidR="00B3324F" w:rsidRPr="00E133E2">
        <w:rPr>
          <w:rFonts w:ascii="Tahoma" w:hAnsi="Tahoma" w:cs="Tahoma"/>
          <w:bCs/>
          <w:sz w:val="20"/>
          <w:szCs w:val="20"/>
        </w:rPr>
        <w:tab/>
      </w:r>
      <w:r w:rsidRPr="00E133E2">
        <w:rPr>
          <w:rFonts w:ascii="Tahoma" w:hAnsi="Tahoma" w:cs="Tahoma"/>
          <w:bCs/>
          <w:sz w:val="20"/>
          <w:szCs w:val="20"/>
        </w:rPr>
        <w:t>10</w:t>
      </w:r>
      <w:r w:rsidR="00B3324F" w:rsidRPr="00E133E2">
        <w:rPr>
          <w:rFonts w:ascii="Tahoma" w:hAnsi="Tahoma" w:cs="Tahoma"/>
          <w:bCs/>
          <w:sz w:val="20"/>
          <w:szCs w:val="20"/>
        </w:rPr>
        <w:t> </w:t>
      </w:r>
      <w:r w:rsidRPr="00E133E2">
        <w:rPr>
          <w:rFonts w:ascii="Tahoma" w:hAnsi="Tahoma" w:cs="Tahoma"/>
          <w:bCs/>
          <w:sz w:val="20"/>
          <w:szCs w:val="20"/>
        </w:rPr>
        <w:t>% poskytnuté dotace,</w:t>
      </w:r>
    </w:p>
    <w:p w14:paraId="181E3BBE" w14:textId="2AB55E28" w:rsidR="007A7922" w:rsidRPr="00E133E2" w:rsidRDefault="007A7922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Porušení </w:t>
      </w:r>
      <w:r w:rsidR="007F38F5" w:rsidRPr="00E133E2">
        <w:rPr>
          <w:rFonts w:ascii="Tahoma" w:hAnsi="Tahoma" w:cs="Tahoma"/>
          <w:bCs/>
          <w:sz w:val="20"/>
          <w:szCs w:val="20"/>
        </w:rPr>
        <w:t xml:space="preserve">podmínky </w:t>
      </w:r>
      <w:r w:rsidRPr="00E133E2">
        <w:rPr>
          <w:rFonts w:ascii="Tahoma" w:hAnsi="Tahoma" w:cs="Tahoma"/>
          <w:bCs/>
          <w:sz w:val="20"/>
          <w:szCs w:val="20"/>
        </w:rPr>
        <w:t xml:space="preserve">stanovené v odst. </w:t>
      </w:r>
      <w:r w:rsidR="00B80346">
        <w:rPr>
          <w:rFonts w:ascii="Tahoma" w:hAnsi="Tahoma" w:cs="Tahoma"/>
          <w:bCs/>
          <w:sz w:val="20"/>
          <w:szCs w:val="20"/>
        </w:rPr>
        <w:t>4</w:t>
      </w:r>
      <w:r w:rsidRPr="00E133E2">
        <w:rPr>
          <w:rFonts w:ascii="Tahoma" w:hAnsi="Tahoma" w:cs="Tahoma"/>
          <w:bCs/>
          <w:sz w:val="20"/>
          <w:szCs w:val="20"/>
        </w:rPr>
        <w:t xml:space="preserve"> písm. </w:t>
      </w:r>
      <w:r w:rsidR="00EB7041">
        <w:rPr>
          <w:rFonts w:ascii="Tahoma" w:hAnsi="Tahoma" w:cs="Tahoma"/>
          <w:bCs/>
          <w:sz w:val="20"/>
          <w:szCs w:val="20"/>
        </w:rPr>
        <w:t>i</w:t>
      </w:r>
      <w:r w:rsidR="00C80291">
        <w:rPr>
          <w:rFonts w:ascii="Tahoma" w:hAnsi="Tahoma" w:cs="Tahoma"/>
          <w:bCs/>
          <w:sz w:val="20"/>
          <w:szCs w:val="20"/>
        </w:rPr>
        <w:t>)</w:t>
      </w:r>
      <w:r w:rsidRPr="00E133E2">
        <w:rPr>
          <w:rFonts w:ascii="Tahoma" w:hAnsi="Tahoma" w:cs="Tahoma"/>
          <w:bCs/>
          <w:sz w:val="20"/>
          <w:szCs w:val="20"/>
        </w:rPr>
        <w:tab/>
        <w:t>2</w:t>
      </w:r>
      <w:r w:rsidR="00B3324F" w:rsidRPr="00E133E2">
        <w:rPr>
          <w:rFonts w:ascii="Tahoma" w:hAnsi="Tahoma" w:cs="Tahoma"/>
          <w:bCs/>
          <w:sz w:val="20"/>
          <w:szCs w:val="20"/>
        </w:rPr>
        <w:t> </w:t>
      </w:r>
      <w:r w:rsidRPr="00E133E2">
        <w:rPr>
          <w:rFonts w:ascii="Tahoma" w:hAnsi="Tahoma" w:cs="Tahoma"/>
          <w:bCs/>
          <w:sz w:val="20"/>
          <w:szCs w:val="20"/>
        </w:rPr>
        <w:t>% poskytnuté dotace</w:t>
      </w:r>
      <w:r w:rsidR="001C172A" w:rsidRPr="00E133E2">
        <w:rPr>
          <w:rFonts w:ascii="Tahoma" w:hAnsi="Tahoma" w:cs="Tahoma"/>
          <w:bCs/>
          <w:sz w:val="20"/>
          <w:szCs w:val="20"/>
        </w:rPr>
        <w:t>,</w:t>
      </w:r>
    </w:p>
    <w:p w14:paraId="5AE6B785" w14:textId="19E8210B" w:rsidR="00A95DCD" w:rsidRPr="00E133E2" w:rsidRDefault="00EA5F50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</w:t>
      </w:r>
      <w:r w:rsidR="003531A0" w:rsidRPr="00E133E2">
        <w:rPr>
          <w:rFonts w:ascii="Tahoma" w:hAnsi="Tahoma" w:cs="Tahoma"/>
          <w:bCs/>
          <w:sz w:val="20"/>
          <w:szCs w:val="20"/>
        </w:rPr>
        <w:t>orušení podmínky</w:t>
      </w:r>
      <w:r w:rsidR="00A95DCD" w:rsidRPr="00E133E2">
        <w:rPr>
          <w:rFonts w:ascii="Tahoma" w:hAnsi="Tahoma" w:cs="Tahoma"/>
          <w:bCs/>
          <w:sz w:val="20"/>
          <w:szCs w:val="20"/>
        </w:rPr>
        <w:t xml:space="preserve"> stanovené v odst. 3 písm. </w:t>
      </w:r>
      <w:r w:rsidR="00EB7041">
        <w:rPr>
          <w:rFonts w:ascii="Tahoma" w:hAnsi="Tahoma" w:cs="Tahoma"/>
          <w:bCs/>
          <w:sz w:val="20"/>
          <w:szCs w:val="20"/>
        </w:rPr>
        <w:t>j</w:t>
      </w:r>
      <w:r w:rsidR="00C80291">
        <w:rPr>
          <w:rFonts w:ascii="Tahoma" w:hAnsi="Tahoma" w:cs="Tahoma"/>
          <w:bCs/>
          <w:sz w:val="20"/>
          <w:szCs w:val="20"/>
        </w:rPr>
        <w:t>)</w:t>
      </w:r>
      <w:r w:rsidR="00B3324F" w:rsidRPr="00E133E2">
        <w:rPr>
          <w:rFonts w:ascii="Tahoma" w:hAnsi="Tahoma" w:cs="Tahoma"/>
          <w:bCs/>
          <w:sz w:val="20"/>
          <w:szCs w:val="20"/>
        </w:rPr>
        <w:tab/>
      </w:r>
      <w:r w:rsidR="00A95DCD" w:rsidRPr="00E133E2">
        <w:rPr>
          <w:rFonts w:ascii="Tahoma" w:hAnsi="Tahoma" w:cs="Tahoma"/>
          <w:bCs/>
          <w:sz w:val="20"/>
          <w:szCs w:val="20"/>
        </w:rPr>
        <w:t>10</w:t>
      </w:r>
      <w:r w:rsidR="00B3324F" w:rsidRPr="00E133E2">
        <w:rPr>
          <w:rFonts w:ascii="Tahoma" w:hAnsi="Tahoma" w:cs="Tahoma"/>
          <w:bCs/>
          <w:sz w:val="20"/>
          <w:szCs w:val="20"/>
        </w:rPr>
        <w:t> </w:t>
      </w:r>
      <w:r w:rsidR="00A95DCD" w:rsidRPr="00E133E2">
        <w:rPr>
          <w:rFonts w:ascii="Tahoma" w:hAnsi="Tahoma" w:cs="Tahoma"/>
          <w:bCs/>
          <w:sz w:val="20"/>
          <w:szCs w:val="20"/>
        </w:rPr>
        <w:t>% poskytnuté dotace,</w:t>
      </w:r>
    </w:p>
    <w:p w14:paraId="601B5ECD" w14:textId="0394A56B" w:rsidR="00ED53F0" w:rsidRPr="00E133E2" w:rsidRDefault="00E3536F" w:rsidP="008C2D63">
      <w:pPr>
        <w:numPr>
          <w:ilvl w:val="1"/>
          <w:numId w:val="1"/>
        </w:numPr>
        <w:tabs>
          <w:tab w:val="clear" w:pos="1440"/>
          <w:tab w:val="num" w:pos="709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Porušení </w:t>
      </w:r>
      <w:r w:rsidR="007F38F5" w:rsidRPr="00E133E2">
        <w:rPr>
          <w:rFonts w:ascii="Tahoma" w:hAnsi="Tahoma" w:cs="Tahoma"/>
          <w:bCs/>
          <w:sz w:val="20"/>
          <w:szCs w:val="20"/>
        </w:rPr>
        <w:t>podmínky</w:t>
      </w:r>
      <w:r w:rsidR="00A95DCD" w:rsidRPr="00E133E2">
        <w:rPr>
          <w:rFonts w:ascii="Tahoma" w:hAnsi="Tahoma" w:cs="Tahoma"/>
          <w:bCs/>
          <w:sz w:val="20"/>
          <w:szCs w:val="20"/>
        </w:rPr>
        <w:t>, na niž se odkazuje</w:t>
      </w:r>
      <w:r w:rsidRPr="00E133E2">
        <w:rPr>
          <w:rFonts w:ascii="Tahoma" w:hAnsi="Tahoma" w:cs="Tahoma"/>
          <w:bCs/>
          <w:sz w:val="20"/>
          <w:szCs w:val="20"/>
        </w:rPr>
        <w:t xml:space="preserve"> v odst. </w:t>
      </w:r>
      <w:r w:rsidR="0022500B">
        <w:rPr>
          <w:rFonts w:ascii="Tahoma" w:hAnsi="Tahoma" w:cs="Tahoma"/>
          <w:bCs/>
          <w:sz w:val="20"/>
          <w:szCs w:val="20"/>
        </w:rPr>
        <w:t>4</w:t>
      </w:r>
      <w:r w:rsidRPr="00E133E2">
        <w:rPr>
          <w:rFonts w:ascii="Tahoma" w:hAnsi="Tahoma" w:cs="Tahoma"/>
          <w:bCs/>
          <w:sz w:val="20"/>
          <w:szCs w:val="20"/>
        </w:rPr>
        <w:t xml:space="preserve"> písm. </w:t>
      </w:r>
      <w:r w:rsidR="002D483F">
        <w:rPr>
          <w:rFonts w:ascii="Tahoma" w:hAnsi="Tahoma" w:cs="Tahoma"/>
          <w:bCs/>
          <w:sz w:val="20"/>
          <w:szCs w:val="20"/>
        </w:rPr>
        <w:t>k</w:t>
      </w:r>
      <w:r w:rsidR="00C80291">
        <w:rPr>
          <w:rFonts w:ascii="Tahoma" w:hAnsi="Tahoma" w:cs="Tahoma"/>
          <w:bCs/>
          <w:sz w:val="20"/>
          <w:szCs w:val="20"/>
        </w:rPr>
        <w:t>)</w:t>
      </w:r>
      <w:r w:rsidR="00832FBD" w:rsidRPr="00E133E2">
        <w:rPr>
          <w:rFonts w:ascii="Tahoma" w:hAnsi="Tahoma" w:cs="Tahoma"/>
          <w:bCs/>
          <w:sz w:val="20"/>
          <w:szCs w:val="20"/>
        </w:rPr>
        <w:tab/>
      </w:r>
      <w:r w:rsidRPr="00E133E2">
        <w:rPr>
          <w:rFonts w:ascii="Tahoma" w:hAnsi="Tahoma" w:cs="Tahoma"/>
          <w:bCs/>
          <w:sz w:val="20"/>
          <w:szCs w:val="20"/>
        </w:rPr>
        <w:t>5</w:t>
      </w:r>
      <w:r w:rsidR="00832FBD" w:rsidRPr="00E133E2">
        <w:rPr>
          <w:rFonts w:ascii="Tahoma" w:hAnsi="Tahoma" w:cs="Tahoma"/>
          <w:bCs/>
          <w:sz w:val="20"/>
          <w:szCs w:val="20"/>
        </w:rPr>
        <w:t> </w:t>
      </w:r>
      <w:r w:rsidRPr="00E133E2">
        <w:rPr>
          <w:rFonts w:ascii="Tahoma" w:hAnsi="Tahoma" w:cs="Tahoma"/>
          <w:bCs/>
          <w:sz w:val="20"/>
          <w:szCs w:val="20"/>
        </w:rPr>
        <w:t>% poskytnuté dotace</w:t>
      </w:r>
      <w:r w:rsidR="001C172A" w:rsidRPr="00E133E2">
        <w:rPr>
          <w:rFonts w:ascii="Tahoma" w:hAnsi="Tahoma" w:cs="Tahoma"/>
          <w:bCs/>
          <w:sz w:val="20"/>
          <w:szCs w:val="20"/>
        </w:rPr>
        <w:t>.</w:t>
      </w:r>
    </w:p>
    <w:p w14:paraId="1510D77C" w14:textId="2CC5833E" w:rsidR="008B1CB0" w:rsidRPr="00E133E2" w:rsidRDefault="004D2114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4D2114">
        <w:rPr>
          <w:rFonts w:ascii="Tahoma" w:hAnsi="Tahoma" w:cs="Tahoma"/>
          <w:b w:val="0"/>
          <w:bCs w:val="0"/>
          <w:sz w:val="20"/>
          <w:szCs w:val="20"/>
        </w:rPr>
        <w:t xml:space="preserve">Poskytovatel prohlašuje, že poskytnutí dotace podle této smlouvy je poskytnutím podpory de minimis ve výši </w:t>
      </w:r>
      <w:r w:rsidRPr="004D2114">
        <w:rPr>
          <w:rFonts w:ascii="Tahoma" w:hAnsi="Tahoma" w:cs="Tahoma"/>
          <w:b w:val="0"/>
          <w:bCs w:val="0"/>
          <w:iCs/>
          <w:sz w:val="20"/>
          <w:szCs w:val="20"/>
        </w:rPr>
        <w:t>dotace podle čl. IV odst. 1 této smlouvy</w:t>
      </w:r>
      <w:r w:rsidRPr="004D2114">
        <w:rPr>
          <w:rFonts w:ascii="Tahoma" w:hAnsi="Tahoma" w:cs="Tahoma"/>
          <w:b w:val="0"/>
          <w:bCs w:val="0"/>
          <w:sz w:val="20"/>
          <w:szCs w:val="20"/>
        </w:rPr>
        <w:t xml:space="preserve"> ve smyslu Nařízení Komise (EU) 2023/2831 ze dne 13. 12. 2023, o použití článků 107 a 108 Smlouvy o fungování Evropské unie na podporu de minimis</w:t>
      </w:r>
      <w:r w:rsidRPr="004D2114">
        <w:rPr>
          <w:rFonts w:ascii="Tahoma" w:hAnsi="Tahoma" w:cs="Tahoma"/>
          <w:b w:val="0"/>
          <w:bCs w:val="0"/>
          <w:i/>
          <w:sz w:val="20"/>
          <w:szCs w:val="20"/>
        </w:rPr>
        <w:t xml:space="preserve"> </w:t>
      </w:r>
      <w:r w:rsidRPr="004D2114">
        <w:rPr>
          <w:rFonts w:ascii="Tahoma" w:hAnsi="Tahoma" w:cs="Tahoma"/>
          <w:b w:val="0"/>
          <w:bCs w:val="0"/>
          <w:sz w:val="20"/>
          <w:szCs w:val="20"/>
        </w:rPr>
        <w:t>[publikováno v Úředním věstníku Evropské unie řadě L dne 15. 12. 2023, dále jen „Nařízení Komise (EU) 2023/2831“]. Za den poskytnutí podpory de minimis podle této smlouvy se považuje den, kdy tato smlouva nabude účinnosti.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422770EF" w14:textId="7B4E956D" w:rsidR="008B1CB0" w:rsidRPr="00E133E2" w:rsidRDefault="00681557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81557"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nenastaly okolnosti, které by vylučovaly aplikaci pravidla de minimis dle Nařízení Komise (EU) 2023/2831, zejména že poskytnutím této dotace nedojde k takové kumulaci s jinou veřejnou podporou ohledně týchž nákladů, která by způsobila překročení povolené míry podpory </w:t>
      </w:r>
      <w:r w:rsidRPr="00681557">
        <w:rPr>
          <w:rFonts w:ascii="Tahoma" w:hAnsi="Tahoma" w:cs="Tahoma"/>
          <w:b w:val="0"/>
          <w:bCs w:val="0"/>
          <w:iCs/>
          <w:sz w:val="20"/>
          <w:szCs w:val="20"/>
        </w:rPr>
        <w:t>de minimis</w:t>
      </w:r>
      <w:r w:rsidRPr="00681557">
        <w:rPr>
          <w:rFonts w:ascii="Tahoma" w:hAnsi="Tahoma" w:cs="Tahoma"/>
          <w:b w:val="0"/>
          <w:bCs w:val="0"/>
          <w:sz w:val="20"/>
          <w:szCs w:val="20"/>
        </w:rPr>
        <w:t xml:space="preserve">, a že v posledních 3 letech příjemci, resp. subjektům, které jsou spolu s příjemcem dle čl. 2 odst. 2 Nařízení Komise (EU) 2023/2831 považovány za jeden podnik, nebyla poskytnuta podpora </w:t>
      </w:r>
      <w:r w:rsidRPr="00681557">
        <w:rPr>
          <w:rFonts w:ascii="Tahoma" w:hAnsi="Tahoma" w:cs="Tahoma"/>
          <w:b w:val="0"/>
          <w:bCs w:val="0"/>
          <w:iCs/>
          <w:sz w:val="20"/>
          <w:szCs w:val="20"/>
        </w:rPr>
        <w:t>de minimis</w:t>
      </w:r>
      <w:r w:rsidRPr="00681557">
        <w:rPr>
          <w:rFonts w:ascii="Tahoma" w:hAnsi="Tahoma" w:cs="Tahoma"/>
          <w:b w:val="0"/>
          <w:bCs w:val="0"/>
          <w:sz w:val="20"/>
          <w:szCs w:val="20"/>
        </w:rPr>
        <w:t xml:space="preserve">, která by v součtu s podporou </w:t>
      </w:r>
      <w:r w:rsidRPr="00681557">
        <w:rPr>
          <w:rFonts w:ascii="Tahoma" w:hAnsi="Tahoma" w:cs="Tahoma"/>
          <w:b w:val="0"/>
          <w:bCs w:val="0"/>
          <w:iCs/>
          <w:sz w:val="20"/>
          <w:szCs w:val="20"/>
        </w:rPr>
        <w:t>de minimis</w:t>
      </w:r>
      <w:r w:rsidRPr="00681557">
        <w:rPr>
          <w:rFonts w:ascii="Tahoma" w:hAnsi="Tahoma" w:cs="Tahoma"/>
          <w:b w:val="0"/>
          <w:bCs w:val="0"/>
          <w:sz w:val="20"/>
          <w:szCs w:val="20"/>
        </w:rPr>
        <w:t xml:space="preserve"> poskytovanou na základě této smlouvy překročila maximální částku povolenou právními předpisy Evropské unie upravujícími oblast veřejné podpory.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7E246633" w14:textId="77BDA930" w:rsidR="00F239AB" w:rsidRPr="00E133E2" w:rsidRDefault="00D4783D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4783D">
        <w:rPr>
          <w:rFonts w:ascii="Tahoma" w:hAnsi="Tahoma" w:cs="Tahoma"/>
          <w:b w:val="0"/>
          <w:bCs w:val="0"/>
          <w:sz w:val="20"/>
          <w:szCs w:val="20"/>
        </w:rPr>
        <w:t xml:space="preserve">Pokud by poskytnutím dotace dle čl. IV odst. 1 této smlouvy měl být překročen limit pro podporu de minimis dle Nařízení Komise (EU) 2023/2831, bude částka dotace snížena v souladu s uvedeným nařízením a takto upravená částka vyplacena příjemci. V případě, že nebude možno dotaci z důvodu překročení povolené míry podpory </w:t>
      </w:r>
      <w:r w:rsidRPr="00D4783D">
        <w:rPr>
          <w:rFonts w:ascii="Tahoma" w:hAnsi="Tahoma" w:cs="Tahoma"/>
          <w:b w:val="0"/>
          <w:bCs w:val="0"/>
          <w:iCs/>
          <w:sz w:val="20"/>
          <w:szCs w:val="20"/>
        </w:rPr>
        <w:t>de minimis</w:t>
      </w:r>
      <w:r w:rsidRPr="00D4783D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Pr="00D4783D">
        <w:rPr>
          <w:rFonts w:ascii="Tahoma" w:hAnsi="Tahoma" w:cs="Tahoma"/>
          <w:b w:val="0"/>
          <w:bCs w:val="0"/>
          <w:sz w:val="20"/>
          <w:szCs w:val="20"/>
        </w:rPr>
        <w:t>dle Nařízení Komise (EU) 2023/2831 poskytnout, nebude dotace příjemci poskytnuta.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5571A983" w14:textId="2818B1A6" w:rsidR="00F239AB" w:rsidRPr="00E133E2" w:rsidRDefault="00F239AB" w:rsidP="008C2D63">
      <w:pPr>
        <w:tabs>
          <w:tab w:val="left" w:pos="5580"/>
        </w:tabs>
        <w:spacing w:before="60"/>
        <w:ind w:left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lastRenderedPageBreak/>
        <w:t xml:space="preserve">Odstavce </w:t>
      </w:r>
      <w:r w:rsidR="001664C9">
        <w:rPr>
          <w:rFonts w:ascii="Tahoma" w:hAnsi="Tahoma" w:cs="Tahoma"/>
          <w:i/>
          <w:iCs/>
          <w:color w:val="3366FF"/>
          <w:sz w:val="20"/>
          <w:szCs w:val="20"/>
        </w:rPr>
        <w:t>6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 až </w:t>
      </w:r>
      <w:r w:rsidR="001664C9">
        <w:rPr>
          <w:rFonts w:ascii="Tahoma" w:hAnsi="Tahoma" w:cs="Tahoma"/>
          <w:i/>
          <w:iCs/>
          <w:color w:val="3366FF"/>
          <w:sz w:val="20"/>
          <w:szCs w:val="20"/>
        </w:rPr>
        <w:t>8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 tohoto článku smlouvy uveďte v případě, že se bude jednat o poskytnutí podpory de minimis</w:t>
      </w:r>
      <w:r w:rsidR="0021367E"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 dle Nařízení Komise (EU</w:t>
      </w:r>
      <w:r w:rsidR="0021367E" w:rsidRPr="00EA170D">
        <w:rPr>
          <w:rFonts w:ascii="Tahoma" w:hAnsi="Tahoma" w:cs="Tahoma"/>
          <w:i/>
          <w:iCs/>
          <w:color w:val="3366FF"/>
          <w:sz w:val="20"/>
          <w:szCs w:val="20"/>
        </w:rPr>
        <w:t xml:space="preserve">) </w:t>
      </w:r>
      <w:r w:rsidR="00EA170D">
        <w:rPr>
          <w:rFonts w:ascii="Tahoma" w:hAnsi="Tahoma" w:cs="Tahoma"/>
          <w:i/>
          <w:iCs/>
          <w:color w:val="3366FF"/>
          <w:sz w:val="20"/>
          <w:szCs w:val="20"/>
        </w:rPr>
        <w:t>2023</w:t>
      </w:r>
      <w:r w:rsidR="0021367E" w:rsidRPr="00EA170D">
        <w:rPr>
          <w:rFonts w:ascii="Tahoma" w:hAnsi="Tahoma" w:cs="Tahoma"/>
          <w:i/>
          <w:iCs/>
          <w:color w:val="3366FF"/>
          <w:sz w:val="20"/>
          <w:szCs w:val="20"/>
        </w:rPr>
        <w:t>/2</w:t>
      </w:r>
      <w:r w:rsidR="00EA170D">
        <w:rPr>
          <w:rFonts w:ascii="Tahoma" w:hAnsi="Tahoma" w:cs="Tahoma"/>
          <w:i/>
          <w:iCs/>
          <w:color w:val="3366FF"/>
          <w:sz w:val="20"/>
          <w:szCs w:val="20"/>
        </w:rPr>
        <w:t>831</w:t>
      </w:r>
      <w:r w:rsidR="0021367E" w:rsidRPr="00EA170D">
        <w:rPr>
          <w:rFonts w:ascii="Tahoma" w:hAnsi="Tahoma" w:cs="Tahoma"/>
          <w:i/>
          <w:iCs/>
          <w:color w:val="3366FF"/>
          <w:sz w:val="20"/>
          <w:szCs w:val="20"/>
        </w:rPr>
        <w:t>.</w:t>
      </w:r>
      <w:r w:rsidR="0021367E"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 V případě použi</w:t>
      </w:r>
      <w:r w:rsidR="009D01D3">
        <w:rPr>
          <w:rFonts w:ascii="Tahoma" w:hAnsi="Tahoma" w:cs="Tahoma"/>
          <w:i/>
          <w:iCs/>
          <w:color w:val="3366FF"/>
          <w:sz w:val="20"/>
          <w:szCs w:val="20"/>
        </w:rPr>
        <w:t>tí jiného nařízení o podpoře de </w:t>
      </w:r>
      <w:r w:rsidR="0021367E"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minimis </w:t>
      </w:r>
      <w:r w:rsidR="009D01D3">
        <w:rPr>
          <w:rFonts w:ascii="Tahoma" w:hAnsi="Tahoma" w:cs="Tahoma"/>
          <w:i/>
          <w:iCs/>
          <w:color w:val="3366FF"/>
          <w:sz w:val="20"/>
          <w:szCs w:val="20"/>
        </w:rPr>
        <w:t>text upravte</w:t>
      </w:r>
      <w:r w:rsidR="0021367E"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 dle příslušného nařízení.</w:t>
      </w:r>
    </w:p>
    <w:p w14:paraId="4B4956C8" w14:textId="77777777" w:rsidR="00E66D2A" w:rsidRPr="00E133E2" w:rsidRDefault="00E66D2A" w:rsidP="008F16E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5793075A" w14:textId="1F8327C7" w:rsidR="00E43D2A" w:rsidRPr="00E133E2" w:rsidRDefault="0070795C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VI.</w:t>
      </w:r>
      <w:r w:rsidR="00BE0FAF" w:rsidRPr="00E133E2">
        <w:rPr>
          <w:rFonts w:ascii="Tahoma" w:hAnsi="Tahoma" w:cs="Tahoma"/>
          <w:b/>
          <w:bCs/>
          <w:sz w:val="20"/>
          <w:szCs w:val="20"/>
        </w:rPr>
        <w:br/>
      </w:r>
      <w:r w:rsidR="00E415CB" w:rsidRPr="00E133E2">
        <w:rPr>
          <w:rFonts w:ascii="Tahoma" w:hAnsi="Tahoma" w:cs="Tahoma"/>
          <w:b/>
          <w:bCs/>
          <w:sz w:val="20"/>
          <w:szCs w:val="20"/>
        </w:rPr>
        <w:t>Povinná publicita</w:t>
      </w:r>
    </w:p>
    <w:p w14:paraId="3E8DF996" w14:textId="77777777" w:rsidR="00E05EE5" w:rsidRPr="000200E1" w:rsidRDefault="00E63E54" w:rsidP="000200E1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Style w:val="Hypertextovodkaz"/>
          <w:rFonts w:ascii="Tahoma" w:hAnsi="Tahoma" w:cs="Tahoma"/>
          <w:color w:val="auto"/>
          <w:sz w:val="20"/>
          <w:szCs w:val="20"/>
          <w:u w:val="none"/>
        </w:rPr>
      </w:pPr>
      <w:r w:rsidRPr="00E133E2">
        <w:rPr>
          <w:rFonts w:ascii="Tahoma" w:hAnsi="Tahoma" w:cs="Tahoma"/>
          <w:sz w:val="20"/>
          <w:szCs w:val="20"/>
        </w:rPr>
        <w:t xml:space="preserve">Příjemce bere na vědomí, že poskytovatel je oprávněn </w:t>
      </w:r>
      <w:r w:rsidRPr="00FF720D">
        <w:rPr>
          <w:rFonts w:ascii="Tahoma" w:hAnsi="Tahoma" w:cs="Tahoma"/>
          <w:sz w:val="20"/>
          <w:szCs w:val="20"/>
        </w:rPr>
        <w:t xml:space="preserve">zveřejnit </w:t>
      </w:r>
      <w:r w:rsidR="00BE0FAF" w:rsidRPr="00FF720D">
        <w:rPr>
          <w:rFonts w:ascii="Tahoma" w:hAnsi="Tahoma" w:cs="Tahoma"/>
          <w:sz w:val="20"/>
          <w:szCs w:val="20"/>
        </w:rPr>
        <w:t xml:space="preserve">jeho </w:t>
      </w:r>
      <w:r w:rsidR="00815C3A" w:rsidRPr="00FF720D">
        <w:rPr>
          <w:rFonts w:ascii="Tahoma" w:hAnsi="Tahoma" w:cs="Tahoma"/>
          <w:sz w:val="20"/>
          <w:szCs w:val="20"/>
        </w:rPr>
        <w:t>název, IČO, sídlo</w:t>
      </w:r>
      <w:r w:rsidR="00FF720D">
        <w:rPr>
          <w:rFonts w:ascii="Tahoma" w:hAnsi="Tahoma" w:cs="Tahoma"/>
          <w:sz w:val="20"/>
          <w:szCs w:val="20"/>
        </w:rPr>
        <w:t xml:space="preserve"> a</w:t>
      </w:r>
      <w:r w:rsidRPr="00FF720D">
        <w:rPr>
          <w:rFonts w:ascii="Tahoma" w:hAnsi="Tahoma" w:cs="Tahoma"/>
          <w:sz w:val="20"/>
          <w:szCs w:val="20"/>
        </w:rPr>
        <w:t xml:space="preserve"> účel</w:t>
      </w:r>
      <w:r w:rsidRPr="00E133E2">
        <w:rPr>
          <w:rFonts w:ascii="Tahoma" w:hAnsi="Tahoma" w:cs="Tahoma"/>
          <w:sz w:val="20"/>
          <w:szCs w:val="20"/>
        </w:rPr>
        <w:t xml:space="preserve"> poskytnuté dotace a výši poskytnuté dotace</w:t>
      </w:r>
      <w:r w:rsidR="00E43D2A" w:rsidRPr="00E133E2">
        <w:rPr>
          <w:rFonts w:ascii="Tahoma" w:hAnsi="Tahoma" w:cs="Tahoma"/>
          <w:sz w:val="20"/>
          <w:szCs w:val="20"/>
        </w:rPr>
        <w:t xml:space="preserve">. Poskytovatel uděluje příjemci souhlas s užíváním </w:t>
      </w:r>
      <w:r w:rsidR="000F7EC2" w:rsidRPr="00E133E2">
        <w:rPr>
          <w:rFonts w:ascii="Tahoma" w:hAnsi="Tahoma" w:cs="Tahoma"/>
          <w:sz w:val="20"/>
          <w:szCs w:val="20"/>
        </w:rPr>
        <w:t>loga Moravskoslezského kraje</w:t>
      </w:r>
      <w:r w:rsidR="00E43D2A" w:rsidRPr="00E133E2">
        <w:rPr>
          <w:rFonts w:ascii="Tahoma" w:hAnsi="Tahoma" w:cs="Tahoma"/>
          <w:sz w:val="20"/>
          <w:szCs w:val="20"/>
        </w:rPr>
        <w:t xml:space="preserve"> pro účely a v rozsahu této smlouvy.</w:t>
      </w:r>
      <w:r w:rsidR="000F7EC2" w:rsidRPr="00E133E2">
        <w:rPr>
          <w:rFonts w:ascii="Tahoma" w:hAnsi="Tahoma" w:cs="Tahoma"/>
          <w:sz w:val="20"/>
          <w:szCs w:val="20"/>
        </w:rPr>
        <w:t xml:space="preserve"> Podmínky užití loga jsou uvedeny</w:t>
      </w:r>
      <w:r w:rsidR="00E52190" w:rsidRPr="00E133E2">
        <w:rPr>
          <w:rFonts w:ascii="Tahoma" w:hAnsi="Tahoma" w:cs="Tahoma"/>
          <w:sz w:val="20"/>
          <w:szCs w:val="20"/>
        </w:rPr>
        <w:t xml:space="preserve"> v</w:t>
      </w:r>
      <w:r w:rsidR="000F7EC2" w:rsidRPr="00E133E2">
        <w:rPr>
          <w:rFonts w:ascii="Tahoma" w:hAnsi="Tahoma" w:cs="Tahoma"/>
          <w:sz w:val="20"/>
          <w:szCs w:val="20"/>
        </w:rPr>
        <w:t xml:space="preserve"> Manuálu jednotného vizuálního stylu Moravskoslezského kraje, který je dostupný na:</w:t>
      </w:r>
      <w:r w:rsidR="000200E1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757EE4" w:rsidRPr="0069202D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E05EE5" w:rsidRPr="000200E1">
        <w:rPr>
          <w:rStyle w:val="Hypertextovodkaz"/>
          <w:rFonts w:ascii="Tahoma" w:hAnsi="Tahoma" w:cs="Tahoma"/>
          <w:sz w:val="20"/>
          <w:szCs w:val="20"/>
        </w:rPr>
        <w:t>.</w:t>
      </w:r>
    </w:p>
    <w:p w14:paraId="67ACCCED" w14:textId="6E2C7116" w:rsidR="00FF720D" w:rsidRDefault="00FF720D" w:rsidP="002B6E83">
      <w:pPr>
        <w:numPr>
          <w:ilvl w:val="0"/>
          <w:numId w:val="12"/>
        </w:numPr>
        <w:tabs>
          <w:tab w:val="clear" w:pos="720"/>
        </w:tabs>
        <w:spacing w:before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F720D">
        <w:rPr>
          <w:rFonts w:ascii="Tahoma" w:hAnsi="Tahoma" w:cs="Tahoma"/>
          <w:sz w:val="20"/>
          <w:szCs w:val="20"/>
        </w:rPr>
        <w:t xml:space="preserve">Příjemce </w:t>
      </w:r>
      <w:r w:rsidR="00757EE4">
        <w:rPr>
          <w:rFonts w:ascii="Tahoma" w:hAnsi="Tahoma" w:cs="Tahoma"/>
          <w:sz w:val="20"/>
          <w:szCs w:val="20"/>
        </w:rPr>
        <w:t>s</w:t>
      </w:r>
      <w:r w:rsidRPr="00FF720D">
        <w:rPr>
          <w:rFonts w:ascii="Tahoma" w:hAnsi="Tahoma" w:cs="Tahoma"/>
          <w:sz w:val="20"/>
          <w:szCs w:val="20"/>
        </w:rPr>
        <w:t xml:space="preserve">e </w:t>
      </w:r>
      <w:r w:rsidR="00757EE4">
        <w:rPr>
          <w:rFonts w:ascii="Tahoma" w:hAnsi="Tahoma" w:cs="Tahoma"/>
          <w:sz w:val="20"/>
          <w:szCs w:val="20"/>
        </w:rPr>
        <w:t xml:space="preserve">rovněž </w:t>
      </w:r>
      <w:r w:rsidRPr="00FF720D">
        <w:rPr>
          <w:rFonts w:ascii="Tahoma" w:hAnsi="Tahoma" w:cs="Tahoma"/>
          <w:sz w:val="20"/>
          <w:szCs w:val="20"/>
        </w:rPr>
        <w:t>zavazuj</w:t>
      </w:r>
      <w:r w:rsidR="00757EE4">
        <w:rPr>
          <w:rFonts w:ascii="Tahoma" w:hAnsi="Tahoma" w:cs="Tahoma"/>
          <w:sz w:val="20"/>
          <w:szCs w:val="20"/>
        </w:rPr>
        <w:t>e</w:t>
      </w:r>
      <w:r w:rsidRPr="00FF720D">
        <w:rPr>
          <w:rFonts w:ascii="Tahoma" w:hAnsi="Tahoma" w:cs="Tahoma"/>
          <w:sz w:val="20"/>
          <w:szCs w:val="20"/>
        </w:rPr>
        <w:t xml:space="preserve"> dodržovat pravidla publicity řídícího orgánu OP JAK</w:t>
      </w:r>
      <w:r w:rsidR="002B6E83">
        <w:rPr>
          <w:rFonts w:ascii="Tahoma" w:hAnsi="Tahoma" w:cs="Tahoma"/>
          <w:sz w:val="20"/>
          <w:szCs w:val="20"/>
        </w:rPr>
        <w:t>, dostupné na:</w:t>
      </w:r>
      <w:r w:rsidR="002B6E83">
        <w:t xml:space="preserve"> </w:t>
      </w:r>
      <w:r w:rsidRPr="00FF720D">
        <w:rPr>
          <w:rFonts w:ascii="Tahoma" w:hAnsi="Tahoma" w:cs="Tahoma"/>
          <w:sz w:val="20"/>
          <w:szCs w:val="20"/>
        </w:rPr>
        <w:t xml:space="preserve"> </w:t>
      </w:r>
      <w:hyperlink r:id="rId13" w:history="1">
        <w:r w:rsidR="002B6E83" w:rsidRPr="0069202D">
          <w:rPr>
            <w:rStyle w:val="Hypertextovodkaz"/>
            <w:rFonts w:ascii="Tahoma" w:hAnsi="Tahoma" w:cs="Tahoma"/>
            <w:sz w:val="20"/>
            <w:szCs w:val="20"/>
          </w:rPr>
          <w:t>https://opjak.cz/publicita/</w:t>
        </w:r>
      </w:hyperlink>
      <w:r w:rsidRPr="002B6E83">
        <w:rPr>
          <w:rFonts w:ascii="Tahoma" w:hAnsi="Tahoma" w:cs="Tahoma"/>
          <w:sz w:val="20"/>
          <w:szCs w:val="20"/>
        </w:rPr>
        <w:t>.</w:t>
      </w:r>
    </w:p>
    <w:p w14:paraId="4738A281" w14:textId="12507AFB" w:rsidR="001B2CBE" w:rsidRPr="00D05EAE" w:rsidRDefault="00561155" w:rsidP="002B6E83">
      <w:pPr>
        <w:numPr>
          <w:ilvl w:val="0"/>
          <w:numId w:val="12"/>
        </w:numPr>
        <w:tabs>
          <w:tab w:val="clear" w:pos="720"/>
        </w:tabs>
        <w:spacing w:before="120"/>
        <w:ind w:left="426" w:hanging="426"/>
        <w:jc w:val="both"/>
      </w:pPr>
      <w:r w:rsidRPr="00561155">
        <w:rPr>
          <w:rFonts w:ascii="Tahoma" w:hAnsi="Tahoma" w:cs="Tahoma"/>
          <w:sz w:val="20"/>
          <w:szCs w:val="20"/>
        </w:rPr>
        <w:t xml:space="preserve">Povinnost zajištění publicity je zcela splněna tím, že příjemce bude o podpořeném </w:t>
      </w:r>
      <w:r w:rsidR="00F15D85">
        <w:rPr>
          <w:rFonts w:ascii="Tahoma" w:hAnsi="Tahoma" w:cs="Tahoma"/>
          <w:sz w:val="20"/>
          <w:szCs w:val="20"/>
        </w:rPr>
        <w:t>p</w:t>
      </w:r>
      <w:r w:rsidRPr="00561155">
        <w:rPr>
          <w:rFonts w:ascii="Tahoma" w:hAnsi="Tahoma" w:cs="Tahoma"/>
          <w:sz w:val="20"/>
          <w:szCs w:val="20"/>
        </w:rPr>
        <w:t xml:space="preserve">rojektu referovat </w:t>
      </w:r>
      <w:r w:rsidR="008F0AE1">
        <w:rPr>
          <w:rFonts w:ascii="Tahoma" w:hAnsi="Tahoma" w:cs="Tahoma"/>
          <w:sz w:val="20"/>
          <w:szCs w:val="20"/>
        </w:rPr>
        <w:t xml:space="preserve">na svých webových stránkách </w:t>
      </w:r>
      <w:r w:rsidRPr="00561155">
        <w:rPr>
          <w:rFonts w:ascii="Tahoma" w:hAnsi="Tahoma" w:cs="Tahoma"/>
          <w:sz w:val="20"/>
          <w:szCs w:val="20"/>
        </w:rPr>
        <w:t>2 způsoby současně, a sice zobrazením znaku EU spolu s textem „Spolufinancováno Evropskou unií“</w:t>
      </w:r>
      <w:r w:rsidR="009B5F07">
        <w:rPr>
          <w:rFonts w:ascii="Tahoma" w:hAnsi="Tahoma" w:cs="Tahoma"/>
          <w:sz w:val="20"/>
          <w:szCs w:val="20"/>
        </w:rPr>
        <w:t xml:space="preserve"> a</w:t>
      </w:r>
      <w:r w:rsidRPr="00561155">
        <w:rPr>
          <w:rFonts w:ascii="Tahoma" w:hAnsi="Tahoma" w:cs="Tahoma"/>
          <w:sz w:val="20"/>
          <w:szCs w:val="20"/>
        </w:rPr>
        <w:t xml:space="preserve"> znaku a textu řídícího orgánu OP JAK – MŠMT, resp. uvedením </w:t>
      </w:r>
      <w:proofErr w:type="spellStart"/>
      <w:r w:rsidRPr="00561155">
        <w:rPr>
          <w:rFonts w:ascii="Tahoma" w:hAnsi="Tahoma" w:cs="Tahoma"/>
          <w:sz w:val="20"/>
          <w:szCs w:val="20"/>
        </w:rPr>
        <w:t>logolinku</w:t>
      </w:r>
      <w:proofErr w:type="spellEnd"/>
      <w:r w:rsidR="00F56A62">
        <w:rPr>
          <w:rFonts w:ascii="Tahoma" w:hAnsi="Tahoma" w:cs="Tahoma"/>
          <w:sz w:val="20"/>
          <w:szCs w:val="20"/>
        </w:rPr>
        <w:t xml:space="preserve"> (viz </w:t>
      </w:r>
      <w:hyperlink r:id="rId14" w:history="1">
        <w:r w:rsidR="00F56A62" w:rsidRPr="006C41A5">
          <w:rPr>
            <w:rStyle w:val="Hypertextovodkaz"/>
            <w:rFonts w:ascii="Tahoma" w:hAnsi="Tahoma" w:cs="Tahoma"/>
            <w:sz w:val="20"/>
            <w:szCs w:val="20"/>
          </w:rPr>
          <w:t>https://opjak.cz/publicita/logolinky/</w:t>
        </w:r>
      </w:hyperlink>
      <w:r w:rsidR="00F56A62">
        <w:rPr>
          <w:rFonts w:ascii="Tahoma" w:hAnsi="Tahoma" w:cs="Tahoma"/>
          <w:sz w:val="20"/>
          <w:szCs w:val="20"/>
        </w:rPr>
        <w:t>)</w:t>
      </w:r>
      <w:r w:rsidR="00C81B71">
        <w:rPr>
          <w:rFonts w:ascii="Tahoma" w:hAnsi="Tahoma" w:cs="Tahoma"/>
          <w:sz w:val="20"/>
          <w:szCs w:val="20"/>
        </w:rPr>
        <w:t xml:space="preserve">, a zároveň </w:t>
      </w:r>
      <w:r w:rsidR="00C81B71" w:rsidRPr="00D05EAE">
        <w:rPr>
          <w:rFonts w:ascii="Tahoma" w:hAnsi="Tahoma" w:cs="Tahoma"/>
          <w:sz w:val="20"/>
          <w:szCs w:val="20"/>
        </w:rPr>
        <w:t xml:space="preserve">zobrazením loga </w:t>
      </w:r>
      <w:r w:rsidR="00C81B71">
        <w:rPr>
          <w:rFonts w:ascii="Tahoma" w:hAnsi="Tahoma" w:cs="Tahoma"/>
          <w:sz w:val="20"/>
          <w:szCs w:val="20"/>
        </w:rPr>
        <w:t>Moravskoslezského</w:t>
      </w:r>
      <w:r w:rsidR="00C81B71" w:rsidRPr="00D05EAE">
        <w:rPr>
          <w:rFonts w:ascii="Tahoma" w:hAnsi="Tahoma" w:cs="Tahoma"/>
          <w:sz w:val="20"/>
          <w:szCs w:val="20"/>
        </w:rPr>
        <w:t xml:space="preserve"> kraje a textem s informací o poskytnutí voucheru asistence v rámci projektu </w:t>
      </w:r>
      <w:r w:rsidR="00C81B71">
        <w:rPr>
          <w:rFonts w:ascii="Tahoma" w:hAnsi="Tahoma" w:cs="Tahoma"/>
          <w:sz w:val="20"/>
          <w:szCs w:val="20"/>
        </w:rPr>
        <w:t>Smart Akcelerátor MSK</w:t>
      </w:r>
      <w:r w:rsidR="00C81B71" w:rsidRPr="00D05EAE">
        <w:rPr>
          <w:rFonts w:ascii="Tahoma" w:hAnsi="Tahoma" w:cs="Tahoma"/>
          <w:sz w:val="20"/>
          <w:szCs w:val="20"/>
        </w:rPr>
        <w:t xml:space="preserve">, a sice následujícím způsobem: </w:t>
      </w:r>
    </w:p>
    <w:p w14:paraId="0762AE44" w14:textId="6C91EF10" w:rsidR="00A4119E" w:rsidRPr="00561155" w:rsidRDefault="00C81B71" w:rsidP="00D05EAE">
      <w:pPr>
        <w:spacing w:before="120"/>
        <w:ind w:left="426"/>
        <w:jc w:val="both"/>
      </w:pPr>
      <w:r w:rsidRPr="00D05EAE">
        <w:rPr>
          <w:rFonts w:ascii="Tahoma" w:hAnsi="Tahoma" w:cs="Tahoma"/>
          <w:sz w:val="20"/>
          <w:szCs w:val="20"/>
        </w:rPr>
        <w:t>„</w:t>
      </w:r>
      <w:r w:rsidRPr="00D05EAE">
        <w:rPr>
          <w:rFonts w:ascii="Tahoma" w:hAnsi="Tahoma" w:cs="Tahoma"/>
          <w:i/>
          <w:iCs/>
          <w:sz w:val="20"/>
          <w:szCs w:val="20"/>
        </w:rPr>
        <w:t xml:space="preserve">Příprava strategického projektu ...(doplnit název projektu)… je podpořena prostřednictvím poskytnutí voucheru asistence v rámci projektu Smart Akcelerátor MSK, </w:t>
      </w:r>
      <w:proofErr w:type="spellStart"/>
      <w:r w:rsidRPr="00D05EAE">
        <w:rPr>
          <w:rFonts w:ascii="Tahoma" w:hAnsi="Tahoma" w:cs="Tahoma"/>
          <w:i/>
          <w:iCs/>
          <w:sz w:val="20"/>
          <w:szCs w:val="20"/>
        </w:rPr>
        <w:t>reg</w:t>
      </w:r>
      <w:proofErr w:type="spellEnd"/>
      <w:r w:rsidRPr="00D05EAE">
        <w:rPr>
          <w:rFonts w:ascii="Tahoma" w:hAnsi="Tahoma" w:cs="Tahoma"/>
          <w:i/>
          <w:iCs/>
          <w:sz w:val="20"/>
          <w:szCs w:val="20"/>
        </w:rPr>
        <w:t xml:space="preserve">. č. </w:t>
      </w:r>
      <w:r w:rsidR="001B2CBE" w:rsidRPr="00D05EAE">
        <w:rPr>
          <w:rFonts w:ascii="Tahoma" w:hAnsi="Tahoma" w:cs="Tahoma"/>
          <w:i/>
          <w:iCs/>
          <w:sz w:val="20"/>
          <w:szCs w:val="20"/>
        </w:rPr>
        <w:t>CZ.02.01.02/00/22_009/0008169</w:t>
      </w:r>
      <w:r w:rsidRPr="00D05EAE">
        <w:rPr>
          <w:rFonts w:ascii="Tahoma" w:hAnsi="Tahoma" w:cs="Tahoma"/>
          <w:i/>
          <w:iCs/>
          <w:sz w:val="20"/>
          <w:szCs w:val="20"/>
        </w:rPr>
        <w:t xml:space="preserve">, spolufinancovaného Evropskou unií a </w:t>
      </w:r>
      <w:r w:rsidR="00006983">
        <w:rPr>
          <w:rFonts w:ascii="Tahoma" w:hAnsi="Tahoma" w:cs="Tahoma"/>
          <w:i/>
          <w:iCs/>
          <w:sz w:val="20"/>
          <w:szCs w:val="20"/>
        </w:rPr>
        <w:t>Moravskoslezským</w:t>
      </w:r>
      <w:r w:rsidRPr="00D05EAE">
        <w:rPr>
          <w:rFonts w:ascii="Tahoma" w:hAnsi="Tahoma" w:cs="Tahoma"/>
          <w:i/>
          <w:iCs/>
          <w:sz w:val="20"/>
          <w:szCs w:val="20"/>
        </w:rPr>
        <w:t xml:space="preserve"> kraje.</w:t>
      </w:r>
      <w:r w:rsidRPr="00D05EAE">
        <w:rPr>
          <w:rFonts w:ascii="Tahoma" w:hAnsi="Tahoma" w:cs="Tahoma"/>
          <w:sz w:val="20"/>
          <w:szCs w:val="20"/>
        </w:rPr>
        <w:t>“</w:t>
      </w:r>
      <w:r w:rsidR="00F56A62">
        <w:rPr>
          <w:rFonts w:ascii="Tahoma" w:hAnsi="Tahoma" w:cs="Tahoma"/>
          <w:sz w:val="20"/>
          <w:szCs w:val="20"/>
        </w:rPr>
        <w:t xml:space="preserve"> </w:t>
      </w:r>
    </w:p>
    <w:p w14:paraId="5ED210A9" w14:textId="5B382437" w:rsidR="0070795C" w:rsidRPr="00E133E2" w:rsidRDefault="00E43D2A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VII.</w:t>
      </w:r>
      <w:r w:rsidR="00BE0FAF" w:rsidRPr="00E133E2">
        <w:rPr>
          <w:rFonts w:ascii="Tahoma" w:hAnsi="Tahoma" w:cs="Tahoma"/>
          <w:b/>
          <w:bCs/>
          <w:sz w:val="20"/>
          <w:szCs w:val="20"/>
        </w:rPr>
        <w:br/>
      </w:r>
      <w:r w:rsidR="00E415CB" w:rsidRPr="00E133E2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1312832E" w14:textId="77777777" w:rsidR="0070795C" w:rsidRPr="00E133E2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483F4344" w14:textId="77777777" w:rsidR="0070795C" w:rsidRPr="00E133E2" w:rsidRDefault="00BC330F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C330F">
        <w:rPr>
          <w:rFonts w:ascii="Tahoma" w:hAnsi="Tahoma" w:cs="Tahoma"/>
          <w:sz w:val="20"/>
          <w:szCs w:val="20"/>
        </w:rPr>
        <w:t>Je-li tato smlouva uzavírána v listinné podobě, vyhotovuje se ve třech stejnopisech s platností originálu, z nichž dva obdrží poskytovatel a jeden příjemce. Je-li tato smlouva uzavírána elektronicky, obdrží obě strany její elektronický originál opatřený uznávanými elektronickými podpisy</w:t>
      </w:r>
      <w:r w:rsidR="0070795C" w:rsidRPr="00E133E2">
        <w:rPr>
          <w:rFonts w:ascii="Tahoma" w:hAnsi="Tahoma" w:cs="Tahoma"/>
          <w:sz w:val="20"/>
          <w:szCs w:val="20"/>
        </w:rPr>
        <w:t>.</w:t>
      </w:r>
    </w:p>
    <w:p w14:paraId="3E047373" w14:textId="4524A3DA" w:rsidR="00F72275" w:rsidRPr="00E133E2" w:rsidRDefault="0070795C" w:rsidP="007C069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</w:t>
      </w:r>
      <w:r w:rsidR="008C5033" w:rsidRPr="00E133E2">
        <w:rPr>
          <w:rFonts w:ascii="Tahoma" w:hAnsi="Tahoma" w:cs="Tahoma"/>
          <w:sz w:val="20"/>
          <w:szCs w:val="20"/>
        </w:rPr>
        <w:t xml:space="preserve">, pokud z odst. </w:t>
      </w:r>
      <w:r w:rsidR="00AD66D8">
        <w:rPr>
          <w:rFonts w:ascii="Tahoma" w:hAnsi="Tahoma" w:cs="Tahoma"/>
          <w:sz w:val="20"/>
          <w:szCs w:val="20"/>
        </w:rPr>
        <w:t>4</w:t>
      </w:r>
      <w:r w:rsidR="008C5033" w:rsidRPr="00E133E2">
        <w:rPr>
          <w:rFonts w:ascii="Tahoma" w:hAnsi="Tahoma" w:cs="Tahoma"/>
          <w:sz w:val="20"/>
          <w:szCs w:val="20"/>
        </w:rPr>
        <w:t xml:space="preserve"> tohoto článku nevyplývá něco jiného</w:t>
      </w:r>
      <w:r w:rsidR="008E6267">
        <w:rPr>
          <w:rFonts w:ascii="Tahoma" w:hAnsi="Tahoma" w:cs="Tahoma"/>
          <w:sz w:val="20"/>
          <w:szCs w:val="20"/>
        </w:rPr>
        <w:t>.</w:t>
      </w:r>
    </w:p>
    <w:p w14:paraId="4BCDE442" w14:textId="77777777" w:rsidR="00B70226" w:rsidRPr="00E133E2" w:rsidRDefault="00B70226" w:rsidP="007C069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Má-li být tato smlouva povinně uveřejněna</w:t>
      </w:r>
      <w:r w:rsidR="008E6267">
        <w:rPr>
          <w:rFonts w:ascii="Tahoma" w:hAnsi="Tahoma" w:cs="Tahoma"/>
          <w:sz w:val="20"/>
          <w:szCs w:val="20"/>
        </w:rPr>
        <w:t xml:space="preserve"> v registru smluv dle zákona č. </w:t>
      </w:r>
      <w:r w:rsidRPr="00E133E2">
        <w:rPr>
          <w:rFonts w:ascii="Tahoma" w:hAnsi="Tahoma" w:cs="Tahoma"/>
          <w:sz w:val="20"/>
          <w:szCs w:val="20"/>
        </w:rPr>
        <w:t>340/2015</w:t>
      </w:r>
      <w:r w:rsidR="008E6267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Sb., o</w:t>
      </w:r>
      <w:r w:rsidR="008E6267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 xml:space="preserve">zvláštních podmínkách účinnosti některých smluv, uveřejňování těchto smluv a o registru smluv (zákon o registru smluv), ve znění pozdějších předpisů (dále jen „zákon o registru smluv“), provede její uveřejnění v souladu se zákonem </w:t>
      </w:r>
      <w:r w:rsidR="00BC330F">
        <w:rPr>
          <w:rFonts w:ascii="Tahoma" w:hAnsi="Tahoma" w:cs="Tahoma"/>
          <w:sz w:val="20"/>
          <w:szCs w:val="20"/>
        </w:rPr>
        <w:t xml:space="preserve">o registru smluv </w:t>
      </w:r>
      <w:r w:rsidRPr="00E133E2">
        <w:rPr>
          <w:rFonts w:ascii="Tahoma" w:hAnsi="Tahoma" w:cs="Tahoma"/>
          <w:sz w:val="20"/>
          <w:szCs w:val="20"/>
        </w:rPr>
        <w:t xml:space="preserve">poskytovatel. V takovém případě nabývá smlouva účinnosti dnem </w:t>
      </w:r>
      <w:r w:rsidR="00941321" w:rsidRPr="00E133E2">
        <w:rPr>
          <w:rFonts w:ascii="Tahoma" w:hAnsi="Tahoma" w:cs="Tahoma"/>
          <w:sz w:val="20"/>
          <w:szCs w:val="20"/>
        </w:rPr>
        <w:t xml:space="preserve">jejího </w:t>
      </w:r>
      <w:r w:rsidRPr="00E133E2">
        <w:rPr>
          <w:rFonts w:ascii="Tahoma" w:hAnsi="Tahoma" w:cs="Tahoma"/>
          <w:sz w:val="20"/>
          <w:szCs w:val="20"/>
        </w:rPr>
        <w:t>uveřejnění</w:t>
      </w:r>
      <w:r w:rsidR="008C5033" w:rsidRPr="00E133E2">
        <w:rPr>
          <w:rFonts w:ascii="Tahoma" w:hAnsi="Tahoma" w:cs="Tahoma"/>
          <w:sz w:val="20"/>
          <w:szCs w:val="20"/>
        </w:rPr>
        <w:t xml:space="preserve"> v registru smluv</w:t>
      </w:r>
      <w:r w:rsidRPr="00E133E2">
        <w:rPr>
          <w:rFonts w:ascii="Tahoma" w:hAnsi="Tahoma" w:cs="Tahoma"/>
          <w:sz w:val="20"/>
          <w:szCs w:val="20"/>
        </w:rPr>
        <w:t>.</w:t>
      </w:r>
    </w:p>
    <w:p w14:paraId="76479BC6" w14:textId="5955F904" w:rsidR="008F14D4" w:rsidRPr="00E133E2" w:rsidRDefault="00487EF1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 případě, </w:t>
      </w:r>
      <w:r w:rsidR="008E6267">
        <w:rPr>
          <w:rFonts w:ascii="Tahoma" w:hAnsi="Tahoma" w:cs="Tahoma"/>
          <w:sz w:val="20"/>
          <w:szCs w:val="20"/>
        </w:rPr>
        <w:t>že</w:t>
      </w:r>
      <w:r w:rsidR="008E6267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 xml:space="preserve">tato smlouva </w:t>
      </w:r>
      <w:r w:rsidR="008E6267" w:rsidRPr="00E133E2">
        <w:rPr>
          <w:rFonts w:ascii="Tahoma" w:hAnsi="Tahoma" w:cs="Tahoma"/>
          <w:sz w:val="20"/>
          <w:szCs w:val="20"/>
        </w:rPr>
        <w:t xml:space="preserve">nebude </w:t>
      </w:r>
      <w:r w:rsidRPr="00E133E2">
        <w:rPr>
          <w:rFonts w:ascii="Tahoma" w:hAnsi="Tahoma" w:cs="Tahoma"/>
          <w:sz w:val="20"/>
          <w:szCs w:val="20"/>
        </w:rPr>
        <w:t xml:space="preserve">uveřejněna dle </w:t>
      </w:r>
      <w:r w:rsidR="00B70226" w:rsidRPr="00E133E2">
        <w:rPr>
          <w:rFonts w:ascii="Tahoma" w:hAnsi="Tahoma" w:cs="Tahoma"/>
          <w:sz w:val="20"/>
          <w:szCs w:val="20"/>
        </w:rPr>
        <w:t xml:space="preserve">odst. </w:t>
      </w:r>
      <w:r w:rsidR="00637907">
        <w:rPr>
          <w:rFonts w:ascii="Tahoma" w:hAnsi="Tahoma" w:cs="Tahoma"/>
          <w:sz w:val="20"/>
          <w:szCs w:val="20"/>
        </w:rPr>
        <w:t>4</w:t>
      </w:r>
      <w:r w:rsidR="002217A1" w:rsidRPr="00E133E2">
        <w:rPr>
          <w:rFonts w:ascii="Tahoma" w:hAnsi="Tahoma" w:cs="Tahoma"/>
          <w:sz w:val="20"/>
          <w:szCs w:val="20"/>
        </w:rPr>
        <w:t xml:space="preserve"> tohoto článku smlouvy</w:t>
      </w:r>
      <w:r w:rsidRPr="00E133E2">
        <w:rPr>
          <w:rFonts w:ascii="Tahoma" w:hAnsi="Tahoma" w:cs="Tahoma"/>
          <w:sz w:val="20"/>
          <w:szCs w:val="20"/>
        </w:rPr>
        <w:t xml:space="preserve">, </w:t>
      </w:r>
      <w:r w:rsidR="008F14D4" w:rsidRPr="00E133E2">
        <w:rPr>
          <w:rFonts w:ascii="Tahoma" w:hAnsi="Tahoma" w:cs="Tahoma"/>
          <w:sz w:val="20"/>
          <w:szCs w:val="20"/>
        </w:rPr>
        <w:t xml:space="preserve">bere </w:t>
      </w:r>
      <w:r w:rsidRPr="00E133E2">
        <w:rPr>
          <w:rFonts w:ascii="Tahoma" w:hAnsi="Tahoma" w:cs="Tahoma"/>
          <w:sz w:val="20"/>
          <w:szCs w:val="20"/>
        </w:rPr>
        <w:t xml:space="preserve">příjemce </w:t>
      </w:r>
      <w:r w:rsidR="008F14D4" w:rsidRPr="00E133E2">
        <w:rPr>
          <w:rFonts w:ascii="Tahoma" w:hAnsi="Tahoma" w:cs="Tahoma"/>
          <w:sz w:val="20"/>
          <w:szCs w:val="20"/>
        </w:rPr>
        <w:t>na</w:t>
      </w:r>
      <w:r w:rsidR="008C2D63" w:rsidRPr="00E133E2">
        <w:rPr>
          <w:rFonts w:ascii="Tahoma" w:hAnsi="Tahoma" w:cs="Tahoma"/>
          <w:sz w:val="20"/>
          <w:szCs w:val="20"/>
        </w:rPr>
        <w:t> </w:t>
      </w:r>
      <w:r w:rsidR="008F14D4" w:rsidRPr="00E133E2">
        <w:rPr>
          <w:rFonts w:ascii="Tahoma" w:hAnsi="Tahoma" w:cs="Tahoma"/>
          <w:sz w:val="20"/>
          <w:szCs w:val="20"/>
        </w:rPr>
        <w:t>vědomí a výslovně souhlasí s tím, že smlouva včetně případných dodatků bude zveřejněna na</w:t>
      </w:r>
      <w:r w:rsidR="008C2D63" w:rsidRPr="00E133E2">
        <w:rPr>
          <w:rFonts w:ascii="Tahoma" w:hAnsi="Tahoma" w:cs="Tahoma"/>
          <w:sz w:val="20"/>
          <w:szCs w:val="20"/>
        </w:rPr>
        <w:t> </w:t>
      </w:r>
      <w:r w:rsidR="008F14D4" w:rsidRPr="00E133E2">
        <w:rPr>
          <w:rFonts w:ascii="Tahoma" w:hAnsi="Tahoma" w:cs="Tahoma"/>
          <w:sz w:val="20"/>
          <w:szCs w:val="20"/>
        </w:rPr>
        <w:t>oficiálních webových stránkách Moravskoslezského kraje. Smlouva bude zveřejněna po</w:t>
      </w:r>
      <w:r w:rsidR="008C2D63" w:rsidRPr="00E133E2">
        <w:rPr>
          <w:rFonts w:ascii="Tahoma" w:hAnsi="Tahoma" w:cs="Tahoma"/>
          <w:sz w:val="20"/>
          <w:szCs w:val="20"/>
        </w:rPr>
        <w:t> </w:t>
      </w:r>
      <w:r w:rsidR="008F14D4" w:rsidRPr="00E133E2">
        <w:rPr>
          <w:rFonts w:ascii="Tahoma" w:hAnsi="Tahoma" w:cs="Tahoma"/>
          <w:sz w:val="20"/>
          <w:szCs w:val="20"/>
        </w:rPr>
        <w:t xml:space="preserve">anonymizaci provedené v souladu </w:t>
      </w:r>
      <w:r w:rsidR="00A10928" w:rsidRPr="00E133E2">
        <w:rPr>
          <w:rFonts w:ascii="Tahoma" w:hAnsi="Tahoma" w:cs="Tahoma"/>
          <w:sz w:val="20"/>
          <w:szCs w:val="20"/>
        </w:rPr>
        <w:t>s platnými právními předpisy.</w:t>
      </w:r>
    </w:p>
    <w:p w14:paraId="342FEF5F" w14:textId="77777777" w:rsidR="00A10928" w:rsidRPr="00E133E2" w:rsidRDefault="00A10928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5" w:history="1">
        <w:r w:rsidRPr="00E133E2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133E2">
        <w:rPr>
          <w:rFonts w:ascii="Tahoma" w:hAnsi="Tahoma" w:cs="Tahoma"/>
          <w:sz w:val="20"/>
          <w:szCs w:val="20"/>
        </w:rPr>
        <w:t>.</w:t>
      </w:r>
    </w:p>
    <w:p w14:paraId="2DFECD7B" w14:textId="77777777" w:rsidR="00F72275" w:rsidRPr="00E133E2" w:rsidRDefault="00F72275" w:rsidP="00F72275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231DA37A" w14:textId="77777777" w:rsidR="0070795C" w:rsidRPr="00E133E2" w:rsidRDefault="0070795C" w:rsidP="000F4CEA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lastRenderedPageBreak/>
        <w:t xml:space="preserve">Doložka platnosti právního </w:t>
      </w:r>
      <w:r w:rsidR="00E42FD1" w:rsidRPr="00E133E2">
        <w:rPr>
          <w:rFonts w:ascii="Tahoma" w:hAnsi="Tahoma" w:cs="Tahoma"/>
          <w:sz w:val="20"/>
          <w:szCs w:val="20"/>
        </w:rPr>
        <w:t xml:space="preserve">jednání </w:t>
      </w:r>
      <w:r w:rsidRPr="00E133E2">
        <w:rPr>
          <w:rFonts w:ascii="Tahoma" w:hAnsi="Tahoma" w:cs="Tahoma"/>
          <w:sz w:val="20"/>
          <w:szCs w:val="20"/>
        </w:rPr>
        <w:t xml:space="preserve">dle § 23 zákona č. 129/2000 Sb., </w:t>
      </w:r>
      <w:r w:rsidR="00C149B9" w:rsidRPr="00E133E2">
        <w:rPr>
          <w:rFonts w:ascii="Tahoma" w:hAnsi="Tahoma" w:cs="Tahoma"/>
          <w:sz w:val="20"/>
          <w:szCs w:val="20"/>
        </w:rPr>
        <w:t>o krajích (krajské zřízení), ve </w:t>
      </w:r>
      <w:r w:rsidR="000F4CEA" w:rsidRPr="00E133E2">
        <w:rPr>
          <w:rFonts w:ascii="Tahoma" w:hAnsi="Tahoma" w:cs="Tahoma"/>
          <w:sz w:val="20"/>
          <w:szCs w:val="20"/>
        </w:rPr>
        <w:t>znění pozdějších předpisů:</w:t>
      </w:r>
    </w:p>
    <w:p w14:paraId="43155736" w14:textId="77777777" w:rsidR="0070795C" w:rsidRPr="00E133E2" w:rsidRDefault="0070795C" w:rsidP="000F4CE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O poskytnutí dotace a uzavření této smlouvy rozhodlo zastupitelstvo kraje svým usnesením č.</w:t>
      </w:r>
      <w:r w:rsidR="000F4CEA" w:rsidRPr="00E133E2">
        <w:rPr>
          <w:rFonts w:ascii="Tahoma" w:hAnsi="Tahoma" w:cs="Tahoma"/>
          <w:sz w:val="20"/>
          <w:szCs w:val="20"/>
        </w:rPr>
        <w:t> ……… ze dne ………</w:t>
      </w:r>
    </w:p>
    <w:p w14:paraId="24BF8EEE" w14:textId="77777777" w:rsidR="0070795C" w:rsidRPr="00E133E2" w:rsidRDefault="000F4CEA" w:rsidP="000F4CEA">
      <w:pPr>
        <w:tabs>
          <w:tab w:val="left" w:pos="6096"/>
        </w:tabs>
        <w:spacing w:before="360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 Ostravě dne ………………</w:t>
      </w:r>
      <w:r w:rsidR="0070795C" w:rsidRPr="00E133E2">
        <w:rPr>
          <w:rFonts w:ascii="Tahoma" w:hAnsi="Tahoma" w:cs="Tahoma"/>
          <w:sz w:val="20"/>
          <w:szCs w:val="20"/>
        </w:rPr>
        <w:tab/>
        <w:t>V</w:t>
      </w:r>
      <w:r w:rsidRPr="00E133E2">
        <w:rPr>
          <w:rFonts w:ascii="Tahoma" w:hAnsi="Tahoma" w:cs="Tahoma"/>
          <w:sz w:val="20"/>
          <w:szCs w:val="20"/>
        </w:rPr>
        <w:t xml:space="preserve"> ……………… </w:t>
      </w:r>
      <w:r w:rsidR="0070795C" w:rsidRPr="00E133E2">
        <w:rPr>
          <w:rFonts w:ascii="Tahoma" w:hAnsi="Tahoma" w:cs="Tahoma"/>
          <w:sz w:val="20"/>
          <w:szCs w:val="20"/>
        </w:rPr>
        <w:t>dne</w:t>
      </w:r>
      <w:r w:rsidRPr="00E133E2">
        <w:rPr>
          <w:rFonts w:ascii="Tahoma" w:hAnsi="Tahoma" w:cs="Tahoma"/>
          <w:sz w:val="20"/>
          <w:szCs w:val="20"/>
        </w:rPr>
        <w:t> ………………</w:t>
      </w:r>
    </w:p>
    <w:p w14:paraId="63DB11E8" w14:textId="77777777" w:rsidR="0070795C" w:rsidRPr="00E133E2" w:rsidRDefault="0070795C" w:rsidP="000F4CEA">
      <w:pPr>
        <w:tabs>
          <w:tab w:val="left" w:pos="6096"/>
        </w:tabs>
        <w:spacing w:before="96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……………………………………</w:t>
      </w:r>
      <w:r w:rsidRPr="00E133E2">
        <w:rPr>
          <w:rFonts w:ascii="Tahoma" w:hAnsi="Tahoma" w:cs="Tahoma"/>
          <w:sz w:val="20"/>
          <w:szCs w:val="20"/>
        </w:rPr>
        <w:tab/>
      </w:r>
      <w:r w:rsidR="000F4CEA" w:rsidRPr="00E133E2">
        <w:rPr>
          <w:rFonts w:ascii="Tahoma" w:hAnsi="Tahoma" w:cs="Tahoma"/>
          <w:sz w:val="20"/>
          <w:szCs w:val="20"/>
        </w:rPr>
        <w:t>…………………………………………</w:t>
      </w:r>
    </w:p>
    <w:p w14:paraId="664ADC21" w14:textId="77777777" w:rsidR="000F4CEA" w:rsidRPr="00E133E2" w:rsidRDefault="0070795C" w:rsidP="000F4CEA">
      <w:pPr>
        <w:tabs>
          <w:tab w:val="left" w:pos="7088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 poskytovatele</w:t>
      </w:r>
      <w:r w:rsidR="00A75D27" w:rsidRPr="00E133E2">
        <w:rPr>
          <w:rFonts w:ascii="Tahoma" w:hAnsi="Tahoma" w:cs="Tahoma"/>
          <w:sz w:val="20"/>
          <w:szCs w:val="20"/>
        </w:rPr>
        <w:tab/>
      </w:r>
      <w:r w:rsidRPr="00E133E2">
        <w:rPr>
          <w:rFonts w:ascii="Tahoma" w:hAnsi="Tahoma" w:cs="Tahoma"/>
          <w:sz w:val="20"/>
          <w:szCs w:val="20"/>
        </w:rPr>
        <w:t>za příjemce</w:t>
      </w:r>
    </w:p>
    <w:p w14:paraId="60EBB893" w14:textId="77777777" w:rsidR="00A10928" w:rsidRPr="00E133E2" w:rsidRDefault="00A10928" w:rsidP="00A10928">
      <w:pPr>
        <w:tabs>
          <w:tab w:val="left" w:pos="6946"/>
        </w:tabs>
        <w:ind w:left="426"/>
        <w:jc w:val="both"/>
        <w:rPr>
          <w:rFonts w:ascii="Tahoma" w:hAnsi="Tahoma" w:cs="Tahoma"/>
          <w:i/>
          <w:sz w:val="20"/>
          <w:szCs w:val="20"/>
        </w:rPr>
      </w:pP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jméno, příjmení</w:t>
      </w:r>
      <w:r w:rsidRPr="00E133E2">
        <w:rPr>
          <w:rFonts w:ascii="Tahoma" w:hAnsi="Tahoma" w:cs="Tahoma"/>
          <w:i/>
          <w:sz w:val="20"/>
          <w:szCs w:val="20"/>
        </w:rPr>
        <w:tab/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jméno, příjmení</w:t>
      </w:r>
    </w:p>
    <w:p w14:paraId="4E14D065" w14:textId="77777777" w:rsidR="0070795C" w:rsidRDefault="00A10928" w:rsidP="00AC5C1B">
      <w:pPr>
        <w:ind w:left="5954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v případě zastoupení se uvede „na základě plné moci“, v případě, že podepisuje osoba oprávněná za</w:t>
      </w:r>
      <w:r w:rsidR="000D5096"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stupovat 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 xml:space="preserve">příjemce </w:t>
      </w:r>
      <w:r w:rsidR="000D5096" w:rsidRPr="00E133E2">
        <w:rPr>
          <w:rFonts w:ascii="Tahoma" w:hAnsi="Tahoma" w:cs="Tahoma"/>
          <w:i/>
          <w:iCs/>
          <w:color w:val="3366FF"/>
          <w:sz w:val="20"/>
          <w:szCs w:val="20"/>
        </w:rPr>
        <w:t>z titulu své funkce</w:t>
      </w:r>
      <w:r w:rsidRPr="00E133E2">
        <w:rPr>
          <w:rFonts w:ascii="Tahoma" w:hAnsi="Tahoma" w:cs="Tahoma"/>
          <w:i/>
          <w:iCs/>
          <w:color w:val="3366FF"/>
          <w:sz w:val="20"/>
          <w:szCs w:val="20"/>
        </w:rPr>
        <w:t>, uvede se její funkce</w:t>
      </w:r>
    </w:p>
    <w:p w14:paraId="0F8B893D" w14:textId="77777777" w:rsidR="00BC330F" w:rsidRPr="00CA64AD" w:rsidRDefault="00BC330F" w:rsidP="00CA64AD">
      <w:pPr>
        <w:rPr>
          <w:rFonts w:ascii="Tahoma" w:hAnsi="Tahoma" w:cs="Tahoma"/>
          <w:sz w:val="20"/>
          <w:szCs w:val="20"/>
        </w:rPr>
      </w:pPr>
    </w:p>
    <w:p w14:paraId="771C94C4" w14:textId="77777777" w:rsidR="00BC330F" w:rsidRPr="00CA64AD" w:rsidRDefault="00BC330F" w:rsidP="00CA64AD">
      <w:pPr>
        <w:rPr>
          <w:rFonts w:ascii="Tahoma" w:hAnsi="Tahoma" w:cs="Tahoma"/>
          <w:sz w:val="20"/>
          <w:szCs w:val="20"/>
        </w:rPr>
      </w:pPr>
    </w:p>
    <w:p w14:paraId="1E841878" w14:textId="77777777" w:rsidR="00BC330F" w:rsidRDefault="00BC330F" w:rsidP="00BC330F">
      <w:pPr>
        <w:rPr>
          <w:rFonts w:ascii="Tahoma" w:hAnsi="Tahoma" w:cs="Tahoma"/>
          <w:i/>
          <w:iCs/>
          <w:color w:val="3366FF"/>
          <w:sz w:val="20"/>
          <w:szCs w:val="20"/>
        </w:rPr>
      </w:pPr>
    </w:p>
    <w:p w14:paraId="4CAB7169" w14:textId="55537509" w:rsidR="00BC330F" w:rsidRDefault="00BC330F" w:rsidP="00BC330F">
      <w:pPr>
        <w:jc w:val="both"/>
        <w:rPr>
          <w:rFonts w:ascii="Tahoma" w:hAnsi="Tahoma" w:cs="Tahoma"/>
          <w:sz w:val="20"/>
          <w:szCs w:val="20"/>
        </w:rPr>
      </w:pPr>
      <w:bookmarkStart w:id="0" w:name="_Hlk153548370"/>
      <w:r w:rsidRPr="004F1614">
        <w:rPr>
          <w:rFonts w:ascii="Tahoma" w:hAnsi="Tahoma" w:cs="Tahoma"/>
          <w:sz w:val="20"/>
          <w:szCs w:val="20"/>
        </w:rPr>
        <w:t xml:space="preserve">Tuto smlouvu je na základě pověření uděleného se souhlasem rady kraje </w:t>
      </w:r>
      <w:r w:rsidRPr="000B787E">
        <w:rPr>
          <w:rFonts w:ascii="Tahoma" w:hAnsi="Tahoma" w:cs="Tahoma"/>
          <w:sz w:val="20"/>
          <w:szCs w:val="20"/>
        </w:rPr>
        <w:t>oprávněn podepsat náměstk</w:t>
      </w:r>
      <w:r w:rsidR="00DE6275">
        <w:rPr>
          <w:rFonts w:ascii="Tahoma" w:hAnsi="Tahoma" w:cs="Tahoma"/>
          <w:sz w:val="20"/>
          <w:szCs w:val="20"/>
        </w:rPr>
        <w:t>yně</w:t>
      </w:r>
      <w:r w:rsidRPr="004F1614">
        <w:rPr>
          <w:rFonts w:ascii="Tahoma" w:hAnsi="Tahoma" w:cs="Tahoma"/>
          <w:sz w:val="20"/>
          <w:szCs w:val="20"/>
        </w:rPr>
        <w:t xml:space="preserve"> hejtmana kraje. V případě nepřítomnosti </w:t>
      </w:r>
      <w:r w:rsidRPr="000B787E">
        <w:rPr>
          <w:rFonts w:ascii="Tahoma" w:hAnsi="Tahoma" w:cs="Tahoma"/>
          <w:sz w:val="20"/>
          <w:szCs w:val="20"/>
        </w:rPr>
        <w:t>náměstk</w:t>
      </w:r>
      <w:r w:rsidR="00DE6275">
        <w:rPr>
          <w:rFonts w:ascii="Tahoma" w:hAnsi="Tahoma" w:cs="Tahoma"/>
          <w:sz w:val="20"/>
          <w:szCs w:val="20"/>
        </w:rPr>
        <w:t>yně</w:t>
      </w:r>
      <w:r w:rsidRPr="004F1614">
        <w:rPr>
          <w:rFonts w:ascii="Tahoma" w:hAnsi="Tahoma" w:cs="Tahoma"/>
          <w:sz w:val="20"/>
          <w:szCs w:val="20"/>
        </w:rPr>
        <w:t xml:space="preserve"> podepisuje smlouvu hejtman, případně jeho zástupce v pořadí určeném usnesením zastupitelstva č. 1/10 ze dne 5. 11. 2020, ve znění usnesení zastupitelstva kraje č. 12/1193 ze dne 8. 6. 2023.</w:t>
      </w:r>
    </w:p>
    <w:bookmarkEnd w:id="0"/>
    <w:p w14:paraId="682A9D5D" w14:textId="70CD7230" w:rsidR="00BC330F" w:rsidRPr="00BC330F" w:rsidRDefault="00BC330F" w:rsidP="00CA64AD">
      <w:pPr>
        <w:rPr>
          <w:rFonts w:ascii="Tahoma" w:hAnsi="Tahoma" w:cs="Tahoma"/>
          <w:sz w:val="20"/>
          <w:szCs w:val="20"/>
        </w:rPr>
      </w:pPr>
    </w:p>
    <w:sectPr w:rsidR="00BC330F" w:rsidRPr="00BC33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FCE2D" w14:textId="77777777" w:rsidR="00FE29D0" w:rsidRDefault="00FE29D0">
      <w:r>
        <w:separator/>
      </w:r>
    </w:p>
  </w:endnote>
  <w:endnote w:type="continuationSeparator" w:id="0">
    <w:p w14:paraId="48B3373E" w14:textId="77777777" w:rsidR="00FE29D0" w:rsidRDefault="00FE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4AE7" w14:textId="77777777" w:rsidR="00856921" w:rsidRDefault="008569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0C5F" w14:textId="66C95C59" w:rsidR="00832FBD" w:rsidRPr="00600D4E" w:rsidRDefault="003134C6">
    <w:pPr>
      <w:pStyle w:val="Zpat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76E6592" wp14:editId="5F875B6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808142090" name="MSIPCM720245029c516e668623ca12" descr="{&quot;HashCode&quot;:-106917850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756C5" w14:textId="77777777" w:rsidR="00DF4AC2" w:rsidRPr="00DF4AC2" w:rsidRDefault="00DF4AC2" w:rsidP="00DF4AC2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F4AC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6E6592" id="_x0000_t202" coordsize="21600,21600" o:spt="202" path="m,l,21600r21600,l21600,xe">
              <v:stroke joinstyle="miter"/>
              <v:path gradientshapeok="t" o:connecttype="rect"/>
            </v:shapetype>
            <v:shape id="MSIPCM720245029c516e668623ca12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1E6756C5" w14:textId="77777777" w:rsidR="00DF4AC2" w:rsidRPr="00DF4AC2" w:rsidRDefault="00DF4AC2" w:rsidP="00DF4AC2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F4AC2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="00832FBD"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E05EE5">
      <w:rPr>
        <w:rStyle w:val="slostrnky"/>
        <w:rFonts w:ascii="Tahoma" w:hAnsi="Tahoma" w:cs="Tahoma"/>
        <w:noProof/>
        <w:sz w:val="18"/>
        <w:szCs w:val="18"/>
      </w:rPr>
      <w:t>9</w: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85FB1" w14:textId="131D4D28" w:rsidR="00832FBD" w:rsidRPr="00600D4E" w:rsidRDefault="003134C6">
    <w:pPr>
      <w:pStyle w:val="Zpat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13B6390" wp14:editId="7C48E24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634180530" name="MSIPCMa9c9486cbc9820551a5feea2" descr="{&quot;HashCode&quot;:-1069178508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A587E" w14:textId="77777777" w:rsidR="00DF4AC2" w:rsidRPr="00DF4AC2" w:rsidRDefault="00DF4AC2" w:rsidP="00DF4AC2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F4AC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B6390" id="_x0000_t202" coordsize="21600,21600" o:spt="202" path="m,l,21600r21600,l21600,xe">
              <v:stroke joinstyle="miter"/>
              <v:path gradientshapeok="t" o:connecttype="rect"/>
            </v:shapetype>
            <v:shape id="MSIPCMa9c9486cbc9820551a5feea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0FA587E" w14:textId="77777777" w:rsidR="00DF4AC2" w:rsidRPr="00DF4AC2" w:rsidRDefault="00DF4AC2" w:rsidP="00DF4AC2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F4AC2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="00832FBD"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E05EE5">
      <w:rPr>
        <w:rStyle w:val="slostrnky"/>
        <w:rFonts w:ascii="Tahoma" w:hAnsi="Tahoma" w:cs="Tahoma"/>
        <w:noProof/>
        <w:sz w:val="18"/>
        <w:szCs w:val="18"/>
      </w:rPr>
      <w:t>1</w: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EB0BD" w14:textId="77777777" w:rsidR="00FE29D0" w:rsidRDefault="00FE29D0">
      <w:r>
        <w:separator/>
      </w:r>
    </w:p>
  </w:footnote>
  <w:footnote w:type="continuationSeparator" w:id="0">
    <w:p w14:paraId="3FC1BF5E" w14:textId="77777777" w:rsidR="00FE29D0" w:rsidRDefault="00FE2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DFE4" w14:textId="77777777" w:rsidR="00856921" w:rsidRDefault="008569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1ACD" w14:textId="77777777" w:rsidR="00856921" w:rsidRDefault="0085692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A8D9" w14:textId="523DDD46" w:rsidR="00DF4AC2" w:rsidRPr="00344509" w:rsidRDefault="00344509">
    <w:pPr>
      <w:pStyle w:val="Zhlav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A71359"/>
    <w:multiLevelType w:val="hybridMultilevel"/>
    <w:tmpl w:val="9092A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DA26D04"/>
    <w:multiLevelType w:val="hybridMultilevel"/>
    <w:tmpl w:val="D8921BDC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1EA5E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172DF"/>
    <w:multiLevelType w:val="hybridMultilevel"/>
    <w:tmpl w:val="990CF97C"/>
    <w:lvl w:ilvl="0" w:tplc="8C566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604792">
    <w:abstractNumId w:val="7"/>
  </w:num>
  <w:num w:numId="2" w16cid:durableId="224603961">
    <w:abstractNumId w:val="3"/>
  </w:num>
  <w:num w:numId="3" w16cid:durableId="1552423031">
    <w:abstractNumId w:val="2"/>
  </w:num>
  <w:num w:numId="4" w16cid:durableId="941455459">
    <w:abstractNumId w:val="10"/>
  </w:num>
  <w:num w:numId="5" w16cid:durableId="1125004248">
    <w:abstractNumId w:val="13"/>
  </w:num>
  <w:num w:numId="6" w16cid:durableId="696320476">
    <w:abstractNumId w:val="12"/>
  </w:num>
  <w:num w:numId="7" w16cid:durableId="1925449759">
    <w:abstractNumId w:val="0"/>
  </w:num>
  <w:num w:numId="8" w16cid:durableId="861356888">
    <w:abstractNumId w:val="6"/>
  </w:num>
  <w:num w:numId="9" w16cid:durableId="1093476999">
    <w:abstractNumId w:val="1"/>
  </w:num>
  <w:num w:numId="10" w16cid:durableId="1185751581">
    <w:abstractNumId w:val="14"/>
  </w:num>
  <w:num w:numId="11" w16cid:durableId="1877351276">
    <w:abstractNumId w:val="5"/>
  </w:num>
  <w:num w:numId="12" w16cid:durableId="1099065508">
    <w:abstractNumId w:val="11"/>
  </w:num>
  <w:num w:numId="13" w16cid:durableId="575212051">
    <w:abstractNumId w:val="8"/>
  </w:num>
  <w:num w:numId="14" w16cid:durableId="688028408">
    <w:abstractNumId w:val="9"/>
  </w:num>
  <w:num w:numId="15" w16cid:durableId="1115103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AE"/>
    <w:rsid w:val="00006983"/>
    <w:rsid w:val="00006B4C"/>
    <w:rsid w:val="00007BF2"/>
    <w:rsid w:val="00013D8C"/>
    <w:rsid w:val="000168FE"/>
    <w:rsid w:val="000200E1"/>
    <w:rsid w:val="000205C2"/>
    <w:rsid w:val="00024C2E"/>
    <w:rsid w:val="000263B1"/>
    <w:rsid w:val="00033C29"/>
    <w:rsid w:val="00040083"/>
    <w:rsid w:val="0004083B"/>
    <w:rsid w:val="00044C21"/>
    <w:rsid w:val="00047B63"/>
    <w:rsid w:val="00061B78"/>
    <w:rsid w:val="00063EA9"/>
    <w:rsid w:val="00065A01"/>
    <w:rsid w:val="00065A2A"/>
    <w:rsid w:val="000741D7"/>
    <w:rsid w:val="000770A2"/>
    <w:rsid w:val="00082012"/>
    <w:rsid w:val="00083130"/>
    <w:rsid w:val="00085305"/>
    <w:rsid w:val="0009142A"/>
    <w:rsid w:val="0009163B"/>
    <w:rsid w:val="000918D7"/>
    <w:rsid w:val="000A5290"/>
    <w:rsid w:val="000A621A"/>
    <w:rsid w:val="000A69FA"/>
    <w:rsid w:val="000B1F2B"/>
    <w:rsid w:val="000B2182"/>
    <w:rsid w:val="000B38B0"/>
    <w:rsid w:val="000B4976"/>
    <w:rsid w:val="000B787E"/>
    <w:rsid w:val="000C20F0"/>
    <w:rsid w:val="000C2CE8"/>
    <w:rsid w:val="000D1054"/>
    <w:rsid w:val="000D31F9"/>
    <w:rsid w:val="000D5096"/>
    <w:rsid w:val="000E2787"/>
    <w:rsid w:val="000E38C4"/>
    <w:rsid w:val="000E4177"/>
    <w:rsid w:val="000E4511"/>
    <w:rsid w:val="000E67DD"/>
    <w:rsid w:val="000E7B5A"/>
    <w:rsid w:val="000F04C5"/>
    <w:rsid w:val="000F4CEA"/>
    <w:rsid w:val="000F7EC2"/>
    <w:rsid w:val="001112A7"/>
    <w:rsid w:val="001125A8"/>
    <w:rsid w:val="00113C41"/>
    <w:rsid w:val="001235B8"/>
    <w:rsid w:val="00124D0D"/>
    <w:rsid w:val="001364F0"/>
    <w:rsid w:val="00137343"/>
    <w:rsid w:val="00137596"/>
    <w:rsid w:val="00140808"/>
    <w:rsid w:val="0014122C"/>
    <w:rsid w:val="0014294D"/>
    <w:rsid w:val="00142C73"/>
    <w:rsid w:val="00143F27"/>
    <w:rsid w:val="00144215"/>
    <w:rsid w:val="00147644"/>
    <w:rsid w:val="0015015A"/>
    <w:rsid w:val="00152377"/>
    <w:rsid w:val="00152F2D"/>
    <w:rsid w:val="001545A9"/>
    <w:rsid w:val="0015573B"/>
    <w:rsid w:val="0015643D"/>
    <w:rsid w:val="00156DC7"/>
    <w:rsid w:val="0016637B"/>
    <w:rsid w:val="001664C9"/>
    <w:rsid w:val="001716A1"/>
    <w:rsid w:val="00177D14"/>
    <w:rsid w:val="0018243D"/>
    <w:rsid w:val="00192C2F"/>
    <w:rsid w:val="001950BA"/>
    <w:rsid w:val="0019569A"/>
    <w:rsid w:val="001A048A"/>
    <w:rsid w:val="001A2C5D"/>
    <w:rsid w:val="001A6227"/>
    <w:rsid w:val="001A7101"/>
    <w:rsid w:val="001B2CBE"/>
    <w:rsid w:val="001B3B3A"/>
    <w:rsid w:val="001B718C"/>
    <w:rsid w:val="001C172A"/>
    <w:rsid w:val="001C7938"/>
    <w:rsid w:val="001D1402"/>
    <w:rsid w:val="001D26FC"/>
    <w:rsid w:val="001D2DEF"/>
    <w:rsid w:val="001D3BF7"/>
    <w:rsid w:val="001D45D7"/>
    <w:rsid w:val="001D474E"/>
    <w:rsid w:val="001D4C12"/>
    <w:rsid w:val="001D6F1A"/>
    <w:rsid w:val="001E74DC"/>
    <w:rsid w:val="001E78ED"/>
    <w:rsid w:val="001F036F"/>
    <w:rsid w:val="001F1E76"/>
    <w:rsid w:val="001F3825"/>
    <w:rsid w:val="001F3C39"/>
    <w:rsid w:val="001F55A5"/>
    <w:rsid w:val="001F7582"/>
    <w:rsid w:val="00200072"/>
    <w:rsid w:val="0021367E"/>
    <w:rsid w:val="00220B2C"/>
    <w:rsid w:val="002214CF"/>
    <w:rsid w:val="002217A1"/>
    <w:rsid w:val="00221FE5"/>
    <w:rsid w:val="0022500B"/>
    <w:rsid w:val="002301BC"/>
    <w:rsid w:val="00230B37"/>
    <w:rsid w:val="00230BBC"/>
    <w:rsid w:val="00232DB0"/>
    <w:rsid w:val="00241844"/>
    <w:rsid w:val="0024193D"/>
    <w:rsid w:val="002424D1"/>
    <w:rsid w:val="00244F4E"/>
    <w:rsid w:val="00245451"/>
    <w:rsid w:val="0024674C"/>
    <w:rsid w:val="00246C5A"/>
    <w:rsid w:val="00250490"/>
    <w:rsid w:val="002515B1"/>
    <w:rsid w:val="00263DF3"/>
    <w:rsid w:val="00264CFA"/>
    <w:rsid w:val="002725A5"/>
    <w:rsid w:val="00274537"/>
    <w:rsid w:val="0027517A"/>
    <w:rsid w:val="00280C18"/>
    <w:rsid w:val="002811E6"/>
    <w:rsid w:val="002831BE"/>
    <w:rsid w:val="00283BC9"/>
    <w:rsid w:val="00286816"/>
    <w:rsid w:val="0028798A"/>
    <w:rsid w:val="00287E61"/>
    <w:rsid w:val="00291CE9"/>
    <w:rsid w:val="0029591F"/>
    <w:rsid w:val="002A0AEB"/>
    <w:rsid w:val="002A0D03"/>
    <w:rsid w:val="002A2D27"/>
    <w:rsid w:val="002A4A53"/>
    <w:rsid w:val="002A4EAF"/>
    <w:rsid w:val="002A65EA"/>
    <w:rsid w:val="002B59F3"/>
    <w:rsid w:val="002B641F"/>
    <w:rsid w:val="002B6E83"/>
    <w:rsid w:val="002C1D0C"/>
    <w:rsid w:val="002C27BE"/>
    <w:rsid w:val="002C4EBA"/>
    <w:rsid w:val="002C6C4C"/>
    <w:rsid w:val="002D2CB6"/>
    <w:rsid w:val="002D4104"/>
    <w:rsid w:val="002D483F"/>
    <w:rsid w:val="002D4D71"/>
    <w:rsid w:val="002D5816"/>
    <w:rsid w:val="002E4DA4"/>
    <w:rsid w:val="002F3266"/>
    <w:rsid w:val="002F7A41"/>
    <w:rsid w:val="003020DF"/>
    <w:rsid w:val="00303C91"/>
    <w:rsid w:val="00305764"/>
    <w:rsid w:val="00310CA6"/>
    <w:rsid w:val="003134C6"/>
    <w:rsid w:val="003209D4"/>
    <w:rsid w:val="00321C70"/>
    <w:rsid w:val="00324AD5"/>
    <w:rsid w:val="003250A2"/>
    <w:rsid w:val="00333E02"/>
    <w:rsid w:val="00334034"/>
    <w:rsid w:val="00334D45"/>
    <w:rsid w:val="003368DA"/>
    <w:rsid w:val="003441AD"/>
    <w:rsid w:val="00344509"/>
    <w:rsid w:val="003531A0"/>
    <w:rsid w:val="003604BE"/>
    <w:rsid w:val="00360ECD"/>
    <w:rsid w:val="00373E87"/>
    <w:rsid w:val="00374190"/>
    <w:rsid w:val="0037522F"/>
    <w:rsid w:val="00377DD6"/>
    <w:rsid w:val="00384F02"/>
    <w:rsid w:val="00390922"/>
    <w:rsid w:val="003A1C88"/>
    <w:rsid w:val="003A63F0"/>
    <w:rsid w:val="003A6500"/>
    <w:rsid w:val="003B0B60"/>
    <w:rsid w:val="003B2C38"/>
    <w:rsid w:val="003B2F6E"/>
    <w:rsid w:val="003B422D"/>
    <w:rsid w:val="003B54AB"/>
    <w:rsid w:val="003B6A03"/>
    <w:rsid w:val="003C1817"/>
    <w:rsid w:val="003C25CD"/>
    <w:rsid w:val="003D607F"/>
    <w:rsid w:val="003E09FF"/>
    <w:rsid w:val="003F058B"/>
    <w:rsid w:val="003F79D8"/>
    <w:rsid w:val="00400197"/>
    <w:rsid w:val="004067F7"/>
    <w:rsid w:val="00412188"/>
    <w:rsid w:val="00412681"/>
    <w:rsid w:val="004209AB"/>
    <w:rsid w:val="00420A8A"/>
    <w:rsid w:val="0042124C"/>
    <w:rsid w:val="00423662"/>
    <w:rsid w:val="004264F1"/>
    <w:rsid w:val="00432BB9"/>
    <w:rsid w:val="00433029"/>
    <w:rsid w:val="00445512"/>
    <w:rsid w:val="0045144E"/>
    <w:rsid w:val="00452012"/>
    <w:rsid w:val="0045306B"/>
    <w:rsid w:val="0045420E"/>
    <w:rsid w:val="00454FE9"/>
    <w:rsid w:val="00455C56"/>
    <w:rsid w:val="00460DFE"/>
    <w:rsid w:val="00460FAA"/>
    <w:rsid w:val="004642D7"/>
    <w:rsid w:val="00465A27"/>
    <w:rsid w:val="00465CE4"/>
    <w:rsid w:val="00466DCA"/>
    <w:rsid w:val="00466FD6"/>
    <w:rsid w:val="00467F02"/>
    <w:rsid w:val="0047245A"/>
    <w:rsid w:val="00476D88"/>
    <w:rsid w:val="004774CB"/>
    <w:rsid w:val="00482B84"/>
    <w:rsid w:val="00487A58"/>
    <w:rsid w:val="00487EF1"/>
    <w:rsid w:val="00493E75"/>
    <w:rsid w:val="004A14E0"/>
    <w:rsid w:val="004A2385"/>
    <w:rsid w:val="004B0A19"/>
    <w:rsid w:val="004B375C"/>
    <w:rsid w:val="004C06AB"/>
    <w:rsid w:val="004C09BF"/>
    <w:rsid w:val="004C160B"/>
    <w:rsid w:val="004C485B"/>
    <w:rsid w:val="004D2114"/>
    <w:rsid w:val="004D5D6B"/>
    <w:rsid w:val="004E016D"/>
    <w:rsid w:val="004E649E"/>
    <w:rsid w:val="004F4A3C"/>
    <w:rsid w:val="004F4E21"/>
    <w:rsid w:val="004F503C"/>
    <w:rsid w:val="004F5298"/>
    <w:rsid w:val="004F7638"/>
    <w:rsid w:val="005049EE"/>
    <w:rsid w:val="005065FF"/>
    <w:rsid w:val="00506E8C"/>
    <w:rsid w:val="00507ED1"/>
    <w:rsid w:val="00511BEA"/>
    <w:rsid w:val="00511D8C"/>
    <w:rsid w:val="005137EC"/>
    <w:rsid w:val="00513D55"/>
    <w:rsid w:val="0052054E"/>
    <w:rsid w:val="00524F25"/>
    <w:rsid w:val="00525965"/>
    <w:rsid w:val="00526759"/>
    <w:rsid w:val="00532DAF"/>
    <w:rsid w:val="00532E99"/>
    <w:rsid w:val="005363A7"/>
    <w:rsid w:val="00541442"/>
    <w:rsid w:val="00542ECC"/>
    <w:rsid w:val="0054369A"/>
    <w:rsid w:val="00544160"/>
    <w:rsid w:val="0054791A"/>
    <w:rsid w:val="00553C92"/>
    <w:rsid w:val="0055442A"/>
    <w:rsid w:val="00556727"/>
    <w:rsid w:val="00557177"/>
    <w:rsid w:val="00561155"/>
    <w:rsid w:val="005638AB"/>
    <w:rsid w:val="00565691"/>
    <w:rsid w:val="00566CC4"/>
    <w:rsid w:val="005727B0"/>
    <w:rsid w:val="00574CF6"/>
    <w:rsid w:val="00587043"/>
    <w:rsid w:val="00587186"/>
    <w:rsid w:val="00587542"/>
    <w:rsid w:val="00593113"/>
    <w:rsid w:val="00593890"/>
    <w:rsid w:val="00595B10"/>
    <w:rsid w:val="0059660D"/>
    <w:rsid w:val="005A2768"/>
    <w:rsid w:val="005A66A4"/>
    <w:rsid w:val="005A699A"/>
    <w:rsid w:val="005A79D6"/>
    <w:rsid w:val="005A7F1D"/>
    <w:rsid w:val="005B0740"/>
    <w:rsid w:val="005B2BB2"/>
    <w:rsid w:val="005B38BF"/>
    <w:rsid w:val="005B55CE"/>
    <w:rsid w:val="005C0F0F"/>
    <w:rsid w:val="005C6662"/>
    <w:rsid w:val="005F21E1"/>
    <w:rsid w:val="005F2B34"/>
    <w:rsid w:val="005F3F96"/>
    <w:rsid w:val="005F5786"/>
    <w:rsid w:val="005F6C41"/>
    <w:rsid w:val="005F7112"/>
    <w:rsid w:val="005F712E"/>
    <w:rsid w:val="00600D4E"/>
    <w:rsid w:val="00601CEF"/>
    <w:rsid w:val="00603BAB"/>
    <w:rsid w:val="00605EA6"/>
    <w:rsid w:val="00611C78"/>
    <w:rsid w:val="0061379B"/>
    <w:rsid w:val="00616112"/>
    <w:rsid w:val="006170FA"/>
    <w:rsid w:val="00620444"/>
    <w:rsid w:val="0062147F"/>
    <w:rsid w:val="006216B3"/>
    <w:rsid w:val="006227B4"/>
    <w:rsid w:val="00623061"/>
    <w:rsid w:val="00624F33"/>
    <w:rsid w:val="006301B8"/>
    <w:rsid w:val="00630657"/>
    <w:rsid w:val="00631F3D"/>
    <w:rsid w:val="00633CF3"/>
    <w:rsid w:val="0063581C"/>
    <w:rsid w:val="00637907"/>
    <w:rsid w:val="00641F64"/>
    <w:rsid w:val="0064795F"/>
    <w:rsid w:val="00654767"/>
    <w:rsid w:val="006603B9"/>
    <w:rsid w:val="006628D6"/>
    <w:rsid w:val="0066468A"/>
    <w:rsid w:val="00667784"/>
    <w:rsid w:val="00677A83"/>
    <w:rsid w:val="00681557"/>
    <w:rsid w:val="006822A9"/>
    <w:rsid w:val="006877C3"/>
    <w:rsid w:val="006903AD"/>
    <w:rsid w:val="00691F9A"/>
    <w:rsid w:val="006A3074"/>
    <w:rsid w:val="006B27C3"/>
    <w:rsid w:val="006B35AB"/>
    <w:rsid w:val="006B79BC"/>
    <w:rsid w:val="006C1321"/>
    <w:rsid w:val="006C2EB5"/>
    <w:rsid w:val="006C409B"/>
    <w:rsid w:val="006D0674"/>
    <w:rsid w:val="006D129D"/>
    <w:rsid w:val="006D56BC"/>
    <w:rsid w:val="006D5AC0"/>
    <w:rsid w:val="006D7089"/>
    <w:rsid w:val="006E3572"/>
    <w:rsid w:val="006E5883"/>
    <w:rsid w:val="006E7E5C"/>
    <w:rsid w:val="006F1F58"/>
    <w:rsid w:val="006F6C02"/>
    <w:rsid w:val="007015FD"/>
    <w:rsid w:val="0070795C"/>
    <w:rsid w:val="00710EB1"/>
    <w:rsid w:val="00712B84"/>
    <w:rsid w:val="00714933"/>
    <w:rsid w:val="00714D70"/>
    <w:rsid w:val="0071569D"/>
    <w:rsid w:val="007178F1"/>
    <w:rsid w:val="00720999"/>
    <w:rsid w:val="0072129A"/>
    <w:rsid w:val="007232B1"/>
    <w:rsid w:val="00734CD6"/>
    <w:rsid w:val="007411AD"/>
    <w:rsid w:val="007537E1"/>
    <w:rsid w:val="007564F1"/>
    <w:rsid w:val="00757139"/>
    <w:rsid w:val="00757EE4"/>
    <w:rsid w:val="00760575"/>
    <w:rsid w:val="00766BD6"/>
    <w:rsid w:val="007707B8"/>
    <w:rsid w:val="0077679B"/>
    <w:rsid w:val="007813A4"/>
    <w:rsid w:val="007819A5"/>
    <w:rsid w:val="007947AD"/>
    <w:rsid w:val="00797A46"/>
    <w:rsid w:val="007A49F7"/>
    <w:rsid w:val="007A7894"/>
    <w:rsid w:val="007A7922"/>
    <w:rsid w:val="007B66B2"/>
    <w:rsid w:val="007C069B"/>
    <w:rsid w:val="007C0BAE"/>
    <w:rsid w:val="007C4729"/>
    <w:rsid w:val="007D11AA"/>
    <w:rsid w:val="007D180D"/>
    <w:rsid w:val="007D2147"/>
    <w:rsid w:val="007D433E"/>
    <w:rsid w:val="007D7C7D"/>
    <w:rsid w:val="007E25F6"/>
    <w:rsid w:val="007E7A68"/>
    <w:rsid w:val="007F2289"/>
    <w:rsid w:val="007F25EA"/>
    <w:rsid w:val="007F2BA7"/>
    <w:rsid w:val="007F3434"/>
    <w:rsid w:val="007F38F5"/>
    <w:rsid w:val="007F5007"/>
    <w:rsid w:val="00800395"/>
    <w:rsid w:val="008007BE"/>
    <w:rsid w:val="008115D8"/>
    <w:rsid w:val="008130DC"/>
    <w:rsid w:val="00815A09"/>
    <w:rsid w:val="00815C3A"/>
    <w:rsid w:val="00816FBE"/>
    <w:rsid w:val="008236FF"/>
    <w:rsid w:val="00832FBD"/>
    <w:rsid w:val="00842520"/>
    <w:rsid w:val="00843703"/>
    <w:rsid w:val="00856773"/>
    <w:rsid w:val="008568D9"/>
    <w:rsid w:val="00856921"/>
    <w:rsid w:val="0086422F"/>
    <w:rsid w:val="0086720C"/>
    <w:rsid w:val="00871403"/>
    <w:rsid w:val="00874E23"/>
    <w:rsid w:val="00877500"/>
    <w:rsid w:val="00884104"/>
    <w:rsid w:val="008846DF"/>
    <w:rsid w:val="00886720"/>
    <w:rsid w:val="00890977"/>
    <w:rsid w:val="00892A34"/>
    <w:rsid w:val="008930B8"/>
    <w:rsid w:val="0089447F"/>
    <w:rsid w:val="00895CA9"/>
    <w:rsid w:val="008A0193"/>
    <w:rsid w:val="008A3C76"/>
    <w:rsid w:val="008A7855"/>
    <w:rsid w:val="008B1CB0"/>
    <w:rsid w:val="008C2758"/>
    <w:rsid w:val="008C2924"/>
    <w:rsid w:val="008C2D63"/>
    <w:rsid w:val="008C5033"/>
    <w:rsid w:val="008C5E0B"/>
    <w:rsid w:val="008C6F5C"/>
    <w:rsid w:val="008D64DB"/>
    <w:rsid w:val="008E17B8"/>
    <w:rsid w:val="008E6267"/>
    <w:rsid w:val="008E797B"/>
    <w:rsid w:val="008F0584"/>
    <w:rsid w:val="008F0AE1"/>
    <w:rsid w:val="008F14D4"/>
    <w:rsid w:val="008F16E5"/>
    <w:rsid w:val="008F1D0D"/>
    <w:rsid w:val="008F677F"/>
    <w:rsid w:val="0090471D"/>
    <w:rsid w:val="00905064"/>
    <w:rsid w:val="00910BA6"/>
    <w:rsid w:val="009118EA"/>
    <w:rsid w:val="0091524F"/>
    <w:rsid w:val="00916A5C"/>
    <w:rsid w:val="00917255"/>
    <w:rsid w:val="00924F16"/>
    <w:rsid w:val="009301B8"/>
    <w:rsid w:val="00935F39"/>
    <w:rsid w:val="00941321"/>
    <w:rsid w:val="00941BAB"/>
    <w:rsid w:val="00941D3E"/>
    <w:rsid w:val="00943FAC"/>
    <w:rsid w:val="00952546"/>
    <w:rsid w:val="0095260C"/>
    <w:rsid w:val="0095396E"/>
    <w:rsid w:val="00955414"/>
    <w:rsid w:val="00957F91"/>
    <w:rsid w:val="00962384"/>
    <w:rsid w:val="00962D2A"/>
    <w:rsid w:val="00970454"/>
    <w:rsid w:val="009805AA"/>
    <w:rsid w:val="009878CC"/>
    <w:rsid w:val="009910C0"/>
    <w:rsid w:val="00997D8B"/>
    <w:rsid w:val="009A1A9F"/>
    <w:rsid w:val="009A1D4C"/>
    <w:rsid w:val="009A3733"/>
    <w:rsid w:val="009A37F1"/>
    <w:rsid w:val="009A682E"/>
    <w:rsid w:val="009B4F6E"/>
    <w:rsid w:val="009B5F07"/>
    <w:rsid w:val="009B7861"/>
    <w:rsid w:val="009C0CC3"/>
    <w:rsid w:val="009C6C8F"/>
    <w:rsid w:val="009D00AF"/>
    <w:rsid w:val="009D01D3"/>
    <w:rsid w:val="009D22A1"/>
    <w:rsid w:val="009D4F58"/>
    <w:rsid w:val="009D7535"/>
    <w:rsid w:val="009E3878"/>
    <w:rsid w:val="009E409B"/>
    <w:rsid w:val="009E66E0"/>
    <w:rsid w:val="009F21B3"/>
    <w:rsid w:val="009F2B49"/>
    <w:rsid w:val="009F2FD5"/>
    <w:rsid w:val="009F355C"/>
    <w:rsid w:val="00A02C25"/>
    <w:rsid w:val="00A03BB8"/>
    <w:rsid w:val="00A04A44"/>
    <w:rsid w:val="00A0517C"/>
    <w:rsid w:val="00A07F83"/>
    <w:rsid w:val="00A105D0"/>
    <w:rsid w:val="00A10928"/>
    <w:rsid w:val="00A11865"/>
    <w:rsid w:val="00A14114"/>
    <w:rsid w:val="00A1630C"/>
    <w:rsid w:val="00A178A8"/>
    <w:rsid w:val="00A24B5E"/>
    <w:rsid w:val="00A30EBF"/>
    <w:rsid w:val="00A327D2"/>
    <w:rsid w:val="00A3628C"/>
    <w:rsid w:val="00A362B8"/>
    <w:rsid w:val="00A4119E"/>
    <w:rsid w:val="00A4449F"/>
    <w:rsid w:val="00A472D0"/>
    <w:rsid w:val="00A50494"/>
    <w:rsid w:val="00A50808"/>
    <w:rsid w:val="00A566B3"/>
    <w:rsid w:val="00A65DEC"/>
    <w:rsid w:val="00A73CD6"/>
    <w:rsid w:val="00A75D27"/>
    <w:rsid w:val="00A76DAF"/>
    <w:rsid w:val="00A807E9"/>
    <w:rsid w:val="00A80B80"/>
    <w:rsid w:val="00A8323B"/>
    <w:rsid w:val="00A863D4"/>
    <w:rsid w:val="00A874CD"/>
    <w:rsid w:val="00A9084C"/>
    <w:rsid w:val="00A95DCD"/>
    <w:rsid w:val="00A96C67"/>
    <w:rsid w:val="00AA0AD9"/>
    <w:rsid w:val="00AA0CF5"/>
    <w:rsid w:val="00AA4D99"/>
    <w:rsid w:val="00AA5560"/>
    <w:rsid w:val="00AB08FD"/>
    <w:rsid w:val="00AB1D25"/>
    <w:rsid w:val="00AB21E0"/>
    <w:rsid w:val="00AB6FEF"/>
    <w:rsid w:val="00AB7752"/>
    <w:rsid w:val="00AC3E24"/>
    <w:rsid w:val="00AC3F6F"/>
    <w:rsid w:val="00AC4A1B"/>
    <w:rsid w:val="00AC5C1B"/>
    <w:rsid w:val="00AC7947"/>
    <w:rsid w:val="00AC7C48"/>
    <w:rsid w:val="00AD148B"/>
    <w:rsid w:val="00AD3B1D"/>
    <w:rsid w:val="00AD3FAB"/>
    <w:rsid w:val="00AD66D8"/>
    <w:rsid w:val="00AE289E"/>
    <w:rsid w:val="00AF186D"/>
    <w:rsid w:val="00AF32EA"/>
    <w:rsid w:val="00B05FE2"/>
    <w:rsid w:val="00B10C3E"/>
    <w:rsid w:val="00B11FAA"/>
    <w:rsid w:val="00B13A39"/>
    <w:rsid w:val="00B155A1"/>
    <w:rsid w:val="00B1738A"/>
    <w:rsid w:val="00B20732"/>
    <w:rsid w:val="00B251D3"/>
    <w:rsid w:val="00B30E90"/>
    <w:rsid w:val="00B3324F"/>
    <w:rsid w:val="00B33792"/>
    <w:rsid w:val="00B351AB"/>
    <w:rsid w:val="00B4035F"/>
    <w:rsid w:val="00B42D21"/>
    <w:rsid w:val="00B43BBF"/>
    <w:rsid w:val="00B47800"/>
    <w:rsid w:val="00B539F2"/>
    <w:rsid w:val="00B6185C"/>
    <w:rsid w:val="00B66C58"/>
    <w:rsid w:val="00B70226"/>
    <w:rsid w:val="00B80346"/>
    <w:rsid w:val="00B810A7"/>
    <w:rsid w:val="00B823DF"/>
    <w:rsid w:val="00B84771"/>
    <w:rsid w:val="00B86772"/>
    <w:rsid w:val="00B878CD"/>
    <w:rsid w:val="00BA1012"/>
    <w:rsid w:val="00BA193F"/>
    <w:rsid w:val="00BA1F18"/>
    <w:rsid w:val="00BB1123"/>
    <w:rsid w:val="00BB66AE"/>
    <w:rsid w:val="00BB750D"/>
    <w:rsid w:val="00BC1298"/>
    <w:rsid w:val="00BC26E1"/>
    <w:rsid w:val="00BC330F"/>
    <w:rsid w:val="00BC42F5"/>
    <w:rsid w:val="00BD0CFA"/>
    <w:rsid w:val="00BD5E0A"/>
    <w:rsid w:val="00BD6A69"/>
    <w:rsid w:val="00BE0FAF"/>
    <w:rsid w:val="00BE4EF5"/>
    <w:rsid w:val="00BE5493"/>
    <w:rsid w:val="00BE5DA7"/>
    <w:rsid w:val="00BF10D0"/>
    <w:rsid w:val="00BF1C7F"/>
    <w:rsid w:val="00C0382D"/>
    <w:rsid w:val="00C12D95"/>
    <w:rsid w:val="00C134F0"/>
    <w:rsid w:val="00C149B9"/>
    <w:rsid w:val="00C15FB7"/>
    <w:rsid w:val="00C2059D"/>
    <w:rsid w:val="00C22B6C"/>
    <w:rsid w:val="00C22D60"/>
    <w:rsid w:val="00C32047"/>
    <w:rsid w:val="00C329C1"/>
    <w:rsid w:val="00C422A9"/>
    <w:rsid w:val="00C43FEE"/>
    <w:rsid w:val="00C458CD"/>
    <w:rsid w:val="00C560FD"/>
    <w:rsid w:val="00C56F78"/>
    <w:rsid w:val="00C57A1C"/>
    <w:rsid w:val="00C621C8"/>
    <w:rsid w:val="00C63CEF"/>
    <w:rsid w:val="00C66E53"/>
    <w:rsid w:val="00C71A69"/>
    <w:rsid w:val="00C750A8"/>
    <w:rsid w:val="00C751BE"/>
    <w:rsid w:val="00C77D96"/>
    <w:rsid w:val="00C800FD"/>
    <w:rsid w:val="00C80291"/>
    <w:rsid w:val="00C816A8"/>
    <w:rsid w:val="00C81B71"/>
    <w:rsid w:val="00C86BE2"/>
    <w:rsid w:val="00C911C6"/>
    <w:rsid w:val="00C94CAB"/>
    <w:rsid w:val="00C95D31"/>
    <w:rsid w:val="00C960CA"/>
    <w:rsid w:val="00C97852"/>
    <w:rsid w:val="00CA4EF4"/>
    <w:rsid w:val="00CA529C"/>
    <w:rsid w:val="00CA573E"/>
    <w:rsid w:val="00CA64AD"/>
    <w:rsid w:val="00CA6FF8"/>
    <w:rsid w:val="00CA78B3"/>
    <w:rsid w:val="00CB029B"/>
    <w:rsid w:val="00CB111A"/>
    <w:rsid w:val="00CB26BB"/>
    <w:rsid w:val="00CB308C"/>
    <w:rsid w:val="00CB490B"/>
    <w:rsid w:val="00CB5EE3"/>
    <w:rsid w:val="00CB7580"/>
    <w:rsid w:val="00CC31D5"/>
    <w:rsid w:val="00CC5405"/>
    <w:rsid w:val="00CD0684"/>
    <w:rsid w:val="00CD0E4F"/>
    <w:rsid w:val="00CE0779"/>
    <w:rsid w:val="00CE4116"/>
    <w:rsid w:val="00CE5881"/>
    <w:rsid w:val="00CE5BEF"/>
    <w:rsid w:val="00CE6275"/>
    <w:rsid w:val="00CE7BAA"/>
    <w:rsid w:val="00CF3375"/>
    <w:rsid w:val="00CF64F2"/>
    <w:rsid w:val="00D01AE2"/>
    <w:rsid w:val="00D05EAE"/>
    <w:rsid w:val="00D20826"/>
    <w:rsid w:val="00D25909"/>
    <w:rsid w:val="00D261DB"/>
    <w:rsid w:val="00D305A5"/>
    <w:rsid w:val="00D30E4E"/>
    <w:rsid w:val="00D336D8"/>
    <w:rsid w:val="00D3449C"/>
    <w:rsid w:val="00D36D0E"/>
    <w:rsid w:val="00D37137"/>
    <w:rsid w:val="00D40766"/>
    <w:rsid w:val="00D41AFA"/>
    <w:rsid w:val="00D42D62"/>
    <w:rsid w:val="00D465B9"/>
    <w:rsid w:val="00D477B9"/>
    <w:rsid w:val="00D4783D"/>
    <w:rsid w:val="00D50C01"/>
    <w:rsid w:val="00D51BEA"/>
    <w:rsid w:val="00D5394C"/>
    <w:rsid w:val="00D53E69"/>
    <w:rsid w:val="00D547CA"/>
    <w:rsid w:val="00D60DCC"/>
    <w:rsid w:val="00D60EEC"/>
    <w:rsid w:val="00D67665"/>
    <w:rsid w:val="00D7005E"/>
    <w:rsid w:val="00D71D6C"/>
    <w:rsid w:val="00D73D50"/>
    <w:rsid w:val="00D769E7"/>
    <w:rsid w:val="00D85033"/>
    <w:rsid w:val="00D90BF1"/>
    <w:rsid w:val="00D90E60"/>
    <w:rsid w:val="00D93A68"/>
    <w:rsid w:val="00D9431B"/>
    <w:rsid w:val="00DA154A"/>
    <w:rsid w:val="00DA1BF3"/>
    <w:rsid w:val="00DA404A"/>
    <w:rsid w:val="00DA6D30"/>
    <w:rsid w:val="00DB2531"/>
    <w:rsid w:val="00DB7D19"/>
    <w:rsid w:val="00DC307C"/>
    <w:rsid w:val="00DC6B48"/>
    <w:rsid w:val="00DD10AA"/>
    <w:rsid w:val="00DD7A2E"/>
    <w:rsid w:val="00DE387B"/>
    <w:rsid w:val="00DE56E4"/>
    <w:rsid w:val="00DE6275"/>
    <w:rsid w:val="00DE6540"/>
    <w:rsid w:val="00DF4AC2"/>
    <w:rsid w:val="00DF721D"/>
    <w:rsid w:val="00E02776"/>
    <w:rsid w:val="00E053BC"/>
    <w:rsid w:val="00E05EE5"/>
    <w:rsid w:val="00E12260"/>
    <w:rsid w:val="00E133E2"/>
    <w:rsid w:val="00E25AFB"/>
    <w:rsid w:val="00E27185"/>
    <w:rsid w:val="00E314F5"/>
    <w:rsid w:val="00E3241F"/>
    <w:rsid w:val="00E3536F"/>
    <w:rsid w:val="00E372BF"/>
    <w:rsid w:val="00E40E69"/>
    <w:rsid w:val="00E415CB"/>
    <w:rsid w:val="00E42FD1"/>
    <w:rsid w:val="00E43D2A"/>
    <w:rsid w:val="00E52190"/>
    <w:rsid w:val="00E52A92"/>
    <w:rsid w:val="00E540CC"/>
    <w:rsid w:val="00E6015B"/>
    <w:rsid w:val="00E60635"/>
    <w:rsid w:val="00E62FA2"/>
    <w:rsid w:val="00E63A94"/>
    <w:rsid w:val="00E63E54"/>
    <w:rsid w:val="00E66D2A"/>
    <w:rsid w:val="00E7091A"/>
    <w:rsid w:val="00E70DE3"/>
    <w:rsid w:val="00E713E6"/>
    <w:rsid w:val="00E72CBD"/>
    <w:rsid w:val="00E760C9"/>
    <w:rsid w:val="00E76A62"/>
    <w:rsid w:val="00E84F07"/>
    <w:rsid w:val="00E87941"/>
    <w:rsid w:val="00E90D07"/>
    <w:rsid w:val="00E92048"/>
    <w:rsid w:val="00EA08E6"/>
    <w:rsid w:val="00EA170D"/>
    <w:rsid w:val="00EA5F50"/>
    <w:rsid w:val="00EA7C3F"/>
    <w:rsid w:val="00EB10B4"/>
    <w:rsid w:val="00EB683C"/>
    <w:rsid w:val="00EB7041"/>
    <w:rsid w:val="00EB741B"/>
    <w:rsid w:val="00EB7468"/>
    <w:rsid w:val="00ED1364"/>
    <w:rsid w:val="00ED2824"/>
    <w:rsid w:val="00ED53F0"/>
    <w:rsid w:val="00EE4B8F"/>
    <w:rsid w:val="00EE4E13"/>
    <w:rsid w:val="00EF00CF"/>
    <w:rsid w:val="00EF39B4"/>
    <w:rsid w:val="00EF684B"/>
    <w:rsid w:val="00EF7DF4"/>
    <w:rsid w:val="00F00EE9"/>
    <w:rsid w:val="00F020EE"/>
    <w:rsid w:val="00F05C36"/>
    <w:rsid w:val="00F06B4D"/>
    <w:rsid w:val="00F07705"/>
    <w:rsid w:val="00F15D85"/>
    <w:rsid w:val="00F17ACA"/>
    <w:rsid w:val="00F17EFE"/>
    <w:rsid w:val="00F20314"/>
    <w:rsid w:val="00F206ED"/>
    <w:rsid w:val="00F220E2"/>
    <w:rsid w:val="00F22EB0"/>
    <w:rsid w:val="00F239AB"/>
    <w:rsid w:val="00F23AB7"/>
    <w:rsid w:val="00F2730C"/>
    <w:rsid w:val="00F27E7E"/>
    <w:rsid w:val="00F316FB"/>
    <w:rsid w:val="00F31CE5"/>
    <w:rsid w:val="00F356EC"/>
    <w:rsid w:val="00F3572F"/>
    <w:rsid w:val="00F45817"/>
    <w:rsid w:val="00F4627E"/>
    <w:rsid w:val="00F4627F"/>
    <w:rsid w:val="00F463A7"/>
    <w:rsid w:val="00F506EC"/>
    <w:rsid w:val="00F53EA0"/>
    <w:rsid w:val="00F56A62"/>
    <w:rsid w:val="00F665D5"/>
    <w:rsid w:val="00F7002D"/>
    <w:rsid w:val="00F72275"/>
    <w:rsid w:val="00F72F5A"/>
    <w:rsid w:val="00F73583"/>
    <w:rsid w:val="00F73EB0"/>
    <w:rsid w:val="00F777D0"/>
    <w:rsid w:val="00F809E7"/>
    <w:rsid w:val="00F8194E"/>
    <w:rsid w:val="00F82329"/>
    <w:rsid w:val="00F84740"/>
    <w:rsid w:val="00F84983"/>
    <w:rsid w:val="00F91CDA"/>
    <w:rsid w:val="00F937F1"/>
    <w:rsid w:val="00F95EAE"/>
    <w:rsid w:val="00F962D1"/>
    <w:rsid w:val="00FA06D7"/>
    <w:rsid w:val="00FA6D46"/>
    <w:rsid w:val="00FB1402"/>
    <w:rsid w:val="00FB1976"/>
    <w:rsid w:val="00FB39F5"/>
    <w:rsid w:val="00FC4E94"/>
    <w:rsid w:val="00FD3A45"/>
    <w:rsid w:val="00FD5C24"/>
    <w:rsid w:val="00FD60A6"/>
    <w:rsid w:val="00FD6E97"/>
    <w:rsid w:val="00FE29D0"/>
    <w:rsid w:val="00FE4439"/>
    <w:rsid w:val="00FE476F"/>
    <w:rsid w:val="00FF0469"/>
    <w:rsid w:val="00FF46B7"/>
    <w:rsid w:val="00FF5CB8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ACBAC"/>
  <w15:chartTrackingRefBased/>
  <w15:docId w15:val="{A1C82017-6CC4-4B32-B834-D0D6E59A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3713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371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7137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AA0CF5"/>
    <w:rPr>
      <w:lang w:val="cs-CZ" w:eastAsia="cs-CZ"/>
    </w:rPr>
  </w:style>
  <w:style w:type="character" w:styleId="Sledovanodkaz">
    <w:name w:val="FollowedHyperlink"/>
    <w:uiPriority w:val="99"/>
    <w:semiHidden/>
    <w:unhideWhenUsed/>
    <w:rsid w:val="00BE0FAF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013D8C"/>
    <w:pPr>
      <w:ind w:left="720"/>
    </w:pPr>
  </w:style>
  <w:style w:type="character" w:customStyle="1" w:styleId="ZkladntextChar">
    <w:name w:val="Základní text Char"/>
    <w:link w:val="Zkladntext"/>
    <w:rsid w:val="00DF4AC2"/>
    <w:rPr>
      <w:b/>
      <w:bCs/>
      <w:sz w:val="40"/>
      <w:szCs w:val="24"/>
    </w:rPr>
  </w:style>
  <w:style w:type="character" w:styleId="Nevyeenzmnka">
    <w:name w:val="Unresolved Mention"/>
    <w:uiPriority w:val="99"/>
    <w:semiHidden/>
    <w:unhideWhenUsed/>
    <w:rsid w:val="00D90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jak.cz/publicita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msk.cz/assets/kraj/symboly/graficky_manual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jak.cz/vyzvy/vyzva-c-02_22_009-smart-akcelerator-i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sk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jak.cz/publicita/logolink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9782F096759B41BB596AC9BA615200" ma:contentTypeVersion="10" ma:contentTypeDescription="Vytvoří nový dokument" ma:contentTypeScope="" ma:versionID="730598b5efbc4c65ed0e6a7bb19ae9c6">
  <xsd:schema xmlns:xsd="http://www.w3.org/2001/XMLSchema" xmlns:xs="http://www.w3.org/2001/XMLSchema" xmlns:p="http://schemas.microsoft.com/office/2006/metadata/properties" xmlns:ns2="c67fb5cc-9587-451a-9fc4-4026d2b65214" xmlns:ns3="d3e79273-58d1-4222-9fc8-fe5ffec997bc" targetNamespace="http://schemas.microsoft.com/office/2006/metadata/properties" ma:root="true" ma:fieldsID="cc0f17c45607446a450a631a8fe2f55c" ns2:_="" ns3:_="">
    <xsd:import namespace="c67fb5cc-9587-451a-9fc4-4026d2b65214"/>
    <xsd:import namespace="d3e79273-58d1-4222-9fc8-fe5ffec997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fb5cc-9587-451a-9fc4-4026d2b65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79273-58d1-4222-9fc8-fe5ffec997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A1FB5-A6AE-4301-BC31-5393D877A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FEA3EB-508E-44DE-9A8C-3216B56165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1232A3-F667-4398-BC15-DAFBB3C06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fb5cc-9587-451a-9fc4-4026d2b65214"/>
    <ds:schemaRef ds:uri="d3e79273-58d1-4222-9fc8-fe5ffec99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DD14E5-DCC0-44F9-A49D-29B4C6B3D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2099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14387</CharactersWithSpaces>
  <SharedDoc>false</SharedDoc>
  <HLinks>
    <vt:vector size="24" baseType="variant">
      <vt:variant>
        <vt:i4>6357111</vt:i4>
      </vt:variant>
      <vt:variant>
        <vt:i4>9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2556012</vt:i4>
      </vt:variant>
      <vt:variant>
        <vt:i4>6</vt:i4>
      </vt:variant>
      <vt:variant>
        <vt:i4>0</vt:i4>
      </vt:variant>
      <vt:variant>
        <vt:i4>5</vt:i4>
      </vt:variant>
      <vt:variant>
        <vt:lpwstr>https://opjak.cz/publicita/</vt:lpwstr>
      </vt:variant>
      <vt:variant>
        <vt:lpwstr/>
      </vt:variant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https://www.msk.cz/assets/kraj/symboly/graficky_manual.pdf</vt:lpwstr>
      </vt:variant>
      <vt:variant>
        <vt:lpwstr/>
      </vt:variant>
      <vt:variant>
        <vt:i4>7209077</vt:i4>
      </vt:variant>
      <vt:variant>
        <vt:i4>0</vt:i4>
      </vt:variant>
      <vt:variant>
        <vt:i4>0</vt:i4>
      </vt:variant>
      <vt:variant>
        <vt:i4>5</vt:i4>
      </vt:variant>
      <vt:variant>
        <vt:lpwstr>https://opjak.cz/vyzvy/vyzva-c-02_22_009-smart-akcelerator-i/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keywords/>
  <cp:lastModifiedBy>Mazurová Veronika</cp:lastModifiedBy>
  <cp:revision>7</cp:revision>
  <cp:lastPrinted>2012-01-18T15:47:00Z</cp:lastPrinted>
  <dcterms:created xsi:type="dcterms:W3CDTF">2024-05-03T09:28:00Z</dcterms:created>
  <dcterms:modified xsi:type="dcterms:W3CDTF">2024-05-21T07:31:00Z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2022-06-17T05:51:33Z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ae97034e-09e0-450e-b74b-aa79903193c0</vt:lpwstr>
  </property>
  <property fmtid="{D5CDD505-2E9C-101B-9397-08002B2CF9AE}" pid="8" name="MSIP_Label_215ad6d0-798b-44f9-b3fd-112ad6275fb4_ContentBits">
    <vt:lpwstr>2</vt:lpwstr>
  </property>
</Properties>
</file>