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ED8CC" w14:textId="77777777" w:rsidR="0070795C" w:rsidRPr="009B4F6E" w:rsidRDefault="00816FBE" w:rsidP="00AC3E24">
      <w:pPr>
        <w:pStyle w:val="Nzev"/>
        <w:spacing w:after="0"/>
        <w:rPr>
          <w:rFonts w:ascii="Tahoma" w:hAnsi="Tahoma" w:cs="Tahoma"/>
          <w:bCs/>
          <w:sz w:val="22"/>
          <w:szCs w:val="22"/>
        </w:rPr>
      </w:pPr>
      <w:r w:rsidRPr="009B4F6E">
        <w:rPr>
          <w:rFonts w:ascii="Tahoma" w:hAnsi="Tahoma" w:cs="Tahoma"/>
          <w:sz w:val="22"/>
          <w:szCs w:val="22"/>
        </w:rPr>
        <w:t>SMLOUVA</w:t>
      </w:r>
      <w:r w:rsidR="00AC3E24" w:rsidRPr="009B4F6E">
        <w:rPr>
          <w:rFonts w:ascii="Tahoma" w:hAnsi="Tahoma" w:cs="Tahoma"/>
          <w:sz w:val="22"/>
          <w:szCs w:val="22"/>
        </w:rPr>
        <w:br/>
      </w:r>
      <w:r w:rsidR="0070795C" w:rsidRPr="009B4F6E">
        <w:rPr>
          <w:rFonts w:ascii="Tahoma" w:hAnsi="Tahoma" w:cs="Tahoma"/>
          <w:bCs/>
          <w:sz w:val="22"/>
          <w:szCs w:val="22"/>
        </w:rPr>
        <w:t>o poskytnutí dotace z rozpočtu Moravskoslezského kraje</w:t>
      </w:r>
    </w:p>
    <w:p w14:paraId="31E0122E" w14:textId="77777777" w:rsidR="0070795C" w:rsidRPr="009B4F6E" w:rsidRDefault="0070795C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I.</w:t>
      </w:r>
      <w:r w:rsidR="00AC3E24"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sz w:val="20"/>
          <w:szCs w:val="20"/>
        </w:rPr>
        <w:t>Smluvní strany</w:t>
      </w:r>
    </w:p>
    <w:p w14:paraId="7C264327" w14:textId="77777777" w:rsidR="0070795C" w:rsidRPr="009B4F6E" w:rsidRDefault="0070795C" w:rsidP="00AC3E24">
      <w:pPr>
        <w:pStyle w:val="Nadpis1"/>
        <w:numPr>
          <w:ilvl w:val="0"/>
          <w:numId w:val="13"/>
        </w:numPr>
        <w:tabs>
          <w:tab w:val="clear" w:pos="360"/>
        </w:tabs>
        <w:spacing w:before="24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Moravskoslezský kraj</w:t>
      </w:r>
    </w:p>
    <w:p w14:paraId="62EB2434" w14:textId="77777777" w:rsidR="0070795C" w:rsidRPr="009B4F6E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se sídlem:</w:t>
      </w:r>
      <w:r w:rsidRPr="009B4F6E">
        <w:rPr>
          <w:rFonts w:ascii="Tahoma" w:hAnsi="Tahoma" w:cs="Tahoma"/>
          <w:sz w:val="20"/>
          <w:szCs w:val="20"/>
        </w:rPr>
        <w:tab/>
      </w:r>
      <w:r w:rsidR="0070795C" w:rsidRPr="009B4F6E">
        <w:rPr>
          <w:rFonts w:ascii="Tahoma" w:hAnsi="Tahoma" w:cs="Tahoma"/>
          <w:sz w:val="20"/>
          <w:szCs w:val="20"/>
        </w:rPr>
        <w:t xml:space="preserve">28. října </w:t>
      </w:r>
      <w:r w:rsidR="001C5782">
        <w:rPr>
          <w:rFonts w:ascii="Tahoma" w:hAnsi="Tahoma" w:cs="Tahoma"/>
          <w:sz w:val="20"/>
          <w:szCs w:val="20"/>
        </w:rPr>
        <w:t>2771/</w:t>
      </w:r>
      <w:r w:rsidR="0070795C" w:rsidRPr="009B4F6E">
        <w:rPr>
          <w:rFonts w:ascii="Tahoma" w:hAnsi="Tahoma" w:cs="Tahoma"/>
          <w:sz w:val="20"/>
          <w:szCs w:val="20"/>
        </w:rPr>
        <w:t xml:space="preserve">117, 702 </w:t>
      </w:r>
      <w:r w:rsidR="001C5782">
        <w:rPr>
          <w:rFonts w:ascii="Tahoma" w:hAnsi="Tahoma" w:cs="Tahoma"/>
          <w:sz w:val="20"/>
          <w:szCs w:val="20"/>
        </w:rPr>
        <w:t>00</w:t>
      </w:r>
      <w:r w:rsidR="0070795C" w:rsidRPr="009B4F6E">
        <w:rPr>
          <w:rFonts w:ascii="Tahoma" w:hAnsi="Tahoma" w:cs="Tahoma"/>
          <w:sz w:val="20"/>
          <w:szCs w:val="20"/>
        </w:rPr>
        <w:t xml:space="preserve"> Ostrava</w:t>
      </w:r>
    </w:p>
    <w:p w14:paraId="71D8D49A" w14:textId="77777777" w:rsidR="00525965" w:rsidRPr="009B4F6E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zastoupen:</w:t>
      </w:r>
      <w:r w:rsidRPr="009B4F6E">
        <w:rPr>
          <w:rFonts w:ascii="Tahoma" w:hAnsi="Tahoma" w:cs="Tahoma"/>
          <w:sz w:val="20"/>
          <w:szCs w:val="20"/>
        </w:rPr>
        <w:tab/>
      </w:r>
      <w:r w:rsidR="00EF7B98">
        <w:rPr>
          <w:rFonts w:ascii="Tahoma" w:hAnsi="Tahoma" w:cs="Tahoma"/>
          <w:sz w:val="20"/>
        </w:rPr>
        <w:t>Mgr. Stanislavem Kopeckým, náměstkem hejtmana kraje</w:t>
      </w:r>
    </w:p>
    <w:p w14:paraId="2660FF80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IČ</w:t>
      </w:r>
      <w:r w:rsidR="00AC3E24" w:rsidRPr="009B4F6E">
        <w:rPr>
          <w:rFonts w:ascii="Tahoma" w:hAnsi="Tahoma" w:cs="Tahoma"/>
          <w:sz w:val="20"/>
          <w:szCs w:val="20"/>
        </w:rPr>
        <w:t>O</w:t>
      </w:r>
      <w:r w:rsidRPr="009B4F6E">
        <w:rPr>
          <w:rFonts w:ascii="Tahoma" w:hAnsi="Tahoma" w:cs="Tahoma"/>
          <w:sz w:val="20"/>
          <w:szCs w:val="20"/>
        </w:rPr>
        <w:t>:</w:t>
      </w:r>
      <w:r w:rsidRPr="009B4F6E">
        <w:rPr>
          <w:rFonts w:ascii="Tahoma" w:hAnsi="Tahoma" w:cs="Tahoma"/>
          <w:sz w:val="20"/>
          <w:szCs w:val="20"/>
        </w:rPr>
        <w:tab/>
        <w:t>70890692</w:t>
      </w:r>
    </w:p>
    <w:p w14:paraId="7236862C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DIČ:</w:t>
      </w:r>
      <w:r w:rsidRPr="009B4F6E">
        <w:rPr>
          <w:rFonts w:ascii="Tahoma" w:hAnsi="Tahoma" w:cs="Tahoma"/>
          <w:sz w:val="20"/>
          <w:szCs w:val="20"/>
        </w:rPr>
        <w:tab/>
      </w:r>
      <w:r w:rsidR="00AC3E24" w:rsidRPr="009B4F6E">
        <w:rPr>
          <w:rFonts w:ascii="Tahoma" w:hAnsi="Tahoma" w:cs="Tahoma"/>
          <w:sz w:val="20"/>
          <w:szCs w:val="20"/>
        </w:rPr>
        <w:t>CZ70890692</w:t>
      </w:r>
    </w:p>
    <w:p w14:paraId="30C63A6D" w14:textId="77777777" w:rsidR="00AC3E24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bankovní spojení:</w:t>
      </w:r>
      <w:r w:rsidRPr="009B4F6E">
        <w:rPr>
          <w:rFonts w:ascii="Tahoma" w:hAnsi="Tahoma" w:cs="Tahoma"/>
          <w:sz w:val="20"/>
          <w:szCs w:val="20"/>
        </w:rPr>
        <w:tab/>
      </w:r>
      <w:r w:rsidR="00136BF3">
        <w:rPr>
          <w:rFonts w:ascii="Tahoma" w:hAnsi="Tahoma" w:cs="Tahoma"/>
          <w:sz w:val="20"/>
          <w:szCs w:val="20"/>
        </w:rPr>
        <w:t>UniCredit Bank Czech Republic and Slovakia, a. s.</w:t>
      </w:r>
    </w:p>
    <w:p w14:paraId="3FBC2590" w14:textId="77777777" w:rsidR="0070795C" w:rsidRPr="009B4F6E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číslo účtu:</w:t>
      </w:r>
      <w:r w:rsidRPr="009B4F6E">
        <w:rPr>
          <w:rFonts w:ascii="Tahoma" w:hAnsi="Tahoma" w:cs="Tahoma"/>
          <w:sz w:val="20"/>
          <w:szCs w:val="20"/>
        </w:rPr>
        <w:tab/>
      </w:r>
      <w:r w:rsidR="00136BF3">
        <w:rPr>
          <w:rFonts w:ascii="Tahoma" w:hAnsi="Tahoma" w:cs="Tahoma"/>
          <w:sz w:val="20"/>
          <w:szCs w:val="20"/>
        </w:rPr>
        <w:t>2106597481/2700</w:t>
      </w:r>
    </w:p>
    <w:p w14:paraId="2FF9E778" w14:textId="77777777" w:rsidR="0070795C" w:rsidRPr="009B4F6E" w:rsidRDefault="0070795C" w:rsidP="00AC3E24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(dále jen „poskytovatel“)</w:t>
      </w:r>
    </w:p>
    <w:p w14:paraId="2131BE7D" w14:textId="77777777" w:rsidR="0070795C" w:rsidRPr="009B4F6E" w:rsidRDefault="0070795C" w:rsidP="00AC3E24">
      <w:p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a</w:t>
      </w:r>
    </w:p>
    <w:p w14:paraId="0C65775D" w14:textId="77777777" w:rsidR="0070795C" w:rsidRPr="009B4F6E" w:rsidRDefault="0070795C" w:rsidP="00AC3E24">
      <w:pPr>
        <w:pStyle w:val="Nadpis1"/>
        <w:numPr>
          <w:ilvl w:val="0"/>
          <w:numId w:val="13"/>
        </w:numPr>
        <w:tabs>
          <w:tab w:val="clear" w:pos="360"/>
        </w:tabs>
        <w:spacing w:before="24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příjemce</w:t>
      </w:r>
    </w:p>
    <w:p w14:paraId="2BA0D5DF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se sídlem:</w:t>
      </w:r>
      <w:r w:rsidRPr="009B4F6E">
        <w:rPr>
          <w:rFonts w:ascii="Tahoma" w:hAnsi="Tahoma" w:cs="Tahoma"/>
          <w:sz w:val="20"/>
          <w:szCs w:val="20"/>
        </w:rPr>
        <w:tab/>
      </w:r>
    </w:p>
    <w:p w14:paraId="5439907F" w14:textId="77777777" w:rsidR="0070795C" w:rsidRPr="004861BC" w:rsidRDefault="0070795C" w:rsidP="00A10928">
      <w:pPr>
        <w:tabs>
          <w:tab w:val="left" w:pos="2552"/>
        </w:tabs>
        <w:ind w:left="2552" w:hanging="2195"/>
        <w:jc w:val="both"/>
        <w:rPr>
          <w:rFonts w:ascii="Tahoma" w:hAnsi="Tahoma" w:cs="Tahoma"/>
          <w:i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zastoupen:</w:t>
      </w:r>
      <w:r w:rsidRPr="009B4F6E">
        <w:rPr>
          <w:rFonts w:ascii="Tahoma" w:hAnsi="Tahoma" w:cs="Tahoma"/>
          <w:sz w:val="20"/>
          <w:szCs w:val="20"/>
        </w:rPr>
        <w:tab/>
      </w:r>
    </w:p>
    <w:p w14:paraId="3F6932BA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4861BC">
        <w:rPr>
          <w:rFonts w:ascii="Tahoma" w:hAnsi="Tahoma" w:cs="Tahoma"/>
          <w:sz w:val="20"/>
          <w:szCs w:val="20"/>
        </w:rPr>
        <w:t>IČ</w:t>
      </w:r>
      <w:r w:rsidR="00AC3E24" w:rsidRPr="004861BC">
        <w:rPr>
          <w:rFonts w:ascii="Tahoma" w:hAnsi="Tahoma" w:cs="Tahoma"/>
          <w:sz w:val="20"/>
          <w:szCs w:val="20"/>
        </w:rPr>
        <w:t>O</w:t>
      </w:r>
      <w:r w:rsidRPr="004861BC">
        <w:rPr>
          <w:rFonts w:ascii="Tahoma" w:hAnsi="Tahoma" w:cs="Tahoma"/>
          <w:sz w:val="20"/>
          <w:szCs w:val="20"/>
        </w:rPr>
        <w:t>:</w:t>
      </w:r>
      <w:r w:rsidR="00CA4EF4" w:rsidRPr="004861BC">
        <w:rPr>
          <w:rFonts w:ascii="Tahoma" w:hAnsi="Tahoma" w:cs="Tahoma"/>
          <w:sz w:val="20"/>
          <w:szCs w:val="20"/>
        </w:rPr>
        <w:tab/>
      </w:r>
    </w:p>
    <w:p w14:paraId="41CBD433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DIČ:</w:t>
      </w:r>
      <w:r w:rsidR="00CA4EF4" w:rsidRPr="009B4F6E">
        <w:rPr>
          <w:rFonts w:ascii="Tahoma" w:hAnsi="Tahoma" w:cs="Tahoma"/>
          <w:sz w:val="20"/>
          <w:szCs w:val="20"/>
        </w:rPr>
        <w:tab/>
      </w:r>
      <w:r w:rsidR="00BA1F18" w:rsidRPr="009B4F6E">
        <w:rPr>
          <w:rFonts w:ascii="Tahoma" w:hAnsi="Tahoma" w:cs="Tahoma"/>
          <w:i/>
          <w:iCs/>
          <w:color w:val="3366FF"/>
          <w:sz w:val="20"/>
          <w:szCs w:val="20"/>
        </w:rPr>
        <w:t>(má-li)</w:t>
      </w:r>
    </w:p>
    <w:p w14:paraId="43987F12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bankovní spojení:</w:t>
      </w:r>
      <w:r w:rsidR="00AC3E24" w:rsidRPr="009B4F6E">
        <w:rPr>
          <w:rFonts w:ascii="Tahoma" w:hAnsi="Tahoma" w:cs="Tahoma"/>
          <w:sz w:val="20"/>
          <w:szCs w:val="20"/>
        </w:rPr>
        <w:tab/>
      </w:r>
    </w:p>
    <w:p w14:paraId="4C4FA783" w14:textId="77777777" w:rsidR="00AC3E24" w:rsidRPr="009B4F6E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číslo účtu:</w:t>
      </w:r>
      <w:r w:rsidRPr="009B4F6E">
        <w:rPr>
          <w:rFonts w:ascii="Tahoma" w:hAnsi="Tahoma" w:cs="Tahoma"/>
          <w:sz w:val="20"/>
          <w:szCs w:val="20"/>
        </w:rPr>
        <w:tab/>
      </w:r>
    </w:p>
    <w:p w14:paraId="26DA1B7E" w14:textId="77777777" w:rsidR="0070795C" w:rsidRPr="009B4F6E" w:rsidRDefault="0070795C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(dále jen „příjemce“)</w:t>
      </w:r>
    </w:p>
    <w:p w14:paraId="185D6E84" w14:textId="77777777" w:rsidR="0070795C" w:rsidRPr="009B4F6E" w:rsidRDefault="0070795C" w:rsidP="0050234C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II.</w:t>
      </w:r>
      <w:r w:rsidR="00AC3E24"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bCs/>
          <w:sz w:val="20"/>
          <w:szCs w:val="20"/>
        </w:rPr>
        <w:t>Základní ustanovení</w:t>
      </w:r>
    </w:p>
    <w:p w14:paraId="53658B34" w14:textId="77777777" w:rsidR="00D25909" w:rsidRPr="009B4F6E" w:rsidRDefault="00D25909" w:rsidP="00296483">
      <w:pPr>
        <w:pStyle w:val="Zkladntext"/>
        <w:numPr>
          <w:ilvl w:val="0"/>
          <w:numId w:val="8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Tato smlouva je veřejno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právní smlouvou uzavřenou dle §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10a odst.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5 zákona č. 250/2000 Sb., o rozpočtových pravidlech územních rozpočtů, ve znění pozdějších předpisů (dále jen „zákon č.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250/2000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Sb.“).</w:t>
      </w:r>
    </w:p>
    <w:p w14:paraId="799A2E24" w14:textId="77777777" w:rsidR="0070795C" w:rsidRPr="009B4F6E" w:rsidRDefault="0070795C" w:rsidP="00296483">
      <w:pPr>
        <w:pStyle w:val="Zkladntext"/>
        <w:numPr>
          <w:ilvl w:val="0"/>
          <w:numId w:val="8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Dotace je ve smyslu </w:t>
      </w:r>
      <w:r w:rsidR="00383254" w:rsidRPr="00383254">
        <w:rPr>
          <w:rFonts w:ascii="Tahoma" w:hAnsi="Tahoma" w:cs="Tahoma"/>
          <w:b w:val="0"/>
          <w:bCs w:val="0"/>
          <w:sz w:val="20"/>
          <w:szCs w:val="20"/>
        </w:rPr>
        <w:t>zákona č. 231/2025 Sb., o řízení a kontrole veřejných financí (dále jen „zákon č. 231/2025 Sb.“),</w:t>
      </w:r>
      <w:r w:rsidR="006046EA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veřejnou finanční podporou a vztahují se na ni ustanovení tohoto zákona.</w:t>
      </w:r>
    </w:p>
    <w:p w14:paraId="2AE91CA1" w14:textId="758461DD" w:rsidR="0070795C" w:rsidRPr="0082407A" w:rsidRDefault="0070795C" w:rsidP="009044F9">
      <w:pPr>
        <w:pStyle w:val="Zkladntext"/>
        <w:numPr>
          <w:ilvl w:val="0"/>
          <w:numId w:val="8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82407A">
        <w:rPr>
          <w:rFonts w:ascii="Tahoma" w:hAnsi="Tahoma" w:cs="Tahoma"/>
          <w:b w:val="0"/>
          <w:bCs w:val="0"/>
          <w:sz w:val="20"/>
          <w:szCs w:val="20"/>
        </w:rPr>
        <w:t>Smluvní strany prohlašují, že pro právní vztah založený touto smlouvou jsou stejně jako ustanovení této smlouvy právně závazná ustanovení obsažená ve vyhlášeném dotačním prog</w:t>
      </w:r>
      <w:r w:rsidR="00AC3E24" w:rsidRPr="0082407A">
        <w:rPr>
          <w:rFonts w:ascii="Tahoma" w:hAnsi="Tahoma" w:cs="Tahoma"/>
          <w:b w:val="0"/>
          <w:bCs w:val="0"/>
          <w:sz w:val="20"/>
          <w:szCs w:val="20"/>
        </w:rPr>
        <w:t xml:space="preserve">ramu </w:t>
      </w:r>
      <w:r w:rsidR="00136BF3" w:rsidRPr="0082407A">
        <w:rPr>
          <w:rFonts w:ascii="Tahoma" w:hAnsi="Tahoma" w:cs="Tahoma"/>
          <w:b w:val="0"/>
          <w:bCs w:val="0"/>
          <w:sz w:val="20"/>
          <w:szCs w:val="20"/>
        </w:rPr>
        <w:t>„</w:t>
      </w:r>
      <w:r w:rsidR="00296483" w:rsidRPr="0082407A">
        <w:rPr>
          <w:rFonts w:ascii="Tahoma" w:hAnsi="Tahoma" w:cs="Tahoma"/>
          <w:sz w:val="20"/>
          <w:szCs w:val="20"/>
        </w:rPr>
        <w:t>Program podpory činností v oblasti prorodinných aktivit</w:t>
      </w:r>
      <w:r w:rsidR="0060297C">
        <w:rPr>
          <w:rFonts w:ascii="Tahoma" w:hAnsi="Tahoma" w:cs="Tahoma"/>
          <w:sz w:val="20"/>
          <w:szCs w:val="20"/>
        </w:rPr>
        <w:t xml:space="preserve"> </w:t>
      </w:r>
      <w:r w:rsidR="00296483" w:rsidRPr="0082407A">
        <w:rPr>
          <w:rFonts w:ascii="Tahoma" w:hAnsi="Tahoma" w:cs="Tahoma"/>
          <w:sz w:val="20"/>
          <w:szCs w:val="20"/>
        </w:rPr>
        <w:t>na rok 202</w:t>
      </w:r>
      <w:r w:rsidR="0060297C">
        <w:rPr>
          <w:rFonts w:ascii="Tahoma" w:hAnsi="Tahoma" w:cs="Tahoma"/>
          <w:sz w:val="20"/>
          <w:szCs w:val="20"/>
        </w:rPr>
        <w:t>7</w:t>
      </w:r>
      <w:r w:rsidR="00136BF3" w:rsidRPr="0082407A">
        <w:rPr>
          <w:rFonts w:ascii="Tahoma" w:hAnsi="Tahoma" w:cs="Tahoma"/>
          <w:b w:val="0"/>
          <w:bCs w:val="0"/>
          <w:sz w:val="20"/>
          <w:szCs w:val="20"/>
        </w:rPr>
        <w:t xml:space="preserve">“ </w:t>
      </w:r>
      <w:r w:rsidRPr="0082407A">
        <w:rPr>
          <w:rFonts w:ascii="Tahoma" w:hAnsi="Tahoma" w:cs="Tahoma"/>
          <w:b w:val="0"/>
          <w:bCs w:val="0"/>
          <w:sz w:val="20"/>
          <w:szCs w:val="20"/>
        </w:rPr>
        <w:t>(dále jen „Dotační program“), o</w:t>
      </w:r>
      <w:r w:rsidR="0061042A" w:rsidRPr="0082407A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82407A">
        <w:rPr>
          <w:rFonts w:ascii="Tahoma" w:hAnsi="Tahoma" w:cs="Tahoma"/>
          <w:b w:val="0"/>
          <w:bCs w:val="0"/>
          <w:sz w:val="20"/>
          <w:szCs w:val="20"/>
        </w:rPr>
        <w:t>jehož vyhlášení rozhodla rada kraje svým usnesením č.</w:t>
      </w:r>
      <w:r w:rsidR="00AC3E24" w:rsidRPr="0082407A">
        <w:rPr>
          <w:rFonts w:ascii="Tahoma" w:hAnsi="Tahoma" w:cs="Tahoma"/>
          <w:b w:val="0"/>
          <w:bCs w:val="0"/>
          <w:sz w:val="20"/>
          <w:szCs w:val="20"/>
        </w:rPr>
        <w:t> </w:t>
      </w:r>
      <w:r w:rsidR="00C752E2">
        <w:rPr>
          <w:rFonts w:ascii="Tahoma" w:hAnsi="Tahoma" w:cs="Tahoma"/>
          <w:b w:val="0"/>
          <w:bCs w:val="0"/>
          <w:sz w:val="20"/>
          <w:szCs w:val="20"/>
        </w:rPr>
        <w:t>51/3353</w:t>
      </w:r>
      <w:r w:rsidR="00AC3E24" w:rsidRPr="0082407A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82407A">
        <w:rPr>
          <w:rFonts w:ascii="Tahoma" w:hAnsi="Tahoma" w:cs="Tahoma"/>
          <w:b w:val="0"/>
          <w:bCs w:val="0"/>
          <w:sz w:val="20"/>
          <w:szCs w:val="20"/>
        </w:rPr>
        <w:t>ze</w:t>
      </w:r>
      <w:r w:rsidR="00B54FFE" w:rsidRPr="0082407A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82407A">
        <w:rPr>
          <w:rFonts w:ascii="Tahoma" w:hAnsi="Tahoma" w:cs="Tahoma"/>
          <w:b w:val="0"/>
          <w:bCs w:val="0"/>
          <w:sz w:val="20"/>
          <w:szCs w:val="20"/>
        </w:rPr>
        <w:t>dne</w:t>
      </w:r>
      <w:r w:rsidR="008B5D3C" w:rsidRPr="0082407A">
        <w:rPr>
          <w:rFonts w:ascii="Tahoma" w:hAnsi="Tahoma" w:cs="Tahoma"/>
          <w:b w:val="0"/>
          <w:bCs w:val="0"/>
          <w:sz w:val="20"/>
          <w:szCs w:val="20"/>
        </w:rPr>
        <w:t> </w:t>
      </w:r>
      <w:r w:rsidR="004F6378">
        <w:rPr>
          <w:rFonts w:ascii="Tahoma" w:hAnsi="Tahoma" w:cs="Tahoma"/>
          <w:b w:val="0"/>
          <w:bCs w:val="0"/>
          <w:sz w:val="20"/>
          <w:szCs w:val="20"/>
        </w:rPr>
        <w:t>21</w:t>
      </w:r>
      <w:r w:rsidR="008B5D3C" w:rsidRPr="0082407A">
        <w:rPr>
          <w:rFonts w:ascii="Tahoma" w:hAnsi="Tahoma" w:cs="Tahoma"/>
          <w:b w:val="0"/>
          <w:bCs w:val="0"/>
          <w:sz w:val="20"/>
          <w:szCs w:val="20"/>
        </w:rPr>
        <w:t>.</w:t>
      </w:r>
      <w:r w:rsidR="001F414F" w:rsidRPr="0082407A">
        <w:rPr>
          <w:rFonts w:ascii="Tahoma" w:hAnsi="Tahoma" w:cs="Tahoma"/>
          <w:b w:val="0"/>
          <w:bCs w:val="0"/>
          <w:sz w:val="20"/>
          <w:szCs w:val="20"/>
        </w:rPr>
        <w:t> </w:t>
      </w:r>
      <w:r w:rsidR="004F6378">
        <w:rPr>
          <w:rFonts w:ascii="Tahoma" w:hAnsi="Tahoma" w:cs="Tahoma"/>
          <w:b w:val="0"/>
          <w:bCs w:val="0"/>
          <w:sz w:val="20"/>
          <w:szCs w:val="20"/>
        </w:rPr>
        <w:t>9</w:t>
      </w:r>
      <w:r w:rsidR="008B5D3C" w:rsidRPr="0082407A">
        <w:rPr>
          <w:rFonts w:ascii="Tahoma" w:hAnsi="Tahoma" w:cs="Tahoma"/>
          <w:b w:val="0"/>
          <w:bCs w:val="0"/>
          <w:sz w:val="20"/>
          <w:szCs w:val="20"/>
        </w:rPr>
        <w:t>.</w:t>
      </w:r>
      <w:r w:rsidR="00EF7B98" w:rsidRPr="0082407A">
        <w:rPr>
          <w:rFonts w:ascii="Tahoma" w:hAnsi="Tahoma" w:cs="Tahoma"/>
          <w:b w:val="0"/>
          <w:bCs w:val="0"/>
          <w:sz w:val="20"/>
          <w:szCs w:val="20"/>
        </w:rPr>
        <w:t> </w:t>
      </w:r>
      <w:r w:rsidR="008B5D3C" w:rsidRPr="0082407A">
        <w:rPr>
          <w:rFonts w:ascii="Tahoma" w:hAnsi="Tahoma" w:cs="Tahoma"/>
          <w:b w:val="0"/>
          <w:bCs w:val="0"/>
          <w:sz w:val="20"/>
          <w:szCs w:val="20"/>
        </w:rPr>
        <w:t>20</w:t>
      </w:r>
      <w:r w:rsidR="0061042A" w:rsidRPr="0082407A">
        <w:rPr>
          <w:rFonts w:ascii="Tahoma" w:hAnsi="Tahoma" w:cs="Tahoma"/>
          <w:b w:val="0"/>
          <w:bCs w:val="0"/>
          <w:sz w:val="20"/>
          <w:szCs w:val="20"/>
        </w:rPr>
        <w:t>2</w:t>
      </w:r>
      <w:r w:rsidR="004F6378">
        <w:rPr>
          <w:rFonts w:ascii="Tahoma" w:hAnsi="Tahoma" w:cs="Tahoma"/>
          <w:b w:val="0"/>
          <w:bCs w:val="0"/>
          <w:sz w:val="20"/>
          <w:szCs w:val="20"/>
        </w:rPr>
        <w:t>6</w:t>
      </w:r>
      <w:r w:rsidR="008B5D3C" w:rsidRPr="0082407A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4BFC2893" w14:textId="77777777" w:rsidR="0070795C" w:rsidRPr="001F414F" w:rsidRDefault="0070795C" w:rsidP="00AC3E24">
      <w:pPr>
        <w:pStyle w:val="Zkladntext"/>
        <w:numPr>
          <w:ilvl w:val="0"/>
          <w:numId w:val="8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1F414F">
        <w:rPr>
          <w:rFonts w:ascii="Tahoma" w:hAnsi="Tahoma" w:cs="Tahoma"/>
          <w:b w:val="0"/>
          <w:bCs w:val="0"/>
          <w:sz w:val="20"/>
          <w:szCs w:val="20"/>
        </w:rPr>
        <w:t xml:space="preserve">Neoprávněné použití dotace nebo zadržení </w:t>
      </w:r>
      <w:r w:rsidR="005F21E1" w:rsidRPr="001F414F">
        <w:rPr>
          <w:rFonts w:ascii="Tahoma" w:hAnsi="Tahoma" w:cs="Tahoma"/>
          <w:b w:val="0"/>
          <w:bCs w:val="0"/>
          <w:sz w:val="20"/>
          <w:szCs w:val="20"/>
        </w:rPr>
        <w:t xml:space="preserve">peněžních </w:t>
      </w:r>
      <w:r w:rsidRPr="001F414F">
        <w:rPr>
          <w:rFonts w:ascii="Tahoma" w:hAnsi="Tahoma" w:cs="Tahoma"/>
          <w:b w:val="0"/>
          <w:bCs w:val="0"/>
          <w:sz w:val="20"/>
          <w:szCs w:val="20"/>
        </w:rPr>
        <w:t>prostředků poskytnutých z rozpočtu poskytovatele</w:t>
      </w:r>
      <w:r w:rsidR="005F21E1" w:rsidRPr="001F414F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1F414F">
        <w:rPr>
          <w:rFonts w:ascii="Tahoma" w:hAnsi="Tahoma" w:cs="Tahoma"/>
          <w:b w:val="0"/>
          <w:bCs w:val="0"/>
          <w:sz w:val="20"/>
          <w:szCs w:val="20"/>
        </w:rPr>
        <w:t>je porušením rozpočtové kázně podle § 22 zákona č. 250/2000 Sb. V případě porušení rozpočtové kázně</w:t>
      </w:r>
      <w:r w:rsidR="00AC3E24" w:rsidRPr="001F414F">
        <w:rPr>
          <w:rFonts w:ascii="Tahoma" w:hAnsi="Tahoma" w:cs="Tahoma"/>
          <w:b w:val="0"/>
          <w:bCs w:val="0"/>
          <w:sz w:val="20"/>
          <w:szCs w:val="20"/>
        </w:rPr>
        <w:t xml:space="preserve"> bude postupováno dle zákona č. 250/2000 </w:t>
      </w:r>
      <w:r w:rsidRPr="001F414F">
        <w:rPr>
          <w:rFonts w:ascii="Tahoma" w:hAnsi="Tahoma" w:cs="Tahoma"/>
          <w:b w:val="0"/>
          <w:bCs w:val="0"/>
          <w:sz w:val="20"/>
          <w:szCs w:val="20"/>
        </w:rPr>
        <w:t>Sb.</w:t>
      </w:r>
    </w:p>
    <w:p w14:paraId="23AD724F" w14:textId="77777777" w:rsidR="00D96345" w:rsidRPr="00DA04BE" w:rsidRDefault="00D96345" w:rsidP="00DA04BE">
      <w:pPr>
        <w:pStyle w:val="Zkladntext"/>
        <w:numPr>
          <w:ilvl w:val="0"/>
          <w:numId w:val="8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F43E40">
        <w:rPr>
          <w:rFonts w:ascii="Tahoma" w:hAnsi="Tahoma" w:cs="Tahoma"/>
          <w:b w:val="0"/>
          <w:bCs w:val="0"/>
          <w:sz w:val="20"/>
          <w:szCs w:val="20"/>
        </w:rPr>
        <w:t>Příjemce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prohlašuje, že není osobou, vůči které je zakázána přímá či nepřímá finanční podpora ve smyslu čl. </w:t>
      </w:r>
      <w:r w:rsidRPr="005A401D">
        <w:rPr>
          <w:rFonts w:ascii="Tahoma" w:hAnsi="Tahoma" w:cs="Tahoma"/>
          <w:b w:val="0"/>
          <w:bCs w:val="0"/>
          <w:sz w:val="20"/>
          <w:szCs w:val="20"/>
        </w:rPr>
        <w:t>5l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nařízení Rady (EU) č. 833/2014 ze dne 31. července 2014 o omezujících opatřeních vzhledem k činnostem Ruska destabilizujícím situaci na Ukrajině (publikováno v Úředním věstníku Evropské unie dne 31.</w:t>
      </w:r>
      <w:r w:rsidR="00FB6836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7.</w:t>
      </w:r>
      <w:r w:rsidR="00FB6836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2014, částka L 229), ve znění Nařízení Rady (EU) </w:t>
      </w:r>
      <w:r w:rsidR="00D86137" w:rsidRPr="00D86137">
        <w:rPr>
          <w:rFonts w:ascii="Tahoma" w:hAnsi="Tahoma" w:cs="Tahoma"/>
          <w:b w:val="0"/>
          <w:bCs w:val="0"/>
          <w:sz w:val="20"/>
          <w:szCs w:val="20"/>
        </w:rPr>
        <w:t xml:space="preserve">2025/395 ze dne 24. února 2025 (publikováno v Úředním věstníku Evropské unie dne 24. 2. 2025 pod č. L 395), tj. není právnickou osobou, subjektem nebo orgánem usazeným v Rusku nebo právnickou osobou, subjektem nebo orgánem, který je z více než 50 % </w:t>
      </w:r>
      <w:bookmarkStart w:id="0" w:name="_Hlk215659480"/>
      <w:r w:rsidR="00D86137" w:rsidRPr="00D86137">
        <w:rPr>
          <w:rFonts w:ascii="Tahoma" w:hAnsi="Tahoma" w:cs="Tahoma"/>
          <w:b w:val="0"/>
          <w:bCs w:val="0"/>
          <w:sz w:val="20"/>
          <w:szCs w:val="20"/>
        </w:rPr>
        <w:t>přímo či nepřímo vlastněn právnickou osobou, subjektem nebo orgánem usazeným v Rusku</w:t>
      </w:r>
      <w:bookmarkEnd w:id="0"/>
      <w:r w:rsidRPr="00A50EB5">
        <w:rPr>
          <w:rFonts w:ascii="Tahoma" w:hAnsi="Tahoma" w:cs="Tahoma"/>
          <w:b w:val="0"/>
          <w:bCs w:val="0"/>
          <w:sz w:val="20"/>
          <w:szCs w:val="20"/>
        </w:rPr>
        <w:t>. Příjemce bere na vědomí, že pokud je uvedené prohlášení nepravdivé, bude to považováno za porušení této smlouvy a neoprávněné použití dotace.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EF7B98" w:rsidRPr="007A2BBA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(uveďte v případě, že příjemcem je právnická osoba)</w:t>
      </w:r>
    </w:p>
    <w:p w14:paraId="5007118C" w14:textId="77777777" w:rsidR="00A04DFB" w:rsidRPr="00B7718B" w:rsidRDefault="00A04DFB" w:rsidP="00A04DFB">
      <w:pPr>
        <w:pStyle w:val="Zkladntext"/>
        <w:numPr>
          <w:ilvl w:val="0"/>
          <w:numId w:val="8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A24C67">
        <w:rPr>
          <w:rFonts w:ascii="Tahoma" w:hAnsi="Tahoma" w:cs="Tahoma"/>
          <w:b w:val="0"/>
          <w:bCs w:val="0"/>
          <w:sz w:val="20"/>
          <w:szCs w:val="20"/>
        </w:rPr>
        <w:t xml:space="preserve">Příjemce prohlašuje, že nemá závazky po lhůtě splatnosti vůči finančnímu úřadu ani okresní správě sociálního zabezpečení, popř. že ohledně takovýchto závazků bylo vydáno rozhodnutí o povolení posečkání s úhradou nedoplatků nebo rozhodnutí o povolení splátkování. Příjemce bere </w:t>
      </w:r>
      <w:r w:rsidRPr="00A24C67">
        <w:rPr>
          <w:rFonts w:ascii="Tahoma" w:hAnsi="Tahoma" w:cs="Tahoma"/>
          <w:b w:val="0"/>
          <w:bCs w:val="0"/>
          <w:sz w:val="20"/>
          <w:szCs w:val="20"/>
        </w:rPr>
        <w:lastRenderedPageBreak/>
        <w:t>na vědomí, že pokud je uvedené prohlášení nepravdivé, bude to považováno za porušení této smlouvy a neoprávněné použití dotace.</w:t>
      </w:r>
    </w:p>
    <w:p w14:paraId="3A390153" w14:textId="77777777" w:rsidR="0070795C" w:rsidRPr="009B4F6E" w:rsidRDefault="0070795C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III.</w:t>
      </w:r>
      <w:r w:rsidR="00AC3E24"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sz w:val="20"/>
          <w:szCs w:val="20"/>
        </w:rPr>
        <w:t>Předmět smlouvy</w:t>
      </w:r>
    </w:p>
    <w:p w14:paraId="37F4A259" w14:textId="77777777" w:rsidR="0070795C" w:rsidRPr="009B4F6E" w:rsidRDefault="0070795C" w:rsidP="00AC3E24">
      <w:pPr>
        <w:pStyle w:val="Zkladntext"/>
        <w:numPr>
          <w:ilvl w:val="0"/>
          <w:numId w:val="11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Předmětem této smlouvy je závazek poskytovatele poskytnout příjemci podle dále sjednaných podmínek účelově určenou dotaci a závazek příjemce tuto dotaci přijmout a užít v souladu s jejím účelovým určením a za podmínek stanovených touto smlouvou.</w:t>
      </w:r>
    </w:p>
    <w:p w14:paraId="3F04F7F7" w14:textId="77777777" w:rsidR="0070795C" w:rsidRPr="009B4F6E" w:rsidRDefault="00AC3E24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CC13EA">
        <w:rPr>
          <w:rFonts w:ascii="Tahoma" w:hAnsi="Tahoma" w:cs="Tahoma"/>
          <w:b/>
          <w:bCs/>
          <w:sz w:val="20"/>
          <w:szCs w:val="20"/>
        </w:rPr>
        <w:t>IV.</w:t>
      </w:r>
      <w:r w:rsidRPr="00CC13EA">
        <w:rPr>
          <w:rFonts w:ascii="Tahoma" w:hAnsi="Tahoma" w:cs="Tahoma"/>
          <w:b/>
          <w:bCs/>
          <w:sz w:val="20"/>
          <w:szCs w:val="20"/>
        </w:rPr>
        <w:br/>
      </w:r>
      <w:r w:rsidR="00C95D31" w:rsidRPr="00CC13EA">
        <w:rPr>
          <w:rFonts w:ascii="Tahoma" w:hAnsi="Tahoma" w:cs="Tahoma"/>
          <w:b/>
          <w:sz w:val="20"/>
          <w:szCs w:val="20"/>
        </w:rPr>
        <w:t>Účelové určení a výše dotace</w:t>
      </w:r>
    </w:p>
    <w:p w14:paraId="3CA98B15" w14:textId="77777777" w:rsidR="0070795C" w:rsidRPr="009B4F6E" w:rsidRDefault="0070795C" w:rsidP="00AC3E24">
      <w:pPr>
        <w:pStyle w:val="Zkladntext"/>
        <w:numPr>
          <w:ilvl w:val="0"/>
          <w:numId w:val="12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Poskytovatel podle této smlouvy poskytne příjemci </w:t>
      </w:r>
      <w:r w:rsidR="00136BF3" w:rsidRPr="00D96345">
        <w:rPr>
          <w:rFonts w:ascii="Tahoma" w:hAnsi="Tahoma" w:cs="Tahoma"/>
          <w:iCs/>
          <w:sz w:val="20"/>
          <w:szCs w:val="20"/>
        </w:rPr>
        <w:t>ne</w:t>
      </w:r>
      <w:r w:rsidRPr="00D96345">
        <w:rPr>
          <w:rFonts w:ascii="Tahoma" w:hAnsi="Tahoma" w:cs="Tahoma"/>
          <w:iCs/>
          <w:sz w:val="20"/>
          <w:szCs w:val="20"/>
        </w:rPr>
        <w:t>investiční</w:t>
      </w:r>
      <w:r w:rsidRPr="00D96345">
        <w:rPr>
          <w:rFonts w:ascii="Tahoma" w:hAnsi="Tahoma" w:cs="Tahoma"/>
          <w:i/>
          <w:iCs/>
          <w:sz w:val="20"/>
          <w:szCs w:val="20"/>
        </w:rPr>
        <w:t xml:space="preserve"> </w:t>
      </w:r>
      <w:r w:rsidRPr="00D96345">
        <w:rPr>
          <w:rFonts w:ascii="Tahoma" w:hAnsi="Tahoma" w:cs="Tahoma"/>
          <w:sz w:val="20"/>
          <w:szCs w:val="20"/>
        </w:rPr>
        <w:t>dotaci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v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="00B155A1" w:rsidRPr="009B4F6E">
        <w:rPr>
          <w:rFonts w:ascii="Tahoma" w:hAnsi="Tahoma" w:cs="Tahoma"/>
          <w:b w:val="0"/>
          <w:bCs w:val="0"/>
          <w:sz w:val="20"/>
          <w:szCs w:val="20"/>
        </w:rPr>
        <w:t>maximální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výši </w:t>
      </w:r>
      <w:r w:rsidR="00AC3E24" w:rsidRPr="008C2D63">
        <w:rPr>
          <w:rFonts w:ascii="Tahoma" w:hAnsi="Tahoma" w:cs="Tahoma"/>
          <w:bCs w:val="0"/>
          <w:sz w:val="20"/>
          <w:szCs w:val="20"/>
        </w:rPr>
        <w:t>… </w:t>
      </w:r>
      <w:r w:rsidRPr="008C2D63">
        <w:rPr>
          <w:rFonts w:ascii="Tahoma" w:hAnsi="Tahoma" w:cs="Tahoma"/>
          <w:bCs w:val="0"/>
          <w:sz w:val="20"/>
          <w:szCs w:val="20"/>
        </w:rPr>
        <w:t>%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celkových skutečně vynaložených uznatelných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 xml:space="preserve"> nákladů na realizaci projektu </w:t>
      </w:r>
      <w:r w:rsidR="00AC3E24" w:rsidRPr="008C2D63">
        <w:rPr>
          <w:rFonts w:ascii="Tahoma" w:hAnsi="Tahoma" w:cs="Tahoma"/>
          <w:bCs w:val="0"/>
          <w:sz w:val="20"/>
          <w:szCs w:val="20"/>
        </w:rPr>
        <w:t>………………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(dále jen „projekt“), maximálně však </w:t>
      </w:r>
      <w:r w:rsidRPr="00D96345">
        <w:rPr>
          <w:rFonts w:ascii="Tahoma" w:hAnsi="Tahoma" w:cs="Tahoma"/>
          <w:sz w:val="20"/>
          <w:szCs w:val="20"/>
        </w:rPr>
        <w:t>ve výši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AC3E24" w:rsidRPr="008C2D63">
        <w:rPr>
          <w:rFonts w:ascii="Tahoma" w:hAnsi="Tahoma" w:cs="Tahoma"/>
          <w:bCs w:val="0"/>
          <w:sz w:val="20"/>
          <w:szCs w:val="20"/>
        </w:rPr>
        <w:t>… </w:t>
      </w:r>
      <w:r w:rsidRPr="008C2D63">
        <w:rPr>
          <w:rFonts w:ascii="Tahoma" w:hAnsi="Tahoma" w:cs="Tahoma"/>
          <w:bCs w:val="0"/>
          <w:sz w:val="20"/>
          <w:szCs w:val="20"/>
        </w:rPr>
        <w:t>Kč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(slovy …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…………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korun českých), účelově určenou k úhradě uznatelných nákladů projektu vymezených v čl.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VI této smlouvy.</w:t>
      </w:r>
    </w:p>
    <w:p w14:paraId="4F4981FD" w14:textId="77777777" w:rsidR="00B155A1" w:rsidRPr="00AB016E" w:rsidRDefault="00B155A1" w:rsidP="004861BC">
      <w:pPr>
        <w:pStyle w:val="Zkladntext"/>
        <w:numPr>
          <w:ilvl w:val="0"/>
          <w:numId w:val="12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CC13EA">
        <w:rPr>
          <w:rFonts w:ascii="Tahoma" w:hAnsi="Tahoma" w:cs="Tahoma"/>
          <w:b w:val="0"/>
          <w:bCs w:val="0"/>
          <w:sz w:val="20"/>
          <w:szCs w:val="20"/>
        </w:rPr>
        <w:t>Konečná výše dotace bude stanovena s ohledem na skutečnou výši celkových uznatelných nákladů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uvedených a doložených v rámci závěrečného vyúčtování.</w:t>
      </w:r>
      <w:r w:rsidR="004861BC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4861BC" w:rsidRPr="00AB016E">
        <w:rPr>
          <w:rFonts w:ascii="Tahoma" w:hAnsi="Tahoma" w:cs="Tahoma"/>
          <w:b w:val="0"/>
          <w:bCs w:val="0"/>
          <w:sz w:val="20"/>
          <w:szCs w:val="20"/>
        </w:rPr>
        <w:t>Uznatelné náklady vyúčtovávané v souladu s ustanovením § 10a odst. 8 zákona č. 250/2000 Sb. paušální částkou se v závěrečném vyúčtování pouze uvádějí, avšak nedokládají se.</w:t>
      </w:r>
    </w:p>
    <w:p w14:paraId="520CAD30" w14:textId="77777777" w:rsidR="002879B6" w:rsidRPr="00E133E2" w:rsidRDefault="002879B6" w:rsidP="002879B6">
      <w:pPr>
        <w:pStyle w:val="Zkladntext"/>
        <w:spacing w:before="60"/>
        <w:ind w:left="360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AB016E">
        <w:rPr>
          <w:rFonts w:ascii="Tahoma" w:hAnsi="Tahoma" w:cs="Tahoma"/>
          <w:b w:val="0"/>
          <w:bCs w:val="0"/>
          <w:sz w:val="20"/>
          <w:szCs w:val="20"/>
        </w:rPr>
        <w:t>Pokud budou celkové skutečné uznatelné náklady projektu nižší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než celkové předpokládané uznatelné náklady, procentní podíl dotace na těchto nákladech se nemění, to znamená, že příjemce obdrží tolik procent celkových skutečných uznatelných nákladů, kolik je uvedeno </w:t>
      </w:r>
      <w:r w:rsidRPr="00E133E2">
        <w:rPr>
          <w:rFonts w:ascii="Tahoma" w:hAnsi="Tahoma" w:cs="Tahoma"/>
          <w:b w:val="0"/>
          <w:bCs w:val="0"/>
          <w:sz w:val="20"/>
        </w:rPr>
        <w:t>v odstavci 1 tohoto článku smlouvy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, a konečná výše dotace se úměrně sníží.</w:t>
      </w:r>
    </w:p>
    <w:p w14:paraId="4B5CE1F4" w14:textId="77777777" w:rsidR="0091524F" w:rsidRDefault="002879B6" w:rsidP="002879B6">
      <w:pPr>
        <w:pStyle w:val="Zkladntext"/>
        <w:spacing w:before="60"/>
        <w:ind w:left="360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Pokud celkové skutečné uznatelné náklady projektu překročí celkové předpokládané uznatelné náklady, konečná výše dotace se nezvyšuje a příjemce obdrží </w:t>
      </w:r>
      <w:r w:rsidRPr="00E133E2">
        <w:rPr>
          <w:rFonts w:ascii="Tahoma" w:hAnsi="Tahoma" w:cs="Tahoma"/>
          <w:b w:val="0"/>
          <w:bCs w:val="0"/>
          <w:sz w:val="20"/>
        </w:rPr>
        <w:t>částku uvedenou v</w:t>
      </w:r>
      <w:r w:rsidR="00733CAB">
        <w:rPr>
          <w:rFonts w:ascii="Tahoma" w:hAnsi="Tahoma" w:cs="Tahoma"/>
          <w:b w:val="0"/>
          <w:bCs w:val="0"/>
          <w:sz w:val="20"/>
        </w:rPr>
        <w:t> </w:t>
      </w:r>
      <w:r w:rsidRPr="00E133E2">
        <w:rPr>
          <w:rFonts w:ascii="Tahoma" w:hAnsi="Tahoma" w:cs="Tahoma"/>
          <w:b w:val="0"/>
          <w:bCs w:val="0"/>
          <w:sz w:val="20"/>
        </w:rPr>
        <w:t>odstavci</w:t>
      </w:r>
      <w:r w:rsidR="00733CAB">
        <w:rPr>
          <w:rFonts w:ascii="Tahoma" w:hAnsi="Tahoma" w:cs="Tahoma"/>
          <w:b w:val="0"/>
          <w:bCs w:val="0"/>
          <w:sz w:val="20"/>
        </w:rPr>
        <w:t xml:space="preserve"> </w:t>
      </w:r>
      <w:r w:rsidRPr="00E133E2">
        <w:rPr>
          <w:rFonts w:ascii="Tahoma" w:hAnsi="Tahoma" w:cs="Tahoma"/>
          <w:b w:val="0"/>
          <w:bCs w:val="0"/>
          <w:sz w:val="20"/>
        </w:rPr>
        <w:t>1</w:t>
      </w:r>
      <w:r w:rsidR="00733CAB">
        <w:rPr>
          <w:rFonts w:ascii="Tahoma" w:hAnsi="Tahoma" w:cs="Tahoma"/>
          <w:b w:val="0"/>
          <w:bCs w:val="0"/>
          <w:sz w:val="20"/>
        </w:rPr>
        <w:t> </w:t>
      </w:r>
      <w:r w:rsidRPr="00E133E2">
        <w:rPr>
          <w:rFonts w:ascii="Tahoma" w:hAnsi="Tahoma" w:cs="Tahoma"/>
          <w:b w:val="0"/>
          <w:bCs w:val="0"/>
          <w:sz w:val="20"/>
        </w:rPr>
        <w:t>tohoto článku smlouvy</w:t>
      </w:r>
      <w:r w:rsidR="00B155A1" w:rsidRPr="009B4F6E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45552D79" w14:textId="77777777" w:rsidR="00130FB3" w:rsidRPr="00335B8C" w:rsidRDefault="00D53E69" w:rsidP="00335B8C">
      <w:pPr>
        <w:pStyle w:val="Zkladntext"/>
        <w:numPr>
          <w:ilvl w:val="0"/>
          <w:numId w:val="12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335B8C">
        <w:rPr>
          <w:rFonts w:ascii="Tahoma" w:hAnsi="Tahoma" w:cs="Tahoma"/>
          <w:b w:val="0"/>
          <w:bCs w:val="0"/>
          <w:sz w:val="20"/>
          <w:szCs w:val="20"/>
        </w:rPr>
        <w:t>Účelem poskytnutí dotace je</w:t>
      </w:r>
      <w:r w:rsidR="002D4D71" w:rsidRPr="00335B8C">
        <w:rPr>
          <w:rFonts w:ascii="Tahoma" w:hAnsi="Tahoma" w:cs="Tahoma"/>
          <w:b w:val="0"/>
          <w:bCs w:val="0"/>
          <w:sz w:val="20"/>
          <w:szCs w:val="20"/>
        </w:rPr>
        <w:t xml:space="preserve"> podpora</w:t>
      </w:r>
      <w:r w:rsidRPr="00335B8C">
        <w:rPr>
          <w:rFonts w:ascii="Tahoma" w:hAnsi="Tahoma" w:cs="Tahoma"/>
          <w:b w:val="0"/>
          <w:bCs w:val="0"/>
          <w:sz w:val="20"/>
          <w:szCs w:val="20"/>
        </w:rPr>
        <w:t xml:space="preserve"> realizace projektu</w:t>
      </w:r>
      <w:r w:rsidR="000E7B5A" w:rsidRPr="00335B8C">
        <w:rPr>
          <w:rFonts w:ascii="Tahoma" w:hAnsi="Tahoma" w:cs="Tahoma"/>
          <w:b w:val="0"/>
          <w:bCs w:val="0"/>
          <w:sz w:val="20"/>
          <w:szCs w:val="20"/>
        </w:rPr>
        <w:t xml:space="preserve"> příjemcem</w:t>
      </w:r>
      <w:r w:rsidR="00910BA6" w:rsidRPr="00335B8C">
        <w:rPr>
          <w:rFonts w:ascii="Tahoma" w:hAnsi="Tahoma" w:cs="Tahoma"/>
          <w:b w:val="0"/>
          <w:bCs w:val="0"/>
          <w:sz w:val="20"/>
          <w:szCs w:val="20"/>
        </w:rPr>
        <w:t xml:space="preserve"> za podmínek stanovených v této smlouvě</w:t>
      </w:r>
      <w:r w:rsidRPr="00335B8C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6FBE6102" w14:textId="77777777" w:rsidR="0070795C" w:rsidRPr="009B4F6E" w:rsidRDefault="0070795C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4861BC">
        <w:rPr>
          <w:rFonts w:ascii="Tahoma" w:hAnsi="Tahoma" w:cs="Tahoma"/>
          <w:b/>
          <w:bCs/>
          <w:sz w:val="20"/>
          <w:szCs w:val="20"/>
        </w:rPr>
        <w:t>V.</w:t>
      </w:r>
      <w:r w:rsidR="00AC3E24"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sz w:val="20"/>
          <w:szCs w:val="20"/>
        </w:rPr>
        <w:t>Závazky smluvních stran</w:t>
      </w:r>
    </w:p>
    <w:p w14:paraId="759C72B3" w14:textId="77777777" w:rsidR="00A75D27" w:rsidRPr="003F7D2E" w:rsidRDefault="0070795C" w:rsidP="003F7D2E">
      <w:pPr>
        <w:pStyle w:val="Zkladntext"/>
        <w:numPr>
          <w:ilvl w:val="0"/>
          <w:numId w:val="4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iCs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Poskytovatel se zavazuje poskytnout příjemci dotaci na projekt převodem na účet</w:t>
      </w:r>
      <w:r w:rsidR="003F7D2E">
        <w:rPr>
          <w:rFonts w:ascii="Tahoma" w:hAnsi="Tahoma" w:cs="Tahoma"/>
          <w:b w:val="0"/>
          <w:bCs w:val="0"/>
          <w:iCs/>
          <w:sz w:val="20"/>
          <w:szCs w:val="20"/>
        </w:rPr>
        <w:t xml:space="preserve"> </w:t>
      </w:r>
      <w:r w:rsidR="0061379B" w:rsidRPr="003F7D2E">
        <w:rPr>
          <w:rFonts w:ascii="Tahoma" w:hAnsi="Tahoma" w:cs="Tahoma"/>
          <w:b w:val="0"/>
          <w:bCs w:val="0"/>
          <w:iCs/>
          <w:sz w:val="20"/>
          <w:szCs w:val="20"/>
        </w:rPr>
        <w:t xml:space="preserve">příjemce uvedený v čl. I této smlouvy jednorázovou úhradou ve výši </w:t>
      </w:r>
      <w:r w:rsidR="00C72160" w:rsidRPr="00DE19FC">
        <w:rPr>
          <w:rFonts w:ascii="Tahoma" w:hAnsi="Tahoma" w:cs="Tahoma"/>
          <w:b w:val="0"/>
          <w:bCs w:val="0"/>
          <w:iCs/>
          <w:sz w:val="20"/>
        </w:rPr>
        <w:t xml:space="preserve">dotace podle čl. IV odst. 1 této smlouvy </w:t>
      </w:r>
      <w:r w:rsidR="00C72160" w:rsidRPr="00A762FD">
        <w:rPr>
          <w:rFonts w:ascii="Tahoma" w:hAnsi="Tahoma" w:cs="Tahoma"/>
          <w:b w:val="0"/>
          <w:bCs w:val="0"/>
          <w:iCs/>
          <w:sz w:val="20"/>
        </w:rPr>
        <w:t>ve lhůtě do 30 dnů ode dne nabytí účinnosti této smlouvy</w:t>
      </w:r>
      <w:r w:rsidR="00A75D27" w:rsidRPr="003F7D2E">
        <w:rPr>
          <w:rFonts w:ascii="Tahoma" w:hAnsi="Tahoma" w:cs="Tahoma"/>
          <w:b w:val="0"/>
          <w:bCs w:val="0"/>
          <w:iCs/>
          <w:sz w:val="20"/>
          <w:szCs w:val="20"/>
        </w:rPr>
        <w:t>.</w:t>
      </w:r>
      <w:r w:rsidR="003604BE" w:rsidRPr="003F7D2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</w:t>
      </w:r>
    </w:p>
    <w:p w14:paraId="0DE9294D" w14:textId="77777777" w:rsidR="001E74DC" w:rsidRPr="009B4F6E" w:rsidRDefault="001E74DC" w:rsidP="00AC3E24">
      <w:pPr>
        <w:pStyle w:val="Zkladntext"/>
        <w:numPr>
          <w:ilvl w:val="0"/>
          <w:numId w:val="4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Příjemce se zavazuje při použití peněžních prostředků splnit tyto podmínky:</w:t>
      </w:r>
    </w:p>
    <w:p w14:paraId="44E23495" w14:textId="77777777" w:rsidR="001E74DC" w:rsidRPr="009B4F6E" w:rsidRDefault="001E74DC" w:rsidP="00587186">
      <w:pPr>
        <w:numPr>
          <w:ilvl w:val="1"/>
          <w:numId w:val="4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řídit se při použití poskytnuté dotace touto smlouvou, podmínkami uvedenými v Dotačním programu a právními předpisy,</w:t>
      </w:r>
    </w:p>
    <w:p w14:paraId="35080827" w14:textId="77777777" w:rsidR="001E74DC" w:rsidRPr="009B4F6E" w:rsidRDefault="001E74DC" w:rsidP="00A02C25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použít poskytnutou dotaci v souladu s jejím účelovým určením dle čl. IV této smlouvy a pouze k úhradě uznatelných nákladů vymezených v čl. VI této smlouvy,</w:t>
      </w:r>
    </w:p>
    <w:p w14:paraId="102D99B6" w14:textId="77777777" w:rsidR="001E74DC" w:rsidRPr="009B4F6E" w:rsidRDefault="00FB1402" w:rsidP="00A02C25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nepřekročit stanovený</w:t>
      </w:r>
      <w:r w:rsidR="004E016D" w:rsidRPr="009B4F6E">
        <w:rPr>
          <w:rFonts w:ascii="Tahoma" w:hAnsi="Tahoma" w:cs="Tahoma"/>
          <w:bCs/>
          <w:sz w:val="20"/>
          <w:szCs w:val="20"/>
        </w:rPr>
        <w:t xml:space="preserve"> </w:t>
      </w:r>
      <w:r w:rsidR="00C03E86">
        <w:rPr>
          <w:rFonts w:ascii="Tahoma" w:hAnsi="Tahoma" w:cs="Tahoma"/>
          <w:bCs/>
          <w:sz w:val="20"/>
          <w:szCs w:val="20"/>
        </w:rPr>
        <w:t>procentní</w:t>
      </w:r>
      <w:r w:rsidR="001E74DC" w:rsidRPr="009B4F6E">
        <w:rPr>
          <w:rFonts w:ascii="Tahoma" w:hAnsi="Tahoma" w:cs="Tahoma"/>
          <w:bCs/>
          <w:sz w:val="20"/>
          <w:szCs w:val="20"/>
        </w:rPr>
        <w:t xml:space="preserve"> podíl poskytovatele na skutečně vynaložených uznatelných nákladech projektu,</w:t>
      </w:r>
    </w:p>
    <w:p w14:paraId="406E90EA" w14:textId="77777777" w:rsidR="0042124C" w:rsidRPr="009B4F6E" w:rsidRDefault="0042124C" w:rsidP="00A02C25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dodržet nákladový rozpočet, který tvoří přílohu č. 1 této smlouvy a je její nedílnou součástí. Od tohoto nákladového rozpočtu je možno se odchýlit jen následujícím způsobem:</w:t>
      </w:r>
    </w:p>
    <w:p w14:paraId="6CBA4AE1" w14:textId="77777777" w:rsidR="0042124C" w:rsidRPr="009B4F6E" w:rsidRDefault="0042124C" w:rsidP="0042124C">
      <w:pPr>
        <w:numPr>
          <w:ilvl w:val="0"/>
          <w:numId w:val="9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bez omezení provádět vzájemné finanční úpravy jednotlivých nákladových položek v rámci jednoho druhu uznatelného nákladu za předpokladu, že bude dodržena stanovená výše příslušného druhu uznatelného nákladu, stanovený procentuální podíl finanční spoluúčasti </w:t>
      </w:r>
      <w:r w:rsidR="0084652C">
        <w:rPr>
          <w:rFonts w:ascii="Tahoma" w:hAnsi="Tahoma" w:cs="Tahoma"/>
          <w:sz w:val="20"/>
          <w:szCs w:val="20"/>
        </w:rPr>
        <w:t xml:space="preserve">dotace </w:t>
      </w:r>
      <w:r w:rsidRPr="009B4F6E">
        <w:rPr>
          <w:rFonts w:ascii="Tahoma" w:hAnsi="Tahoma" w:cs="Tahoma"/>
          <w:sz w:val="20"/>
          <w:szCs w:val="20"/>
        </w:rPr>
        <w:t>na celkových uznatelných nákladech projektu a změny nebudou mít vliv na stanovené účelové určení,</w:t>
      </w:r>
      <w:r w:rsidR="00DA04BE">
        <w:rPr>
          <w:rFonts w:ascii="Tahoma" w:hAnsi="Tahoma" w:cs="Tahoma"/>
          <w:sz w:val="20"/>
          <w:szCs w:val="20"/>
        </w:rPr>
        <w:t xml:space="preserve"> </w:t>
      </w:r>
    </w:p>
    <w:p w14:paraId="41D78CD4" w14:textId="77777777" w:rsidR="0042124C" w:rsidRPr="009B4F6E" w:rsidRDefault="0042124C" w:rsidP="0042124C">
      <w:pPr>
        <w:numPr>
          <w:ilvl w:val="0"/>
          <w:numId w:val="9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vzájemnými finančními úpravami jednotlivých nákladových druhů navýšit jednotlivý druh uznatelných nákladů (uvedený v nákladovém rozpočtu projektu) maximálně </w:t>
      </w:r>
      <w:r w:rsidRPr="00D364AB">
        <w:rPr>
          <w:rFonts w:ascii="Tahoma" w:hAnsi="Tahoma" w:cs="Tahoma"/>
          <w:sz w:val="20"/>
          <w:szCs w:val="20"/>
        </w:rPr>
        <w:t>o</w:t>
      </w:r>
      <w:r w:rsidR="004E016D" w:rsidRPr="00D364AB">
        <w:rPr>
          <w:rFonts w:ascii="Tahoma" w:hAnsi="Tahoma" w:cs="Tahoma"/>
          <w:sz w:val="20"/>
          <w:szCs w:val="20"/>
        </w:rPr>
        <w:t> </w:t>
      </w:r>
      <w:r w:rsidR="004F6378" w:rsidRPr="00D364AB">
        <w:rPr>
          <w:rFonts w:ascii="Tahoma" w:hAnsi="Tahoma" w:cs="Tahoma"/>
          <w:sz w:val="20"/>
          <w:szCs w:val="20"/>
        </w:rPr>
        <w:t>20</w:t>
      </w:r>
      <w:r w:rsidR="004E016D" w:rsidRPr="00D364AB">
        <w:rPr>
          <w:rFonts w:ascii="Tahoma" w:hAnsi="Tahoma" w:cs="Tahoma"/>
          <w:sz w:val="20"/>
          <w:szCs w:val="20"/>
        </w:rPr>
        <w:t> </w:t>
      </w:r>
      <w:r w:rsidRPr="00D364AB">
        <w:rPr>
          <w:rFonts w:ascii="Tahoma" w:hAnsi="Tahoma" w:cs="Tahoma"/>
          <w:sz w:val="20"/>
          <w:szCs w:val="20"/>
        </w:rPr>
        <w:t>%</w:t>
      </w:r>
      <w:r w:rsidRPr="009B4F6E">
        <w:rPr>
          <w:rFonts w:ascii="Tahoma" w:hAnsi="Tahoma" w:cs="Tahoma"/>
          <w:sz w:val="20"/>
          <w:szCs w:val="20"/>
        </w:rPr>
        <w:t xml:space="preserve"> z částky dotace přiz</w:t>
      </w:r>
      <w:r w:rsidR="004E016D" w:rsidRPr="009B4F6E">
        <w:rPr>
          <w:rFonts w:ascii="Tahoma" w:hAnsi="Tahoma" w:cs="Tahoma"/>
          <w:sz w:val="20"/>
          <w:szCs w:val="20"/>
        </w:rPr>
        <w:t>nané na tento nákladový druh za </w:t>
      </w:r>
      <w:r w:rsidRPr="009B4F6E">
        <w:rPr>
          <w:rFonts w:ascii="Tahoma" w:hAnsi="Tahoma" w:cs="Tahoma"/>
          <w:sz w:val="20"/>
          <w:szCs w:val="20"/>
        </w:rPr>
        <w:t xml:space="preserve">předpokladu, že bude dodržena celková výše poskytnuté dotace, stanovený procentuální podíl spoluúčasti dotace </w:t>
      </w:r>
      <w:r w:rsidRPr="009B4F6E">
        <w:rPr>
          <w:rFonts w:ascii="Tahoma" w:hAnsi="Tahoma" w:cs="Tahoma"/>
          <w:sz w:val="20"/>
          <w:szCs w:val="20"/>
        </w:rPr>
        <w:lastRenderedPageBreak/>
        <w:t>na celkových uznatelných nákladech projektu</w:t>
      </w:r>
      <w:r w:rsidR="00487874">
        <w:rPr>
          <w:rFonts w:ascii="Tahoma" w:hAnsi="Tahoma" w:cs="Tahoma"/>
          <w:sz w:val="20"/>
          <w:szCs w:val="20"/>
        </w:rPr>
        <w:t xml:space="preserve">, </w:t>
      </w:r>
      <w:r w:rsidR="00487874" w:rsidRPr="00AB016E">
        <w:rPr>
          <w:rFonts w:ascii="Tahoma" w:hAnsi="Tahoma" w:cs="Tahoma"/>
          <w:sz w:val="20"/>
        </w:rPr>
        <w:t xml:space="preserve">maximální výše nákladů vyúčtovávaných paušální částkou stanovená v čl. </w:t>
      </w:r>
      <w:r w:rsidR="00C46CF5">
        <w:rPr>
          <w:rFonts w:ascii="Tahoma" w:hAnsi="Tahoma" w:cs="Tahoma"/>
          <w:sz w:val="20"/>
        </w:rPr>
        <w:t>X</w:t>
      </w:r>
      <w:r w:rsidR="00487874" w:rsidRPr="00AB016E">
        <w:rPr>
          <w:rFonts w:ascii="Tahoma" w:hAnsi="Tahoma" w:cs="Tahoma"/>
          <w:sz w:val="20"/>
        </w:rPr>
        <w:t xml:space="preserve"> odst. 3 podmínek Dotačního programu</w:t>
      </w:r>
      <w:r w:rsidRPr="009B4F6E">
        <w:rPr>
          <w:rFonts w:ascii="Tahoma" w:hAnsi="Tahoma" w:cs="Tahoma"/>
          <w:sz w:val="20"/>
          <w:szCs w:val="20"/>
        </w:rPr>
        <w:t xml:space="preserve"> a provedené změny nebudou mít vliv na účelové určení; na snižování uznatelných nákladů v jednotlivých nákladových druzích se omezení nevztahuje</w:t>
      </w:r>
      <w:r w:rsidR="004E0DE1" w:rsidRPr="004E0DE1">
        <w:rPr>
          <w:rFonts w:ascii="Tahoma" w:hAnsi="Tahoma" w:cs="Tahoma"/>
          <w:sz w:val="20"/>
          <w:szCs w:val="20"/>
        </w:rPr>
        <w:t>; přesuny mezi dokládanými náklady a náklady vyúčtovávanými paušální částkou nejsou možné</w:t>
      </w:r>
      <w:r w:rsidRPr="009B4F6E">
        <w:rPr>
          <w:rFonts w:ascii="Tahoma" w:hAnsi="Tahoma" w:cs="Tahoma"/>
          <w:sz w:val="20"/>
          <w:szCs w:val="20"/>
        </w:rPr>
        <w:t>,</w:t>
      </w:r>
    </w:p>
    <w:p w14:paraId="05427ADC" w14:textId="77777777" w:rsidR="0042124C" w:rsidRPr="009B4F6E" w:rsidRDefault="0042124C" w:rsidP="22A1D512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22A1D512">
        <w:rPr>
          <w:rFonts w:ascii="Tahoma" w:hAnsi="Tahoma" w:cs="Tahoma"/>
          <w:b/>
          <w:bCs/>
          <w:sz w:val="20"/>
          <w:szCs w:val="20"/>
        </w:rPr>
        <w:t>vrátit nevyčerpané finanční prostředky</w:t>
      </w:r>
      <w:r w:rsidRPr="22A1D512">
        <w:rPr>
          <w:rFonts w:ascii="Tahoma" w:hAnsi="Tahoma" w:cs="Tahoma"/>
          <w:sz w:val="20"/>
          <w:szCs w:val="20"/>
        </w:rPr>
        <w:t xml:space="preserve"> poskytnuté dotace, jsou-li vyšší než </w:t>
      </w:r>
      <w:r w:rsidR="004E016D" w:rsidRPr="22A1D512">
        <w:rPr>
          <w:rFonts w:ascii="Tahoma" w:hAnsi="Tahoma" w:cs="Tahoma"/>
          <w:sz w:val="20"/>
          <w:szCs w:val="20"/>
        </w:rPr>
        <w:t>10 </w:t>
      </w:r>
      <w:r w:rsidRPr="22A1D512">
        <w:rPr>
          <w:rFonts w:ascii="Tahoma" w:hAnsi="Tahoma" w:cs="Tahoma"/>
          <w:sz w:val="20"/>
          <w:szCs w:val="20"/>
        </w:rPr>
        <w:t xml:space="preserve">Kč, zpět na účet poskytovatele </w:t>
      </w:r>
      <w:r w:rsidRPr="22A1D512">
        <w:rPr>
          <w:rFonts w:ascii="Tahoma" w:hAnsi="Tahoma" w:cs="Tahoma"/>
          <w:b/>
          <w:bCs/>
          <w:sz w:val="20"/>
          <w:szCs w:val="20"/>
        </w:rPr>
        <w:t>do 7 kalendářních dnů</w:t>
      </w:r>
      <w:r w:rsidRPr="22A1D512">
        <w:rPr>
          <w:rFonts w:ascii="Tahoma" w:hAnsi="Tahoma" w:cs="Tahoma"/>
          <w:sz w:val="20"/>
          <w:szCs w:val="20"/>
        </w:rPr>
        <w:t xml:space="preserve"> ode dne předložení závěrečného vyúčtování, nejpozději však do 7 kalendářních dnů od termínu stanoveného pro</w:t>
      </w:r>
      <w:r w:rsidR="004E016D" w:rsidRPr="22A1D512">
        <w:rPr>
          <w:rFonts w:ascii="Tahoma" w:hAnsi="Tahoma" w:cs="Tahoma"/>
          <w:sz w:val="20"/>
          <w:szCs w:val="20"/>
        </w:rPr>
        <w:t> </w:t>
      </w:r>
      <w:r w:rsidRPr="22A1D512">
        <w:rPr>
          <w:rFonts w:ascii="Tahoma" w:hAnsi="Tahoma" w:cs="Tahoma"/>
          <w:sz w:val="20"/>
          <w:szCs w:val="20"/>
        </w:rPr>
        <w:t>předložení závěrečného vyúčtování. Rozhodným okamžikem vrácení nevyčerpaných finančních prostředků dotace zpět na účet poskytovatele je den jejich odepsání z účtu příjemce,</w:t>
      </w:r>
    </w:p>
    <w:p w14:paraId="626FF53B" w14:textId="77777777" w:rsidR="0042124C" w:rsidRPr="009B4F6E" w:rsidRDefault="0042124C" w:rsidP="00A02C25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 případě, že realizaci projektu nezahájí nebo ji přeruší z důvod</w:t>
      </w:r>
      <w:r w:rsidR="00D85033" w:rsidRPr="009B4F6E">
        <w:rPr>
          <w:rFonts w:ascii="Tahoma" w:hAnsi="Tahoma" w:cs="Tahoma"/>
          <w:sz w:val="20"/>
          <w:szCs w:val="20"/>
        </w:rPr>
        <w:t>u</w:t>
      </w:r>
      <w:r w:rsidRPr="009B4F6E">
        <w:rPr>
          <w:rFonts w:ascii="Tahoma" w:hAnsi="Tahoma" w:cs="Tahoma"/>
          <w:sz w:val="20"/>
          <w:szCs w:val="20"/>
        </w:rPr>
        <w:t xml:space="preserve">, že projekt nebude dále </w:t>
      </w:r>
      <w:r w:rsidRPr="009B4F6E">
        <w:rPr>
          <w:rFonts w:ascii="Tahoma" w:hAnsi="Tahoma" w:cs="Tahoma"/>
          <w:bCs/>
          <w:sz w:val="20"/>
          <w:szCs w:val="20"/>
        </w:rPr>
        <w:t>uskutečňovat</w:t>
      </w:r>
      <w:r w:rsidR="004E016D" w:rsidRPr="009B4F6E">
        <w:rPr>
          <w:rFonts w:ascii="Tahoma" w:hAnsi="Tahoma" w:cs="Tahoma"/>
          <w:sz w:val="20"/>
          <w:szCs w:val="20"/>
        </w:rPr>
        <w:t>, do </w:t>
      </w:r>
      <w:r w:rsidRPr="009B4F6E">
        <w:rPr>
          <w:rFonts w:ascii="Tahoma" w:hAnsi="Tahoma" w:cs="Tahoma"/>
          <w:sz w:val="20"/>
          <w:szCs w:val="20"/>
        </w:rPr>
        <w:t>7 kalendářních dnů ohlásit tuto skutečnost administrátorovi písemně nebo ústně do písemného protokolu a následně vrátit dotaci zpět na účet poskytov</w:t>
      </w:r>
      <w:r w:rsidR="004E016D" w:rsidRPr="009B4F6E">
        <w:rPr>
          <w:rFonts w:ascii="Tahoma" w:hAnsi="Tahoma" w:cs="Tahoma"/>
          <w:sz w:val="20"/>
          <w:szCs w:val="20"/>
        </w:rPr>
        <w:t>atele v plně poskytnuté výši do </w:t>
      </w:r>
      <w:r w:rsidRPr="009B4F6E">
        <w:rPr>
          <w:rFonts w:ascii="Tahoma" w:hAnsi="Tahoma" w:cs="Tahoma"/>
          <w:sz w:val="20"/>
          <w:szCs w:val="20"/>
        </w:rPr>
        <w:t>7 kalendářních dnů ode d</w:t>
      </w:r>
      <w:r w:rsidR="004E016D" w:rsidRPr="009B4F6E">
        <w:rPr>
          <w:rFonts w:ascii="Tahoma" w:hAnsi="Tahoma" w:cs="Tahoma"/>
          <w:sz w:val="20"/>
          <w:szCs w:val="20"/>
        </w:rPr>
        <w:t>ne ohlášení, nejpozději však do </w:t>
      </w:r>
      <w:r w:rsidRPr="009B4F6E">
        <w:rPr>
          <w:rFonts w:ascii="Tahoma" w:hAnsi="Tahoma" w:cs="Tahoma"/>
          <w:sz w:val="20"/>
          <w:szCs w:val="20"/>
        </w:rPr>
        <w:t>7 kalendářních dnů ode dne, kdy byl toto ohlášení povinen učinit. Rozhodným okamžikem vrácení finančních prostředků dotace zpět na účet poskytovatele je den jejich odepsání z účtu příjemce,</w:t>
      </w:r>
    </w:p>
    <w:p w14:paraId="7C1FB1D2" w14:textId="77777777" w:rsidR="0042124C" w:rsidRPr="009B4F6E" w:rsidRDefault="0042124C" w:rsidP="00A02C25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nepřevést</w:t>
      </w:r>
      <w:r w:rsidRPr="009B4F6E">
        <w:rPr>
          <w:rFonts w:ascii="Tahoma" w:hAnsi="Tahoma" w:cs="Tahoma"/>
          <w:sz w:val="20"/>
          <w:szCs w:val="20"/>
        </w:rPr>
        <w:t xml:space="preserve"> poskytnutou dotaci na jiný právní subjekt.</w:t>
      </w:r>
    </w:p>
    <w:p w14:paraId="66F5B9E0" w14:textId="77777777" w:rsidR="0070795C" w:rsidRPr="009B4F6E" w:rsidRDefault="0070795C" w:rsidP="00AC3E24">
      <w:pPr>
        <w:pStyle w:val="Zkladntext"/>
        <w:numPr>
          <w:ilvl w:val="0"/>
          <w:numId w:val="4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Příjemce se zavazuje</w:t>
      </w:r>
      <w:r w:rsidR="008130DC" w:rsidRPr="009B4F6E">
        <w:rPr>
          <w:rFonts w:ascii="Tahoma" w:hAnsi="Tahoma" w:cs="Tahoma"/>
          <w:b w:val="0"/>
          <w:bCs w:val="0"/>
          <w:sz w:val="20"/>
          <w:szCs w:val="20"/>
        </w:rPr>
        <w:t xml:space="preserve"> dodržet tyto podmínky související s účelem, na nějž byla dotace poskytnuta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:</w:t>
      </w:r>
    </w:p>
    <w:p w14:paraId="7BE8B87D" w14:textId="77777777" w:rsidR="0070795C" w:rsidRDefault="0070795C" w:rsidP="004E016D">
      <w:pPr>
        <w:numPr>
          <w:ilvl w:val="1"/>
          <w:numId w:val="4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řídit se při vyúčtování poskytnuté dotace touto smlouvou, podmínkami uvedenými v Dotačním programu a právními předpisy,</w:t>
      </w:r>
    </w:p>
    <w:p w14:paraId="29FA85C1" w14:textId="77777777" w:rsidR="0070795C" w:rsidRDefault="0070795C" w:rsidP="00F2730C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zrealizovat projekt vlastním jménem, na vlastní účet a na vlastní odpovědnost a naplnit účelové určení dle čl. IV této smlouvy,</w:t>
      </w:r>
    </w:p>
    <w:p w14:paraId="0AE9F7C9" w14:textId="77777777" w:rsidR="00490FC7" w:rsidRPr="009B4F6E" w:rsidRDefault="00490FC7" w:rsidP="00F2730C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490FC7">
        <w:rPr>
          <w:rFonts w:ascii="Tahoma" w:hAnsi="Tahoma" w:cs="Tahoma"/>
          <w:sz w:val="20"/>
          <w:szCs w:val="20"/>
        </w:rPr>
        <w:t xml:space="preserve">vyplývá-li to ze zákona č. 134/2016 Sb., o zadávání veřejných zakázek, ve znění pozdějších předpisů, postupovat při výběru </w:t>
      </w:r>
      <w:r w:rsidR="006F4B3E">
        <w:rPr>
          <w:rFonts w:ascii="Tahoma" w:hAnsi="Tahoma" w:cs="Tahoma"/>
          <w:sz w:val="20"/>
          <w:szCs w:val="20"/>
        </w:rPr>
        <w:t>dodavatelů</w:t>
      </w:r>
      <w:r w:rsidRPr="00490FC7">
        <w:rPr>
          <w:rFonts w:ascii="Tahoma" w:hAnsi="Tahoma" w:cs="Tahoma"/>
          <w:sz w:val="20"/>
          <w:szCs w:val="20"/>
        </w:rPr>
        <w:t xml:space="preserve"> v rámci realizace projektu v souladu s tímto zákonem. Příjemce je povinen uchovávat veškerou dokumentaci týkající se dodržování povinností dle předchozí věty po dobu stanovenou zákonem a na vyžádání ji předložit poskytovateli,</w:t>
      </w:r>
    </w:p>
    <w:p w14:paraId="4CD3961D" w14:textId="77777777" w:rsidR="0070795C" w:rsidRPr="009B4F6E" w:rsidRDefault="001D6F1A" w:rsidP="00F2730C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22A1D512">
        <w:rPr>
          <w:rFonts w:ascii="Tahoma" w:hAnsi="Tahoma" w:cs="Tahoma"/>
          <w:sz w:val="20"/>
          <w:szCs w:val="20"/>
        </w:rPr>
        <w:t xml:space="preserve">dosáhnout stanoveného účelu, tedy zrealizovat projekt, </w:t>
      </w:r>
      <w:r w:rsidR="004E016D" w:rsidRPr="22A1D512">
        <w:rPr>
          <w:rFonts w:ascii="Tahoma" w:hAnsi="Tahoma" w:cs="Tahoma"/>
          <w:sz w:val="20"/>
          <w:szCs w:val="20"/>
        </w:rPr>
        <w:t xml:space="preserve">nejpozději </w:t>
      </w:r>
      <w:r w:rsidR="004E016D" w:rsidRPr="22A1D512">
        <w:rPr>
          <w:rFonts w:ascii="Tahoma" w:hAnsi="Tahoma" w:cs="Tahoma"/>
          <w:b/>
          <w:bCs/>
          <w:sz w:val="20"/>
          <w:szCs w:val="20"/>
        </w:rPr>
        <w:t>do </w:t>
      </w:r>
      <w:r w:rsidR="0070795C" w:rsidRPr="22A1D512">
        <w:rPr>
          <w:rFonts w:ascii="Tahoma" w:hAnsi="Tahoma" w:cs="Tahoma"/>
          <w:b/>
          <w:bCs/>
          <w:sz w:val="20"/>
          <w:szCs w:val="20"/>
        </w:rPr>
        <w:t>…</w:t>
      </w:r>
      <w:r w:rsidR="00417BCE" w:rsidRPr="22A1D512">
        <w:rPr>
          <w:rFonts w:ascii="Tahoma" w:hAnsi="Tahoma" w:cs="Tahoma"/>
          <w:b/>
          <w:bCs/>
          <w:sz w:val="20"/>
          <w:szCs w:val="20"/>
        </w:rPr>
        <w:t>……….</w:t>
      </w:r>
      <w:r w:rsidR="0070795C" w:rsidRPr="22A1D512">
        <w:rPr>
          <w:rFonts w:ascii="Tahoma" w:hAnsi="Tahoma" w:cs="Tahoma"/>
          <w:b/>
          <w:bCs/>
          <w:sz w:val="20"/>
          <w:szCs w:val="20"/>
        </w:rPr>
        <w:t>,</w:t>
      </w:r>
    </w:p>
    <w:p w14:paraId="6C32A3EF" w14:textId="77777777" w:rsidR="0070795C" w:rsidRPr="009B4F6E" w:rsidRDefault="00B06BC9" w:rsidP="00F2730C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171BC6">
        <w:rPr>
          <w:rFonts w:ascii="Tahoma" w:hAnsi="Tahoma" w:cs="Tahoma"/>
          <w:sz w:val="20"/>
          <w:szCs w:val="20"/>
        </w:rPr>
        <w:t>vést oddělenou účetní evidenci</w:t>
      </w:r>
      <w:r w:rsidRPr="22A1D512">
        <w:rPr>
          <w:rFonts w:ascii="Tahoma" w:hAnsi="Tahoma" w:cs="Tahoma"/>
          <w:sz w:val="20"/>
          <w:szCs w:val="20"/>
        </w:rPr>
        <w:t xml:space="preserve"> celého realizovaného projektu dle zákona č. 563/1991 Sb., o</w:t>
      </w:r>
      <w:r w:rsidR="001F414F">
        <w:rPr>
          <w:rFonts w:ascii="Tahoma" w:hAnsi="Tahoma" w:cs="Tahoma"/>
          <w:sz w:val="20"/>
          <w:szCs w:val="20"/>
        </w:rPr>
        <w:t> </w:t>
      </w:r>
      <w:r w:rsidRPr="22A1D512">
        <w:rPr>
          <w:rFonts w:ascii="Tahoma" w:hAnsi="Tahoma" w:cs="Tahoma"/>
          <w:sz w:val="20"/>
          <w:szCs w:val="20"/>
        </w:rPr>
        <w:t>účetnictví, ve znění pozdějších předpisů (dále jen „zákon o účetnictví“), a to v členění na náklady financované z prostředků dotace a náklady financované z jiných zdrojů. Tato evidence musí být podložena účetními doklady ve smyslu zákona o účetnictví. Čestné prohlášení příjemce o vynaložení peněžních prostředků v rámci uznatelných nákladů realizovaného projektu není považováno za účetní doklad. Povinnost dle tohoto ustanovení se</w:t>
      </w:r>
      <w:r w:rsidR="0061042A" w:rsidRPr="22A1D512">
        <w:rPr>
          <w:rFonts w:ascii="Tahoma" w:hAnsi="Tahoma" w:cs="Tahoma"/>
          <w:sz w:val="20"/>
          <w:szCs w:val="20"/>
        </w:rPr>
        <w:t> </w:t>
      </w:r>
      <w:r w:rsidRPr="22A1D512">
        <w:rPr>
          <w:rFonts w:ascii="Tahoma" w:hAnsi="Tahoma" w:cs="Tahoma"/>
          <w:sz w:val="20"/>
          <w:szCs w:val="20"/>
        </w:rPr>
        <w:t>nevztahuje na příjemce, kteří nemají povinnost vést účetnictví dle zákona o</w:t>
      </w:r>
      <w:r w:rsidR="0061042A" w:rsidRPr="22A1D512">
        <w:rPr>
          <w:rFonts w:ascii="Tahoma" w:hAnsi="Tahoma" w:cs="Tahoma"/>
          <w:sz w:val="20"/>
          <w:szCs w:val="20"/>
        </w:rPr>
        <w:t> </w:t>
      </w:r>
      <w:r w:rsidRPr="22A1D512">
        <w:rPr>
          <w:rFonts w:ascii="Tahoma" w:hAnsi="Tahoma" w:cs="Tahoma"/>
          <w:sz w:val="20"/>
          <w:szCs w:val="20"/>
        </w:rPr>
        <w:t>účetnictví nebo vedou jednoduché účetnictví dle zákona o účetnictví</w:t>
      </w:r>
      <w:r w:rsidR="0070795C" w:rsidRPr="22A1D512">
        <w:rPr>
          <w:rFonts w:ascii="Tahoma" w:hAnsi="Tahoma" w:cs="Tahoma"/>
          <w:sz w:val="20"/>
          <w:szCs w:val="20"/>
        </w:rPr>
        <w:t>,</w:t>
      </w:r>
    </w:p>
    <w:p w14:paraId="6DC7FA03" w14:textId="77777777" w:rsidR="00F1600C" w:rsidRPr="009F6DB8" w:rsidRDefault="00F1600C" w:rsidP="00F1600C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označit originály všech účetních dokladů a kopie všech elektronických faktur vztahujících se k</w:t>
      </w:r>
      <w:r w:rsidR="001F414F">
        <w:rPr>
          <w:rFonts w:ascii="Tahoma" w:hAnsi="Tahoma" w:cs="Tahoma"/>
          <w:sz w:val="20"/>
          <w:szCs w:val="20"/>
        </w:rPr>
        <w:t> </w:t>
      </w:r>
      <w:r>
        <w:rPr>
          <w:rFonts w:ascii="Tahoma" w:hAnsi="Tahoma" w:cs="Tahoma"/>
          <w:sz w:val="20"/>
          <w:szCs w:val="20"/>
        </w:rPr>
        <w:t>projektu názvem projektu, nebo jiným označením</w:t>
      </w:r>
      <w:r w:rsidRPr="009F6DB8">
        <w:rPr>
          <w:rFonts w:ascii="Tahoma" w:hAnsi="Tahoma" w:cs="Tahoma"/>
          <w:sz w:val="20"/>
          <w:szCs w:val="20"/>
        </w:rPr>
        <w:t>, které projekt jasně identifikuje, u</w:t>
      </w:r>
      <w:r w:rsidR="00E728A6">
        <w:rPr>
          <w:rFonts w:ascii="Tahoma" w:hAnsi="Tahoma" w:cs="Tahoma"/>
          <w:sz w:val="20"/>
          <w:szCs w:val="20"/>
        </w:rPr>
        <w:t> </w:t>
      </w:r>
      <w:r w:rsidRPr="009F6DB8">
        <w:rPr>
          <w:rFonts w:ascii="Tahoma" w:hAnsi="Tahoma" w:cs="Tahoma"/>
          <w:sz w:val="20"/>
          <w:szCs w:val="20"/>
        </w:rPr>
        <w:t>dokladů, k jejichž úhradě byla použita dotace, pak navíc uvést formulaci „Financováno z rozpočtu MSK“, číslo smlouvy a výši použité dotace v Kč. Povinnost dle tohoto ustanovení se vztahuje pouze na příjemce, kteří nemají povinnost vést účetnictví dle zákona o účetnictví nebo vedou jednoduché účetnictví dle zákona o účetnictví,</w:t>
      </w:r>
    </w:p>
    <w:p w14:paraId="2BCF3E66" w14:textId="77777777" w:rsidR="0070795C" w:rsidRDefault="0070795C" w:rsidP="00F2730C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3C2A7E">
        <w:rPr>
          <w:rFonts w:ascii="Tahoma" w:hAnsi="Tahoma" w:cs="Tahoma"/>
          <w:sz w:val="20"/>
          <w:szCs w:val="20"/>
        </w:rPr>
        <w:t>na požádání umožnit poskytovateli nahlédnutí do všech účetních dokladů týkajících se projektu,</w:t>
      </w:r>
      <w:r w:rsidR="00EE5081" w:rsidRPr="003C2A7E">
        <w:rPr>
          <w:rFonts w:ascii="Tahoma" w:hAnsi="Tahoma" w:cs="Tahoma"/>
          <w:sz w:val="20"/>
          <w:szCs w:val="20"/>
        </w:rPr>
        <w:t xml:space="preserve"> </w:t>
      </w:r>
    </w:p>
    <w:p w14:paraId="4899ABE4" w14:textId="77777777" w:rsidR="00A04DFB" w:rsidRPr="003D77F6" w:rsidRDefault="00A04DFB" w:rsidP="00A04DFB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3D77F6">
        <w:rPr>
          <w:rFonts w:ascii="Tahoma" w:hAnsi="Tahoma" w:cs="Tahoma"/>
          <w:b/>
          <w:bCs/>
          <w:sz w:val="20"/>
          <w:szCs w:val="20"/>
        </w:rPr>
        <w:t xml:space="preserve">předložit poskytovateli závěrečné vyúčtování </w:t>
      </w:r>
      <w:r w:rsidRPr="003D77F6">
        <w:rPr>
          <w:rFonts w:ascii="Tahoma" w:hAnsi="Tahoma" w:cs="Tahoma"/>
          <w:sz w:val="20"/>
          <w:szCs w:val="20"/>
        </w:rPr>
        <w:t xml:space="preserve">celého realizovaného projektu, jež je finančním vypořádáním ve smyslu § 10a odst. 1 písm. d) zákona č. 250/2000 Sb., nejpozději </w:t>
      </w:r>
      <w:r w:rsidRPr="003D77F6">
        <w:rPr>
          <w:rFonts w:ascii="Tahoma" w:hAnsi="Tahoma" w:cs="Tahoma"/>
          <w:b/>
          <w:bCs/>
          <w:sz w:val="20"/>
          <w:szCs w:val="20"/>
        </w:rPr>
        <w:t>do ………………</w:t>
      </w:r>
      <w:r w:rsidRPr="003D77F6">
        <w:rPr>
          <w:rFonts w:ascii="Tahoma" w:hAnsi="Tahoma" w:cs="Tahoma"/>
          <w:sz w:val="20"/>
          <w:szCs w:val="20"/>
        </w:rPr>
        <w:t xml:space="preserve"> </w:t>
      </w:r>
      <w:r w:rsidR="003566AE" w:rsidRPr="003566AE">
        <w:rPr>
          <w:rFonts w:ascii="Tahoma" w:hAnsi="Tahoma" w:cs="Tahoma"/>
          <w:sz w:val="20"/>
          <w:szCs w:val="20"/>
        </w:rPr>
        <w:t>Způsob a okamžik předložení závěrečného vyúčtování j</w:t>
      </w:r>
      <w:r w:rsidR="007C4F7B">
        <w:rPr>
          <w:rFonts w:ascii="Tahoma" w:hAnsi="Tahoma" w:cs="Tahoma"/>
          <w:sz w:val="20"/>
          <w:szCs w:val="20"/>
        </w:rPr>
        <w:t>e</w:t>
      </w:r>
      <w:r w:rsidR="003566AE" w:rsidRPr="003566AE">
        <w:rPr>
          <w:rFonts w:ascii="Tahoma" w:hAnsi="Tahoma" w:cs="Tahoma"/>
          <w:sz w:val="20"/>
          <w:szCs w:val="20"/>
        </w:rPr>
        <w:t xml:space="preserve"> upraven v</w:t>
      </w:r>
      <w:r w:rsidR="00D64667">
        <w:rPr>
          <w:rFonts w:ascii="Tahoma" w:hAnsi="Tahoma" w:cs="Tahoma"/>
          <w:sz w:val="20"/>
          <w:szCs w:val="20"/>
        </w:rPr>
        <w:t xml:space="preserve">e </w:t>
      </w:r>
      <w:r w:rsidR="00D64667" w:rsidRPr="00D64667">
        <w:rPr>
          <w:rFonts w:ascii="Tahoma" w:hAnsi="Tahoma" w:cs="Tahoma"/>
          <w:sz w:val="20"/>
          <w:szCs w:val="20"/>
        </w:rPr>
        <w:t>formuláři závěrečného vyúčtování projektu, který příjemce vyplní v elektronickém systému ePodatelna a jehož vzor je přílohou</w:t>
      </w:r>
      <w:r w:rsidR="003566AE" w:rsidRPr="003566AE">
        <w:rPr>
          <w:rFonts w:ascii="Tahoma" w:hAnsi="Tahoma" w:cs="Tahoma"/>
          <w:sz w:val="20"/>
          <w:szCs w:val="20"/>
        </w:rPr>
        <w:t xml:space="preserve"> podmínek Dotačního programu,</w:t>
      </w:r>
      <w:r w:rsidR="003566AE">
        <w:rPr>
          <w:rFonts w:ascii="Tahoma" w:hAnsi="Tahoma" w:cs="Tahoma"/>
          <w:sz w:val="20"/>
          <w:szCs w:val="20"/>
        </w:rPr>
        <w:t xml:space="preserve"> </w:t>
      </w:r>
      <w:r w:rsidRPr="003D77F6">
        <w:rPr>
          <w:rFonts w:ascii="Tahoma" w:hAnsi="Tahoma" w:cs="Tahoma"/>
          <w:i/>
          <w:iCs/>
          <w:color w:val="3366FF"/>
          <w:sz w:val="20"/>
          <w:szCs w:val="20"/>
        </w:rPr>
        <w:t>(uvede se konkrétní datum – poslední den měsíce následujícího po </w:t>
      </w:r>
      <w:r w:rsidR="00505849">
        <w:rPr>
          <w:rFonts w:ascii="Tahoma" w:hAnsi="Tahoma" w:cs="Tahoma"/>
          <w:i/>
          <w:iCs/>
          <w:color w:val="3366FF"/>
          <w:sz w:val="20"/>
          <w:szCs w:val="20"/>
        </w:rPr>
        <w:t>měsíci, v němž byla ukončena</w:t>
      </w:r>
      <w:r w:rsidRPr="003D77F6">
        <w:rPr>
          <w:rFonts w:ascii="Tahoma" w:hAnsi="Tahoma" w:cs="Tahoma"/>
          <w:i/>
          <w:iCs/>
          <w:color w:val="3366FF"/>
          <w:sz w:val="20"/>
          <w:szCs w:val="20"/>
        </w:rPr>
        <w:t xml:space="preserve"> realizace projektu, připadl-li by konec lhůty na sobotu, neděli nebo svátek, je posledním dnem lhůty nejbližší příští pracovní den)</w:t>
      </w:r>
      <w:r w:rsidRPr="003D77F6">
        <w:rPr>
          <w:rFonts w:ascii="Tahoma" w:hAnsi="Tahoma" w:cs="Tahoma"/>
          <w:sz w:val="20"/>
          <w:szCs w:val="20"/>
        </w:rPr>
        <w:t xml:space="preserve"> </w:t>
      </w:r>
    </w:p>
    <w:p w14:paraId="4A6425B1" w14:textId="77777777" w:rsidR="0070795C" w:rsidRPr="00433C0B" w:rsidRDefault="0070795C" w:rsidP="00F2730C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365D2">
        <w:rPr>
          <w:rFonts w:ascii="Tahoma" w:hAnsi="Tahoma" w:cs="Tahoma"/>
          <w:sz w:val="20"/>
          <w:szCs w:val="20"/>
        </w:rPr>
        <w:t xml:space="preserve">předložit poskytovateli </w:t>
      </w:r>
      <w:r w:rsidR="00CE4116" w:rsidRPr="009365D2">
        <w:rPr>
          <w:rFonts w:ascii="Tahoma" w:hAnsi="Tahoma" w:cs="Tahoma"/>
          <w:sz w:val="20"/>
          <w:szCs w:val="20"/>
        </w:rPr>
        <w:t>z</w:t>
      </w:r>
      <w:r w:rsidRPr="009365D2">
        <w:rPr>
          <w:rFonts w:ascii="Tahoma" w:hAnsi="Tahoma" w:cs="Tahoma"/>
          <w:sz w:val="20"/>
          <w:szCs w:val="20"/>
        </w:rPr>
        <w:t>ávěrečné vyúčtování celého realizovaného projektu</w:t>
      </w:r>
      <w:r w:rsidR="00D547CA" w:rsidRPr="009365D2">
        <w:rPr>
          <w:rFonts w:ascii="Tahoma" w:hAnsi="Tahoma" w:cs="Tahoma"/>
          <w:sz w:val="20"/>
          <w:szCs w:val="20"/>
        </w:rPr>
        <w:t xml:space="preserve"> dle</w:t>
      </w:r>
      <w:r w:rsidR="004E016D" w:rsidRPr="009365D2">
        <w:rPr>
          <w:rFonts w:ascii="Tahoma" w:hAnsi="Tahoma" w:cs="Tahoma"/>
          <w:sz w:val="20"/>
          <w:szCs w:val="20"/>
        </w:rPr>
        <w:t> </w:t>
      </w:r>
      <w:r w:rsidR="00D547CA" w:rsidRPr="009365D2">
        <w:rPr>
          <w:rFonts w:ascii="Tahoma" w:hAnsi="Tahoma" w:cs="Tahoma"/>
          <w:sz w:val="20"/>
          <w:szCs w:val="20"/>
        </w:rPr>
        <w:t>písm.</w:t>
      </w:r>
      <w:r w:rsidR="004E016D" w:rsidRPr="009365D2">
        <w:rPr>
          <w:rFonts w:ascii="Tahoma" w:hAnsi="Tahoma" w:cs="Tahoma"/>
          <w:sz w:val="20"/>
          <w:szCs w:val="20"/>
        </w:rPr>
        <w:t> </w:t>
      </w:r>
      <w:r w:rsidR="0052179A">
        <w:rPr>
          <w:rFonts w:ascii="Tahoma" w:hAnsi="Tahoma" w:cs="Tahoma"/>
          <w:sz w:val="20"/>
          <w:szCs w:val="20"/>
        </w:rPr>
        <w:t>h</w:t>
      </w:r>
      <w:r w:rsidR="000B38B0" w:rsidRPr="009365D2">
        <w:rPr>
          <w:rFonts w:ascii="Tahoma" w:hAnsi="Tahoma" w:cs="Tahoma"/>
          <w:sz w:val="20"/>
          <w:szCs w:val="20"/>
        </w:rPr>
        <w:t>)</w:t>
      </w:r>
      <w:r w:rsidR="00D547CA" w:rsidRPr="009365D2">
        <w:rPr>
          <w:rFonts w:ascii="Tahoma" w:hAnsi="Tahoma" w:cs="Tahoma"/>
          <w:sz w:val="20"/>
          <w:szCs w:val="20"/>
        </w:rPr>
        <w:t xml:space="preserve"> </w:t>
      </w:r>
      <w:r w:rsidR="00941BAB" w:rsidRPr="009365D2">
        <w:rPr>
          <w:rFonts w:ascii="Tahoma" w:hAnsi="Tahoma" w:cs="Tahoma"/>
          <w:sz w:val="20"/>
          <w:szCs w:val="20"/>
        </w:rPr>
        <w:t xml:space="preserve">tohoto odstavce smlouvy na </w:t>
      </w:r>
      <w:r w:rsidR="004E016D" w:rsidRPr="009365D2">
        <w:rPr>
          <w:rFonts w:ascii="Tahoma" w:hAnsi="Tahoma" w:cs="Tahoma"/>
          <w:sz w:val="20"/>
          <w:szCs w:val="20"/>
        </w:rPr>
        <w:t>formulářích</w:t>
      </w:r>
      <w:r w:rsidR="0007652D">
        <w:rPr>
          <w:rFonts w:ascii="Tahoma" w:hAnsi="Tahoma" w:cs="Tahoma"/>
          <w:sz w:val="20"/>
          <w:szCs w:val="20"/>
        </w:rPr>
        <w:t xml:space="preserve"> </w:t>
      </w:r>
      <w:r w:rsidR="0007652D" w:rsidRPr="0007652D">
        <w:rPr>
          <w:rFonts w:ascii="Tahoma" w:hAnsi="Tahoma" w:cs="Tahoma"/>
          <w:sz w:val="20"/>
          <w:szCs w:val="20"/>
        </w:rPr>
        <w:t>předepsaných pro Dotační program</w:t>
      </w:r>
      <w:r w:rsidR="004E016D" w:rsidRPr="009365D2">
        <w:rPr>
          <w:rFonts w:ascii="Tahoma" w:hAnsi="Tahoma" w:cs="Tahoma"/>
          <w:sz w:val="20"/>
          <w:szCs w:val="20"/>
        </w:rPr>
        <w:t xml:space="preserve">, úplné </w:t>
      </w:r>
      <w:r w:rsidR="0007652D" w:rsidRPr="0007652D">
        <w:rPr>
          <w:rFonts w:ascii="Tahoma" w:hAnsi="Tahoma" w:cs="Tahoma"/>
          <w:sz w:val="20"/>
          <w:szCs w:val="20"/>
        </w:rPr>
        <w:t xml:space="preserve">(obsahující </w:t>
      </w:r>
      <w:r w:rsidR="0007652D" w:rsidRPr="0007652D">
        <w:rPr>
          <w:rFonts w:ascii="Tahoma" w:hAnsi="Tahoma" w:cs="Tahoma"/>
          <w:sz w:val="20"/>
          <w:szCs w:val="20"/>
        </w:rPr>
        <w:lastRenderedPageBreak/>
        <w:t xml:space="preserve">všechny náležitosti vyžadované předepsanými formuláři včetně příloh, pokud se vztahují k danému příjemci a projektu) </w:t>
      </w:r>
      <w:r w:rsidR="004E016D" w:rsidRPr="009365D2">
        <w:rPr>
          <w:rFonts w:ascii="Tahoma" w:hAnsi="Tahoma" w:cs="Tahoma"/>
          <w:sz w:val="20"/>
          <w:szCs w:val="20"/>
        </w:rPr>
        <w:t>a </w:t>
      </w:r>
      <w:r w:rsidR="00941BAB" w:rsidRPr="009365D2">
        <w:rPr>
          <w:rFonts w:ascii="Tahoma" w:hAnsi="Tahoma" w:cs="Tahoma"/>
          <w:sz w:val="20"/>
          <w:szCs w:val="20"/>
        </w:rPr>
        <w:t>bezchybné</w:t>
      </w:r>
      <w:r w:rsidR="007707B8" w:rsidRPr="009365D2">
        <w:rPr>
          <w:rFonts w:ascii="Tahoma" w:hAnsi="Tahoma" w:cs="Tahoma"/>
          <w:sz w:val="20"/>
          <w:szCs w:val="20"/>
        </w:rPr>
        <w:t xml:space="preserve">, </w:t>
      </w:r>
      <w:r w:rsidRPr="00433C0B">
        <w:rPr>
          <w:rFonts w:ascii="Tahoma" w:hAnsi="Tahoma" w:cs="Tahoma"/>
          <w:sz w:val="20"/>
          <w:szCs w:val="20"/>
        </w:rPr>
        <w:t>včetně</w:t>
      </w:r>
    </w:p>
    <w:p w14:paraId="7F06C54C" w14:textId="77777777" w:rsidR="0068226E" w:rsidRPr="00433C0B" w:rsidRDefault="0068226E" w:rsidP="0068226E">
      <w:pPr>
        <w:numPr>
          <w:ilvl w:val="0"/>
          <w:numId w:val="10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433C0B">
        <w:rPr>
          <w:rFonts w:ascii="Tahoma" w:hAnsi="Tahoma" w:cs="Tahoma"/>
          <w:sz w:val="20"/>
          <w:szCs w:val="20"/>
        </w:rPr>
        <w:t>závěrečné zprávy, jako slovního popisu realizace projektu s uvedením jeho výstupu a</w:t>
      </w:r>
      <w:r w:rsidR="001F414F">
        <w:rPr>
          <w:rFonts w:ascii="Tahoma" w:hAnsi="Tahoma" w:cs="Tahoma"/>
          <w:sz w:val="20"/>
          <w:szCs w:val="20"/>
        </w:rPr>
        <w:t> </w:t>
      </w:r>
      <w:r w:rsidRPr="00433C0B">
        <w:rPr>
          <w:rFonts w:ascii="Tahoma" w:hAnsi="Tahoma" w:cs="Tahoma"/>
          <w:sz w:val="20"/>
          <w:szCs w:val="20"/>
        </w:rPr>
        <w:t>celkového zhodnocení včetně</w:t>
      </w:r>
      <w:r w:rsidRPr="00433C0B">
        <w:rPr>
          <w:rFonts w:ascii="Tahoma" w:hAnsi="Tahoma" w:cs="Tahoma"/>
          <w:color w:val="000000"/>
          <w:sz w:val="20"/>
          <w:szCs w:val="20"/>
        </w:rPr>
        <w:t xml:space="preserve"> naplnění indikátoru účelu projektu</w:t>
      </w:r>
      <w:r w:rsidRPr="00433C0B">
        <w:rPr>
          <w:rFonts w:ascii="Tahoma" w:hAnsi="Tahoma" w:cs="Tahoma"/>
          <w:sz w:val="20"/>
          <w:szCs w:val="20"/>
        </w:rPr>
        <w:t xml:space="preserve">, </w:t>
      </w:r>
    </w:p>
    <w:p w14:paraId="41CBF82F" w14:textId="77777777" w:rsidR="0068226E" w:rsidRPr="00433C0B" w:rsidRDefault="0068226E" w:rsidP="0068226E">
      <w:pPr>
        <w:numPr>
          <w:ilvl w:val="0"/>
          <w:numId w:val="10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433C0B">
        <w:rPr>
          <w:rFonts w:ascii="Tahoma" w:hAnsi="Tahoma" w:cs="Tahoma"/>
          <w:sz w:val="20"/>
          <w:szCs w:val="20"/>
        </w:rPr>
        <w:t>seznamu všech účetních dokladů vztahujících se k uznatelným nákladům celého projektu včetně uvedení obsahu jednotlivých účetních dokladů,</w:t>
      </w:r>
    </w:p>
    <w:p w14:paraId="48FCFB6A" w14:textId="77777777" w:rsidR="0007652D" w:rsidRPr="00433C0B" w:rsidRDefault="0007652D" w:rsidP="0068226E">
      <w:pPr>
        <w:numPr>
          <w:ilvl w:val="0"/>
          <w:numId w:val="10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bookmarkStart w:id="1" w:name="_Hlk145407530"/>
      <w:r w:rsidRPr="00433C0B">
        <w:rPr>
          <w:rFonts w:ascii="Tahoma" w:hAnsi="Tahoma" w:cs="Tahoma"/>
          <w:sz w:val="20"/>
          <w:szCs w:val="20"/>
        </w:rPr>
        <w:t>účetní sestavy uznatelných nákladů po analytických účtech financovaných z prostředků dotace a uznatelných nákladů financovaných z jiných zdrojů, účtuje-li příjemce v podvojném účetnictví</w:t>
      </w:r>
      <w:bookmarkEnd w:id="1"/>
      <w:r w:rsidRPr="00433C0B">
        <w:rPr>
          <w:rFonts w:ascii="Tahoma" w:hAnsi="Tahoma" w:cs="Tahoma"/>
          <w:sz w:val="20"/>
          <w:szCs w:val="20"/>
        </w:rPr>
        <w:t>,</w:t>
      </w:r>
    </w:p>
    <w:p w14:paraId="2C45F145" w14:textId="77777777" w:rsidR="006069DA" w:rsidRPr="00433C0B" w:rsidRDefault="0070795C" w:rsidP="00F2730C">
      <w:pPr>
        <w:numPr>
          <w:ilvl w:val="0"/>
          <w:numId w:val="10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433C0B">
        <w:rPr>
          <w:rFonts w:ascii="Tahoma" w:hAnsi="Tahoma" w:cs="Tahoma"/>
          <w:sz w:val="20"/>
          <w:szCs w:val="20"/>
        </w:rPr>
        <w:t>kopií účetních dokladů týkajících se dotace včetně dokladů o jejich úhradě (v případě nesrovnalostí může být příjemce vyzván k předložení kopií účetních dokladů týkajících se ostatních uznatelných nákladů projektu),</w:t>
      </w:r>
    </w:p>
    <w:p w14:paraId="12459CCA" w14:textId="77777777" w:rsidR="0070795C" w:rsidRPr="00433C0B" w:rsidRDefault="006069DA" w:rsidP="0019472B">
      <w:pPr>
        <w:numPr>
          <w:ilvl w:val="0"/>
          <w:numId w:val="10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433C0B">
        <w:rPr>
          <w:rFonts w:ascii="Tahoma" w:hAnsi="Tahoma" w:cs="Tahoma"/>
          <w:sz w:val="20"/>
          <w:szCs w:val="20"/>
        </w:rPr>
        <w:t>kopií dohod o pracích konaných mimo pracovní poměr (DPP, DPČ), vztahující</w:t>
      </w:r>
      <w:r w:rsidR="008C53D0" w:rsidRPr="00433C0B">
        <w:rPr>
          <w:rFonts w:ascii="Tahoma" w:hAnsi="Tahoma" w:cs="Tahoma"/>
          <w:sz w:val="20"/>
          <w:szCs w:val="20"/>
        </w:rPr>
        <w:t>ch</w:t>
      </w:r>
      <w:r w:rsidRPr="00433C0B">
        <w:rPr>
          <w:rFonts w:ascii="Tahoma" w:hAnsi="Tahoma" w:cs="Tahoma"/>
          <w:sz w:val="20"/>
          <w:szCs w:val="20"/>
        </w:rPr>
        <w:t xml:space="preserve"> se k </w:t>
      </w:r>
      <w:r w:rsidR="008C53D0" w:rsidRPr="00433C0B">
        <w:rPr>
          <w:rFonts w:ascii="Tahoma" w:hAnsi="Tahoma" w:cs="Tahoma"/>
          <w:sz w:val="20"/>
          <w:szCs w:val="20"/>
        </w:rPr>
        <w:t>dotaci</w:t>
      </w:r>
      <w:r w:rsidRPr="00433C0B">
        <w:rPr>
          <w:rFonts w:ascii="Tahoma" w:hAnsi="Tahoma" w:cs="Tahoma"/>
          <w:sz w:val="20"/>
          <w:szCs w:val="20"/>
        </w:rPr>
        <w:t>,</w:t>
      </w:r>
      <w:r w:rsidR="00B823E6" w:rsidRPr="00433C0B">
        <w:rPr>
          <w:rFonts w:ascii="Tahoma" w:hAnsi="Tahoma" w:cs="Tahoma"/>
          <w:sz w:val="20"/>
          <w:szCs w:val="20"/>
        </w:rPr>
        <w:t xml:space="preserve"> </w:t>
      </w:r>
    </w:p>
    <w:p w14:paraId="139CB81E" w14:textId="77777777" w:rsidR="0070795C" w:rsidRPr="00433C0B" w:rsidRDefault="00C46EFE" w:rsidP="0068226E">
      <w:pPr>
        <w:numPr>
          <w:ilvl w:val="0"/>
          <w:numId w:val="10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433C0B">
        <w:rPr>
          <w:rFonts w:ascii="Tahoma" w:hAnsi="Tahoma" w:cs="Tahoma"/>
          <w:sz w:val="20"/>
          <w:szCs w:val="20"/>
        </w:rPr>
        <w:t>dokladů prokazujících způsob prezentace Moravskoslezského kraje dle čl. VII této smlouvy,</w:t>
      </w:r>
    </w:p>
    <w:p w14:paraId="7E501C5A" w14:textId="77777777" w:rsidR="006069DA" w:rsidRPr="00433C0B" w:rsidRDefault="006069DA" w:rsidP="0019472B">
      <w:pPr>
        <w:numPr>
          <w:ilvl w:val="0"/>
          <w:numId w:val="10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433C0B">
        <w:rPr>
          <w:rFonts w:ascii="Tahoma" w:hAnsi="Tahoma" w:cs="Tahoma"/>
          <w:sz w:val="20"/>
          <w:szCs w:val="20"/>
        </w:rPr>
        <w:t>přehledu o působení dobrovolníků v přirozeném prostředí a v sociálních službách,</w:t>
      </w:r>
      <w:r w:rsidR="007C4B25">
        <w:rPr>
          <w:rFonts w:ascii="Tahoma" w:hAnsi="Tahoma" w:cs="Tahoma"/>
          <w:sz w:val="20"/>
          <w:szCs w:val="20"/>
        </w:rPr>
        <w:t xml:space="preserve"> </w:t>
      </w:r>
      <w:r w:rsidR="007C4B25" w:rsidRPr="009B4F6E">
        <w:rPr>
          <w:rFonts w:ascii="Tahoma" w:hAnsi="Tahoma" w:cs="Tahoma"/>
          <w:i/>
          <w:iCs/>
          <w:color w:val="3366FF"/>
          <w:sz w:val="20"/>
          <w:szCs w:val="20"/>
        </w:rPr>
        <w:t>(</w:t>
      </w:r>
      <w:r w:rsidR="007C4B25">
        <w:rPr>
          <w:rFonts w:ascii="Tahoma" w:hAnsi="Tahoma" w:cs="Tahoma"/>
          <w:i/>
          <w:iCs/>
          <w:color w:val="3366FF"/>
          <w:sz w:val="20"/>
          <w:szCs w:val="20"/>
        </w:rPr>
        <w:t xml:space="preserve">pouze u dotačního titulu </w:t>
      </w:r>
      <w:r w:rsidR="00A4253B" w:rsidRPr="00A4253B">
        <w:rPr>
          <w:rFonts w:ascii="Tahoma" w:hAnsi="Tahoma" w:cs="Tahoma"/>
          <w:i/>
          <w:iCs/>
          <w:color w:val="3366FF"/>
          <w:sz w:val="20"/>
          <w:szCs w:val="20"/>
        </w:rPr>
        <w:t xml:space="preserve">PDČ </w:t>
      </w:r>
      <w:r w:rsidR="007C4B25">
        <w:rPr>
          <w:rFonts w:ascii="Tahoma" w:hAnsi="Tahoma" w:cs="Tahoma"/>
          <w:i/>
          <w:iCs/>
          <w:color w:val="3366FF"/>
          <w:sz w:val="20"/>
          <w:szCs w:val="20"/>
        </w:rPr>
        <w:t>5</w:t>
      </w:r>
      <w:bookmarkStart w:id="2" w:name="_Hlk194403752"/>
      <w:r w:rsidR="007C4B25" w:rsidRPr="007C4B25">
        <w:rPr>
          <w:rFonts w:ascii="Tahoma" w:hAnsi="Tahoma" w:cs="Tahoma"/>
          <w:i/>
          <w:iCs/>
          <w:color w:val="3366FF"/>
          <w:sz w:val="20"/>
          <w:szCs w:val="20"/>
        </w:rPr>
        <w:t>/</w:t>
      </w:r>
      <w:bookmarkEnd w:id="2"/>
      <w:r w:rsidR="007C4B25">
        <w:rPr>
          <w:rFonts w:ascii="Tahoma" w:hAnsi="Tahoma" w:cs="Tahoma"/>
          <w:i/>
          <w:iCs/>
          <w:color w:val="3366FF"/>
          <w:sz w:val="20"/>
          <w:szCs w:val="20"/>
        </w:rPr>
        <w:t>2</w:t>
      </w:r>
      <w:r w:rsidR="004F6378">
        <w:rPr>
          <w:rFonts w:ascii="Tahoma" w:hAnsi="Tahoma" w:cs="Tahoma"/>
          <w:i/>
          <w:iCs/>
          <w:color w:val="3366FF"/>
          <w:sz w:val="20"/>
          <w:szCs w:val="20"/>
        </w:rPr>
        <w:t>7</w:t>
      </w:r>
      <w:r w:rsidR="007C4B25">
        <w:rPr>
          <w:rFonts w:ascii="Tahoma" w:hAnsi="Tahoma" w:cs="Tahoma"/>
          <w:i/>
          <w:iCs/>
          <w:color w:val="3366FF"/>
          <w:sz w:val="20"/>
          <w:szCs w:val="20"/>
        </w:rPr>
        <w:t>)</w:t>
      </w:r>
    </w:p>
    <w:p w14:paraId="625CB782" w14:textId="77777777" w:rsidR="0070795C" w:rsidRPr="009B4F6E" w:rsidRDefault="00CE6275" w:rsidP="00F2730C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AB016E">
        <w:rPr>
          <w:rFonts w:ascii="Tahoma" w:hAnsi="Tahoma" w:cs="Tahoma"/>
          <w:sz w:val="20"/>
          <w:szCs w:val="20"/>
        </w:rPr>
        <w:t>řádně v souladu s právními předpisy u</w:t>
      </w:r>
      <w:r w:rsidR="0095396E" w:rsidRPr="00AB016E">
        <w:rPr>
          <w:rFonts w:ascii="Tahoma" w:hAnsi="Tahoma" w:cs="Tahoma"/>
          <w:sz w:val="20"/>
          <w:szCs w:val="20"/>
        </w:rPr>
        <w:t>schovat</w:t>
      </w:r>
      <w:r w:rsidR="0095396E" w:rsidRPr="009B4F6E">
        <w:rPr>
          <w:rFonts w:ascii="Tahoma" w:hAnsi="Tahoma" w:cs="Tahoma"/>
          <w:sz w:val="20"/>
          <w:szCs w:val="20"/>
        </w:rPr>
        <w:t xml:space="preserve"> originály všech účetních dokladů vztahujících se k projektu</w:t>
      </w:r>
      <w:r w:rsidR="0059660D" w:rsidRPr="009B4F6E">
        <w:rPr>
          <w:rFonts w:ascii="Tahoma" w:hAnsi="Tahoma" w:cs="Tahoma"/>
          <w:sz w:val="20"/>
          <w:szCs w:val="20"/>
        </w:rPr>
        <w:t>,</w:t>
      </w:r>
      <w:r w:rsidR="0060729B">
        <w:rPr>
          <w:rFonts w:ascii="Tahoma" w:hAnsi="Tahoma" w:cs="Tahoma"/>
          <w:sz w:val="20"/>
          <w:szCs w:val="20"/>
        </w:rPr>
        <w:t xml:space="preserve"> </w:t>
      </w:r>
    </w:p>
    <w:p w14:paraId="19F8D829" w14:textId="77777777" w:rsidR="0070795C" w:rsidRPr="009B4F6E" w:rsidRDefault="0070795C" w:rsidP="00F2730C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umožnit poskytovateli v souladu se zákonem </w:t>
      </w:r>
      <w:r w:rsidR="00826F72" w:rsidRPr="00826F72">
        <w:rPr>
          <w:rFonts w:ascii="Tahoma" w:hAnsi="Tahoma" w:cs="Tahoma"/>
          <w:sz w:val="20"/>
          <w:szCs w:val="20"/>
        </w:rPr>
        <w:t>č. 231/2025 Sb.</w:t>
      </w:r>
      <w:r w:rsidR="00826F72">
        <w:rPr>
          <w:rFonts w:ascii="Tahoma" w:hAnsi="Tahoma" w:cs="Tahoma"/>
          <w:sz w:val="20"/>
          <w:szCs w:val="20"/>
        </w:rPr>
        <w:t xml:space="preserve"> </w:t>
      </w:r>
      <w:r w:rsidR="00C149B9" w:rsidRPr="009B4F6E">
        <w:rPr>
          <w:rFonts w:ascii="Tahoma" w:hAnsi="Tahoma" w:cs="Tahoma"/>
          <w:sz w:val="20"/>
          <w:szCs w:val="20"/>
        </w:rPr>
        <w:t>řádné provedení průběžné a </w:t>
      </w:r>
      <w:r w:rsidRPr="009B4F6E">
        <w:rPr>
          <w:rFonts w:ascii="Tahoma" w:hAnsi="Tahoma" w:cs="Tahoma"/>
          <w:sz w:val="20"/>
          <w:szCs w:val="20"/>
        </w:rPr>
        <w:t>následné kontroly hospodaření s veřejnými prostředky z poskytnuté dotace, jejich</w:t>
      </w:r>
      <w:r w:rsidR="00C149B9" w:rsidRPr="009B4F6E">
        <w:rPr>
          <w:rFonts w:ascii="Tahoma" w:hAnsi="Tahoma" w:cs="Tahoma"/>
          <w:sz w:val="20"/>
          <w:szCs w:val="20"/>
        </w:rPr>
        <w:t xml:space="preserve"> použití dle </w:t>
      </w:r>
      <w:r w:rsidRPr="009B4F6E">
        <w:rPr>
          <w:rFonts w:ascii="Tahoma" w:hAnsi="Tahoma" w:cs="Tahoma"/>
          <w:sz w:val="20"/>
          <w:szCs w:val="20"/>
        </w:rPr>
        <w:t>účelového určení stanoveného touto smlouvou, provedení kontroly faktické realizace činnosti na místě a předložit při kontrole všechny potřebné účetní a jiné doklady. Kontrola na místě bude dle pokynu poskytovatele provedena v</w:t>
      </w:r>
      <w:r w:rsidR="00156DC7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iCs/>
          <w:sz w:val="20"/>
          <w:szCs w:val="20"/>
        </w:rPr>
        <w:t>sídle</w:t>
      </w:r>
      <w:r w:rsidRPr="009B4F6E">
        <w:rPr>
          <w:rFonts w:ascii="Tahoma" w:hAnsi="Tahoma" w:cs="Tahoma"/>
          <w:sz w:val="20"/>
          <w:szCs w:val="20"/>
        </w:rPr>
        <w:t xml:space="preserve"> příjemce, v místě realizace projektu nebo v sídle poskytova</w:t>
      </w:r>
      <w:r w:rsidR="00B3324F" w:rsidRPr="009B4F6E">
        <w:rPr>
          <w:rFonts w:ascii="Tahoma" w:hAnsi="Tahoma" w:cs="Tahoma"/>
          <w:sz w:val="20"/>
          <w:szCs w:val="20"/>
        </w:rPr>
        <w:t>tele,</w:t>
      </w:r>
    </w:p>
    <w:p w14:paraId="7A895FE1" w14:textId="77777777" w:rsidR="0070795C" w:rsidRPr="009B4F6E" w:rsidRDefault="0070795C" w:rsidP="00F2730C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při peněžních operacích dle této smlouvy převádět peněžní prostředky na účet poskytovatele uvedený v čl. I této smlouvy </w:t>
      </w:r>
      <w:r w:rsidR="00B3324F" w:rsidRPr="009B4F6E">
        <w:rPr>
          <w:rFonts w:ascii="Tahoma" w:hAnsi="Tahoma" w:cs="Tahoma"/>
          <w:sz w:val="20"/>
          <w:szCs w:val="20"/>
        </w:rPr>
        <w:t>a </w:t>
      </w:r>
      <w:r w:rsidRPr="009B4F6E">
        <w:rPr>
          <w:rFonts w:ascii="Tahoma" w:hAnsi="Tahoma" w:cs="Tahoma"/>
          <w:sz w:val="20"/>
          <w:szCs w:val="20"/>
        </w:rPr>
        <w:t>při</w:t>
      </w:r>
      <w:r w:rsidR="00B3324F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 xml:space="preserve">těchto peněžních operacích vždy uvádět variabilní symbol </w:t>
      </w:r>
      <w:r w:rsidRPr="009D6173">
        <w:rPr>
          <w:rFonts w:ascii="Tahoma" w:hAnsi="Tahoma" w:cs="Tahoma"/>
          <w:b/>
          <w:bCs/>
          <w:sz w:val="20"/>
          <w:szCs w:val="20"/>
        </w:rPr>
        <w:t>…</w:t>
      </w:r>
      <w:r w:rsidR="00B3324F" w:rsidRPr="009D6173">
        <w:rPr>
          <w:rFonts w:ascii="Tahoma" w:hAnsi="Tahoma" w:cs="Tahoma"/>
          <w:b/>
          <w:bCs/>
          <w:sz w:val="20"/>
          <w:szCs w:val="20"/>
        </w:rPr>
        <w:t>………</w:t>
      </w:r>
      <w:r w:rsidR="002725A5" w:rsidRPr="009B4F6E">
        <w:rPr>
          <w:rFonts w:ascii="Tahoma" w:hAnsi="Tahoma" w:cs="Tahoma"/>
          <w:sz w:val="20"/>
          <w:szCs w:val="20"/>
        </w:rPr>
        <w:t xml:space="preserve"> </w:t>
      </w:r>
      <w:bookmarkStart w:id="3" w:name="_Hlk204943397"/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(</w:t>
      </w:r>
      <w:bookmarkEnd w:id="3"/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desetimístný – rok poskytnutí, účelový znak, číslo organizace – např. 0820208959)</w:t>
      </w:r>
      <w:r w:rsidR="00B3324F" w:rsidRPr="009B4F6E">
        <w:rPr>
          <w:rFonts w:ascii="Tahoma" w:hAnsi="Tahoma" w:cs="Tahoma"/>
          <w:sz w:val="20"/>
          <w:szCs w:val="20"/>
        </w:rPr>
        <w:t>,</w:t>
      </w:r>
    </w:p>
    <w:p w14:paraId="0330236B" w14:textId="77777777" w:rsidR="00C7755D" w:rsidRPr="00C7755D" w:rsidRDefault="0070795C" w:rsidP="00C7755D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nepřevést realizaci projektu na jiný právní subjekt,</w:t>
      </w:r>
    </w:p>
    <w:p w14:paraId="68CB69E7" w14:textId="77777777" w:rsidR="0070795C" w:rsidRPr="00C7755D" w:rsidRDefault="00C7755D" w:rsidP="00C7755D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AB016E">
        <w:rPr>
          <w:rFonts w:ascii="Tahoma" w:hAnsi="Tahoma" w:cs="Tahoma"/>
          <w:sz w:val="20"/>
          <w:szCs w:val="20"/>
        </w:rPr>
        <w:t>p</w:t>
      </w:r>
      <w:r w:rsidR="0070795C" w:rsidRPr="00AB016E">
        <w:rPr>
          <w:rFonts w:ascii="Tahoma" w:hAnsi="Tahoma" w:cs="Tahoma"/>
          <w:sz w:val="20"/>
          <w:szCs w:val="20"/>
        </w:rPr>
        <w:t xml:space="preserve">o dobu </w:t>
      </w:r>
      <w:r w:rsidR="003C2A7E" w:rsidRPr="00AB016E">
        <w:rPr>
          <w:rFonts w:ascii="Tahoma" w:hAnsi="Tahoma" w:cs="Tahoma"/>
          <w:sz w:val="20"/>
          <w:szCs w:val="20"/>
        </w:rPr>
        <w:t>3</w:t>
      </w:r>
      <w:r w:rsidR="00107A83" w:rsidRPr="00AB016E">
        <w:rPr>
          <w:rFonts w:ascii="Tahoma" w:hAnsi="Tahoma" w:cs="Tahoma"/>
          <w:sz w:val="20"/>
          <w:szCs w:val="20"/>
        </w:rPr>
        <w:t xml:space="preserve"> let</w:t>
      </w:r>
      <w:r w:rsidR="0070795C" w:rsidRPr="00C7755D">
        <w:rPr>
          <w:rFonts w:ascii="Tahoma" w:hAnsi="Tahoma" w:cs="Tahoma"/>
          <w:sz w:val="20"/>
          <w:szCs w:val="20"/>
        </w:rPr>
        <w:t xml:space="preserve"> od</w:t>
      </w:r>
      <w:r w:rsidR="00B3324F" w:rsidRPr="00C7755D">
        <w:rPr>
          <w:rFonts w:ascii="Tahoma" w:hAnsi="Tahoma" w:cs="Tahoma"/>
          <w:sz w:val="20"/>
          <w:szCs w:val="20"/>
        </w:rPr>
        <w:t> </w:t>
      </w:r>
      <w:r w:rsidR="0070795C" w:rsidRPr="00C7755D">
        <w:rPr>
          <w:rFonts w:ascii="Tahoma" w:hAnsi="Tahoma" w:cs="Tahoma"/>
          <w:sz w:val="20"/>
          <w:szCs w:val="20"/>
        </w:rPr>
        <w:t>ukončení realizace projektu nezcizit drobný dlouhodobý hmotný majetek pořízený z prostředků získaných z dotace poskytnuté na základě této smlouvy,</w:t>
      </w:r>
    </w:p>
    <w:p w14:paraId="5EAABF4D" w14:textId="77777777" w:rsidR="002A65EA" w:rsidRPr="009B4F6E" w:rsidRDefault="0070795C" w:rsidP="00F2730C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neprodleně, nejpozději však do</w:t>
      </w:r>
      <w:r w:rsidR="00B3324F" w:rsidRPr="009B4F6E">
        <w:rPr>
          <w:rFonts w:ascii="Tahoma" w:hAnsi="Tahoma" w:cs="Tahoma"/>
          <w:sz w:val="20"/>
          <w:szCs w:val="20"/>
        </w:rPr>
        <w:t> </w:t>
      </w:r>
      <w:r w:rsidR="00C7755D">
        <w:rPr>
          <w:rFonts w:ascii="Tahoma" w:hAnsi="Tahoma" w:cs="Tahoma"/>
          <w:sz w:val="20"/>
          <w:szCs w:val="20"/>
        </w:rPr>
        <w:t>7</w:t>
      </w:r>
      <w:r w:rsidRPr="009B4F6E">
        <w:rPr>
          <w:rFonts w:ascii="Tahoma" w:hAnsi="Tahoma" w:cs="Tahoma"/>
          <w:sz w:val="20"/>
          <w:szCs w:val="20"/>
        </w:rPr>
        <w:t xml:space="preserve"> dnů, informovat poskytovatele o všech změnách souvisejících s čerpáním poskytnuté dotace, realizací projektu či identifikačními údaji příjemce. V případě změny účtu je příjemce povinen rovněž doložit vlastnictví k účtu, a</w:t>
      </w:r>
      <w:r w:rsidR="00B3324F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to kopií příslušné smlouvy nebo potvrzením peněžního ústavu. Z důvodu změn identifikačních údajů smluvních stran není nutn</w:t>
      </w:r>
      <w:r w:rsidR="00A80B80" w:rsidRPr="009B4F6E">
        <w:rPr>
          <w:rFonts w:ascii="Tahoma" w:hAnsi="Tahoma" w:cs="Tahoma"/>
          <w:sz w:val="20"/>
          <w:szCs w:val="20"/>
        </w:rPr>
        <w:t>o</w:t>
      </w:r>
      <w:r w:rsidRPr="009B4F6E">
        <w:rPr>
          <w:rFonts w:ascii="Tahoma" w:hAnsi="Tahoma" w:cs="Tahoma"/>
          <w:sz w:val="20"/>
          <w:szCs w:val="20"/>
        </w:rPr>
        <w:t xml:space="preserve"> uzavírat ke smlouvě dodatek</w:t>
      </w:r>
      <w:r w:rsidR="002A65EA" w:rsidRPr="009B4F6E">
        <w:rPr>
          <w:rFonts w:ascii="Tahoma" w:hAnsi="Tahoma" w:cs="Tahoma"/>
          <w:sz w:val="20"/>
          <w:szCs w:val="20"/>
        </w:rPr>
        <w:t>,</w:t>
      </w:r>
    </w:p>
    <w:p w14:paraId="5779CB88" w14:textId="77777777" w:rsidR="00044C21" w:rsidRPr="009B4F6E" w:rsidRDefault="00C56F78" w:rsidP="00044C21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neprodleně, nejpozději však do</w:t>
      </w:r>
      <w:r w:rsidR="00B3324F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7 kalendářních dnů, informovat poskytovatele o vlastní přeměně nebo zrušení s</w:t>
      </w:r>
      <w:r w:rsidR="00B3324F" w:rsidRPr="009B4F6E">
        <w:rPr>
          <w:rFonts w:ascii="Tahoma" w:hAnsi="Tahoma" w:cs="Tahoma"/>
          <w:sz w:val="20"/>
          <w:szCs w:val="20"/>
        </w:rPr>
        <w:t> likvidací, v případě přeměny i </w:t>
      </w:r>
      <w:r w:rsidRPr="009B4F6E">
        <w:rPr>
          <w:rFonts w:ascii="Tahoma" w:hAnsi="Tahoma" w:cs="Tahoma"/>
          <w:sz w:val="20"/>
          <w:szCs w:val="20"/>
        </w:rPr>
        <w:t>o</w:t>
      </w:r>
      <w:r w:rsidR="00B3324F" w:rsidRPr="009B4F6E">
        <w:rPr>
          <w:rFonts w:ascii="Tahoma" w:hAnsi="Tahoma" w:cs="Tahoma"/>
          <w:sz w:val="20"/>
          <w:szCs w:val="20"/>
        </w:rPr>
        <w:t> tom, na </w:t>
      </w:r>
      <w:r w:rsidRPr="009B4F6E">
        <w:rPr>
          <w:rFonts w:ascii="Tahoma" w:hAnsi="Tahoma" w:cs="Tahoma"/>
          <w:sz w:val="20"/>
          <w:szCs w:val="20"/>
        </w:rPr>
        <w:t>který subjekt přejdou pr</w:t>
      </w:r>
      <w:r w:rsidR="0052054E" w:rsidRPr="009B4F6E">
        <w:rPr>
          <w:rFonts w:ascii="Tahoma" w:hAnsi="Tahoma" w:cs="Tahoma"/>
          <w:sz w:val="20"/>
          <w:szCs w:val="20"/>
        </w:rPr>
        <w:t>áva a</w:t>
      </w:r>
      <w:r w:rsidR="008C2D63">
        <w:rPr>
          <w:rFonts w:ascii="Tahoma" w:hAnsi="Tahoma" w:cs="Tahoma"/>
          <w:sz w:val="20"/>
          <w:szCs w:val="20"/>
        </w:rPr>
        <w:t> </w:t>
      </w:r>
      <w:r w:rsidR="0052054E" w:rsidRPr="009B4F6E">
        <w:rPr>
          <w:rFonts w:ascii="Tahoma" w:hAnsi="Tahoma" w:cs="Tahoma"/>
          <w:sz w:val="20"/>
          <w:szCs w:val="20"/>
        </w:rPr>
        <w:t>povinnosti z této smlouvy,</w:t>
      </w:r>
      <w:r w:rsidRPr="009B4F6E">
        <w:rPr>
          <w:rFonts w:ascii="Tahoma" w:hAnsi="Tahoma" w:cs="Tahoma"/>
          <w:sz w:val="20"/>
          <w:szCs w:val="20"/>
        </w:rPr>
        <w:t xml:space="preserve"> </w:t>
      </w:r>
    </w:p>
    <w:p w14:paraId="76820315" w14:textId="77777777" w:rsidR="00E275F8" w:rsidRPr="00E275F8" w:rsidRDefault="00C56F78" w:rsidP="00044C21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dodržovat podmínky povinné publicity stanovené v čl. VII této smlouvy</w:t>
      </w:r>
      <w:r w:rsidR="00132828">
        <w:rPr>
          <w:rFonts w:ascii="Tahoma" w:hAnsi="Tahoma" w:cs="Tahoma"/>
          <w:sz w:val="20"/>
          <w:szCs w:val="20"/>
        </w:rPr>
        <w:t>,</w:t>
      </w:r>
    </w:p>
    <w:p w14:paraId="74BD454C" w14:textId="77777777" w:rsidR="0070795C" w:rsidRPr="00817FB7" w:rsidRDefault="00E275F8" w:rsidP="6C9C7206">
      <w:pPr>
        <w:numPr>
          <w:ilvl w:val="1"/>
          <w:numId w:val="4"/>
        </w:numPr>
        <w:tabs>
          <w:tab w:val="clear" w:pos="1440"/>
          <w:tab w:val="num" w:pos="720"/>
          <w:tab w:val="num" w:pos="928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0175E8">
        <w:rPr>
          <w:rFonts w:ascii="Tahoma" w:hAnsi="Tahoma" w:cs="Tahoma"/>
          <w:sz w:val="20"/>
          <w:szCs w:val="20"/>
        </w:rPr>
        <w:t xml:space="preserve">naplnit indikátor naplnění účelu projektu, tj. </w:t>
      </w:r>
      <w:r w:rsidRPr="6C9C7206">
        <w:rPr>
          <w:rFonts w:ascii="Tahoma" w:hAnsi="Tahoma" w:cs="Tahoma"/>
          <w:sz w:val="20"/>
          <w:szCs w:val="20"/>
        </w:rPr>
        <w:t xml:space="preserve">dodržet celkový počet </w:t>
      </w:r>
      <w:r w:rsidR="00AC3926" w:rsidRPr="00AC3926">
        <w:rPr>
          <w:rFonts w:ascii="Tahoma" w:hAnsi="Tahoma" w:cs="Tahoma"/>
          <w:sz w:val="20"/>
          <w:szCs w:val="20"/>
        </w:rPr>
        <w:t>……</w:t>
      </w:r>
      <w:r w:rsidR="00AC3926">
        <w:rPr>
          <w:rFonts w:ascii="Tahoma" w:hAnsi="Tahoma" w:cs="Tahoma"/>
          <w:sz w:val="20"/>
          <w:szCs w:val="20"/>
        </w:rPr>
        <w:t xml:space="preserve"> </w:t>
      </w:r>
      <w:r w:rsidR="00D64667" w:rsidRPr="00734314">
        <w:rPr>
          <w:rFonts w:ascii="Tahoma" w:hAnsi="Tahoma" w:cs="Tahoma"/>
          <w:i/>
          <w:iCs/>
          <w:sz w:val="20"/>
          <w:szCs w:val="20"/>
        </w:rPr>
        <w:t xml:space="preserve">podpořených rodin </w:t>
      </w:r>
      <w:r w:rsidR="00C80F0A" w:rsidRPr="00734314">
        <w:rPr>
          <w:rFonts w:ascii="Tahoma" w:hAnsi="Tahoma" w:cs="Tahoma"/>
          <w:i/>
          <w:iCs/>
          <w:sz w:val="20"/>
          <w:szCs w:val="20"/>
        </w:rPr>
        <w:t xml:space="preserve">zapojených do projektu v období realizace projektu </w:t>
      </w:r>
      <w:r w:rsidR="00D64667" w:rsidRPr="00734314">
        <w:rPr>
          <w:rFonts w:ascii="Tahoma" w:hAnsi="Tahoma" w:cs="Tahoma"/>
          <w:i/>
          <w:iCs/>
          <w:sz w:val="20"/>
          <w:szCs w:val="20"/>
        </w:rPr>
        <w:t xml:space="preserve">/ </w:t>
      </w:r>
      <w:r w:rsidRPr="00734314">
        <w:rPr>
          <w:rFonts w:ascii="Tahoma" w:hAnsi="Tahoma" w:cs="Tahoma"/>
          <w:i/>
          <w:iCs/>
          <w:sz w:val="20"/>
          <w:szCs w:val="20"/>
        </w:rPr>
        <w:t xml:space="preserve">podpořených </w:t>
      </w:r>
      <w:r w:rsidR="001730D7" w:rsidRPr="00734314">
        <w:rPr>
          <w:rFonts w:ascii="Tahoma" w:hAnsi="Tahoma" w:cs="Tahoma"/>
          <w:i/>
          <w:iCs/>
          <w:sz w:val="20"/>
          <w:szCs w:val="20"/>
        </w:rPr>
        <w:t xml:space="preserve">osob </w:t>
      </w:r>
      <w:r w:rsidR="00C80F0A" w:rsidRPr="00391532">
        <w:rPr>
          <w:rFonts w:ascii="Tahoma" w:hAnsi="Tahoma" w:cs="Tahoma"/>
          <w:i/>
          <w:iCs/>
          <w:sz w:val="20"/>
          <w:szCs w:val="20"/>
        </w:rPr>
        <w:t>zapojených do projektu v období realizace projektu</w:t>
      </w:r>
      <w:r w:rsidR="00C80F0A" w:rsidRPr="00734314">
        <w:rPr>
          <w:rFonts w:ascii="Tahoma" w:hAnsi="Tahoma" w:cs="Tahoma"/>
          <w:i/>
          <w:iCs/>
          <w:sz w:val="20"/>
          <w:szCs w:val="20"/>
        </w:rPr>
        <w:t xml:space="preserve"> </w:t>
      </w:r>
      <w:r w:rsidR="001730D7" w:rsidRPr="00734314">
        <w:rPr>
          <w:rFonts w:ascii="Tahoma" w:hAnsi="Tahoma" w:cs="Tahoma"/>
          <w:i/>
          <w:iCs/>
          <w:sz w:val="20"/>
          <w:szCs w:val="20"/>
        </w:rPr>
        <w:t xml:space="preserve">/ </w:t>
      </w:r>
      <w:r w:rsidR="00C80F0A" w:rsidRPr="00734314">
        <w:rPr>
          <w:rFonts w:ascii="Tahoma" w:hAnsi="Tahoma" w:cs="Tahoma"/>
          <w:i/>
          <w:iCs/>
          <w:sz w:val="20"/>
          <w:szCs w:val="20"/>
        </w:rPr>
        <w:t>hodin odpracovaných dobrovolníky zapojenými do projektu v období realizace projektu</w:t>
      </w:r>
      <w:r w:rsidR="00817FB7" w:rsidRPr="6C9C7206">
        <w:rPr>
          <w:rFonts w:ascii="Tahoma" w:hAnsi="Tahoma" w:cs="Tahoma"/>
          <w:sz w:val="20"/>
          <w:szCs w:val="20"/>
        </w:rPr>
        <w:t>.</w:t>
      </w:r>
      <w:r w:rsidR="00C80F0A">
        <w:rPr>
          <w:rFonts w:ascii="Tahoma" w:hAnsi="Tahoma" w:cs="Tahoma"/>
          <w:sz w:val="20"/>
          <w:szCs w:val="20"/>
        </w:rPr>
        <w:t xml:space="preserve"> </w:t>
      </w:r>
      <w:r w:rsidR="00C80F0A" w:rsidRPr="00C80F0A">
        <w:rPr>
          <w:rFonts w:ascii="Tahoma" w:hAnsi="Tahoma" w:cs="Tahoma"/>
          <w:i/>
          <w:iCs/>
          <w:color w:val="3366FF"/>
          <w:sz w:val="20"/>
        </w:rPr>
        <w:t>(text psaný kurzívou – první varianta se použije u dotačního titulu P</w:t>
      </w:r>
      <w:r w:rsidR="00C80F0A">
        <w:rPr>
          <w:rFonts w:ascii="Tahoma" w:hAnsi="Tahoma" w:cs="Tahoma"/>
          <w:i/>
          <w:iCs/>
          <w:color w:val="3366FF"/>
          <w:sz w:val="20"/>
        </w:rPr>
        <w:t>DČ</w:t>
      </w:r>
      <w:r w:rsidR="00C80F0A" w:rsidRPr="00C80F0A">
        <w:rPr>
          <w:rFonts w:ascii="Tahoma" w:hAnsi="Tahoma" w:cs="Tahoma"/>
          <w:i/>
          <w:iCs/>
          <w:color w:val="3366FF"/>
          <w:sz w:val="20"/>
        </w:rPr>
        <w:t xml:space="preserve"> 1/2</w:t>
      </w:r>
      <w:r w:rsidR="004F6378">
        <w:rPr>
          <w:rFonts w:ascii="Tahoma" w:hAnsi="Tahoma" w:cs="Tahoma"/>
          <w:i/>
          <w:iCs/>
          <w:color w:val="3366FF"/>
          <w:sz w:val="20"/>
        </w:rPr>
        <w:t>7</w:t>
      </w:r>
      <w:r w:rsidR="00C80F0A" w:rsidRPr="00C80F0A">
        <w:rPr>
          <w:rFonts w:ascii="Tahoma" w:hAnsi="Tahoma" w:cs="Tahoma"/>
          <w:i/>
          <w:iCs/>
          <w:color w:val="3366FF"/>
          <w:sz w:val="20"/>
        </w:rPr>
        <w:t>, druhá varianta u dotačního titulu P</w:t>
      </w:r>
      <w:r w:rsidR="00C80F0A">
        <w:rPr>
          <w:rFonts w:ascii="Tahoma" w:hAnsi="Tahoma" w:cs="Tahoma"/>
          <w:i/>
          <w:iCs/>
          <w:color w:val="3366FF"/>
          <w:sz w:val="20"/>
        </w:rPr>
        <w:t>DČ</w:t>
      </w:r>
      <w:r w:rsidR="00C80F0A" w:rsidRPr="00C80F0A">
        <w:rPr>
          <w:rFonts w:ascii="Tahoma" w:hAnsi="Tahoma" w:cs="Tahoma"/>
          <w:i/>
          <w:iCs/>
          <w:color w:val="3366FF"/>
          <w:sz w:val="20"/>
        </w:rPr>
        <w:t xml:space="preserve"> 2/2</w:t>
      </w:r>
      <w:r w:rsidR="004F6378">
        <w:rPr>
          <w:rFonts w:ascii="Tahoma" w:hAnsi="Tahoma" w:cs="Tahoma"/>
          <w:i/>
          <w:iCs/>
          <w:color w:val="3366FF"/>
          <w:sz w:val="20"/>
        </w:rPr>
        <w:t>7</w:t>
      </w:r>
      <w:r w:rsidR="00C80F0A">
        <w:rPr>
          <w:rFonts w:ascii="Tahoma" w:hAnsi="Tahoma" w:cs="Tahoma"/>
          <w:i/>
          <w:iCs/>
          <w:color w:val="3366FF"/>
          <w:sz w:val="20"/>
        </w:rPr>
        <w:t xml:space="preserve">, </w:t>
      </w:r>
      <w:bookmarkStart w:id="4" w:name="_Hlk204943518"/>
      <w:r w:rsidR="00C80F0A" w:rsidRPr="00C80F0A">
        <w:rPr>
          <w:rFonts w:ascii="Tahoma" w:hAnsi="Tahoma" w:cs="Tahoma"/>
          <w:i/>
          <w:iCs/>
          <w:color w:val="3366FF"/>
          <w:sz w:val="20"/>
        </w:rPr>
        <w:t>PDČ</w:t>
      </w:r>
      <w:bookmarkEnd w:id="4"/>
      <w:r w:rsidR="00C80F0A" w:rsidRPr="00C80F0A">
        <w:rPr>
          <w:rFonts w:ascii="Tahoma" w:hAnsi="Tahoma" w:cs="Tahoma"/>
          <w:i/>
          <w:iCs/>
          <w:color w:val="3366FF"/>
          <w:sz w:val="20"/>
        </w:rPr>
        <w:t xml:space="preserve"> </w:t>
      </w:r>
      <w:r w:rsidR="00C80F0A">
        <w:rPr>
          <w:rFonts w:ascii="Tahoma" w:hAnsi="Tahoma" w:cs="Tahoma"/>
          <w:i/>
          <w:iCs/>
          <w:color w:val="3366FF"/>
          <w:sz w:val="20"/>
        </w:rPr>
        <w:t>3</w:t>
      </w:r>
      <w:r w:rsidR="00C80F0A" w:rsidRPr="00C80F0A">
        <w:rPr>
          <w:rFonts w:ascii="Tahoma" w:hAnsi="Tahoma" w:cs="Tahoma"/>
          <w:i/>
          <w:iCs/>
          <w:color w:val="3366FF"/>
          <w:sz w:val="20"/>
        </w:rPr>
        <w:t>/2</w:t>
      </w:r>
      <w:r w:rsidR="004F6378">
        <w:rPr>
          <w:rFonts w:ascii="Tahoma" w:hAnsi="Tahoma" w:cs="Tahoma"/>
          <w:i/>
          <w:iCs/>
          <w:color w:val="3366FF"/>
          <w:sz w:val="20"/>
        </w:rPr>
        <w:t>7</w:t>
      </w:r>
      <w:r w:rsidR="00C80F0A" w:rsidRPr="00C80F0A">
        <w:rPr>
          <w:rFonts w:ascii="Tahoma" w:hAnsi="Tahoma" w:cs="Tahoma"/>
          <w:i/>
          <w:iCs/>
          <w:color w:val="3366FF"/>
          <w:sz w:val="20"/>
        </w:rPr>
        <w:t xml:space="preserve"> </w:t>
      </w:r>
      <w:r w:rsidR="00C80F0A">
        <w:rPr>
          <w:rFonts w:ascii="Tahoma" w:hAnsi="Tahoma" w:cs="Tahoma"/>
          <w:i/>
          <w:iCs/>
          <w:color w:val="3366FF"/>
          <w:sz w:val="20"/>
        </w:rPr>
        <w:t xml:space="preserve">a </w:t>
      </w:r>
      <w:r w:rsidR="00C80F0A" w:rsidRPr="00C80F0A">
        <w:rPr>
          <w:rFonts w:ascii="Tahoma" w:hAnsi="Tahoma" w:cs="Tahoma"/>
          <w:i/>
          <w:iCs/>
          <w:color w:val="3366FF"/>
          <w:sz w:val="20"/>
        </w:rPr>
        <w:t xml:space="preserve">PDČ </w:t>
      </w:r>
      <w:r w:rsidR="00C80F0A">
        <w:rPr>
          <w:rFonts w:ascii="Tahoma" w:hAnsi="Tahoma" w:cs="Tahoma"/>
          <w:i/>
          <w:iCs/>
          <w:color w:val="3366FF"/>
          <w:sz w:val="20"/>
        </w:rPr>
        <w:t>4</w:t>
      </w:r>
      <w:r w:rsidR="00C80F0A" w:rsidRPr="00C80F0A">
        <w:rPr>
          <w:rFonts w:ascii="Tahoma" w:hAnsi="Tahoma" w:cs="Tahoma"/>
          <w:i/>
          <w:iCs/>
          <w:color w:val="3366FF"/>
          <w:sz w:val="20"/>
        </w:rPr>
        <w:t>/2</w:t>
      </w:r>
      <w:r w:rsidR="004F6378">
        <w:rPr>
          <w:rFonts w:ascii="Tahoma" w:hAnsi="Tahoma" w:cs="Tahoma"/>
          <w:i/>
          <w:iCs/>
          <w:color w:val="3366FF"/>
          <w:sz w:val="20"/>
        </w:rPr>
        <w:t>7</w:t>
      </w:r>
      <w:r w:rsidR="00C80F0A">
        <w:rPr>
          <w:rFonts w:ascii="Tahoma" w:hAnsi="Tahoma" w:cs="Tahoma"/>
          <w:i/>
          <w:iCs/>
          <w:color w:val="3366FF"/>
          <w:sz w:val="20"/>
        </w:rPr>
        <w:t xml:space="preserve"> </w:t>
      </w:r>
      <w:r w:rsidR="00C80F0A" w:rsidRPr="00C80F0A">
        <w:rPr>
          <w:rFonts w:ascii="Tahoma" w:hAnsi="Tahoma" w:cs="Tahoma"/>
          <w:i/>
          <w:iCs/>
          <w:color w:val="3366FF"/>
          <w:sz w:val="20"/>
        </w:rPr>
        <w:t xml:space="preserve">a třetí varianta u dotačního titulu PDČ </w:t>
      </w:r>
      <w:r w:rsidR="00C80F0A">
        <w:rPr>
          <w:rFonts w:ascii="Tahoma" w:hAnsi="Tahoma" w:cs="Tahoma"/>
          <w:i/>
          <w:iCs/>
          <w:color w:val="3366FF"/>
          <w:sz w:val="20"/>
        </w:rPr>
        <w:t>5</w:t>
      </w:r>
      <w:r w:rsidR="00C80F0A" w:rsidRPr="00C80F0A">
        <w:rPr>
          <w:rFonts w:ascii="Tahoma" w:hAnsi="Tahoma" w:cs="Tahoma"/>
          <w:i/>
          <w:iCs/>
          <w:color w:val="3366FF"/>
          <w:sz w:val="20"/>
        </w:rPr>
        <w:t>/2</w:t>
      </w:r>
      <w:r w:rsidR="004F6378">
        <w:rPr>
          <w:rFonts w:ascii="Tahoma" w:hAnsi="Tahoma" w:cs="Tahoma"/>
          <w:i/>
          <w:iCs/>
          <w:color w:val="3366FF"/>
          <w:sz w:val="20"/>
        </w:rPr>
        <w:t>7</w:t>
      </w:r>
      <w:r w:rsidR="00C80F0A" w:rsidRPr="00C80F0A">
        <w:rPr>
          <w:rFonts w:ascii="Tahoma" w:hAnsi="Tahoma" w:cs="Tahoma"/>
          <w:i/>
          <w:iCs/>
          <w:color w:val="3366FF"/>
          <w:sz w:val="20"/>
        </w:rPr>
        <w:t>)</w:t>
      </w:r>
    </w:p>
    <w:p w14:paraId="1C185A70" w14:textId="77777777" w:rsidR="007A7922" w:rsidRPr="009B4F6E" w:rsidRDefault="00E7091A" w:rsidP="00AC3E24">
      <w:pPr>
        <w:pStyle w:val="Zkladntext"/>
        <w:numPr>
          <w:ilvl w:val="0"/>
          <w:numId w:val="4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</w:t>
      </w:r>
      <w:r w:rsidR="007A7922" w:rsidRPr="009B4F6E">
        <w:rPr>
          <w:rFonts w:ascii="Tahoma" w:hAnsi="Tahoma" w:cs="Tahoma"/>
          <w:b w:val="0"/>
          <w:bCs w:val="0"/>
          <w:sz w:val="20"/>
          <w:szCs w:val="20"/>
        </w:rPr>
        <w:t>orušení p</w:t>
      </w:r>
      <w:r w:rsidR="00D67665" w:rsidRPr="009B4F6E">
        <w:rPr>
          <w:rFonts w:ascii="Tahoma" w:hAnsi="Tahoma" w:cs="Tahoma"/>
          <w:b w:val="0"/>
          <w:bCs w:val="0"/>
          <w:sz w:val="20"/>
          <w:szCs w:val="20"/>
        </w:rPr>
        <w:t>o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dmínek</w:t>
      </w:r>
      <w:r w:rsidR="00D67665" w:rsidRPr="009B4F6E">
        <w:rPr>
          <w:rFonts w:ascii="Tahoma" w:hAnsi="Tahoma" w:cs="Tahoma"/>
          <w:b w:val="0"/>
          <w:bCs w:val="0"/>
          <w:sz w:val="20"/>
          <w:szCs w:val="20"/>
        </w:rPr>
        <w:t xml:space="preserve"> uveden</w:t>
      </w:r>
      <w:r w:rsidR="00886720" w:rsidRPr="009B4F6E">
        <w:rPr>
          <w:rFonts w:ascii="Tahoma" w:hAnsi="Tahoma" w:cs="Tahoma"/>
          <w:b w:val="0"/>
          <w:bCs w:val="0"/>
          <w:sz w:val="20"/>
          <w:szCs w:val="20"/>
        </w:rPr>
        <w:t>ých</w:t>
      </w:r>
      <w:r w:rsidR="00D67665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7A7922" w:rsidRPr="009B4F6E">
        <w:rPr>
          <w:rFonts w:ascii="Tahoma" w:hAnsi="Tahoma" w:cs="Tahoma"/>
          <w:b w:val="0"/>
          <w:bCs w:val="0"/>
          <w:sz w:val="20"/>
          <w:szCs w:val="20"/>
        </w:rPr>
        <w:t xml:space="preserve">v odst. </w:t>
      </w:r>
      <w:r w:rsidR="00A95DCD" w:rsidRPr="009B4F6E">
        <w:rPr>
          <w:rFonts w:ascii="Tahoma" w:hAnsi="Tahoma" w:cs="Tahoma"/>
          <w:b w:val="0"/>
          <w:bCs w:val="0"/>
          <w:sz w:val="20"/>
          <w:szCs w:val="20"/>
        </w:rPr>
        <w:t>3</w:t>
      </w:r>
      <w:r w:rsidR="00D67665" w:rsidRPr="009B4F6E">
        <w:rPr>
          <w:rFonts w:ascii="Tahoma" w:hAnsi="Tahoma" w:cs="Tahoma"/>
          <w:b w:val="0"/>
          <w:bCs w:val="0"/>
          <w:sz w:val="20"/>
          <w:szCs w:val="20"/>
        </w:rPr>
        <w:t xml:space="preserve"> písm</w:t>
      </w:r>
      <w:r w:rsidR="007A7922" w:rsidRPr="009B4F6E">
        <w:rPr>
          <w:rFonts w:ascii="Tahoma" w:hAnsi="Tahoma" w:cs="Tahoma"/>
          <w:b w:val="0"/>
          <w:bCs w:val="0"/>
          <w:sz w:val="20"/>
          <w:szCs w:val="20"/>
        </w:rPr>
        <w:t>.</w:t>
      </w:r>
      <w:r w:rsidR="00E3536F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490FC7">
        <w:rPr>
          <w:rFonts w:ascii="Tahoma" w:hAnsi="Tahoma" w:cs="Tahoma"/>
          <w:b w:val="0"/>
          <w:bCs w:val="0"/>
          <w:sz w:val="20"/>
          <w:szCs w:val="20"/>
        </w:rPr>
        <w:t xml:space="preserve">c), </w:t>
      </w:r>
      <w:r w:rsidR="00490FC7">
        <w:rPr>
          <w:rFonts w:ascii="Tahoma" w:hAnsi="Tahoma" w:cs="Tahoma"/>
          <w:b w:val="0"/>
          <w:bCs w:val="0"/>
          <w:iCs/>
          <w:sz w:val="20"/>
          <w:szCs w:val="20"/>
        </w:rPr>
        <w:t>h</w:t>
      </w:r>
      <w:r w:rsidRPr="001D171F">
        <w:rPr>
          <w:rFonts w:ascii="Tahoma" w:hAnsi="Tahoma" w:cs="Tahoma"/>
          <w:b w:val="0"/>
          <w:bCs w:val="0"/>
          <w:iCs/>
          <w:sz w:val="20"/>
          <w:szCs w:val="20"/>
        </w:rPr>
        <w:t xml:space="preserve">), </w:t>
      </w:r>
      <w:r w:rsidR="00490FC7">
        <w:rPr>
          <w:rFonts w:ascii="Tahoma" w:hAnsi="Tahoma" w:cs="Tahoma"/>
          <w:b w:val="0"/>
          <w:bCs w:val="0"/>
          <w:iCs/>
          <w:sz w:val="20"/>
          <w:szCs w:val="20"/>
        </w:rPr>
        <w:t>i</w:t>
      </w:r>
      <w:r w:rsidRPr="001D171F">
        <w:rPr>
          <w:rFonts w:ascii="Tahoma" w:hAnsi="Tahoma" w:cs="Tahoma"/>
          <w:b w:val="0"/>
          <w:bCs w:val="0"/>
          <w:iCs/>
          <w:sz w:val="20"/>
          <w:szCs w:val="20"/>
        </w:rPr>
        <w:t>),</w:t>
      </w:r>
      <w:r w:rsidR="00D47D58" w:rsidRPr="001D171F">
        <w:rPr>
          <w:rFonts w:ascii="Tahoma" w:hAnsi="Tahoma" w:cs="Tahoma"/>
          <w:b w:val="0"/>
          <w:bCs w:val="0"/>
          <w:iCs/>
          <w:sz w:val="20"/>
          <w:szCs w:val="20"/>
        </w:rPr>
        <w:t xml:space="preserve"> </w:t>
      </w:r>
      <w:r w:rsidR="00490FC7">
        <w:rPr>
          <w:rFonts w:ascii="Tahoma" w:hAnsi="Tahoma" w:cs="Tahoma"/>
          <w:b w:val="0"/>
          <w:bCs w:val="0"/>
          <w:iCs/>
          <w:sz w:val="20"/>
          <w:szCs w:val="20"/>
        </w:rPr>
        <w:t>l</w:t>
      </w:r>
      <w:r w:rsidR="00B251D3" w:rsidRPr="001D171F">
        <w:rPr>
          <w:rFonts w:ascii="Tahoma" w:hAnsi="Tahoma" w:cs="Tahoma"/>
          <w:b w:val="0"/>
          <w:bCs w:val="0"/>
          <w:iCs/>
          <w:sz w:val="20"/>
          <w:szCs w:val="20"/>
        </w:rPr>
        <w:t xml:space="preserve">), </w:t>
      </w:r>
      <w:r w:rsidR="00490FC7">
        <w:rPr>
          <w:rFonts w:ascii="Tahoma" w:hAnsi="Tahoma" w:cs="Tahoma"/>
          <w:b w:val="0"/>
          <w:bCs w:val="0"/>
          <w:iCs/>
          <w:sz w:val="20"/>
          <w:szCs w:val="20"/>
        </w:rPr>
        <w:t>o</w:t>
      </w:r>
      <w:r w:rsidR="00B251D3" w:rsidRPr="001D171F">
        <w:rPr>
          <w:rFonts w:ascii="Tahoma" w:hAnsi="Tahoma" w:cs="Tahoma"/>
          <w:b w:val="0"/>
          <w:bCs w:val="0"/>
          <w:iCs/>
          <w:sz w:val="20"/>
          <w:szCs w:val="20"/>
        </w:rPr>
        <w:t>)</w:t>
      </w:r>
      <w:r w:rsidR="00F777D0" w:rsidRPr="001D171F">
        <w:rPr>
          <w:rFonts w:ascii="Tahoma" w:hAnsi="Tahoma" w:cs="Tahoma"/>
          <w:b w:val="0"/>
          <w:bCs w:val="0"/>
          <w:iCs/>
          <w:sz w:val="20"/>
          <w:szCs w:val="20"/>
        </w:rPr>
        <w:t>,</w:t>
      </w:r>
      <w:r w:rsidRPr="001D171F">
        <w:rPr>
          <w:rFonts w:ascii="Tahoma" w:hAnsi="Tahoma" w:cs="Tahoma"/>
          <w:b w:val="0"/>
          <w:bCs w:val="0"/>
          <w:iCs/>
          <w:sz w:val="20"/>
          <w:szCs w:val="20"/>
        </w:rPr>
        <w:t xml:space="preserve"> </w:t>
      </w:r>
      <w:r w:rsidR="00490FC7">
        <w:rPr>
          <w:rFonts w:ascii="Tahoma" w:hAnsi="Tahoma" w:cs="Tahoma"/>
          <w:b w:val="0"/>
          <w:bCs w:val="0"/>
          <w:iCs/>
          <w:sz w:val="20"/>
          <w:szCs w:val="20"/>
        </w:rPr>
        <w:t>p</w:t>
      </w:r>
      <w:r w:rsidR="00D47D58" w:rsidRPr="001D171F">
        <w:rPr>
          <w:rFonts w:ascii="Tahoma" w:hAnsi="Tahoma" w:cs="Tahoma"/>
          <w:b w:val="0"/>
          <w:bCs w:val="0"/>
          <w:iCs/>
          <w:sz w:val="20"/>
          <w:szCs w:val="20"/>
        </w:rPr>
        <w:t>)</w:t>
      </w:r>
      <w:r w:rsidR="00252179" w:rsidRPr="001D171F">
        <w:rPr>
          <w:rFonts w:ascii="Tahoma" w:hAnsi="Tahoma" w:cs="Tahoma"/>
          <w:b w:val="0"/>
          <w:bCs w:val="0"/>
          <w:iCs/>
          <w:sz w:val="20"/>
          <w:szCs w:val="20"/>
        </w:rPr>
        <w:t>,</w:t>
      </w:r>
      <w:r w:rsidRPr="001D171F">
        <w:rPr>
          <w:rFonts w:ascii="Tahoma" w:hAnsi="Tahoma" w:cs="Tahoma"/>
          <w:b w:val="0"/>
          <w:bCs w:val="0"/>
          <w:iCs/>
          <w:sz w:val="20"/>
          <w:szCs w:val="20"/>
        </w:rPr>
        <w:t xml:space="preserve"> </w:t>
      </w:r>
      <w:r w:rsidR="00490FC7">
        <w:rPr>
          <w:rFonts w:ascii="Tahoma" w:hAnsi="Tahoma" w:cs="Tahoma"/>
          <w:b w:val="0"/>
          <w:bCs w:val="0"/>
          <w:iCs/>
          <w:sz w:val="20"/>
          <w:szCs w:val="20"/>
        </w:rPr>
        <w:t>q</w:t>
      </w:r>
      <w:r w:rsidRPr="001D171F">
        <w:rPr>
          <w:rFonts w:ascii="Tahoma" w:hAnsi="Tahoma" w:cs="Tahoma"/>
          <w:b w:val="0"/>
          <w:bCs w:val="0"/>
          <w:iCs/>
          <w:sz w:val="20"/>
          <w:szCs w:val="20"/>
        </w:rPr>
        <w:t>)</w:t>
      </w:r>
      <w:r w:rsidR="00DB428B" w:rsidRPr="001D171F">
        <w:rPr>
          <w:rFonts w:ascii="Tahoma" w:hAnsi="Tahoma" w:cs="Tahoma"/>
          <w:b w:val="0"/>
          <w:bCs w:val="0"/>
          <w:iCs/>
          <w:sz w:val="20"/>
          <w:szCs w:val="20"/>
        </w:rPr>
        <w:t xml:space="preserve"> </w:t>
      </w:r>
      <w:r w:rsidR="00252179" w:rsidRPr="001D171F">
        <w:rPr>
          <w:rFonts w:ascii="Tahoma" w:hAnsi="Tahoma" w:cs="Tahoma"/>
          <w:b w:val="0"/>
          <w:bCs w:val="0"/>
          <w:iCs/>
          <w:sz w:val="20"/>
          <w:szCs w:val="20"/>
        </w:rPr>
        <w:t xml:space="preserve">a </w:t>
      </w:r>
      <w:r w:rsidR="00490FC7">
        <w:rPr>
          <w:rFonts w:ascii="Tahoma" w:hAnsi="Tahoma" w:cs="Tahoma"/>
          <w:b w:val="0"/>
          <w:bCs w:val="0"/>
          <w:iCs/>
          <w:sz w:val="20"/>
          <w:szCs w:val="20"/>
        </w:rPr>
        <w:t>r</w:t>
      </w:r>
      <w:r w:rsidR="00252179" w:rsidRPr="001D171F">
        <w:rPr>
          <w:rFonts w:ascii="Tahoma" w:hAnsi="Tahoma" w:cs="Tahoma"/>
          <w:b w:val="0"/>
          <w:bCs w:val="0"/>
          <w:iCs/>
          <w:sz w:val="20"/>
          <w:szCs w:val="20"/>
        </w:rPr>
        <w:t>)</w:t>
      </w:r>
      <w:r w:rsidR="00AB4401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je</w:t>
      </w:r>
      <w:r w:rsidR="00D67665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886720" w:rsidRPr="009B4F6E">
        <w:rPr>
          <w:rFonts w:ascii="Tahoma" w:hAnsi="Tahoma" w:cs="Tahoma"/>
          <w:b w:val="0"/>
          <w:bCs w:val="0"/>
          <w:sz w:val="20"/>
          <w:szCs w:val="20"/>
        </w:rPr>
        <w:t>považováno za</w:t>
      </w:r>
      <w:r w:rsidR="008C2D63">
        <w:rPr>
          <w:rFonts w:ascii="Tahoma" w:hAnsi="Tahoma" w:cs="Tahoma"/>
          <w:b w:val="0"/>
          <w:bCs w:val="0"/>
          <w:sz w:val="20"/>
          <w:szCs w:val="20"/>
        </w:rPr>
        <w:t> </w:t>
      </w:r>
      <w:r w:rsidR="00886720" w:rsidRPr="009B4F6E">
        <w:rPr>
          <w:rFonts w:ascii="Tahoma" w:hAnsi="Tahoma" w:cs="Tahoma"/>
          <w:b w:val="0"/>
          <w:bCs w:val="0"/>
          <w:sz w:val="20"/>
          <w:szCs w:val="20"/>
        </w:rPr>
        <w:t xml:space="preserve">porušení méně závažné </w:t>
      </w:r>
      <w:r w:rsidR="00D67665" w:rsidRPr="009B4F6E">
        <w:rPr>
          <w:rFonts w:ascii="Tahoma" w:hAnsi="Tahoma" w:cs="Tahoma"/>
          <w:b w:val="0"/>
          <w:bCs w:val="0"/>
          <w:sz w:val="20"/>
          <w:szCs w:val="20"/>
        </w:rPr>
        <w:t xml:space="preserve">ve smyslu ust. § </w:t>
      </w:r>
      <w:r w:rsidR="003531A0" w:rsidRPr="009B4F6E">
        <w:rPr>
          <w:rFonts w:ascii="Tahoma" w:hAnsi="Tahoma" w:cs="Tahoma"/>
          <w:b w:val="0"/>
          <w:bCs w:val="0"/>
          <w:sz w:val="20"/>
          <w:szCs w:val="20"/>
        </w:rPr>
        <w:t>10a</w:t>
      </w:r>
      <w:r w:rsidR="00D67665" w:rsidRPr="009B4F6E">
        <w:rPr>
          <w:rFonts w:ascii="Tahoma" w:hAnsi="Tahoma" w:cs="Tahoma"/>
          <w:b w:val="0"/>
          <w:bCs w:val="0"/>
          <w:sz w:val="20"/>
          <w:szCs w:val="20"/>
        </w:rPr>
        <w:t xml:space="preserve"> odst. </w:t>
      </w:r>
      <w:r w:rsidR="003531A0" w:rsidRPr="009B4F6E">
        <w:rPr>
          <w:rFonts w:ascii="Tahoma" w:hAnsi="Tahoma" w:cs="Tahoma"/>
          <w:b w:val="0"/>
          <w:bCs w:val="0"/>
          <w:sz w:val="20"/>
          <w:szCs w:val="20"/>
        </w:rPr>
        <w:t>6</w:t>
      </w:r>
      <w:r w:rsidR="00B3324F" w:rsidRPr="009B4F6E">
        <w:rPr>
          <w:rFonts w:ascii="Tahoma" w:hAnsi="Tahoma" w:cs="Tahoma"/>
          <w:b w:val="0"/>
          <w:bCs w:val="0"/>
          <w:sz w:val="20"/>
          <w:szCs w:val="20"/>
        </w:rPr>
        <w:t xml:space="preserve"> zákona č. </w:t>
      </w:r>
      <w:r w:rsidR="00D67665" w:rsidRPr="009B4F6E">
        <w:rPr>
          <w:rFonts w:ascii="Tahoma" w:hAnsi="Tahoma" w:cs="Tahoma"/>
          <w:b w:val="0"/>
          <w:bCs w:val="0"/>
          <w:sz w:val="20"/>
          <w:szCs w:val="20"/>
        </w:rPr>
        <w:t>250/2000</w:t>
      </w:r>
      <w:r w:rsidR="00B3324F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="00D67665" w:rsidRPr="009B4F6E">
        <w:rPr>
          <w:rFonts w:ascii="Tahoma" w:hAnsi="Tahoma" w:cs="Tahoma"/>
          <w:b w:val="0"/>
          <w:bCs w:val="0"/>
          <w:sz w:val="20"/>
          <w:szCs w:val="20"/>
        </w:rPr>
        <w:t>Sb</w:t>
      </w:r>
      <w:r w:rsidR="00886720" w:rsidRPr="009B4F6E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 w:rsidR="00252179" w:rsidRPr="00252179">
        <w:rPr>
          <w:rFonts w:ascii="Tahoma" w:hAnsi="Tahoma" w:cs="Tahoma"/>
          <w:b w:val="0"/>
          <w:bCs w:val="0"/>
          <w:sz w:val="20"/>
          <w:szCs w:val="20"/>
        </w:rPr>
        <w:t xml:space="preserve">Naplnění indikátoru naplnění účelu projektu nad 90 % není považováno za porušení rozpočtové kázně. </w:t>
      </w:r>
      <w:r w:rsidR="00916A5C" w:rsidRPr="009B4F6E">
        <w:rPr>
          <w:rFonts w:ascii="Tahoma" w:hAnsi="Tahoma" w:cs="Tahoma"/>
          <w:b w:val="0"/>
          <w:bCs w:val="0"/>
          <w:sz w:val="20"/>
          <w:szCs w:val="20"/>
        </w:rPr>
        <w:t xml:space="preserve">Odvod </w:t>
      </w:r>
      <w:r w:rsidR="00B3324F" w:rsidRPr="009B4F6E">
        <w:rPr>
          <w:rFonts w:ascii="Tahoma" w:hAnsi="Tahoma" w:cs="Tahoma"/>
          <w:b w:val="0"/>
          <w:bCs w:val="0"/>
          <w:sz w:val="20"/>
          <w:szCs w:val="20"/>
        </w:rPr>
        <w:t>za </w:t>
      </w:r>
      <w:r w:rsidR="00252179" w:rsidRPr="00252179">
        <w:rPr>
          <w:rFonts w:ascii="Tahoma" w:hAnsi="Tahoma" w:cs="Tahoma"/>
          <w:b w:val="0"/>
          <w:bCs w:val="0"/>
          <w:sz w:val="20"/>
          <w:szCs w:val="20"/>
        </w:rPr>
        <w:t xml:space="preserve">méně závažné </w:t>
      </w:r>
      <w:r w:rsidR="00886720" w:rsidRPr="009B4F6E">
        <w:rPr>
          <w:rFonts w:ascii="Tahoma" w:hAnsi="Tahoma" w:cs="Tahoma"/>
          <w:b w:val="0"/>
          <w:bCs w:val="0"/>
          <w:sz w:val="20"/>
          <w:szCs w:val="20"/>
        </w:rPr>
        <w:t xml:space="preserve">porušení </w:t>
      </w:r>
      <w:r w:rsidR="00916A5C" w:rsidRPr="009B4F6E">
        <w:rPr>
          <w:rFonts w:ascii="Tahoma" w:hAnsi="Tahoma" w:cs="Tahoma"/>
          <w:b w:val="0"/>
          <w:bCs w:val="0"/>
          <w:sz w:val="20"/>
          <w:szCs w:val="20"/>
        </w:rPr>
        <w:t xml:space="preserve">rozpočtové kázně </w:t>
      </w:r>
      <w:r w:rsidR="00886720" w:rsidRPr="009B4F6E">
        <w:rPr>
          <w:rFonts w:ascii="Tahoma" w:hAnsi="Tahoma" w:cs="Tahoma"/>
          <w:b w:val="0"/>
          <w:bCs w:val="0"/>
          <w:sz w:val="20"/>
          <w:szCs w:val="20"/>
        </w:rPr>
        <w:t xml:space="preserve">se stanoví </w:t>
      </w:r>
      <w:r w:rsidR="007A7922" w:rsidRPr="009B4F6E">
        <w:rPr>
          <w:rFonts w:ascii="Tahoma" w:hAnsi="Tahoma" w:cs="Tahoma"/>
          <w:b w:val="0"/>
          <w:bCs w:val="0"/>
          <w:sz w:val="20"/>
          <w:szCs w:val="20"/>
        </w:rPr>
        <w:t xml:space="preserve">následujícím </w:t>
      </w:r>
      <w:r w:rsidR="00AE67DF">
        <w:rPr>
          <w:rFonts w:ascii="Tahoma" w:hAnsi="Tahoma" w:cs="Tahoma"/>
          <w:b w:val="0"/>
          <w:bCs w:val="0"/>
          <w:sz w:val="20"/>
          <w:szCs w:val="20"/>
        </w:rPr>
        <w:t>způsobem</w:t>
      </w:r>
      <w:r w:rsidR="007A7922" w:rsidRPr="009B4F6E">
        <w:rPr>
          <w:rFonts w:ascii="Tahoma" w:hAnsi="Tahoma" w:cs="Tahoma"/>
          <w:b w:val="0"/>
          <w:bCs w:val="0"/>
          <w:sz w:val="20"/>
          <w:szCs w:val="20"/>
        </w:rPr>
        <w:t>:</w:t>
      </w:r>
    </w:p>
    <w:p w14:paraId="6D524ED4" w14:textId="77777777" w:rsidR="00490FC7" w:rsidRDefault="00490FC7" w:rsidP="007A7922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490FC7">
        <w:rPr>
          <w:rFonts w:ascii="Tahoma" w:hAnsi="Tahoma" w:cs="Tahoma"/>
          <w:bCs/>
          <w:sz w:val="20"/>
          <w:szCs w:val="20"/>
        </w:rPr>
        <w:t>Porušení podmínky stanovené v odst. 3 písm. c)        v rozmezí 5 až 90 % poskytnuté dotace,</w:t>
      </w:r>
    </w:p>
    <w:p w14:paraId="09A71A8C" w14:textId="77777777" w:rsidR="00D67665" w:rsidRPr="009B4F6E" w:rsidRDefault="007A7922" w:rsidP="007A7922">
      <w:pPr>
        <w:numPr>
          <w:ilvl w:val="1"/>
          <w:numId w:val="4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 xml:space="preserve">Předložení vyúčtování podle odst. </w:t>
      </w:r>
      <w:r w:rsidR="00A95DCD" w:rsidRPr="009B4F6E">
        <w:rPr>
          <w:rFonts w:ascii="Tahoma" w:hAnsi="Tahoma" w:cs="Tahoma"/>
          <w:bCs/>
          <w:sz w:val="20"/>
          <w:szCs w:val="20"/>
        </w:rPr>
        <w:t>3</w:t>
      </w:r>
      <w:r w:rsidRPr="009B4F6E">
        <w:rPr>
          <w:rFonts w:ascii="Tahoma" w:hAnsi="Tahoma" w:cs="Tahoma"/>
          <w:bCs/>
          <w:sz w:val="20"/>
          <w:szCs w:val="20"/>
        </w:rPr>
        <w:t xml:space="preserve"> písm. </w:t>
      </w:r>
      <w:r w:rsidR="00490FC7">
        <w:rPr>
          <w:rFonts w:ascii="Tahoma" w:hAnsi="Tahoma" w:cs="Tahoma"/>
          <w:bCs/>
          <w:sz w:val="20"/>
          <w:szCs w:val="20"/>
        </w:rPr>
        <w:t>h</w:t>
      </w:r>
      <w:r w:rsidRPr="002F5C67">
        <w:rPr>
          <w:rFonts w:ascii="Tahoma" w:hAnsi="Tahoma" w:cs="Tahoma"/>
          <w:bCs/>
          <w:sz w:val="20"/>
          <w:szCs w:val="20"/>
        </w:rPr>
        <w:t>)</w:t>
      </w:r>
      <w:r w:rsidR="00D47D58" w:rsidRPr="002F5C67">
        <w:rPr>
          <w:rFonts w:ascii="Tahoma" w:hAnsi="Tahoma" w:cs="Tahoma"/>
          <w:bCs/>
          <w:sz w:val="20"/>
          <w:szCs w:val="20"/>
        </w:rPr>
        <w:t xml:space="preserve"> </w:t>
      </w:r>
      <w:r w:rsidRPr="009B4F6E">
        <w:rPr>
          <w:rFonts w:ascii="Tahoma" w:hAnsi="Tahoma" w:cs="Tahoma"/>
          <w:bCs/>
          <w:sz w:val="20"/>
          <w:szCs w:val="20"/>
        </w:rPr>
        <w:t>po stanovené lhůtě</w:t>
      </w:r>
      <w:r w:rsidR="00886720" w:rsidRPr="009B4F6E">
        <w:rPr>
          <w:rFonts w:ascii="Tahoma" w:hAnsi="Tahoma" w:cs="Tahoma"/>
          <w:bCs/>
          <w:sz w:val="20"/>
          <w:szCs w:val="20"/>
        </w:rPr>
        <w:t>:</w:t>
      </w:r>
    </w:p>
    <w:p w14:paraId="6AB22654" w14:textId="77777777" w:rsidR="007A7922" w:rsidRPr="009B4F6E" w:rsidRDefault="007A7922" w:rsidP="008C2D63">
      <w:pPr>
        <w:tabs>
          <w:tab w:val="right" w:pos="9072"/>
        </w:tabs>
        <w:spacing w:before="60"/>
        <w:ind w:left="720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do 7 kalendářních dnů</w:t>
      </w:r>
      <w:r w:rsidR="00B3324F" w:rsidRPr="009B4F6E">
        <w:rPr>
          <w:rFonts w:ascii="Tahoma" w:hAnsi="Tahoma" w:cs="Tahoma"/>
          <w:bCs/>
          <w:sz w:val="20"/>
          <w:szCs w:val="20"/>
        </w:rPr>
        <w:tab/>
      </w:r>
      <w:r w:rsidR="00AE67DF">
        <w:rPr>
          <w:rFonts w:ascii="Tahoma" w:hAnsi="Tahoma" w:cs="Tahoma"/>
          <w:bCs/>
          <w:sz w:val="20"/>
          <w:szCs w:val="20"/>
        </w:rPr>
        <w:t>1.500 Kč</w:t>
      </w:r>
      <w:r w:rsidR="001C172A" w:rsidRPr="009B4F6E">
        <w:rPr>
          <w:rFonts w:ascii="Tahoma" w:hAnsi="Tahoma" w:cs="Tahoma"/>
          <w:bCs/>
          <w:sz w:val="20"/>
          <w:szCs w:val="20"/>
        </w:rPr>
        <w:t>,</w:t>
      </w:r>
    </w:p>
    <w:p w14:paraId="4F754A91" w14:textId="77777777" w:rsidR="007A7922" w:rsidRPr="009B4F6E" w:rsidRDefault="007A7922" w:rsidP="008C2D63">
      <w:pPr>
        <w:tabs>
          <w:tab w:val="right" w:pos="9072"/>
        </w:tabs>
        <w:spacing w:before="60"/>
        <w:ind w:left="720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lastRenderedPageBreak/>
        <w:t xml:space="preserve">od 8 do </w:t>
      </w:r>
      <w:r w:rsidR="00A16298">
        <w:rPr>
          <w:rFonts w:ascii="Tahoma" w:hAnsi="Tahoma" w:cs="Tahoma"/>
          <w:bCs/>
          <w:sz w:val="20"/>
          <w:szCs w:val="20"/>
        </w:rPr>
        <w:t>15</w:t>
      </w:r>
      <w:r w:rsidRPr="009B4F6E">
        <w:rPr>
          <w:rFonts w:ascii="Tahoma" w:hAnsi="Tahoma" w:cs="Tahoma"/>
          <w:bCs/>
          <w:sz w:val="20"/>
          <w:szCs w:val="20"/>
        </w:rPr>
        <w:t xml:space="preserve"> kalendářních dnů</w:t>
      </w:r>
      <w:r w:rsidR="00EF7DF4" w:rsidRPr="009B4F6E">
        <w:rPr>
          <w:rFonts w:ascii="Tahoma" w:hAnsi="Tahoma" w:cs="Tahoma"/>
          <w:bCs/>
          <w:sz w:val="20"/>
          <w:szCs w:val="20"/>
        </w:rPr>
        <w:tab/>
      </w:r>
      <w:r w:rsidR="00AE67DF">
        <w:rPr>
          <w:rFonts w:ascii="Tahoma" w:hAnsi="Tahoma" w:cs="Tahoma"/>
          <w:bCs/>
          <w:sz w:val="20"/>
          <w:szCs w:val="20"/>
        </w:rPr>
        <w:t>3.000 Kč</w:t>
      </w:r>
      <w:r w:rsidR="001C172A" w:rsidRPr="009B4F6E">
        <w:rPr>
          <w:rFonts w:ascii="Tahoma" w:hAnsi="Tahoma" w:cs="Tahoma"/>
          <w:bCs/>
          <w:sz w:val="20"/>
          <w:szCs w:val="20"/>
        </w:rPr>
        <w:t>,</w:t>
      </w:r>
    </w:p>
    <w:p w14:paraId="61BA85A6" w14:textId="77777777" w:rsidR="007A7922" w:rsidRPr="009B4F6E" w:rsidRDefault="007A7922" w:rsidP="008C2D63">
      <w:pPr>
        <w:tabs>
          <w:tab w:val="right" w:pos="9072"/>
        </w:tabs>
        <w:spacing w:before="60"/>
        <w:ind w:left="720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o</w:t>
      </w:r>
      <w:r w:rsidR="00E314F5" w:rsidRPr="009B4F6E">
        <w:rPr>
          <w:rFonts w:ascii="Tahoma" w:hAnsi="Tahoma" w:cs="Tahoma"/>
          <w:bCs/>
          <w:sz w:val="20"/>
          <w:szCs w:val="20"/>
        </w:rPr>
        <w:t>d</w:t>
      </w:r>
      <w:r w:rsidRPr="009B4F6E">
        <w:rPr>
          <w:rFonts w:ascii="Tahoma" w:hAnsi="Tahoma" w:cs="Tahoma"/>
          <w:bCs/>
          <w:sz w:val="20"/>
          <w:szCs w:val="20"/>
        </w:rPr>
        <w:t xml:space="preserve"> 1</w:t>
      </w:r>
      <w:r w:rsidR="00A16298">
        <w:rPr>
          <w:rFonts w:ascii="Tahoma" w:hAnsi="Tahoma" w:cs="Tahoma"/>
          <w:bCs/>
          <w:sz w:val="20"/>
          <w:szCs w:val="20"/>
        </w:rPr>
        <w:t>6</w:t>
      </w:r>
      <w:r w:rsidRPr="009B4F6E">
        <w:rPr>
          <w:rFonts w:ascii="Tahoma" w:hAnsi="Tahoma" w:cs="Tahoma"/>
          <w:bCs/>
          <w:sz w:val="20"/>
          <w:szCs w:val="20"/>
        </w:rPr>
        <w:t xml:space="preserve"> do </w:t>
      </w:r>
      <w:r w:rsidR="00A16298">
        <w:rPr>
          <w:rFonts w:ascii="Tahoma" w:hAnsi="Tahoma" w:cs="Tahoma"/>
          <w:bCs/>
          <w:sz w:val="20"/>
          <w:szCs w:val="20"/>
        </w:rPr>
        <w:t>3</w:t>
      </w:r>
      <w:r w:rsidRPr="009B4F6E">
        <w:rPr>
          <w:rFonts w:ascii="Tahoma" w:hAnsi="Tahoma" w:cs="Tahoma"/>
          <w:bCs/>
          <w:sz w:val="20"/>
          <w:szCs w:val="20"/>
        </w:rPr>
        <w:t>0 kalendářních dnů</w:t>
      </w:r>
      <w:r w:rsidR="00EF7DF4" w:rsidRPr="009B4F6E">
        <w:rPr>
          <w:rFonts w:ascii="Tahoma" w:hAnsi="Tahoma" w:cs="Tahoma"/>
          <w:bCs/>
          <w:sz w:val="20"/>
          <w:szCs w:val="20"/>
        </w:rPr>
        <w:tab/>
      </w:r>
      <w:r w:rsidR="00AE67DF">
        <w:rPr>
          <w:rFonts w:ascii="Tahoma" w:hAnsi="Tahoma" w:cs="Tahoma"/>
          <w:bCs/>
          <w:sz w:val="20"/>
          <w:szCs w:val="20"/>
        </w:rPr>
        <w:t>6.000 Kč</w:t>
      </w:r>
      <w:r w:rsidR="001C172A" w:rsidRPr="009B4F6E">
        <w:rPr>
          <w:rFonts w:ascii="Tahoma" w:hAnsi="Tahoma" w:cs="Tahoma"/>
          <w:bCs/>
          <w:sz w:val="20"/>
          <w:szCs w:val="20"/>
        </w:rPr>
        <w:t>,</w:t>
      </w:r>
    </w:p>
    <w:p w14:paraId="4BA61D80" w14:textId="77777777" w:rsidR="00C43FEE" w:rsidRPr="009B4F6E" w:rsidRDefault="00C43FEE" w:rsidP="008C2D63">
      <w:pPr>
        <w:numPr>
          <w:ilvl w:val="1"/>
          <w:numId w:val="4"/>
        </w:numPr>
        <w:tabs>
          <w:tab w:val="clear" w:pos="1440"/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 w:rsidR="00490FC7">
        <w:rPr>
          <w:rFonts w:ascii="Tahoma" w:hAnsi="Tahoma" w:cs="Tahoma"/>
          <w:bCs/>
          <w:sz w:val="20"/>
          <w:szCs w:val="20"/>
        </w:rPr>
        <w:t>i</w:t>
      </w:r>
      <w:r w:rsidRPr="002F5C67">
        <w:rPr>
          <w:rFonts w:ascii="Tahoma" w:hAnsi="Tahoma" w:cs="Tahoma"/>
          <w:bCs/>
          <w:sz w:val="20"/>
          <w:szCs w:val="20"/>
        </w:rPr>
        <w:t>)</w:t>
      </w:r>
      <w:r w:rsidRPr="009B4F6E">
        <w:rPr>
          <w:rFonts w:ascii="Tahoma" w:hAnsi="Tahoma" w:cs="Tahoma"/>
          <w:bCs/>
          <w:sz w:val="20"/>
          <w:szCs w:val="20"/>
        </w:rPr>
        <w:t xml:space="preserve"> spočívající ve formálních nedost</w:t>
      </w:r>
      <w:r w:rsidR="00B3324F" w:rsidRPr="009B4F6E">
        <w:rPr>
          <w:rFonts w:ascii="Tahoma" w:hAnsi="Tahoma" w:cs="Tahoma"/>
          <w:bCs/>
          <w:sz w:val="20"/>
          <w:szCs w:val="20"/>
        </w:rPr>
        <w:t>atcích závěrečného vyúčtování</w:t>
      </w:r>
      <w:r w:rsidR="00B3324F" w:rsidRPr="009B4F6E">
        <w:rPr>
          <w:rFonts w:ascii="Tahoma" w:hAnsi="Tahoma" w:cs="Tahoma"/>
          <w:bCs/>
          <w:sz w:val="20"/>
          <w:szCs w:val="20"/>
        </w:rPr>
        <w:tab/>
      </w:r>
      <w:r w:rsidR="00AE67DF">
        <w:rPr>
          <w:rFonts w:ascii="Tahoma" w:hAnsi="Tahoma" w:cs="Tahoma"/>
          <w:bCs/>
          <w:sz w:val="20"/>
          <w:szCs w:val="20"/>
        </w:rPr>
        <w:t>5</w:t>
      </w:r>
      <w:r w:rsidR="00B3324F" w:rsidRPr="009B4F6E">
        <w:rPr>
          <w:rFonts w:ascii="Tahoma" w:hAnsi="Tahoma" w:cs="Tahoma"/>
          <w:bCs/>
          <w:sz w:val="20"/>
          <w:szCs w:val="20"/>
        </w:rPr>
        <w:t> </w:t>
      </w:r>
      <w:r w:rsidRPr="009B4F6E">
        <w:rPr>
          <w:rFonts w:ascii="Tahoma" w:hAnsi="Tahoma" w:cs="Tahoma"/>
          <w:bCs/>
          <w:sz w:val="20"/>
          <w:szCs w:val="20"/>
        </w:rPr>
        <w:t>% poskytnuté dotace,</w:t>
      </w:r>
    </w:p>
    <w:p w14:paraId="3EC69C6E" w14:textId="77777777" w:rsidR="007564F1" w:rsidRPr="009B4F6E" w:rsidRDefault="007564F1" w:rsidP="008C2D63">
      <w:pPr>
        <w:numPr>
          <w:ilvl w:val="1"/>
          <w:numId w:val="4"/>
        </w:numPr>
        <w:tabs>
          <w:tab w:val="clear" w:pos="1440"/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 w:rsidR="00490FC7">
        <w:rPr>
          <w:rFonts w:ascii="Tahoma" w:hAnsi="Tahoma" w:cs="Tahoma"/>
          <w:bCs/>
          <w:sz w:val="20"/>
          <w:szCs w:val="20"/>
        </w:rPr>
        <w:t>l</w:t>
      </w:r>
      <w:r w:rsidR="00B3324F" w:rsidRPr="002F5C67">
        <w:rPr>
          <w:rFonts w:ascii="Tahoma" w:hAnsi="Tahoma" w:cs="Tahoma"/>
          <w:bCs/>
          <w:sz w:val="20"/>
          <w:szCs w:val="20"/>
        </w:rPr>
        <w:t>)</w:t>
      </w:r>
      <w:r w:rsidR="00B3324F" w:rsidRPr="009B4F6E">
        <w:rPr>
          <w:rFonts w:ascii="Tahoma" w:hAnsi="Tahoma" w:cs="Tahoma"/>
          <w:bCs/>
          <w:sz w:val="20"/>
          <w:szCs w:val="20"/>
        </w:rPr>
        <w:tab/>
      </w:r>
      <w:r w:rsidR="00AE67DF">
        <w:rPr>
          <w:rFonts w:ascii="Tahoma" w:hAnsi="Tahoma" w:cs="Tahoma"/>
          <w:bCs/>
          <w:sz w:val="20"/>
          <w:szCs w:val="20"/>
        </w:rPr>
        <w:t>1.</w:t>
      </w:r>
      <w:r w:rsidR="00F00B51">
        <w:rPr>
          <w:rFonts w:ascii="Tahoma" w:hAnsi="Tahoma" w:cs="Tahoma"/>
          <w:bCs/>
          <w:sz w:val="20"/>
          <w:szCs w:val="20"/>
        </w:rPr>
        <w:t>0</w:t>
      </w:r>
      <w:r w:rsidR="00AE67DF">
        <w:rPr>
          <w:rFonts w:ascii="Tahoma" w:hAnsi="Tahoma" w:cs="Tahoma"/>
          <w:bCs/>
          <w:sz w:val="20"/>
          <w:szCs w:val="20"/>
        </w:rPr>
        <w:t>00 Kč</w:t>
      </w:r>
      <w:r w:rsidR="00033C29" w:rsidRPr="009B4F6E">
        <w:rPr>
          <w:rFonts w:ascii="Tahoma" w:hAnsi="Tahoma" w:cs="Tahoma"/>
          <w:bCs/>
          <w:sz w:val="20"/>
          <w:szCs w:val="20"/>
        </w:rPr>
        <w:t>,</w:t>
      </w:r>
    </w:p>
    <w:p w14:paraId="646BF523" w14:textId="77777777" w:rsidR="007A7922" w:rsidRPr="009B4F6E" w:rsidRDefault="007A7922" w:rsidP="008C2D63">
      <w:pPr>
        <w:numPr>
          <w:ilvl w:val="1"/>
          <w:numId w:val="4"/>
        </w:numPr>
        <w:tabs>
          <w:tab w:val="clear" w:pos="1440"/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 xml:space="preserve">Porušení </w:t>
      </w:r>
      <w:r w:rsidR="007F38F5" w:rsidRPr="009B4F6E">
        <w:rPr>
          <w:rFonts w:ascii="Tahoma" w:hAnsi="Tahoma" w:cs="Tahoma"/>
          <w:bCs/>
          <w:sz w:val="20"/>
          <w:szCs w:val="20"/>
        </w:rPr>
        <w:t xml:space="preserve">podmínky </w:t>
      </w:r>
      <w:r w:rsidRPr="009B4F6E">
        <w:rPr>
          <w:rFonts w:ascii="Tahoma" w:hAnsi="Tahoma" w:cs="Tahoma"/>
          <w:bCs/>
          <w:sz w:val="20"/>
          <w:szCs w:val="20"/>
        </w:rPr>
        <w:t xml:space="preserve">stanovené v odst. </w:t>
      </w:r>
      <w:r w:rsidR="00A95DCD" w:rsidRPr="009B4F6E">
        <w:rPr>
          <w:rFonts w:ascii="Tahoma" w:hAnsi="Tahoma" w:cs="Tahoma"/>
          <w:bCs/>
          <w:sz w:val="20"/>
          <w:szCs w:val="20"/>
        </w:rPr>
        <w:t>3</w:t>
      </w:r>
      <w:r w:rsidRPr="009B4F6E">
        <w:rPr>
          <w:rFonts w:ascii="Tahoma" w:hAnsi="Tahoma" w:cs="Tahoma"/>
          <w:bCs/>
          <w:sz w:val="20"/>
          <w:szCs w:val="20"/>
        </w:rPr>
        <w:t xml:space="preserve"> písm. </w:t>
      </w:r>
      <w:r w:rsidR="00490FC7">
        <w:rPr>
          <w:rFonts w:ascii="Tahoma" w:hAnsi="Tahoma" w:cs="Tahoma"/>
          <w:bCs/>
          <w:sz w:val="20"/>
          <w:szCs w:val="20"/>
        </w:rPr>
        <w:t>o</w:t>
      </w:r>
      <w:r w:rsidRPr="002F5C67">
        <w:rPr>
          <w:rFonts w:ascii="Tahoma" w:hAnsi="Tahoma" w:cs="Tahoma"/>
          <w:bCs/>
          <w:sz w:val="20"/>
          <w:szCs w:val="20"/>
        </w:rPr>
        <w:t>)</w:t>
      </w:r>
      <w:r w:rsidRPr="009B4F6E">
        <w:rPr>
          <w:rFonts w:ascii="Tahoma" w:hAnsi="Tahoma" w:cs="Tahoma"/>
          <w:bCs/>
          <w:sz w:val="20"/>
          <w:szCs w:val="20"/>
        </w:rPr>
        <w:tab/>
      </w:r>
      <w:r w:rsidR="0089434F">
        <w:rPr>
          <w:rFonts w:ascii="Tahoma" w:hAnsi="Tahoma" w:cs="Tahoma"/>
          <w:bCs/>
          <w:sz w:val="20"/>
          <w:szCs w:val="20"/>
        </w:rPr>
        <w:t>1.500</w:t>
      </w:r>
      <w:r w:rsidR="001E085A">
        <w:rPr>
          <w:rFonts w:ascii="Tahoma" w:hAnsi="Tahoma" w:cs="Tahoma"/>
          <w:bCs/>
          <w:sz w:val="20"/>
          <w:szCs w:val="20"/>
        </w:rPr>
        <w:t xml:space="preserve"> Kč</w:t>
      </w:r>
      <w:r w:rsidR="001C172A" w:rsidRPr="009B4F6E">
        <w:rPr>
          <w:rFonts w:ascii="Tahoma" w:hAnsi="Tahoma" w:cs="Tahoma"/>
          <w:bCs/>
          <w:sz w:val="20"/>
          <w:szCs w:val="20"/>
        </w:rPr>
        <w:t>,</w:t>
      </w:r>
    </w:p>
    <w:p w14:paraId="1CA81D01" w14:textId="77777777" w:rsidR="00A95DCD" w:rsidRDefault="003531A0" w:rsidP="008A7D8C">
      <w:pPr>
        <w:numPr>
          <w:ilvl w:val="1"/>
          <w:numId w:val="4"/>
        </w:numPr>
        <w:tabs>
          <w:tab w:val="clear" w:pos="1440"/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Porušení podmínky</w:t>
      </w:r>
      <w:r w:rsidR="00A95DCD" w:rsidRPr="009B4F6E">
        <w:rPr>
          <w:rFonts w:ascii="Tahoma" w:hAnsi="Tahoma" w:cs="Tahoma"/>
          <w:bCs/>
          <w:sz w:val="20"/>
          <w:szCs w:val="20"/>
        </w:rPr>
        <w:t xml:space="preserve"> stanovené v odst. 3 písm. </w:t>
      </w:r>
      <w:r w:rsidR="00490FC7">
        <w:rPr>
          <w:rFonts w:ascii="Tahoma" w:hAnsi="Tahoma" w:cs="Tahoma"/>
          <w:bCs/>
          <w:sz w:val="20"/>
          <w:szCs w:val="20"/>
        </w:rPr>
        <w:t>p</w:t>
      </w:r>
      <w:r w:rsidR="00B3324F" w:rsidRPr="002F5C67">
        <w:rPr>
          <w:rFonts w:ascii="Tahoma" w:hAnsi="Tahoma" w:cs="Tahoma"/>
          <w:bCs/>
          <w:sz w:val="20"/>
          <w:szCs w:val="20"/>
        </w:rPr>
        <w:t>)</w:t>
      </w:r>
      <w:r w:rsidR="00B3324F" w:rsidRPr="009B4F6E">
        <w:rPr>
          <w:rFonts w:ascii="Tahoma" w:hAnsi="Tahoma" w:cs="Tahoma"/>
          <w:bCs/>
          <w:sz w:val="20"/>
          <w:szCs w:val="20"/>
        </w:rPr>
        <w:tab/>
      </w:r>
      <w:r w:rsidR="00CD0DCA">
        <w:rPr>
          <w:rFonts w:ascii="Tahoma" w:hAnsi="Tahoma" w:cs="Tahoma"/>
          <w:bCs/>
          <w:sz w:val="20"/>
          <w:szCs w:val="20"/>
        </w:rPr>
        <w:t>5</w:t>
      </w:r>
      <w:r w:rsidR="00B3324F" w:rsidRPr="009B4F6E">
        <w:rPr>
          <w:rFonts w:ascii="Tahoma" w:hAnsi="Tahoma" w:cs="Tahoma"/>
          <w:bCs/>
          <w:sz w:val="20"/>
          <w:szCs w:val="20"/>
        </w:rPr>
        <w:t> </w:t>
      </w:r>
      <w:r w:rsidR="00A95DCD" w:rsidRPr="009B4F6E">
        <w:rPr>
          <w:rFonts w:ascii="Tahoma" w:hAnsi="Tahoma" w:cs="Tahoma"/>
          <w:bCs/>
          <w:sz w:val="20"/>
          <w:szCs w:val="20"/>
        </w:rPr>
        <w:t>% poskytnuté dotace,</w:t>
      </w:r>
      <w:r w:rsidR="00DB428B">
        <w:rPr>
          <w:rFonts w:ascii="Tahoma" w:hAnsi="Tahoma" w:cs="Tahoma"/>
          <w:bCs/>
          <w:sz w:val="20"/>
          <w:szCs w:val="20"/>
        </w:rPr>
        <w:t xml:space="preserve"> </w:t>
      </w:r>
    </w:p>
    <w:p w14:paraId="786D684E" w14:textId="77777777" w:rsidR="007D1D8A" w:rsidRDefault="00E534DE" w:rsidP="22A1D512">
      <w:pPr>
        <w:numPr>
          <w:ilvl w:val="1"/>
          <w:numId w:val="4"/>
        </w:numPr>
        <w:tabs>
          <w:tab w:val="clear" w:pos="1440"/>
          <w:tab w:val="num" w:pos="709"/>
          <w:tab w:val="right" w:pos="9072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534DE">
        <w:rPr>
          <w:rFonts w:ascii="Tahoma" w:hAnsi="Tahoma" w:cs="Tahoma"/>
          <w:sz w:val="20"/>
          <w:szCs w:val="20"/>
        </w:rPr>
        <w:t>Porušení každé podmínky, na niž se odkazuje v odst. 3 písm. </w:t>
      </w:r>
      <w:r w:rsidR="00490FC7">
        <w:rPr>
          <w:rFonts w:ascii="Tahoma" w:hAnsi="Tahoma" w:cs="Tahoma"/>
          <w:iCs/>
          <w:sz w:val="20"/>
          <w:szCs w:val="20"/>
        </w:rPr>
        <w:t>q</w:t>
      </w:r>
      <w:r w:rsidRPr="001D171F">
        <w:rPr>
          <w:rFonts w:ascii="Tahoma" w:hAnsi="Tahoma" w:cs="Tahoma"/>
          <w:iCs/>
          <w:sz w:val="20"/>
          <w:szCs w:val="20"/>
        </w:rPr>
        <w:t>)</w:t>
      </w:r>
      <w:r w:rsidRPr="00E534DE">
        <w:rPr>
          <w:rFonts w:ascii="Tahoma" w:hAnsi="Tahoma" w:cs="Tahoma"/>
          <w:i/>
          <w:sz w:val="20"/>
          <w:szCs w:val="20"/>
        </w:rPr>
        <w:t xml:space="preserve"> </w:t>
      </w:r>
      <w:r w:rsidRPr="00E534DE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                       </w:t>
      </w:r>
      <w:r w:rsidRPr="00E534DE">
        <w:rPr>
          <w:rFonts w:ascii="Tahoma" w:hAnsi="Tahoma" w:cs="Tahoma"/>
          <w:sz w:val="20"/>
          <w:szCs w:val="20"/>
        </w:rPr>
        <w:t>1.500 Kč,</w:t>
      </w:r>
      <w:r w:rsidR="004106B3" w:rsidRPr="22A1D512">
        <w:rPr>
          <w:rFonts w:ascii="Tahoma" w:hAnsi="Tahoma" w:cs="Tahoma"/>
          <w:sz w:val="20"/>
          <w:szCs w:val="20"/>
        </w:rPr>
        <w:t xml:space="preserve"> </w:t>
      </w:r>
    </w:p>
    <w:p w14:paraId="18477A57" w14:textId="77777777" w:rsidR="00D47D58" w:rsidRPr="0086535A" w:rsidRDefault="00D47D58" w:rsidP="00D47D58">
      <w:pPr>
        <w:numPr>
          <w:ilvl w:val="1"/>
          <w:numId w:val="4"/>
        </w:numPr>
        <w:tabs>
          <w:tab w:val="clear" w:pos="1440"/>
          <w:tab w:val="num" w:pos="720"/>
          <w:tab w:val="left" w:pos="6379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22A1D512">
        <w:rPr>
          <w:rFonts w:ascii="Tahoma" w:hAnsi="Tahoma" w:cs="Tahoma"/>
          <w:sz w:val="20"/>
          <w:szCs w:val="20"/>
        </w:rPr>
        <w:t>Naplnění indikátoru naplnění účelu projektu ve výši:</w:t>
      </w:r>
    </w:p>
    <w:p w14:paraId="092D14C8" w14:textId="77777777" w:rsidR="007652E3" w:rsidRPr="0086535A" w:rsidRDefault="007652E3" w:rsidP="007652E3">
      <w:pPr>
        <w:tabs>
          <w:tab w:val="left" w:pos="5580"/>
        </w:tabs>
        <w:spacing w:before="60"/>
        <w:ind w:left="735"/>
        <w:jc w:val="both"/>
        <w:rPr>
          <w:rFonts w:ascii="Tahoma" w:hAnsi="Tahoma" w:cs="Tahoma"/>
          <w:bCs/>
          <w:sz w:val="20"/>
        </w:rPr>
      </w:pPr>
      <w:r w:rsidRPr="0086535A">
        <w:rPr>
          <w:rFonts w:ascii="Tahoma" w:hAnsi="Tahoma" w:cs="Tahoma"/>
          <w:bCs/>
          <w:sz w:val="20"/>
        </w:rPr>
        <w:t>0 – 50 % včetně</w:t>
      </w:r>
      <w:r w:rsidRPr="0086535A">
        <w:rPr>
          <w:rFonts w:ascii="Tahoma" w:hAnsi="Tahoma" w:cs="Tahoma"/>
          <w:bCs/>
          <w:sz w:val="20"/>
        </w:rPr>
        <w:tab/>
      </w:r>
      <w:r w:rsidRPr="0086535A">
        <w:rPr>
          <w:rFonts w:ascii="Tahoma" w:hAnsi="Tahoma" w:cs="Tahoma"/>
          <w:bCs/>
          <w:sz w:val="20"/>
        </w:rPr>
        <w:tab/>
      </w:r>
      <w:r w:rsidRPr="0086535A">
        <w:rPr>
          <w:rFonts w:ascii="Tahoma" w:hAnsi="Tahoma" w:cs="Tahoma"/>
          <w:bCs/>
          <w:sz w:val="20"/>
        </w:rPr>
        <w:tab/>
        <w:t xml:space="preserve">     100 % poskytnuté dotace,</w:t>
      </w:r>
    </w:p>
    <w:p w14:paraId="2182E079" w14:textId="77777777" w:rsidR="007652E3" w:rsidRPr="0086535A" w:rsidRDefault="007652E3" w:rsidP="007652E3">
      <w:pPr>
        <w:tabs>
          <w:tab w:val="left" w:pos="5580"/>
        </w:tabs>
        <w:spacing w:before="60"/>
        <w:ind w:left="735"/>
        <w:jc w:val="both"/>
        <w:rPr>
          <w:rFonts w:ascii="Tahoma" w:hAnsi="Tahoma" w:cs="Tahoma"/>
          <w:bCs/>
          <w:sz w:val="20"/>
        </w:rPr>
      </w:pPr>
      <w:r w:rsidRPr="0086535A">
        <w:rPr>
          <w:rFonts w:ascii="Tahoma" w:hAnsi="Tahoma" w:cs="Tahoma"/>
          <w:bCs/>
          <w:sz w:val="20"/>
        </w:rPr>
        <w:t>nad 50 % - 90 % včetně</w:t>
      </w:r>
      <w:r w:rsidRPr="0086535A">
        <w:rPr>
          <w:rFonts w:ascii="Tahoma" w:hAnsi="Tahoma" w:cs="Tahoma"/>
          <w:bCs/>
          <w:sz w:val="20"/>
        </w:rPr>
        <w:tab/>
      </w:r>
      <w:r w:rsidRPr="0086535A">
        <w:rPr>
          <w:rFonts w:ascii="Tahoma" w:hAnsi="Tahoma" w:cs="Tahoma"/>
          <w:bCs/>
          <w:sz w:val="20"/>
        </w:rPr>
        <w:tab/>
        <w:t xml:space="preserve">             dle % nenaplnění indikátoru,</w:t>
      </w:r>
    </w:p>
    <w:p w14:paraId="34EA550E" w14:textId="77777777" w:rsidR="00D47D58" w:rsidRPr="009B4F6E" w:rsidRDefault="007652E3" w:rsidP="22A1D512">
      <w:pPr>
        <w:spacing w:before="60"/>
        <w:ind w:left="735"/>
        <w:jc w:val="both"/>
        <w:rPr>
          <w:rFonts w:ascii="Tahoma" w:hAnsi="Tahoma" w:cs="Tahoma"/>
          <w:sz w:val="20"/>
          <w:szCs w:val="20"/>
        </w:rPr>
      </w:pPr>
      <w:r w:rsidRPr="554744CE">
        <w:rPr>
          <w:rFonts w:ascii="Tahoma" w:hAnsi="Tahoma" w:cs="Tahoma"/>
          <w:sz w:val="20"/>
          <w:szCs w:val="20"/>
        </w:rPr>
        <w:t xml:space="preserve">nad 90 % - 100 %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54744CE">
        <w:rPr>
          <w:rFonts w:ascii="Tahoma" w:hAnsi="Tahoma" w:cs="Tahoma"/>
          <w:sz w:val="20"/>
          <w:szCs w:val="20"/>
        </w:rPr>
        <w:t xml:space="preserve">   bez odvodu.</w:t>
      </w:r>
    </w:p>
    <w:p w14:paraId="1CCDBE6C" w14:textId="77777777" w:rsidR="007652E3" w:rsidRDefault="007652E3" w:rsidP="007652E3">
      <w:pPr>
        <w:pStyle w:val="Zkladntext"/>
        <w:numPr>
          <w:ilvl w:val="0"/>
          <w:numId w:val="4"/>
        </w:numPr>
        <w:tabs>
          <w:tab w:val="clear" w:pos="73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7652E3">
        <w:rPr>
          <w:rFonts w:ascii="Tahoma" w:hAnsi="Tahoma" w:cs="Tahoma"/>
          <w:b w:val="0"/>
          <w:bCs w:val="0"/>
          <w:sz w:val="20"/>
          <w:szCs w:val="20"/>
        </w:rPr>
        <w:t xml:space="preserve">Příjemce prohlašuje, že je k výkonu sociální služby (identifikátor služby……) podpořené v rámci projektu pověřen na základě </w:t>
      </w:r>
      <w:r w:rsidRPr="00C921ED">
        <w:rPr>
          <w:rFonts w:ascii="Tahoma" w:hAnsi="Tahoma" w:cs="Tahoma"/>
          <w:b w:val="0"/>
          <w:bCs w:val="0"/>
          <w:i/>
          <w:sz w:val="20"/>
          <w:szCs w:val="20"/>
        </w:rPr>
        <w:t>Smlouvy o závazku veřejné služby a vyrovnávací platbě za jeho výkon, ev. č. ………..</w:t>
      </w:r>
      <w:r w:rsidR="002C39E0">
        <w:rPr>
          <w:rFonts w:ascii="Tahoma" w:hAnsi="Tahoma" w:cs="Tahoma"/>
          <w:b w:val="0"/>
          <w:bCs w:val="0"/>
          <w:i/>
          <w:sz w:val="20"/>
          <w:szCs w:val="20"/>
        </w:rPr>
        <w:t xml:space="preserve">, </w:t>
      </w:r>
      <w:r w:rsidRPr="00C921ED">
        <w:rPr>
          <w:rFonts w:ascii="Tahoma" w:hAnsi="Tahoma" w:cs="Tahoma"/>
          <w:b w:val="0"/>
          <w:bCs w:val="0"/>
          <w:i/>
          <w:sz w:val="20"/>
          <w:szCs w:val="20"/>
        </w:rPr>
        <w:t>uzavřené s Moravskoslezským krajem dne ………/pověření k výkonu služby obecného hospodářského zájmu …………ze dne …..</w:t>
      </w:r>
      <w:r w:rsidRPr="007652E3">
        <w:rPr>
          <w:rFonts w:ascii="Tahoma" w:hAnsi="Tahoma" w:cs="Tahoma"/>
          <w:b w:val="0"/>
          <w:bCs w:val="0"/>
          <w:sz w:val="20"/>
          <w:szCs w:val="20"/>
        </w:rPr>
        <w:t xml:space="preserve"> dle Rozhodnutí Komise č. 2012/21/EU ze dne 20. prosince 2011 o použití čl. 106 odst. 2 Smlouvy o fungování Evropské unie na státní podporu ve formě vyrovnávací platby za závazek veřejné služby udělené určitým podnikům pověřeným poskytováním služeb obecného hospodářského zájmu. Finanční prostředky na sociální službu budou poskytnuty v souladu s pověřením d</w:t>
      </w:r>
      <w:r>
        <w:rPr>
          <w:rFonts w:ascii="Tahoma" w:hAnsi="Tahoma" w:cs="Tahoma"/>
          <w:b w:val="0"/>
          <w:bCs w:val="0"/>
          <w:sz w:val="20"/>
          <w:szCs w:val="20"/>
        </w:rPr>
        <w:t>le uvedeného rozhodnutí Komise.</w:t>
      </w:r>
    </w:p>
    <w:p w14:paraId="1C0F01E3" w14:textId="77777777" w:rsidR="007652E3" w:rsidRPr="007652E3" w:rsidRDefault="007652E3" w:rsidP="007652E3">
      <w:pPr>
        <w:pStyle w:val="Zkladntext"/>
        <w:spacing w:before="120"/>
        <w:ind w:left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Odstavec </w:t>
      </w:r>
      <w:r w:rsidR="00FB6836">
        <w:rPr>
          <w:rFonts w:ascii="Tahoma" w:hAnsi="Tahoma" w:cs="Tahoma"/>
          <w:b w:val="0"/>
          <w:bCs w:val="0"/>
          <w:i/>
          <w:iCs/>
          <w:color w:val="3366FF"/>
          <w:sz w:val="20"/>
        </w:rPr>
        <w:t>5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uveďte v případě, že se bude jednat o poskytnutí podpory na sociální službu</w:t>
      </w:r>
      <w:r w:rsidRPr="0073097A">
        <w:rPr>
          <w:rFonts w:ascii="Tahoma" w:hAnsi="Tahoma" w:cs="Tahoma"/>
          <w:b w:val="0"/>
          <w:bCs w:val="0"/>
          <w:i/>
          <w:iCs/>
          <w:color w:val="3366FF"/>
          <w:sz w:val="20"/>
        </w:rPr>
        <w:t>, k je</w:t>
      </w:r>
      <w:r w:rsidRPr="00032A8B">
        <w:rPr>
          <w:rFonts w:ascii="Tahoma" w:hAnsi="Tahoma" w:cs="Tahoma"/>
          <w:b w:val="0"/>
          <w:bCs w:val="0"/>
          <w:i/>
          <w:iCs/>
          <w:color w:val="3366FF"/>
          <w:sz w:val="20"/>
        </w:rPr>
        <w:t>jímuž</w:t>
      </w:r>
      <w:r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výkonu byl příjemce pověřen smlouvou o závazku veřejné služby a vyrovnávací platbě za jeho výkon</w:t>
      </w:r>
      <w:r w:rsidRPr="00AA01B6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</w:t>
      </w:r>
      <w:bookmarkStart w:id="5" w:name="_Hlk81577794"/>
      <w:r w:rsidR="00AB4401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nebo </w:t>
      </w:r>
      <w:r w:rsidR="00AB4401" w:rsidRPr="00AB4401">
        <w:rPr>
          <w:rFonts w:ascii="Tahoma" w:hAnsi="Tahoma" w:cs="Tahoma"/>
          <w:b w:val="0"/>
          <w:bCs w:val="0"/>
          <w:i/>
          <w:iCs/>
          <w:color w:val="3366FF"/>
          <w:sz w:val="20"/>
        </w:rPr>
        <w:t>pověření</w:t>
      </w:r>
      <w:r w:rsidR="00AB4401">
        <w:rPr>
          <w:rFonts w:ascii="Tahoma" w:hAnsi="Tahoma" w:cs="Tahoma"/>
          <w:b w:val="0"/>
          <w:bCs w:val="0"/>
          <w:i/>
          <w:iCs/>
          <w:color w:val="3366FF"/>
          <w:sz w:val="20"/>
        </w:rPr>
        <w:t>m</w:t>
      </w:r>
      <w:r w:rsidR="00AB4401" w:rsidRPr="00AB4401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k výkonu služby obecného hospodářského zájmu </w:t>
      </w:r>
      <w:bookmarkEnd w:id="5"/>
      <w:r w:rsidRPr="00AA01B6">
        <w:rPr>
          <w:rFonts w:ascii="Tahoma" w:hAnsi="Tahoma" w:cs="Tahoma"/>
          <w:b w:val="0"/>
          <w:bCs w:val="0"/>
          <w:i/>
          <w:iCs/>
          <w:color w:val="3366FF"/>
          <w:sz w:val="20"/>
        </w:rPr>
        <w:t>dle Rozhodnutí Komise č. 2012/21/EU</w:t>
      </w:r>
      <w:r w:rsidRPr="0073097A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. </w:t>
      </w:r>
      <w:r w:rsidRPr="002959BE">
        <w:rPr>
          <w:rFonts w:ascii="Tahoma" w:hAnsi="Tahoma" w:cs="Tahoma"/>
          <w:b w:val="0"/>
          <w:bCs w:val="0"/>
          <w:i/>
          <w:iCs/>
          <w:color w:val="3366FF"/>
          <w:sz w:val="20"/>
        </w:rPr>
        <w:t>Text</w:t>
      </w:r>
      <w:r w:rsidRPr="00032A8B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před/</w:t>
      </w:r>
      <w:r w:rsidRPr="0073097A">
        <w:rPr>
          <w:rFonts w:ascii="Tahoma" w:hAnsi="Tahoma" w:cs="Tahoma"/>
          <w:b w:val="0"/>
          <w:bCs w:val="0"/>
          <w:i/>
          <w:iCs/>
          <w:color w:val="3366FF"/>
          <w:sz w:val="20"/>
        </w:rPr>
        <w:t>za lomítkem uveďte dle konkrétního</w:t>
      </w:r>
      <w:r w:rsidRPr="00032A8B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způsobu pověření</w:t>
      </w:r>
      <w:r w:rsidRPr="0073097A">
        <w:rPr>
          <w:rFonts w:ascii="Tahoma" w:hAnsi="Tahoma" w:cs="Tahoma"/>
          <w:b w:val="0"/>
          <w:bCs w:val="0"/>
          <w:i/>
          <w:iCs/>
          <w:color w:val="3366FF"/>
          <w:sz w:val="20"/>
        </w:rPr>
        <w:t xml:space="preserve"> příjemce</w:t>
      </w:r>
      <w:r w:rsidRPr="002959BE">
        <w:rPr>
          <w:rFonts w:ascii="Tahoma" w:hAnsi="Tahoma" w:cs="Tahoma"/>
          <w:b w:val="0"/>
          <w:bCs w:val="0"/>
          <w:i/>
          <w:iCs/>
          <w:color w:val="3366FF"/>
          <w:sz w:val="20"/>
        </w:rPr>
        <w:t>.</w:t>
      </w:r>
    </w:p>
    <w:p w14:paraId="06C83457" w14:textId="77777777" w:rsidR="0070795C" w:rsidRPr="009B4F6E" w:rsidRDefault="0070795C" w:rsidP="00BE0FAF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VI.</w:t>
      </w:r>
      <w:r w:rsidR="00BE0FAF" w:rsidRPr="009B4F6E">
        <w:rPr>
          <w:rFonts w:ascii="Tahoma" w:hAnsi="Tahoma" w:cs="Tahoma"/>
          <w:b/>
          <w:bCs/>
          <w:sz w:val="20"/>
          <w:szCs w:val="20"/>
        </w:rPr>
        <w:br/>
      </w:r>
      <w:r w:rsidR="00E415CB" w:rsidRPr="009B4F6E">
        <w:rPr>
          <w:rFonts w:ascii="Tahoma" w:hAnsi="Tahoma" w:cs="Tahoma"/>
          <w:b/>
          <w:bCs/>
          <w:sz w:val="20"/>
          <w:szCs w:val="20"/>
        </w:rPr>
        <w:t>Uznatelný náklad</w:t>
      </w:r>
    </w:p>
    <w:p w14:paraId="498C9D09" w14:textId="77777777" w:rsidR="0070795C" w:rsidRPr="009B4F6E" w:rsidRDefault="0070795C" w:rsidP="00BE0FAF">
      <w:pPr>
        <w:numPr>
          <w:ilvl w:val="0"/>
          <w:numId w:val="7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„Uznatelným nákladem“ je náklad, který splňuje všechny níže uvedené podmínky:</w:t>
      </w:r>
    </w:p>
    <w:p w14:paraId="32713B49" w14:textId="77777777" w:rsidR="0070795C" w:rsidRPr="009B4F6E" w:rsidRDefault="007652E3" w:rsidP="00BE0FAF">
      <w:pPr>
        <w:numPr>
          <w:ilvl w:val="1"/>
          <w:numId w:val="7"/>
        </w:numPr>
        <w:tabs>
          <w:tab w:val="clear" w:pos="177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365D2">
        <w:rPr>
          <w:rFonts w:ascii="Tahoma" w:hAnsi="Tahoma" w:cs="Tahoma"/>
          <w:sz w:val="20"/>
        </w:rPr>
        <w:t xml:space="preserve">vznikl v období realizace projektu, tj. v období </w:t>
      </w:r>
      <w:r w:rsidRPr="009365D2">
        <w:rPr>
          <w:rFonts w:ascii="Tahoma" w:hAnsi="Tahoma" w:cs="Tahoma"/>
          <w:b/>
          <w:bCs/>
          <w:sz w:val="20"/>
        </w:rPr>
        <w:t>od ... do ...</w:t>
      </w:r>
      <w:r w:rsidR="00391532">
        <w:rPr>
          <w:rFonts w:ascii="Tahoma" w:hAnsi="Tahoma" w:cs="Tahoma"/>
          <w:sz w:val="20"/>
        </w:rPr>
        <w:t xml:space="preserve">, a </w:t>
      </w:r>
      <w:r w:rsidR="00391532" w:rsidRPr="00391532">
        <w:rPr>
          <w:rFonts w:ascii="Tahoma" w:hAnsi="Tahoma" w:cs="Tahoma"/>
          <w:sz w:val="20"/>
        </w:rPr>
        <w:t>byl příjemcem uhrazen v období od zahájení realizace projektu do uplynutí lhůty pro předložení závěrečného vyúčtování projektu</w:t>
      </w:r>
      <w:r w:rsidR="0070795C" w:rsidRPr="009B4F6E">
        <w:rPr>
          <w:rFonts w:ascii="Tahoma" w:hAnsi="Tahoma" w:cs="Tahoma"/>
          <w:sz w:val="20"/>
          <w:szCs w:val="20"/>
        </w:rPr>
        <w:t>,</w:t>
      </w:r>
    </w:p>
    <w:p w14:paraId="3CFC3144" w14:textId="77777777" w:rsidR="0070795C" w:rsidRPr="009B4F6E" w:rsidRDefault="0070795C" w:rsidP="00BE0FAF">
      <w:pPr>
        <w:numPr>
          <w:ilvl w:val="1"/>
          <w:numId w:val="7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byl vynaložen v souladu s účelovým určením dle čl. IV této smlouvy, ostatními podmínkami této smlouvy a</w:t>
      </w:r>
      <w:r w:rsidR="00BE0FAF" w:rsidRPr="009B4F6E">
        <w:rPr>
          <w:rFonts w:ascii="Tahoma" w:hAnsi="Tahoma" w:cs="Tahoma"/>
          <w:sz w:val="20"/>
          <w:szCs w:val="20"/>
        </w:rPr>
        <w:t xml:space="preserve"> podmínkami Dotačního programu,</w:t>
      </w:r>
    </w:p>
    <w:p w14:paraId="31FADE10" w14:textId="77777777" w:rsidR="0070795C" w:rsidRPr="009B4F6E" w:rsidRDefault="0070795C" w:rsidP="00BE0FAF">
      <w:pPr>
        <w:numPr>
          <w:ilvl w:val="1"/>
          <w:numId w:val="7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vyhovuje zásadám účelnosti, efektivnos</w:t>
      </w:r>
      <w:r w:rsidR="00BE0FAF" w:rsidRPr="009B4F6E">
        <w:rPr>
          <w:rFonts w:ascii="Tahoma" w:hAnsi="Tahoma" w:cs="Tahoma"/>
          <w:sz w:val="20"/>
          <w:szCs w:val="20"/>
        </w:rPr>
        <w:t>ti a hospodárnosti dle zákona o </w:t>
      </w:r>
      <w:r w:rsidRPr="009B4F6E">
        <w:rPr>
          <w:rFonts w:ascii="Tahoma" w:hAnsi="Tahoma" w:cs="Tahoma"/>
          <w:sz w:val="20"/>
          <w:szCs w:val="20"/>
        </w:rPr>
        <w:t>finanční kontrole</w:t>
      </w:r>
      <w:r w:rsidR="00814FDD">
        <w:rPr>
          <w:rFonts w:ascii="Tahoma" w:hAnsi="Tahoma" w:cs="Tahoma"/>
          <w:sz w:val="20"/>
          <w:szCs w:val="20"/>
        </w:rPr>
        <w:t xml:space="preserve">, </w:t>
      </w:r>
      <w:r w:rsidR="00814FDD" w:rsidRPr="00814FDD">
        <w:rPr>
          <w:rFonts w:ascii="Tahoma" w:hAnsi="Tahoma" w:cs="Tahoma"/>
          <w:sz w:val="20"/>
          <w:szCs w:val="20"/>
        </w:rPr>
        <w:t>resp. zákona č. 231/2025 Sb.</w:t>
      </w:r>
      <w:r w:rsidRPr="009B4F6E">
        <w:rPr>
          <w:rFonts w:ascii="Tahoma" w:hAnsi="Tahoma" w:cs="Tahoma"/>
          <w:sz w:val="20"/>
          <w:szCs w:val="20"/>
        </w:rPr>
        <w:t xml:space="preserve"> a</w:t>
      </w:r>
    </w:p>
    <w:p w14:paraId="0025D5EC" w14:textId="77777777" w:rsidR="0070795C" w:rsidRPr="00D505E7" w:rsidRDefault="00EF7B98" w:rsidP="00F65B65">
      <w:pPr>
        <w:numPr>
          <w:ilvl w:val="1"/>
          <w:numId w:val="7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D505E7">
        <w:rPr>
          <w:rFonts w:ascii="Tahoma" w:hAnsi="Tahoma" w:cs="Tahoma"/>
          <w:sz w:val="20"/>
          <w:szCs w:val="20"/>
        </w:rPr>
        <w:t>je uveden v nákladovém rozpočtu projektu, který tvoří přílohou č. 1 této smlouvy, s číselnou hodnotou vyšší než nula.</w:t>
      </w:r>
    </w:p>
    <w:p w14:paraId="468C6480" w14:textId="77777777" w:rsidR="00916A5C" w:rsidRDefault="00916A5C" w:rsidP="00BE0FAF">
      <w:pPr>
        <w:numPr>
          <w:ilvl w:val="0"/>
          <w:numId w:val="7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Daň z přidané hodnoty vztahující se k uznatelným nákladům je uznatelným nákladem, pokud příjemce není plátcem této daně nebo pokud mu nevzniká nárok na odpočet této daně.</w:t>
      </w:r>
    </w:p>
    <w:p w14:paraId="12F84AF6" w14:textId="77777777" w:rsidR="0038360D" w:rsidRPr="00AB016E" w:rsidRDefault="0038360D" w:rsidP="0038360D">
      <w:pPr>
        <w:numPr>
          <w:ilvl w:val="0"/>
          <w:numId w:val="7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AB016E">
        <w:rPr>
          <w:rFonts w:ascii="Tahoma" w:hAnsi="Tahoma" w:cs="Tahoma"/>
          <w:sz w:val="20"/>
        </w:rPr>
        <w:t xml:space="preserve">Uznatelnými náklady jsou rovněž náklady vyúčtovávané paušální částkou </w:t>
      </w:r>
      <w:r w:rsidRPr="00AB016E">
        <w:rPr>
          <w:rFonts w:ascii="Tahoma" w:hAnsi="Tahoma" w:cs="Tahoma"/>
          <w:bCs/>
          <w:sz w:val="20"/>
        </w:rPr>
        <w:t xml:space="preserve">v souladu s ustanovením § 10a odst. 8 zákona č. 250/2000 Sb., </w:t>
      </w:r>
      <w:r w:rsidRPr="00AB016E">
        <w:rPr>
          <w:rFonts w:ascii="Tahoma" w:hAnsi="Tahoma" w:cs="Tahoma"/>
          <w:sz w:val="20"/>
        </w:rPr>
        <w:t>uvedené v nákladovém rozpočtu projektu.</w:t>
      </w:r>
    </w:p>
    <w:p w14:paraId="5A6073AA" w14:textId="77777777" w:rsidR="0070795C" w:rsidRPr="009B4F6E" w:rsidRDefault="0070795C" w:rsidP="00BE0FAF">
      <w:pPr>
        <w:numPr>
          <w:ilvl w:val="0"/>
          <w:numId w:val="7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Všechny ostatní náklady vynaložené příjemcem jsou považovány za náklady neuznatelné.</w:t>
      </w:r>
    </w:p>
    <w:p w14:paraId="414238B8" w14:textId="77777777" w:rsidR="00E43D2A" w:rsidRPr="009B4F6E" w:rsidRDefault="0070795C" w:rsidP="00BE0FAF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VII.</w:t>
      </w:r>
      <w:r w:rsidR="00BE0FAF" w:rsidRPr="009B4F6E">
        <w:rPr>
          <w:rFonts w:ascii="Tahoma" w:hAnsi="Tahoma" w:cs="Tahoma"/>
          <w:b/>
          <w:bCs/>
          <w:sz w:val="20"/>
          <w:szCs w:val="20"/>
        </w:rPr>
        <w:br/>
      </w:r>
      <w:r w:rsidR="00E415CB" w:rsidRPr="009B4F6E">
        <w:rPr>
          <w:rFonts w:ascii="Tahoma" w:hAnsi="Tahoma" w:cs="Tahoma"/>
          <w:b/>
          <w:bCs/>
          <w:sz w:val="20"/>
          <w:szCs w:val="20"/>
        </w:rPr>
        <w:t>Povinná publicita</w:t>
      </w:r>
    </w:p>
    <w:p w14:paraId="2486BD44" w14:textId="77777777" w:rsidR="00B8035F" w:rsidRPr="00B8035F" w:rsidRDefault="00C87A6A" w:rsidP="0066196A">
      <w:pPr>
        <w:numPr>
          <w:ilvl w:val="0"/>
          <w:numId w:val="15"/>
        </w:numPr>
        <w:tabs>
          <w:tab w:val="clear" w:pos="720"/>
        </w:tabs>
        <w:spacing w:before="120"/>
        <w:ind w:left="357" w:hanging="357"/>
        <w:jc w:val="both"/>
        <w:rPr>
          <w:rFonts w:ascii="Tahoma" w:eastAsia="Tahoma" w:hAnsi="Tahoma" w:cs="Tahoma"/>
          <w:color w:val="0000FF"/>
          <w:sz w:val="20"/>
          <w:szCs w:val="20"/>
          <w:u w:val="single"/>
        </w:rPr>
      </w:pPr>
      <w:r w:rsidRPr="0066196A">
        <w:rPr>
          <w:rFonts w:ascii="Tahoma" w:hAnsi="Tahoma" w:cs="Tahoma"/>
          <w:sz w:val="20"/>
          <w:szCs w:val="20"/>
        </w:rPr>
        <w:t>Příjemce bere na vědomí, že poskytovatel je oprávněn zveřejnit jeho název</w:t>
      </w:r>
      <w:r w:rsidR="008233F1">
        <w:rPr>
          <w:rFonts w:ascii="Tahoma" w:hAnsi="Tahoma" w:cs="Tahoma"/>
          <w:sz w:val="20"/>
          <w:szCs w:val="20"/>
        </w:rPr>
        <w:t>, IČO</w:t>
      </w:r>
      <w:r w:rsidR="00866965">
        <w:rPr>
          <w:rFonts w:ascii="Tahoma" w:hAnsi="Tahoma" w:cs="Tahoma"/>
          <w:sz w:val="20"/>
          <w:szCs w:val="20"/>
        </w:rPr>
        <w:t>, sídlo</w:t>
      </w:r>
      <w:r w:rsidRPr="0066196A">
        <w:rPr>
          <w:rFonts w:ascii="Tahoma" w:hAnsi="Tahoma" w:cs="Tahoma"/>
          <w:sz w:val="20"/>
          <w:szCs w:val="20"/>
        </w:rPr>
        <w:t xml:space="preserve">, účel poskytnuté dotace a výši poskytnuté dotace. Poskytovatel uděluje příjemci souhlas s užíváním loga Moravskoslezského kraje pro účely a v rozsahu této smlouvy. </w:t>
      </w:r>
      <w:r w:rsidR="00DE22A5" w:rsidRPr="00DE22A5">
        <w:rPr>
          <w:rFonts w:ascii="Tahoma" w:hAnsi="Tahoma" w:cs="Tahoma"/>
          <w:sz w:val="20"/>
          <w:szCs w:val="20"/>
        </w:rPr>
        <w:t xml:space="preserve">Logo ke stažení a </w:t>
      </w:r>
      <w:r w:rsidR="00DE22A5">
        <w:rPr>
          <w:rFonts w:ascii="Tahoma" w:hAnsi="Tahoma" w:cs="Tahoma"/>
          <w:sz w:val="20"/>
          <w:szCs w:val="20"/>
        </w:rPr>
        <w:t>p</w:t>
      </w:r>
      <w:r w:rsidRPr="0066196A">
        <w:rPr>
          <w:rFonts w:ascii="Tahoma" w:hAnsi="Tahoma" w:cs="Tahoma"/>
          <w:sz w:val="20"/>
          <w:szCs w:val="20"/>
        </w:rPr>
        <w:t>odmínky užití loga jsou uvedeny v Manuálu jednotného vizuálního stylu Moravskoslezského kraje, který je dostupný na:</w:t>
      </w:r>
    </w:p>
    <w:p w14:paraId="6017AC0C" w14:textId="77777777" w:rsidR="009F2FD5" w:rsidRPr="009B4F6E" w:rsidRDefault="00DE22A5" w:rsidP="00B8035F">
      <w:pPr>
        <w:spacing w:before="120"/>
        <w:ind w:left="357"/>
        <w:jc w:val="both"/>
        <w:rPr>
          <w:rStyle w:val="Hypertextovodkaz"/>
          <w:rFonts w:ascii="Tahoma" w:eastAsia="Tahoma" w:hAnsi="Tahoma" w:cs="Tahoma"/>
          <w:sz w:val="20"/>
          <w:szCs w:val="20"/>
        </w:rPr>
      </w:pPr>
      <w:hyperlink r:id="rId11" w:history="1">
        <w:r w:rsidRPr="00DE22A5">
          <w:rPr>
            <w:rFonts w:ascii="Tahoma" w:hAnsi="Tahoma" w:cs="Tahoma"/>
            <w:color w:val="0000FF"/>
            <w:sz w:val="20"/>
            <w:szCs w:val="20"/>
            <w:u w:val="single"/>
          </w:rPr>
          <w:t>https://www.msk.cz/cs/kraj/symboly/symboly-kraje-120/</w:t>
        </w:r>
      </w:hyperlink>
      <w:r w:rsidDel="00DE22A5">
        <w:t xml:space="preserve"> </w:t>
      </w:r>
    </w:p>
    <w:p w14:paraId="07303A1B" w14:textId="77777777" w:rsidR="009F2FD5" w:rsidRPr="00AD2E75" w:rsidRDefault="6E364392" w:rsidP="00AD2E75">
      <w:pPr>
        <w:numPr>
          <w:ilvl w:val="0"/>
          <w:numId w:val="15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AD2E75">
        <w:rPr>
          <w:rFonts w:ascii="Tahoma" w:hAnsi="Tahoma" w:cs="Tahoma"/>
          <w:sz w:val="20"/>
          <w:szCs w:val="20"/>
        </w:rPr>
        <w:t xml:space="preserve">Příjemce se zavazuje k tomu, že v průběhu realizace projektu </w:t>
      </w:r>
      <w:r w:rsidR="0021024F" w:rsidRPr="0021024F">
        <w:rPr>
          <w:rFonts w:ascii="Tahoma" w:hAnsi="Tahoma" w:cs="Tahoma"/>
          <w:sz w:val="20"/>
          <w:szCs w:val="20"/>
        </w:rPr>
        <w:t>(u výroční zprávy i po realizaci projektu)</w:t>
      </w:r>
      <w:r w:rsidR="0021024F">
        <w:rPr>
          <w:rFonts w:ascii="Tahoma" w:hAnsi="Tahoma" w:cs="Tahoma"/>
          <w:sz w:val="20"/>
          <w:szCs w:val="20"/>
        </w:rPr>
        <w:t xml:space="preserve"> </w:t>
      </w:r>
      <w:r w:rsidRPr="00D33203">
        <w:rPr>
          <w:rFonts w:ascii="Tahoma" w:hAnsi="Tahoma" w:cs="Tahoma"/>
          <w:b/>
          <w:bCs/>
          <w:sz w:val="20"/>
          <w:szCs w:val="20"/>
        </w:rPr>
        <w:t>bude prokazatelným a vhodným způsobem prezentovat Moravskoslezský kraj,</w:t>
      </w:r>
      <w:r w:rsidRPr="00AD2E75">
        <w:rPr>
          <w:rFonts w:ascii="Tahoma" w:hAnsi="Tahoma" w:cs="Tahoma"/>
          <w:sz w:val="20"/>
          <w:szCs w:val="20"/>
        </w:rPr>
        <w:t xml:space="preserve"> </w:t>
      </w:r>
      <w:r w:rsidRPr="00D33203">
        <w:rPr>
          <w:rFonts w:ascii="Tahoma" w:hAnsi="Tahoma" w:cs="Tahoma"/>
          <w:b/>
          <w:bCs/>
          <w:sz w:val="20"/>
          <w:szCs w:val="20"/>
        </w:rPr>
        <w:t>a to v tomto rozsah</w:t>
      </w:r>
      <w:r w:rsidR="25A7AE97" w:rsidRPr="00D33203">
        <w:rPr>
          <w:rFonts w:ascii="Tahoma" w:hAnsi="Tahoma" w:cs="Tahoma"/>
          <w:b/>
          <w:bCs/>
          <w:sz w:val="20"/>
          <w:szCs w:val="20"/>
        </w:rPr>
        <w:t>u</w:t>
      </w:r>
    </w:p>
    <w:p w14:paraId="6031C6F1" w14:textId="77777777" w:rsidR="009F2FD5" w:rsidRPr="009B4F6E" w:rsidRDefault="6E364392" w:rsidP="554744CE">
      <w:pPr>
        <w:pStyle w:val="Odstavecseseznamem"/>
        <w:numPr>
          <w:ilvl w:val="0"/>
          <w:numId w:val="18"/>
        </w:numPr>
        <w:tabs>
          <w:tab w:val="clear" w:pos="720"/>
          <w:tab w:val="left" w:pos="723"/>
        </w:tabs>
        <w:spacing w:before="120"/>
        <w:jc w:val="both"/>
        <w:rPr>
          <w:rFonts w:ascii="Tahoma" w:eastAsia="Tahoma" w:hAnsi="Tahoma" w:cs="Tahoma"/>
          <w:sz w:val="20"/>
          <w:szCs w:val="20"/>
        </w:rPr>
      </w:pPr>
      <w:r w:rsidRPr="554744CE">
        <w:rPr>
          <w:rFonts w:ascii="Tahoma" w:eastAsia="Tahoma" w:hAnsi="Tahoma" w:cs="Tahoma"/>
          <w:sz w:val="20"/>
          <w:szCs w:val="20"/>
        </w:rPr>
        <w:t>na svých webových stránkách, jsou-li zřízeny, umístit logo Moravskoslezského kraje buď v</w:t>
      </w:r>
      <w:r w:rsidR="00E728A6">
        <w:rPr>
          <w:rFonts w:ascii="Tahoma" w:eastAsia="Tahoma" w:hAnsi="Tahoma" w:cs="Tahoma"/>
          <w:sz w:val="20"/>
          <w:szCs w:val="20"/>
        </w:rPr>
        <w:t> </w:t>
      </w:r>
      <w:r w:rsidRPr="554744CE">
        <w:rPr>
          <w:rFonts w:ascii="Tahoma" w:eastAsia="Tahoma" w:hAnsi="Tahoma" w:cs="Tahoma"/>
          <w:sz w:val="20"/>
          <w:szCs w:val="20"/>
        </w:rPr>
        <w:t>sekci partneři, nebo přímo u podporovaného projektu,</w:t>
      </w:r>
    </w:p>
    <w:p w14:paraId="70AA0109" w14:textId="77777777" w:rsidR="009F2FD5" w:rsidRPr="009B4F6E" w:rsidRDefault="6E364392" w:rsidP="554744CE">
      <w:pPr>
        <w:pStyle w:val="Odstavecseseznamem"/>
        <w:numPr>
          <w:ilvl w:val="0"/>
          <w:numId w:val="18"/>
        </w:numPr>
        <w:tabs>
          <w:tab w:val="clear" w:pos="720"/>
          <w:tab w:val="left" w:pos="723"/>
        </w:tabs>
        <w:spacing w:before="120"/>
        <w:jc w:val="both"/>
        <w:rPr>
          <w:rFonts w:ascii="Tahoma" w:eastAsia="Tahoma" w:hAnsi="Tahoma" w:cs="Tahoma"/>
          <w:sz w:val="20"/>
          <w:szCs w:val="20"/>
        </w:rPr>
      </w:pPr>
      <w:r w:rsidRPr="554744CE">
        <w:rPr>
          <w:rFonts w:ascii="Tahoma" w:eastAsia="Tahoma" w:hAnsi="Tahoma" w:cs="Tahoma"/>
          <w:sz w:val="20"/>
          <w:szCs w:val="20"/>
        </w:rPr>
        <w:t>informovat veřejnost o poskytnutí dotace Moravskoslezským krajem na svých webových stránkách s odkazem (hyperlinkem) na webové stránky konkrétního projektu, jsou-li tyto stránky zřízeny,</w:t>
      </w:r>
    </w:p>
    <w:p w14:paraId="44F6AF47" w14:textId="77777777" w:rsidR="009F2FD5" w:rsidRPr="009B4F6E" w:rsidRDefault="6E364392" w:rsidP="554744CE">
      <w:pPr>
        <w:pStyle w:val="Odstavecseseznamem"/>
        <w:numPr>
          <w:ilvl w:val="0"/>
          <w:numId w:val="18"/>
        </w:numPr>
        <w:tabs>
          <w:tab w:val="clear" w:pos="720"/>
          <w:tab w:val="left" w:pos="723"/>
        </w:tabs>
        <w:spacing w:before="120"/>
        <w:jc w:val="both"/>
        <w:rPr>
          <w:rFonts w:ascii="Tahoma" w:eastAsia="Tahoma" w:hAnsi="Tahoma" w:cs="Tahoma"/>
          <w:sz w:val="20"/>
          <w:szCs w:val="20"/>
        </w:rPr>
      </w:pPr>
      <w:r w:rsidRPr="554744CE">
        <w:rPr>
          <w:rFonts w:ascii="Tahoma" w:eastAsia="Tahoma" w:hAnsi="Tahoma" w:cs="Tahoma"/>
          <w:sz w:val="20"/>
          <w:szCs w:val="20"/>
        </w:rPr>
        <w:t>na svých profilech sociálních sítí, jsou-li zřízeny, uveřejnit vhodným způsobem informaci, že Moravskoslezský kraj poskytl dotaci na realizaci projektu,</w:t>
      </w:r>
    </w:p>
    <w:p w14:paraId="46AF1E1E" w14:textId="77777777" w:rsidR="009F2FD5" w:rsidRPr="009B4F6E" w:rsidRDefault="6E364392" w:rsidP="554744CE">
      <w:pPr>
        <w:pStyle w:val="Odstavecseseznamem"/>
        <w:numPr>
          <w:ilvl w:val="0"/>
          <w:numId w:val="18"/>
        </w:numPr>
        <w:tabs>
          <w:tab w:val="clear" w:pos="720"/>
          <w:tab w:val="left" w:pos="723"/>
        </w:tabs>
        <w:spacing w:before="120"/>
        <w:jc w:val="both"/>
        <w:rPr>
          <w:rFonts w:ascii="Tahoma" w:eastAsia="Tahoma" w:hAnsi="Tahoma" w:cs="Tahoma"/>
          <w:sz w:val="20"/>
          <w:szCs w:val="20"/>
        </w:rPr>
      </w:pPr>
      <w:r w:rsidRPr="554744CE">
        <w:rPr>
          <w:rFonts w:ascii="Tahoma" w:eastAsia="Tahoma" w:hAnsi="Tahoma" w:cs="Tahoma"/>
          <w:sz w:val="20"/>
          <w:szCs w:val="20"/>
        </w:rPr>
        <w:t>instalovat v prostorách realizace projektu logo Moravskoslezského kraje a informaci o tom, že daný projekt byl financován/spolufinancován z rozpočtu Moravskoslezského kraje, a to formou informační cedule,</w:t>
      </w:r>
    </w:p>
    <w:p w14:paraId="4723513F" w14:textId="77777777" w:rsidR="009F2FD5" w:rsidRDefault="6E364392" w:rsidP="554744CE">
      <w:pPr>
        <w:pStyle w:val="Odstavecseseznamem"/>
        <w:numPr>
          <w:ilvl w:val="0"/>
          <w:numId w:val="18"/>
        </w:numPr>
        <w:tabs>
          <w:tab w:val="clear" w:pos="720"/>
          <w:tab w:val="left" w:pos="723"/>
        </w:tabs>
        <w:spacing w:before="120"/>
        <w:jc w:val="both"/>
        <w:rPr>
          <w:rFonts w:ascii="Tahoma" w:eastAsia="Tahoma" w:hAnsi="Tahoma" w:cs="Tahoma"/>
          <w:sz w:val="20"/>
          <w:szCs w:val="20"/>
        </w:rPr>
      </w:pPr>
      <w:r w:rsidRPr="554744CE">
        <w:rPr>
          <w:rFonts w:ascii="Tahoma" w:eastAsia="Tahoma" w:hAnsi="Tahoma" w:cs="Tahoma"/>
          <w:sz w:val="20"/>
          <w:szCs w:val="20"/>
        </w:rPr>
        <w:t>na všech pozvánkách, plakátech, poutačích, billboardech, ve spotech, katalozích a podobných nosičích reklamy</w:t>
      </w:r>
      <w:r w:rsidR="00FB1396" w:rsidRPr="00AB016E">
        <w:rPr>
          <w:rFonts w:ascii="Tahoma" w:eastAsia="Tahoma" w:hAnsi="Tahoma" w:cs="Tahoma"/>
          <w:sz w:val="20"/>
          <w:szCs w:val="20"/>
        </w:rPr>
        <w:t>,</w:t>
      </w:r>
      <w:r w:rsidRPr="00AB016E">
        <w:rPr>
          <w:rFonts w:ascii="Tahoma" w:eastAsia="Tahoma" w:hAnsi="Tahoma" w:cs="Tahoma"/>
          <w:sz w:val="20"/>
          <w:szCs w:val="20"/>
        </w:rPr>
        <w:t xml:space="preserve"> použít</w:t>
      </w:r>
      <w:r w:rsidRPr="554744CE">
        <w:rPr>
          <w:rFonts w:ascii="Tahoma" w:eastAsia="Tahoma" w:hAnsi="Tahoma" w:cs="Tahoma"/>
          <w:sz w:val="20"/>
          <w:szCs w:val="20"/>
        </w:rPr>
        <w:t xml:space="preserve"> logo Moravskoslezského kraje,</w:t>
      </w:r>
    </w:p>
    <w:p w14:paraId="30F0AA64" w14:textId="77777777" w:rsidR="0021024F" w:rsidRPr="009B4F6E" w:rsidRDefault="0021024F" w:rsidP="554744CE">
      <w:pPr>
        <w:pStyle w:val="Odstavecseseznamem"/>
        <w:numPr>
          <w:ilvl w:val="0"/>
          <w:numId w:val="18"/>
        </w:numPr>
        <w:tabs>
          <w:tab w:val="clear" w:pos="720"/>
          <w:tab w:val="left" w:pos="723"/>
        </w:tabs>
        <w:spacing w:before="120"/>
        <w:jc w:val="both"/>
        <w:rPr>
          <w:rFonts w:ascii="Tahoma" w:eastAsia="Tahoma" w:hAnsi="Tahoma" w:cs="Tahoma"/>
          <w:sz w:val="20"/>
          <w:szCs w:val="20"/>
        </w:rPr>
      </w:pPr>
      <w:r w:rsidRPr="0021024F">
        <w:rPr>
          <w:rFonts w:ascii="Tahoma" w:eastAsia="Tahoma" w:hAnsi="Tahoma" w:cs="Tahoma"/>
          <w:iCs/>
          <w:sz w:val="20"/>
          <w:szCs w:val="20"/>
        </w:rPr>
        <w:t>v rámci veřejných akcí, tiskových zpráv, výročních zpráv, tiskových konferencí týkajících se podpořeného projektu</w:t>
      </w:r>
      <w:r w:rsidR="00FB1396" w:rsidRPr="00AB016E">
        <w:rPr>
          <w:rFonts w:ascii="Tahoma" w:eastAsia="Tahoma" w:hAnsi="Tahoma" w:cs="Tahoma"/>
          <w:iCs/>
          <w:sz w:val="20"/>
          <w:szCs w:val="20"/>
        </w:rPr>
        <w:t>,</w:t>
      </w:r>
      <w:r w:rsidRPr="0021024F">
        <w:rPr>
          <w:rFonts w:ascii="Tahoma" w:eastAsia="Tahoma" w:hAnsi="Tahoma" w:cs="Tahoma"/>
          <w:iCs/>
          <w:sz w:val="20"/>
          <w:szCs w:val="20"/>
        </w:rPr>
        <w:t xml:space="preserve"> uvést vždy Moravskoslezský kraj jako poskytovatele dotace a uvést logo Moravskoslezského kraje,</w:t>
      </w:r>
    </w:p>
    <w:p w14:paraId="1BC58344" w14:textId="77777777" w:rsidR="009F2FD5" w:rsidRPr="009B4F6E" w:rsidRDefault="6E364392" w:rsidP="554744CE">
      <w:pPr>
        <w:pStyle w:val="Odstavecseseznamem"/>
        <w:numPr>
          <w:ilvl w:val="0"/>
          <w:numId w:val="18"/>
        </w:numPr>
        <w:tabs>
          <w:tab w:val="clear" w:pos="720"/>
          <w:tab w:val="left" w:pos="723"/>
        </w:tabs>
        <w:spacing w:before="120"/>
        <w:jc w:val="both"/>
        <w:rPr>
          <w:rFonts w:ascii="Tahoma" w:eastAsia="Tahoma" w:hAnsi="Tahoma" w:cs="Tahoma"/>
          <w:sz w:val="20"/>
          <w:szCs w:val="20"/>
        </w:rPr>
      </w:pPr>
      <w:r w:rsidRPr="554744CE">
        <w:rPr>
          <w:rFonts w:ascii="Tahoma" w:eastAsia="Tahoma" w:hAnsi="Tahoma" w:cs="Tahoma"/>
          <w:sz w:val="20"/>
          <w:szCs w:val="20"/>
        </w:rPr>
        <w:t>zajistit fotodokumentaci povinné publicity podpořeného projektu.</w:t>
      </w:r>
    </w:p>
    <w:p w14:paraId="03497F61" w14:textId="77777777" w:rsidR="009F2FD5" w:rsidRDefault="6E364392" w:rsidP="003E3233">
      <w:pPr>
        <w:numPr>
          <w:ilvl w:val="0"/>
          <w:numId w:val="15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3E3233">
        <w:rPr>
          <w:rFonts w:ascii="Tahoma" w:hAnsi="Tahoma" w:cs="Tahoma"/>
          <w:sz w:val="20"/>
          <w:szCs w:val="20"/>
        </w:rPr>
        <w:t>V případě, že příjemce bude vytvářet plakát propagující projekt, zašle jej v elektronické podobě administrátorovi. Příjemce je rovněž povinen v případě, že bude za účelem propagace projektu vytvářet video spot, poskytnout poskytovateli tento video spot a umožnit poskytovateli využití tohoto video spotu za účelem propagace projektu poskytovatelem.</w:t>
      </w:r>
    </w:p>
    <w:p w14:paraId="35A85E24" w14:textId="77777777" w:rsidR="00957F91" w:rsidRPr="00EF2FD6" w:rsidRDefault="00EF2FD6" w:rsidP="00EF2FD6">
      <w:pPr>
        <w:numPr>
          <w:ilvl w:val="0"/>
          <w:numId w:val="15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Veškeré </w:t>
      </w:r>
      <w:r w:rsidRPr="554744CE">
        <w:rPr>
          <w:rFonts w:ascii="Tahoma" w:hAnsi="Tahoma" w:cs="Tahoma"/>
          <w:sz w:val="20"/>
          <w:szCs w:val="20"/>
        </w:rPr>
        <w:t xml:space="preserve">náklady, které příjemce vynaloží na splnění povinností stanovených v tomto článku smlouvy, jsou neuznatelnými náklady. </w:t>
      </w:r>
      <w:r w:rsidRPr="000175E8">
        <w:rPr>
          <w:rFonts w:ascii="Tahoma" w:eastAsia="Calibri" w:hAnsi="Tahoma" w:cs="Tahoma"/>
          <w:i/>
          <w:iCs/>
          <w:color w:val="3366FF"/>
          <w:sz w:val="20"/>
          <w:szCs w:val="20"/>
          <w:lang w:eastAsia="en-US"/>
        </w:rPr>
        <w:t>(</w:t>
      </w:r>
      <w:r w:rsidRPr="00EF2FD6">
        <w:rPr>
          <w:rFonts w:ascii="Tahoma" w:eastAsia="Calibri" w:hAnsi="Tahoma" w:cs="Tahoma"/>
          <w:i/>
          <w:iCs/>
          <w:color w:val="3366FF"/>
          <w:sz w:val="20"/>
          <w:szCs w:val="20"/>
          <w:lang w:eastAsia="en-US"/>
        </w:rPr>
        <w:t>jsou-li mezi uznatelnými náklady v čl. VI smlouvy, resp.</w:t>
      </w:r>
      <w:r w:rsidRPr="554744CE">
        <w:rPr>
          <w:rFonts w:ascii="Tahoma" w:eastAsia="Calibri" w:hAnsi="Tahoma" w:cs="Tahoma"/>
          <w:i/>
          <w:iCs/>
          <w:color w:val="3366FF"/>
          <w:sz w:val="20"/>
          <w:szCs w:val="20"/>
          <w:lang w:eastAsia="en-US"/>
        </w:rPr>
        <w:t xml:space="preserve"> v nákladovém rozpočtu uvedeny i náklady na propagaci projektu, tento odstavec se vypustí)</w:t>
      </w:r>
    </w:p>
    <w:p w14:paraId="173063E0" w14:textId="77777777" w:rsidR="0070795C" w:rsidRPr="009B4F6E" w:rsidRDefault="00E43D2A" w:rsidP="00BE0FAF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VIII.</w:t>
      </w:r>
      <w:r w:rsidR="00BE0FAF" w:rsidRPr="009B4F6E">
        <w:rPr>
          <w:rFonts w:ascii="Tahoma" w:hAnsi="Tahoma" w:cs="Tahoma"/>
          <w:b/>
          <w:bCs/>
          <w:sz w:val="20"/>
          <w:szCs w:val="20"/>
        </w:rPr>
        <w:br/>
      </w:r>
      <w:r w:rsidR="00E415CB" w:rsidRPr="009B4F6E">
        <w:rPr>
          <w:rFonts w:ascii="Tahoma" w:hAnsi="Tahoma" w:cs="Tahoma"/>
          <w:b/>
          <w:bCs/>
          <w:sz w:val="20"/>
          <w:szCs w:val="20"/>
        </w:rPr>
        <w:t>Závěrečná ustanovení</w:t>
      </w:r>
    </w:p>
    <w:p w14:paraId="367435DB" w14:textId="77777777" w:rsidR="0070795C" w:rsidRPr="009B4F6E" w:rsidRDefault="0070795C" w:rsidP="00F2730C">
      <w:pPr>
        <w:numPr>
          <w:ilvl w:val="0"/>
          <w:numId w:val="5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Poskytovatel si vyhrazuje právo </w:t>
      </w:r>
      <w:r w:rsidR="003531A0" w:rsidRPr="009B4F6E">
        <w:rPr>
          <w:rFonts w:ascii="Tahoma" w:hAnsi="Tahoma" w:cs="Tahoma"/>
          <w:sz w:val="20"/>
          <w:szCs w:val="20"/>
        </w:rPr>
        <w:t>vypovědět tuto smlo</w:t>
      </w:r>
      <w:r w:rsidR="00BE0FAF" w:rsidRPr="009B4F6E">
        <w:rPr>
          <w:rFonts w:ascii="Tahoma" w:hAnsi="Tahoma" w:cs="Tahoma"/>
          <w:sz w:val="20"/>
          <w:szCs w:val="20"/>
        </w:rPr>
        <w:t>uvu s výpovědní dobou 15 dnů od </w:t>
      </w:r>
      <w:r w:rsidR="003531A0" w:rsidRPr="009B4F6E">
        <w:rPr>
          <w:rFonts w:ascii="Tahoma" w:hAnsi="Tahoma" w:cs="Tahoma"/>
          <w:sz w:val="20"/>
          <w:szCs w:val="20"/>
        </w:rPr>
        <w:t>doručení výpovědi příjemci</w:t>
      </w:r>
      <w:r w:rsidRPr="009B4F6E">
        <w:rPr>
          <w:rFonts w:ascii="Tahoma" w:hAnsi="Tahoma" w:cs="Tahoma"/>
          <w:sz w:val="20"/>
          <w:szCs w:val="20"/>
        </w:rPr>
        <w:t xml:space="preserve"> v případě, že příjemce</w:t>
      </w:r>
      <w:r w:rsidR="00BE0FAF" w:rsidRPr="009B4F6E">
        <w:rPr>
          <w:rFonts w:ascii="Tahoma" w:hAnsi="Tahoma" w:cs="Tahoma"/>
          <w:sz w:val="20"/>
          <w:szCs w:val="20"/>
        </w:rPr>
        <w:t xml:space="preserve"> poruší rozpočtovou kázeň a </w:t>
      </w:r>
      <w:r w:rsidR="006A3074" w:rsidRPr="009B4F6E">
        <w:rPr>
          <w:rFonts w:ascii="Tahoma" w:hAnsi="Tahoma" w:cs="Tahoma"/>
          <w:sz w:val="20"/>
          <w:szCs w:val="20"/>
        </w:rPr>
        <w:t>poskytova</w:t>
      </w:r>
      <w:r w:rsidR="00F84740" w:rsidRPr="009B4F6E">
        <w:rPr>
          <w:rFonts w:ascii="Tahoma" w:hAnsi="Tahoma" w:cs="Tahoma"/>
          <w:sz w:val="20"/>
          <w:szCs w:val="20"/>
        </w:rPr>
        <w:t>te</w:t>
      </w:r>
      <w:r w:rsidR="006A3074" w:rsidRPr="009B4F6E">
        <w:rPr>
          <w:rFonts w:ascii="Tahoma" w:hAnsi="Tahoma" w:cs="Tahoma"/>
          <w:sz w:val="20"/>
          <w:szCs w:val="20"/>
        </w:rPr>
        <w:t>l má podle této smlouvy ještě povinnost poskytnout mu další finanční plnění.</w:t>
      </w:r>
    </w:p>
    <w:p w14:paraId="2342F637" w14:textId="77777777" w:rsidR="00A863D4" w:rsidRPr="009B4F6E" w:rsidRDefault="00A863D4" w:rsidP="00F2730C">
      <w:pPr>
        <w:numPr>
          <w:ilvl w:val="0"/>
          <w:numId w:val="5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Poskytovatel není o</w:t>
      </w:r>
      <w:r w:rsidR="00BE0FAF" w:rsidRPr="009B4F6E">
        <w:rPr>
          <w:rFonts w:ascii="Tahoma" w:hAnsi="Tahoma" w:cs="Tahoma"/>
          <w:sz w:val="20"/>
          <w:szCs w:val="20"/>
        </w:rPr>
        <w:t>právněn tuto smlouvu vypovědět:</w:t>
      </w:r>
    </w:p>
    <w:p w14:paraId="5AEC65C9" w14:textId="77777777" w:rsidR="00A863D4" w:rsidRPr="009B4F6E" w:rsidRDefault="00A863D4" w:rsidP="00152F2D">
      <w:pPr>
        <w:numPr>
          <w:ilvl w:val="1"/>
          <w:numId w:val="17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poruší-li příjemce rozpočtovou kázeň porušením některé z podmínek uvedených v čl.</w:t>
      </w:r>
      <w:r w:rsidR="000F4CEA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V</w:t>
      </w:r>
      <w:r w:rsidR="000F4CEA" w:rsidRPr="009B4F6E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>odst.</w:t>
      </w:r>
      <w:r w:rsidR="000F4CEA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 xml:space="preserve">2 této smlouvy, nepřesáhne-li výše neoprávněně použitých nebo zadržených peněžních prostředků 50 % peněžních prostředků poskytnutých ke dni </w:t>
      </w:r>
      <w:r w:rsidR="000F4CEA" w:rsidRPr="009B4F6E">
        <w:rPr>
          <w:rFonts w:ascii="Tahoma" w:hAnsi="Tahoma" w:cs="Tahoma"/>
          <w:sz w:val="20"/>
          <w:szCs w:val="20"/>
        </w:rPr>
        <w:t>porušení rozpočtové kázně, nebo</w:t>
      </w:r>
    </w:p>
    <w:p w14:paraId="3A09A6A3" w14:textId="77777777" w:rsidR="00A863D4" w:rsidRPr="009B4F6E" w:rsidRDefault="00A863D4" w:rsidP="00152F2D">
      <w:pPr>
        <w:numPr>
          <w:ilvl w:val="1"/>
          <w:numId w:val="17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poruší-li příjemce rozpočtovou kázeň porušením něk</w:t>
      </w:r>
      <w:r w:rsidR="000F4CEA" w:rsidRPr="009B4F6E">
        <w:rPr>
          <w:rFonts w:ascii="Tahoma" w:hAnsi="Tahoma" w:cs="Tahoma"/>
          <w:sz w:val="20"/>
          <w:szCs w:val="20"/>
        </w:rPr>
        <w:t xml:space="preserve">teré z podmínek uvedených v čl. V </w:t>
      </w:r>
      <w:r w:rsidRPr="009B4F6E">
        <w:rPr>
          <w:rFonts w:ascii="Tahoma" w:hAnsi="Tahoma" w:cs="Tahoma"/>
          <w:sz w:val="20"/>
          <w:szCs w:val="20"/>
        </w:rPr>
        <w:t>odst.</w:t>
      </w:r>
      <w:r w:rsidR="000F4CEA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3 této smlouvy</w:t>
      </w:r>
      <w:r w:rsidR="00AB4401">
        <w:rPr>
          <w:rFonts w:ascii="Tahoma" w:hAnsi="Tahoma" w:cs="Tahoma"/>
          <w:sz w:val="20"/>
          <w:szCs w:val="20"/>
        </w:rPr>
        <w:t>,</w:t>
      </w:r>
      <w:r w:rsidR="00AB4401" w:rsidRPr="00AB4401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>jedná-li se o méně závažné por</w:t>
      </w:r>
      <w:r w:rsidR="000F4CEA" w:rsidRPr="009B4F6E">
        <w:rPr>
          <w:rFonts w:ascii="Tahoma" w:hAnsi="Tahoma" w:cs="Tahoma"/>
          <w:sz w:val="20"/>
          <w:szCs w:val="20"/>
        </w:rPr>
        <w:t>ušení podmínky, za něž je v čl. </w:t>
      </w:r>
      <w:r w:rsidRPr="009B4F6E">
        <w:rPr>
          <w:rFonts w:ascii="Tahoma" w:hAnsi="Tahoma" w:cs="Tahoma"/>
          <w:sz w:val="20"/>
          <w:szCs w:val="20"/>
        </w:rPr>
        <w:t>V</w:t>
      </w:r>
      <w:r w:rsidR="000F4CEA" w:rsidRPr="009B4F6E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>odst.</w:t>
      </w:r>
      <w:r w:rsidR="000F4CEA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 xml:space="preserve">4 stanoven </w:t>
      </w:r>
      <w:r w:rsidR="00AB4401">
        <w:rPr>
          <w:rFonts w:ascii="Tahoma" w:hAnsi="Tahoma" w:cs="Tahoma"/>
          <w:sz w:val="20"/>
          <w:szCs w:val="20"/>
        </w:rPr>
        <w:t xml:space="preserve">nižší </w:t>
      </w:r>
      <w:r w:rsidRPr="009B4F6E">
        <w:rPr>
          <w:rFonts w:ascii="Tahoma" w:hAnsi="Tahoma" w:cs="Tahoma"/>
          <w:sz w:val="20"/>
          <w:szCs w:val="20"/>
        </w:rPr>
        <w:t>odvod.</w:t>
      </w:r>
    </w:p>
    <w:p w14:paraId="1F4A9428" w14:textId="77777777" w:rsidR="0070795C" w:rsidRPr="009B4F6E" w:rsidRDefault="0070795C" w:rsidP="00F2730C">
      <w:pPr>
        <w:numPr>
          <w:ilvl w:val="0"/>
          <w:numId w:val="5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0B228D50" w14:textId="77777777" w:rsidR="009365D2" w:rsidRPr="00E87E7A" w:rsidRDefault="009365D2" w:rsidP="009365D2">
      <w:pPr>
        <w:numPr>
          <w:ilvl w:val="0"/>
          <w:numId w:val="5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BA3C02">
        <w:rPr>
          <w:rFonts w:ascii="Tahoma" w:hAnsi="Tahoma" w:cs="Tahoma"/>
          <w:sz w:val="20"/>
          <w:szCs w:val="20"/>
        </w:rPr>
        <w:t>Je-li tato smlouva uzavírána v listinné podobě, vyhotovuje se ve třech stejnopisech s platností originálu, z nichž dva obdrží poskytovatel a jeden příjemce. Je-li tato smlouva uzavírána elektronicky, obdrží obě strany její elektronický originál opatřený uznávanými elektronickými podpisy</w:t>
      </w:r>
      <w:r w:rsidRPr="00E87E7A">
        <w:rPr>
          <w:rFonts w:ascii="Tahoma" w:hAnsi="Tahoma" w:cs="Tahoma"/>
          <w:sz w:val="20"/>
          <w:szCs w:val="20"/>
        </w:rPr>
        <w:t>.</w:t>
      </w:r>
    </w:p>
    <w:p w14:paraId="4793F42E" w14:textId="77777777" w:rsidR="0070795C" w:rsidRDefault="0070795C" w:rsidP="00874E23">
      <w:pPr>
        <w:numPr>
          <w:ilvl w:val="0"/>
          <w:numId w:val="5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Tato smlouva nabývá platnosti a účinnosti dnem, kdy vyjádření souhlasu s obsahem návrhu dojde druhé smluvní straně</w:t>
      </w:r>
      <w:r w:rsidR="00542ECC" w:rsidRPr="009B4F6E">
        <w:rPr>
          <w:rFonts w:ascii="Tahoma" w:hAnsi="Tahoma" w:cs="Tahoma"/>
          <w:sz w:val="20"/>
          <w:szCs w:val="20"/>
        </w:rPr>
        <w:t xml:space="preserve">, pokud </w:t>
      </w:r>
      <w:r w:rsidR="006A639A" w:rsidRPr="006A639A">
        <w:rPr>
          <w:rFonts w:ascii="Tahoma" w:hAnsi="Tahoma" w:cs="Tahoma"/>
          <w:sz w:val="20"/>
          <w:szCs w:val="20"/>
        </w:rPr>
        <w:t>z odst. 6 tohoto článku nevyplývá něco jiného</w:t>
      </w:r>
      <w:r w:rsidRPr="009B4F6E">
        <w:rPr>
          <w:rFonts w:ascii="Tahoma" w:hAnsi="Tahoma" w:cs="Tahoma"/>
          <w:sz w:val="20"/>
          <w:szCs w:val="20"/>
        </w:rPr>
        <w:t>.</w:t>
      </w:r>
    </w:p>
    <w:p w14:paraId="120B5272" w14:textId="77777777" w:rsidR="006A639A" w:rsidRDefault="006A639A" w:rsidP="00874E23">
      <w:pPr>
        <w:numPr>
          <w:ilvl w:val="0"/>
          <w:numId w:val="5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6A639A">
        <w:rPr>
          <w:rFonts w:ascii="Tahoma" w:hAnsi="Tahoma" w:cs="Tahoma"/>
          <w:sz w:val="20"/>
          <w:szCs w:val="20"/>
        </w:rPr>
        <w:t>Má-li být tato smlouva povinně uveřejněna v registru smluv dle zákona č. 340/2015 Sb., o</w:t>
      </w:r>
      <w:r w:rsidR="00E728A6">
        <w:rPr>
          <w:rFonts w:ascii="Tahoma" w:hAnsi="Tahoma" w:cs="Tahoma"/>
          <w:sz w:val="20"/>
          <w:szCs w:val="20"/>
        </w:rPr>
        <w:t> </w:t>
      </w:r>
      <w:r w:rsidRPr="006A639A">
        <w:rPr>
          <w:rFonts w:ascii="Tahoma" w:hAnsi="Tahoma" w:cs="Tahoma"/>
          <w:sz w:val="20"/>
          <w:szCs w:val="20"/>
        </w:rPr>
        <w:t xml:space="preserve">zvláštních podmínkách účinnosti některých smluv, uveřejňování těchto smluv a o registru smluv (zákon o registru smluv), ve znění pozdějších předpisů (dále jen „zákon o registru smluv“), </w:t>
      </w:r>
      <w:r w:rsidRPr="006A639A">
        <w:rPr>
          <w:rFonts w:ascii="Tahoma" w:hAnsi="Tahoma" w:cs="Tahoma"/>
          <w:sz w:val="20"/>
          <w:szCs w:val="20"/>
        </w:rPr>
        <w:lastRenderedPageBreak/>
        <w:t xml:space="preserve">provede její uveřejnění v souladu se zákonem </w:t>
      </w:r>
      <w:r w:rsidR="00BE1E09">
        <w:rPr>
          <w:rFonts w:ascii="Tahoma" w:hAnsi="Tahoma" w:cs="Tahoma"/>
          <w:sz w:val="20"/>
          <w:szCs w:val="20"/>
        </w:rPr>
        <w:t xml:space="preserve">o registru smluv </w:t>
      </w:r>
      <w:r w:rsidRPr="006A639A">
        <w:rPr>
          <w:rFonts w:ascii="Tahoma" w:hAnsi="Tahoma" w:cs="Tahoma"/>
          <w:sz w:val="20"/>
          <w:szCs w:val="20"/>
        </w:rPr>
        <w:t>poskytovatel. V takovém případě nabývá smlouva účinnosti dnem jejího uveřejnění v registru smluv</w:t>
      </w:r>
      <w:r>
        <w:rPr>
          <w:rFonts w:ascii="Tahoma" w:hAnsi="Tahoma" w:cs="Tahoma"/>
          <w:sz w:val="20"/>
          <w:szCs w:val="20"/>
        </w:rPr>
        <w:t>.</w:t>
      </w:r>
    </w:p>
    <w:p w14:paraId="576688B3" w14:textId="77777777" w:rsidR="001264BC" w:rsidRDefault="00582840" w:rsidP="00F2730C">
      <w:pPr>
        <w:numPr>
          <w:ilvl w:val="0"/>
          <w:numId w:val="5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</w:t>
      </w:r>
      <w:r w:rsidR="00F71E50" w:rsidRPr="00E133E2">
        <w:rPr>
          <w:rFonts w:ascii="Tahoma" w:hAnsi="Tahoma" w:cs="Tahoma"/>
          <w:sz w:val="20"/>
          <w:szCs w:val="20"/>
        </w:rPr>
        <w:t xml:space="preserve"> případě, </w:t>
      </w:r>
      <w:r w:rsidR="00F71E50">
        <w:rPr>
          <w:rFonts w:ascii="Tahoma" w:hAnsi="Tahoma" w:cs="Tahoma"/>
          <w:sz w:val="20"/>
          <w:szCs w:val="20"/>
        </w:rPr>
        <w:t>že</w:t>
      </w:r>
      <w:r w:rsidR="00F71E50" w:rsidRPr="00E133E2">
        <w:rPr>
          <w:rFonts w:ascii="Tahoma" w:hAnsi="Tahoma" w:cs="Tahoma"/>
          <w:sz w:val="20"/>
          <w:szCs w:val="20"/>
        </w:rPr>
        <w:t xml:space="preserve"> tato smlouva nebude uveřejněna dle odst. 6 tohoto článku smlouvy, bere příjemce na vědomí a výslovně souhlasí s tím, že smlouva včetně případných dodatků bude zveřejněna na oficiálních webových stránkách Moravskoslezského kraje. Smlouva bude zveřejněna po anonymizaci provedené v souladu s platnými právními předpisy</w:t>
      </w:r>
      <w:r w:rsidR="001264BC">
        <w:rPr>
          <w:rFonts w:ascii="Tahoma" w:hAnsi="Tahoma" w:cs="Tahoma"/>
          <w:sz w:val="20"/>
          <w:szCs w:val="20"/>
        </w:rPr>
        <w:t>.</w:t>
      </w:r>
    </w:p>
    <w:p w14:paraId="13971817" w14:textId="77777777" w:rsidR="001264BC" w:rsidRDefault="001264BC" w:rsidP="00F2730C">
      <w:pPr>
        <w:numPr>
          <w:ilvl w:val="0"/>
          <w:numId w:val="5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264BC">
        <w:rPr>
          <w:rFonts w:ascii="Tahoma" w:hAnsi="Tahoma" w:cs="Tahoma"/>
          <w:sz w:val="20"/>
          <w:szCs w:val="20"/>
        </w:rPr>
        <w:t>Nedílnou součástí této smlouvy je nákladový rozpočet projektu, který tvoří přílohu č. 1 této smlouvy.</w:t>
      </w:r>
    </w:p>
    <w:p w14:paraId="2683F4C3" w14:textId="77777777" w:rsidR="001264BC" w:rsidRDefault="001264BC" w:rsidP="00F2730C">
      <w:pPr>
        <w:numPr>
          <w:ilvl w:val="0"/>
          <w:numId w:val="5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264BC">
        <w:rPr>
          <w:rFonts w:ascii="Tahoma" w:hAnsi="Tahoma" w:cs="Tahoma"/>
          <w:sz w:val="20"/>
          <w:szCs w:val="20"/>
        </w:rPr>
        <w:t xml:space="preserve">Osobní údaje obsažené v této smlouvě budou poskytovatelem zpracovávány pouze pro účely plnění práv a povinností vyplývajících z této smlouvy;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12" w:history="1">
        <w:r w:rsidRPr="001264BC">
          <w:rPr>
            <w:rStyle w:val="Hypertextovodkaz"/>
            <w:rFonts w:ascii="Tahoma" w:hAnsi="Tahoma" w:cs="Tahoma"/>
            <w:sz w:val="20"/>
            <w:szCs w:val="20"/>
          </w:rPr>
          <w:t>www.msk.cz</w:t>
        </w:r>
      </w:hyperlink>
      <w:r w:rsidRPr="001264BC">
        <w:rPr>
          <w:rFonts w:ascii="Tahoma" w:hAnsi="Tahoma" w:cs="Tahoma"/>
          <w:sz w:val="20"/>
          <w:szCs w:val="20"/>
        </w:rPr>
        <w:t>.</w:t>
      </w:r>
    </w:p>
    <w:p w14:paraId="2F519E7A" w14:textId="77777777" w:rsidR="0070795C" w:rsidRDefault="0070795C" w:rsidP="00F2730C">
      <w:pPr>
        <w:numPr>
          <w:ilvl w:val="0"/>
          <w:numId w:val="5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Smluvní strany shodně prohlašují, že si smlouvu před jejím podpisem přečetly</w:t>
      </w:r>
      <w:r w:rsidR="005137EC" w:rsidRPr="009B4F6E">
        <w:rPr>
          <w:rFonts w:ascii="Tahoma" w:hAnsi="Tahoma" w:cs="Tahoma"/>
          <w:sz w:val="20"/>
          <w:szCs w:val="20"/>
        </w:rPr>
        <w:t>,</w:t>
      </w:r>
      <w:r w:rsidRPr="009B4F6E">
        <w:rPr>
          <w:rFonts w:ascii="Tahoma" w:hAnsi="Tahoma" w:cs="Tahoma"/>
          <w:sz w:val="20"/>
          <w:szCs w:val="20"/>
        </w:rPr>
        <w:t xml:space="preserve"> že byla uzavřena po vzájemném projednání podle jejich pravé a svobodné vůle, určitě, vážně a srozumitelně a že se dohodly o celém jejím obsahu, což stvrzují svými podpisy.</w:t>
      </w:r>
    </w:p>
    <w:p w14:paraId="69398CA7" w14:textId="77777777" w:rsidR="0070795C" w:rsidRPr="009B4F6E" w:rsidRDefault="0070795C" w:rsidP="000F4CEA">
      <w:pPr>
        <w:numPr>
          <w:ilvl w:val="0"/>
          <w:numId w:val="5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Doložka platnosti právního </w:t>
      </w:r>
      <w:r w:rsidR="00E42FD1" w:rsidRPr="009B4F6E">
        <w:rPr>
          <w:rFonts w:ascii="Tahoma" w:hAnsi="Tahoma" w:cs="Tahoma"/>
          <w:sz w:val="20"/>
          <w:szCs w:val="20"/>
        </w:rPr>
        <w:t xml:space="preserve">jednání </w:t>
      </w:r>
      <w:r w:rsidRPr="009B4F6E">
        <w:rPr>
          <w:rFonts w:ascii="Tahoma" w:hAnsi="Tahoma" w:cs="Tahoma"/>
          <w:sz w:val="20"/>
          <w:szCs w:val="20"/>
        </w:rPr>
        <w:t xml:space="preserve">dle § 23 zákona č. 129/2000 Sb., </w:t>
      </w:r>
      <w:r w:rsidR="00C149B9" w:rsidRPr="009B4F6E">
        <w:rPr>
          <w:rFonts w:ascii="Tahoma" w:hAnsi="Tahoma" w:cs="Tahoma"/>
          <w:sz w:val="20"/>
          <w:szCs w:val="20"/>
        </w:rPr>
        <w:t>o krajích (krajské zřízení), ve </w:t>
      </w:r>
      <w:r w:rsidR="000F4CEA" w:rsidRPr="009B4F6E">
        <w:rPr>
          <w:rFonts w:ascii="Tahoma" w:hAnsi="Tahoma" w:cs="Tahoma"/>
          <w:sz w:val="20"/>
          <w:szCs w:val="20"/>
        </w:rPr>
        <w:t>znění pozdějších předpisů:</w:t>
      </w:r>
    </w:p>
    <w:p w14:paraId="5FD5D6CE" w14:textId="77777777" w:rsidR="0070795C" w:rsidRPr="009B4F6E" w:rsidRDefault="0070795C" w:rsidP="000F4CEA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O poskytnutí dotace a uzavření této smlouvy rozhodlo zastupitelstvo kraje svým usnesením č.</w:t>
      </w:r>
      <w:r w:rsidR="000F4CEA" w:rsidRPr="009B4F6E">
        <w:rPr>
          <w:rFonts w:ascii="Tahoma" w:hAnsi="Tahoma" w:cs="Tahoma"/>
          <w:sz w:val="20"/>
          <w:szCs w:val="20"/>
        </w:rPr>
        <w:t> ……… ze dne ………</w:t>
      </w:r>
    </w:p>
    <w:p w14:paraId="299E8B82" w14:textId="77777777" w:rsidR="0070795C" w:rsidRPr="009B4F6E" w:rsidRDefault="000F4CEA" w:rsidP="000F4CEA">
      <w:pPr>
        <w:tabs>
          <w:tab w:val="left" w:pos="6096"/>
        </w:tabs>
        <w:spacing w:before="360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 Ostravě dne ………………</w:t>
      </w:r>
      <w:r w:rsidR="0070795C" w:rsidRPr="009B4F6E">
        <w:rPr>
          <w:rFonts w:ascii="Tahoma" w:hAnsi="Tahoma" w:cs="Tahoma"/>
          <w:sz w:val="20"/>
          <w:szCs w:val="20"/>
        </w:rPr>
        <w:tab/>
        <w:t>V</w:t>
      </w:r>
      <w:r w:rsidRPr="009B4F6E">
        <w:rPr>
          <w:rFonts w:ascii="Tahoma" w:hAnsi="Tahoma" w:cs="Tahoma"/>
          <w:sz w:val="20"/>
          <w:szCs w:val="20"/>
        </w:rPr>
        <w:t xml:space="preserve"> ……………… </w:t>
      </w:r>
      <w:r w:rsidR="0070795C" w:rsidRPr="009B4F6E">
        <w:rPr>
          <w:rFonts w:ascii="Tahoma" w:hAnsi="Tahoma" w:cs="Tahoma"/>
          <w:sz w:val="20"/>
          <w:szCs w:val="20"/>
        </w:rPr>
        <w:t>dne</w:t>
      </w:r>
      <w:r w:rsidRPr="009B4F6E">
        <w:rPr>
          <w:rFonts w:ascii="Tahoma" w:hAnsi="Tahoma" w:cs="Tahoma"/>
          <w:sz w:val="20"/>
          <w:szCs w:val="20"/>
        </w:rPr>
        <w:t> ………………</w:t>
      </w:r>
    </w:p>
    <w:p w14:paraId="425AB891" w14:textId="77777777" w:rsidR="0070795C" w:rsidRPr="009B4F6E" w:rsidRDefault="0070795C" w:rsidP="000F4CEA">
      <w:pPr>
        <w:tabs>
          <w:tab w:val="left" w:pos="6096"/>
        </w:tabs>
        <w:spacing w:before="96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……………………………………</w:t>
      </w:r>
      <w:r w:rsidRPr="009B4F6E">
        <w:rPr>
          <w:rFonts w:ascii="Tahoma" w:hAnsi="Tahoma" w:cs="Tahoma"/>
          <w:sz w:val="20"/>
          <w:szCs w:val="20"/>
        </w:rPr>
        <w:tab/>
      </w:r>
      <w:r w:rsidR="000F4CEA" w:rsidRPr="009B4F6E">
        <w:rPr>
          <w:rFonts w:ascii="Tahoma" w:hAnsi="Tahoma" w:cs="Tahoma"/>
          <w:sz w:val="20"/>
          <w:szCs w:val="20"/>
        </w:rPr>
        <w:t>…………………………………………</w:t>
      </w:r>
    </w:p>
    <w:p w14:paraId="2D677150" w14:textId="77777777" w:rsidR="000F4CEA" w:rsidRPr="009B4F6E" w:rsidRDefault="0070795C" w:rsidP="000F4CEA">
      <w:pPr>
        <w:tabs>
          <w:tab w:val="left" w:pos="7088"/>
        </w:tabs>
        <w:ind w:left="426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 poskytovatele</w:t>
      </w:r>
      <w:r w:rsidR="00A75D27" w:rsidRPr="009B4F6E">
        <w:rPr>
          <w:rFonts w:ascii="Tahoma" w:hAnsi="Tahoma" w:cs="Tahoma"/>
          <w:sz w:val="20"/>
          <w:szCs w:val="20"/>
        </w:rPr>
        <w:tab/>
      </w:r>
      <w:r w:rsidRPr="009B4F6E">
        <w:rPr>
          <w:rFonts w:ascii="Tahoma" w:hAnsi="Tahoma" w:cs="Tahoma"/>
          <w:sz w:val="20"/>
          <w:szCs w:val="20"/>
        </w:rPr>
        <w:t>za příjemce</w:t>
      </w:r>
    </w:p>
    <w:p w14:paraId="7472CD58" w14:textId="77777777" w:rsidR="00A04DFB" w:rsidRPr="00E133E2" w:rsidRDefault="00675884" w:rsidP="00A04DFB">
      <w:pPr>
        <w:tabs>
          <w:tab w:val="left" w:pos="6096"/>
        </w:tabs>
        <w:jc w:val="both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 w:rsidR="00F65B65">
        <w:rPr>
          <w:rFonts w:ascii="Tahoma" w:hAnsi="Tahoma" w:cs="Tahoma"/>
          <w:sz w:val="20"/>
          <w:szCs w:val="20"/>
        </w:rPr>
        <w:t xml:space="preserve">  </w:t>
      </w:r>
      <w:r w:rsidR="00F65B65">
        <w:rPr>
          <w:rFonts w:ascii="Tahoma" w:hAnsi="Tahoma" w:cs="Tahoma"/>
          <w:sz w:val="20"/>
        </w:rPr>
        <w:t>Mgr. Stanislav Kopecký</w:t>
      </w:r>
      <w:r>
        <w:rPr>
          <w:rFonts w:ascii="Tahoma" w:hAnsi="Tahoma" w:cs="Tahoma"/>
          <w:sz w:val="20"/>
          <w:szCs w:val="20"/>
        </w:rPr>
        <w:t xml:space="preserve">   </w:t>
      </w:r>
      <w:r w:rsidR="00A04DFB">
        <w:rPr>
          <w:rFonts w:ascii="Tahoma" w:hAnsi="Tahoma" w:cs="Tahoma"/>
          <w:i/>
          <w:sz w:val="20"/>
          <w:szCs w:val="20"/>
        </w:rPr>
        <w:tab/>
      </w:r>
      <w:r>
        <w:rPr>
          <w:rFonts w:ascii="Tahoma" w:hAnsi="Tahoma" w:cs="Tahoma"/>
          <w:i/>
          <w:sz w:val="20"/>
          <w:szCs w:val="20"/>
        </w:rPr>
        <w:t xml:space="preserve">          </w:t>
      </w:r>
      <w:r w:rsidR="00F65B65">
        <w:rPr>
          <w:rFonts w:ascii="Tahoma" w:hAnsi="Tahoma" w:cs="Tahoma"/>
          <w:i/>
          <w:sz w:val="20"/>
          <w:szCs w:val="20"/>
        </w:rPr>
        <w:t xml:space="preserve"> </w:t>
      </w:r>
      <w:r w:rsidR="00A04DFB" w:rsidRPr="00E133E2">
        <w:rPr>
          <w:rFonts w:ascii="Tahoma" w:hAnsi="Tahoma" w:cs="Tahoma"/>
          <w:i/>
          <w:iCs/>
          <w:color w:val="3366FF"/>
          <w:sz w:val="20"/>
          <w:szCs w:val="20"/>
        </w:rPr>
        <w:t>jméno, příjmení</w:t>
      </w:r>
    </w:p>
    <w:p w14:paraId="733CAD84" w14:textId="77777777" w:rsidR="00F65B65" w:rsidRDefault="00675884" w:rsidP="00DA04BE">
      <w:pPr>
        <w:ind w:left="5103" w:hanging="5103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</w:t>
      </w:r>
      <w:r w:rsidR="00F65B65">
        <w:rPr>
          <w:rFonts w:ascii="Tahoma" w:hAnsi="Tahoma" w:cs="Tahoma"/>
          <w:sz w:val="20"/>
          <w:szCs w:val="20"/>
        </w:rPr>
        <w:t xml:space="preserve">   </w:t>
      </w:r>
      <w:r w:rsidRPr="00E47524">
        <w:rPr>
          <w:rFonts w:ascii="Tahoma" w:hAnsi="Tahoma" w:cs="Tahoma"/>
          <w:sz w:val="20"/>
          <w:szCs w:val="20"/>
        </w:rPr>
        <w:t>n</w:t>
      </w:r>
      <w:r w:rsidR="00DA04BE">
        <w:rPr>
          <w:rFonts w:ascii="Tahoma" w:hAnsi="Tahoma" w:cs="Tahoma"/>
          <w:sz w:val="20"/>
          <w:szCs w:val="20"/>
        </w:rPr>
        <w:t xml:space="preserve">a základě pověření </w:t>
      </w:r>
      <w:r w:rsidR="00DA04BE" w:rsidRPr="00E133E2">
        <w:rPr>
          <w:rFonts w:ascii="Tahoma" w:hAnsi="Tahoma" w:cs="Tahoma"/>
          <w:i/>
          <w:iCs/>
          <w:color w:val="3366FF"/>
          <w:sz w:val="20"/>
          <w:szCs w:val="20"/>
        </w:rPr>
        <w:tab/>
      </w:r>
      <w:r w:rsidR="00A04DFB" w:rsidRPr="00E133E2">
        <w:rPr>
          <w:rFonts w:ascii="Tahoma" w:hAnsi="Tahoma" w:cs="Tahoma"/>
          <w:i/>
          <w:iCs/>
          <w:color w:val="3366FF"/>
          <w:sz w:val="20"/>
          <w:szCs w:val="20"/>
        </w:rPr>
        <w:t>v případě zastoupení se uvede „na základě</w:t>
      </w:r>
      <w:r w:rsidR="00F65B65">
        <w:rPr>
          <w:rFonts w:ascii="Tahoma" w:hAnsi="Tahoma" w:cs="Tahoma"/>
          <w:i/>
          <w:iCs/>
          <w:color w:val="3366FF"/>
          <w:sz w:val="20"/>
          <w:szCs w:val="20"/>
        </w:rPr>
        <w:t xml:space="preserve"> </w:t>
      </w:r>
    </w:p>
    <w:p w14:paraId="79D9873A" w14:textId="77777777" w:rsidR="00A04DFB" w:rsidRDefault="00F65B65" w:rsidP="00DA04BE">
      <w:pPr>
        <w:ind w:left="5103" w:hanging="5103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hejtmana kraje</w:t>
      </w:r>
      <w:r>
        <w:rPr>
          <w:rFonts w:ascii="Tahoma" w:hAnsi="Tahoma" w:cs="Tahoma"/>
          <w:sz w:val="20"/>
          <w:szCs w:val="20"/>
        </w:rPr>
        <w:tab/>
      </w:r>
      <w:r w:rsidR="00A04DFB" w:rsidRPr="00E133E2">
        <w:rPr>
          <w:rFonts w:ascii="Tahoma" w:hAnsi="Tahoma" w:cs="Tahoma"/>
          <w:i/>
          <w:iCs/>
          <w:color w:val="3366FF"/>
          <w:sz w:val="20"/>
          <w:szCs w:val="20"/>
        </w:rPr>
        <w:t>plné</w:t>
      </w:r>
      <w:r w:rsidR="00DA04BE">
        <w:rPr>
          <w:rFonts w:ascii="Tahoma" w:hAnsi="Tahoma" w:cs="Tahoma"/>
          <w:i/>
          <w:iCs/>
          <w:color w:val="3366FF"/>
          <w:sz w:val="20"/>
          <w:szCs w:val="20"/>
        </w:rPr>
        <w:t xml:space="preserve"> </w:t>
      </w:r>
      <w:r w:rsidR="00A04DFB" w:rsidRPr="00E133E2">
        <w:rPr>
          <w:rFonts w:ascii="Tahoma" w:hAnsi="Tahoma" w:cs="Tahoma"/>
          <w:i/>
          <w:iCs/>
          <w:color w:val="3366FF"/>
          <w:sz w:val="20"/>
          <w:szCs w:val="20"/>
        </w:rPr>
        <w:t>moci“, v případě, že podepisuje osoba oprávněná zastupovat příjemce z titulu své funkce, uvede se její funkce</w:t>
      </w:r>
    </w:p>
    <w:p w14:paraId="2925BA07" w14:textId="77777777" w:rsidR="001C5782" w:rsidRDefault="001C5782" w:rsidP="001C5782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275E5F0F" w14:textId="77777777" w:rsidR="00F65B65" w:rsidRDefault="00F65B65" w:rsidP="00F65B65">
      <w:pPr>
        <w:jc w:val="both"/>
        <w:rPr>
          <w:rFonts w:ascii="Tahoma" w:hAnsi="Tahoma" w:cs="Tahoma"/>
          <w:sz w:val="20"/>
          <w:szCs w:val="20"/>
        </w:rPr>
      </w:pPr>
      <w:r w:rsidRPr="007F36DA">
        <w:rPr>
          <w:rFonts w:ascii="Tahoma" w:hAnsi="Tahoma" w:cs="Tahoma"/>
          <w:sz w:val="20"/>
          <w:szCs w:val="20"/>
        </w:rPr>
        <w:t>Tuto smlouvu je na základě pověření hejtmanem kraje uděleného se souhlasem rady kraje oprávněn podepsat náměstek hejtmana kraje. V případě nepřítomnosti náměstka </w:t>
      </w:r>
      <w:r>
        <w:rPr>
          <w:rFonts w:ascii="Tahoma" w:hAnsi="Tahoma" w:cs="Tahoma"/>
          <w:sz w:val="20"/>
          <w:szCs w:val="20"/>
        </w:rPr>
        <w:t xml:space="preserve">hejtmana kraje </w:t>
      </w:r>
      <w:r w:rsidRPr="007F36DA">
        <w:rPr>
          <w:rFonts w:ascii="Tahoma" w:hAnsi="Tahoma" w:cs="Tahoma"/>
          <w:sz w:val="20"/>
          <w:szCs w:val="20"/>
        </w:rPr>
        <w:t>podepisuje smlouvu hejtman</w:t>
      </w:r>
      <w:r>
        <w:rPr>
          <w:rFonts w:ascii="Tahoma" w:hAnsi="Tahoma" w:cs="Tahoma"/>
          <w:sz w:val="20"/>
          <w:szCs w:val="20"/>
        </w:rPr>
        <w:t xml:space="preserve"> kraje</w:t>
      </w:r>
      <w:r w:rsidRPr="007F36DA">
        <w:rPr>
          <w:rFonts w:ascii="Tahoma" w:hAnsi="Tahoma" w:cs="Tahoma"/>
          <w:sz w:val="20"/>
          <w:szCs w:val="20"/>
        </w:rPr>
        <w:t xml:space="preserve">, případně jeho zástupce v pořadí určeném usnesením zastupitelstva č. 1/11 ze dne </w:t>
      </w:r>
      <w:r>
        <w:rPr>
          <w:rFonts w:ascii="Tahoma" w:hAnsi="Tahoma" w:cs="Tahoma"/>
          <w:sz w:val="20"/>
          <w:szCs w:val="20"/>
        </w:rPr>
        <w:t>21.</w:t>
      </w:r>
      <w:r w:rsidR="00AB48C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10.</w:t>
      </w:r>
      <w:r w:rsidR="00AB48C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2024</w:t>
      </w:r>
      <w:r w:rsidR="00DE22A5">
        <w:rPr>
          <w:rFonts w:ascii="Tahoma" w:hAnsi="Tahoma" w:cs="Tahoma"/>
          <w:sz w:val="20"/>
          <w:szCs w:val="20"/>
        </w:rPr>
        <w:t xml:space="preserve"> a </w:t>
      </w:r>
      <w:r w:rsidR="00DE22A5" w:rsidRPr="00DE22A5">
        <w:rPr>
          <w:rFonts w:ascii="Tahoma" w:hAnsi="Tahoma" w:cs="Tahoma"/>
          <w:sz w:val="20"/>
          <w:szCs w:val="20"/>
        </w:rPr>
        <w:t>č. 6/473 ze dne 15. 12. 2025</w:t>
      </w:r>
      <w:r>
        <w:rPr>
          <w:rFonts w:ascii="Tahoma" w:hAnsi="Tahoma" w:cs="Tahoma"/>
          <w:sz w:val="20"/>
          <w:szCs w:val="20"/>
        </w:rPr>
        <w:t>.</w:t>
      </w:r>
    </w:p>
    <w:p w14:paraId="6A7184FC" w14:textId="77777777" w:rsidR="00CE1432" w:rsidRDefault="001C5782" w:rsidP="00084B2B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  <w:r w:rsidR="00C752E2">
        <w:lastRenderedPageBreak/>
        <w:pict w14:anchorId="26A62E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20.25pt">
            <v:imagedata r:id="rId13" o:title=""/>
          </v:shape>
        </w:pict>
      </w:r>
    </w:p>
    <w:p w14:paraId="20079CC7" w14:textId="77777777" w:rsidR="003F404F" w:rsidRPr="009B4F6E" w:rsidRDefault="003F404F" w:rsidP="00CB621B"/>
    <w:sectPr w:rsidR="003F404F" w:rsidRPr="009B4F6E" w:rsidSect="0043067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2201E" w14:textId="77777777" w:rsidR="0082369A" w:rsidRDefault="0082369A">
      <w:r>
        <w:separator/>
      </w:r>
    </w:p>
  </w:endnote>
  <w:endnote w:type="continuationSeparator" w:id="0">
    <w:p w14:paraId="1C2369EA" w14:textId="77777777" w:rsidR="0082369A" w:rsidRDefault="0082369A">
      <w:r>
        <w:continuationSeparator/>
      </w:r>
    </w:p>
  </w:endnote>
  <w:endnote w:type="continuationNotice" w:id="1">
    <w:p w14:paraId="276DDA01" w14:textId="77777777" w:rsidR="0082369A" w:rsidRDefault="008236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1CD7" w14:textId="77777777" w:rsidR="003E7D7B" w:rsidRDefault="003E7D7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1DAF" w14:textId="77777777" w:rsidR="007652E3" w:rsidRPr="00600D4E" w:rsidRDefault="0082369A">
    <w:pPr>
      <w:pStyle w:val="Zpat"/>
      <w:jc w:val="center"/>
      <w:rPr>
        <w:rFonts w:ascii="Tahoma" w:hAnsi="Tahoma" w:cs="Tahoma"/>
        <w:sz w:val="18"/>
        <w:szCs w:val="18"/>
      </w:rPr>
    </w:pPr>
    <w:r>
      <w:rPr>
        <w:noProof/>
      </w:rPr>
      <w:pict w14:anchorId="11A50772">
        <v:shapetype id="_x0000_t202" coordsize="21600,21600" o:spt="202" path="m,l,21600r21600,l21600,xe">
          <v:stroke joinstyle="miter"/>
          <v:path gradientshapeok="t" o:connecttype="rect"/>
        </v:shapetype>
        <v:shape id="MSIPCM38224ba7a9063527927f6887" o:spid="_x0000_s1025" type="#_x0000_t202" alt="{&quot;HashCode&quot;:1540576017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728;visibility:visible;mso-position-horizontal-relative:pag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<v:textbox inset="20pt,0,,0">
            <w:txbxContent>
              <w:p w14:paraId="031B4A3A" w14:textId="77777777" w:rsidR="00C92980" w:rsidRPr="00AE12EB" w:rsidRDefault="00C92980" w:rsidP="00AE12EB">
                <w:pPr>
                  <w:rPr>
                    <w:rFonts w:ascii="Calibri" w:hAnsi="Calibri" w:cs="Calibri"/>
                    <w:color w:val="000000"/>
                    <w:sz w:val="18"/>
                  </w:rPr>
                </w:pPr>
              </w:p>
            </w:txbxContent>
          </v:textbox>
          <w10:wrap anchorx="page" anchory="page"/>
        </v:shape>
      </w:pict>
    </w:r>
    <w:r w:rsidR="007652E3" w:rsidRPr="00600D4E">
      <w:rPr>
        <w:rStyle w:val="slostrnky"/>
        <w:rFonts w:ascii="Tahoma" w:hAnsi="Tahoma" w:cs="Tahoma"/>
        <w:sz w:val="18"/>
        <w:szCs w:val="18"/>
      </w:rPr>
      <w:fldChar w:fldCharType="begin"/>
    </w:r>
    <w:r w:rsidR="007652E3" w:rsidRPr="00600D4E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="007652E3" w:rsidRPr="00600D4E">
      <w:rPr>
        <w:rStyle w:val="slostrnky"/>
        <w:rFonts w:ascii="Tahoma" w:hAnsi="Tahoma" w:cs="Tahoma"/>
        <w:sz w:val="18"/>
        <w:szCs w:val="18"/>
      </w:rPr>
      <w:fldChar w:fldCharType="separate"/>
    </w:r>
    <w:r w:rsidR="00EC1BA7">
      <w:rPr>
        <w:rStyle w:val="slostrnky"/>
        <w:rFonts w:ascii="Tahoma" w:hAnsi="Tahoma" w:cs="Tahoma"/>
        <w:noProof/>
        <w:sz w:val="18"/>
        <w:szCs w:val="18"/>
      </w:rPr>
      <w:t>2</w:t>
    </w:r>
    <w:r w:rsidR="007652E3" w:rsidRPr="00600D4E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3DDE2" w14:textId="77777777" w:rsidR="007652E3" w:rsidRPr="0043067F" w:rsidRDefault="007652E3" w:rsidP="0043067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39C39" w14:textId="77777777" w:rsidR="0082369A" w:rsidRDefault="0082369A">
      <w:r>
        <w:separator/>
      </w:r>
    </w:p>
  </w:footnote>
  <w:footnote w:type="continuationSeparator" w:id="0">
    <w:p w14:paraId="020ED061" w14:textId="77777777" w:rsidR="0082369A" w:rsidRDefault="0082369A">
      <w:r>
        <w:continuationSeparator/>
      </w:r>
    </w:p>
  </w:footnote>
  <w:footnote w:type="continuationNotice" w:id="1">
    <w:p w14:paraId="3B856166" w14:textId="77777777" w:rsidR="0082369A" w:rsidRDefault="008236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34DFD" w14:textId="77777777" w:rsidR="003E7D7B" w:rsidRDefault="003E7D7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59A7" w14:textId="77777777" w:rsidR="003E7D7B" w:rsidRDefault="003E7D7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1F6A3" w14:textId="77777777" w:rsidR="003E7D7B" w:rsidRDefault="003E7D7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36397"/>
    <w:multiLevelType w:val="hybridMultilevel"/>
    <w:tmpl w:val="A8B0D69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1832D7"/>
    <w:multiLevelType w:val="hybridMultilevel"/>
    <w:tmpl w:val="5BECD714"/>
    <w:lvl w:ilvl="0" w:tplc="788E659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A0400"/>
    <w:multiLevelType w:val="hybridMultilevel"/>
    <w:tmpl w:val="3E7EB7E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B63C89"/>
    <w:multiLevelType w:val="hybridMultilevel"/>
    <w:tmpl w:val="24D09BA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FB39D1"/>
    <w:multiLevelType w:val="hybridMultilevel"/>
    <w:tmpl w:val="9836B512"/>
    <w:lvl w:ilvl="0" w:tplc="FB323190">
      <w:start w:val="1"/>
      <w:numFmt w:val="decimal"/>
      <w:lvlText w:val="%1."/>
      <w:lvlJc w:val="left"/>
      <w:pPr>
        <w:ind w:left="720" w:hanging="360"/>
      </w:pPr>
    </w:lvl>
    <w:lvl w:ilvl="1" w:tplc="AF4C982A">
      <w:start w:val="1"/>
      <w:numFmt w:val="lowerLetter"/>
      <w:lvlText w:val="%2."/>
      <w:lvlJc w:val="left"/>
      <w:pPr>
        <w:ind w:left="1440" w:hanging="360"/>
      </w:pPr>
    </w:lvl>
    <w:lvl w:ilvl="2" w:tplc="32683CDC">
      <w:start w:val="1"/>
      <w:numFmt w:val="lowerRoman"/>
      <w:lvlText w:val="%3."/>
      <w:lvlJc w:val="right"/>
      <w:pPr>
        <w:ind w:left="2160" w:hanging="180"/>
      </w:pPr>
    </w:lvl>
    <w:lvl w:ilvl="3" w:tplc="4280805A">
      <w:start w:val="1"/>
      <w:numFmt w:val="decimal"/>
      <w:lvlText w:val="%4."/>
      <w:lvlJc w:val="left"/>
      <w:pPr>
        <w:ind w:left="2880" w:hanging="360"/>
      </w:pPr>
    </w:lvl>
    <w:lvl w:ilvl="4" w:tplc="82F6B7B2">
      <w:start w:val="1"/>
      <w:numFmt w:val="lowerLetter"/>
      <w:lvlText w:val="%5."/>
      <w:lvlJc w:val="left"/>
      <w:pPr>
        <w:ind w:left="3600" w:hanging="360"/>
      </w:pPr>
    </w:lvl>
    <w:lvl w:ilvl="5" w:tplc="9A009D0C">
      <w:start w:val="1"/>
      <w:numFmt w:val="lowerRoman"/>
      <w:lvlText w:val="%6."/>
      <w:lvlJc w:val="right"/>
      <w:pPr>
        <w:ind w:left="4320" w:hanging="180"/>
      </w:pPr>
    </w:lvl>
    <w:lvl w:ilvl="6" w:tplc="6FD018E4">
      <w:start w:val="1"/>
      <w:numFmt w:val="decimal"/>
      <w:lvlText w:val="%7."/>
      <w:lvlJc w:val="left"/>
      <w:pPr>
        <w:ind w:left="5040" w:hanging="360"/>
      </w:pPr>
    </w:lvl>
    <w:lvl w:ilvl="7" w:tplc="3B5248AA">
      <w:start w:val="1"/>
      <w:numFmt w:val="lowerLetter"/>
      <w:lvlText w:val="%8."/>
      <w:lvlJc w:val="left"/>
      <w:pPr>
        <w:ind w:left="5760" w:hanging="360"/>
      </w:pPr>
    </w:lvl>
    <w:lvl w:ilvl="8" w:tplc="257EA22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C2FF7"/>
    <w:multiLevelType w:val="hybridMultilevel"/>
    <w:tmpl w:val="A5CAE53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2DA26D04"/>
    <w:multiLevelType w:val="hybridMultilevel"/>
    <w:tmpl w:val="7E82AC72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3EF4A3B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b w:val="0"/>
        <w:i w:val="0"/>
        <w:color w:val="auto"/>
        <w:sz w:val="20"/>
        <w:szCs w:val="2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84B6D"/>
    <w:multiLevelType w:val="hybridMultilevel"/>
    <w:tmpl w:val="B8844876"/>
    <w:lvl w:ilvl="0" w:tplc="4092ABA6">
      <w:start w:val="1"/>
      <w:numFmt w:val="decimal"/>
      <w:lvlText w:val="%1."/>
      <w:lvlJc w:val="left"/>
      <w:pPr>
        <w:ind w:left="720" w:hanging="360"/>
      </w:pPr>
    </w:lvl>
    <w:lvl w:ilvl="1" w:tplc="6FEAECFA">
      <w:start w:val="1"/>
      <w:numFmt w:val="lowerLetter"/>
      <w:lvlText w:val="%2."/>
      <w:lvlJc w:val="left"/>
      <w:pPr>
        <w:ind w:left="1440" w:hanging="360"/>
      </w:pPr>
    </w:lvl>
    <w:lvl w:ilvl="2" w:tplc="F0AEF056">
      <w:start w:val="1"/>
      <w:numFmt w:val="lowerRoman"/>
      <w:lvlText w:val="%3."/>
      <w:lvlJc w:val="right"/>
      <w:pPr>
        <w:ind w:left="2160" w:hanging="180"/>
      </w:pPr>
    </w:lvl>
    <w:lvl w:ilvl="3" w:tplc="9B0A76C8">
      <w:start w:val="1"/>
      <w:numFmt w:val="decimal"/>
      <w:lvlText w:val="%4."/>
      <w:lvlJc w:val="left"/>
      <w:pPr>
        <w:ind w:left="2880" w:hanging="360"/>
      </w:pPr>
    </w:lvl>
    <w:lvl w:ilvl="4" w:tplc="5E6CD3EA">
      <w:start w:val="1"/>
      <w:numFmt w:val="lowerLetter"/>
      <w:lvlText w:val="%5."/>
      <w:lvlJc w:val="left"/>
      <w:pPr>
        <w:ind w:left="3600" w:hanging="360"/>
      </w:pPr>
    </w:lvl>
    <w:lvl w:ilvl="5" w:tplc="3CD4E19E">
      <w:start w:val="1"/>
      <w:numFmt w:val="lowerRoman"/>
      <w:lvlText w:val="%6."/>
      <w:lvlJc w:val="right"/>
      <w:pPr>
        <w:ind w:left="4320" w:hanging="180"/>
      </w:pPr>
    </w:lvl>
    <w:lvl w:ilvl="6" w:tplc="14901BE8">
      <w:start w:val="1"/>
      <w:numFmt w:val="decimal"/>
      <w:lvlText w:val="%7."/>
      <w:lvlJc w:val="left"/>
      <w:pPr>
        <w:ind w:left="5040" w:hanging="360"/>
      </w:pPr>
    </w:lvl>
    <w:lvl w:ilvl="7" w:tplc="E03AD1A2">
      <w:start w:val="1"/>
      <w:numFmt w:val="lowerLetter"/>
      <w:lvlText w:val="%8."/>
      <w:lvlJc w:val="left"/>
      <w:pPr>
        <w:ind w:left="5760" w:hanging="360"/>
      </w:pPr>
    </w:lvl>
    <w:lvl w:ilvl="8" w:tplc="F502171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0360F"/>
    <w:multiLevelType w:val="hybridMultilevel"/>
    <w:tmpl w:val="88EE757A"/>
    <w:lvl w:ilvl="0" w:tplc="04050001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3DCF5DD9"/>
    <w:multiLevelType w:val="hybridMultilevel"/>
    <w:tmpl w:val="A0BAA2FE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A3172DF"/>
    <w:multiLevelType w:val="hybridMultilevel"/>
    <w:tmpl w:val="AB682C9A"/>
    <w:lvl w:ilvl="0" w:tplc="8AD6B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545A11"/>
    <w:multiLevelType w:val="hybridMultilevel"/>
    <w:tmpl w:val="2798349A"/>
    <w:lvl w:ilvl="0" w:tplc="00000007">
      <w:start w:val="1"/>
      <w:numFmt w:val="lowerLetter"/>
      <w:lvlText w:val="%1)"/>
      <w:lvlJc w:val="left"/>
      <w:pPr>
        <w:tabs>
          <w:tab w:val="num" w:pos="1770"/>
        </w:tabs>
        <w:ind w:left="1770" w:hanging="69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E3B59"/>
    <w:multiLevelType w:val="hybridMultilevel"/>
    <w:tmpl w:val="A1B2BCBA"/>
    <w:lvl w:ilvl="0" w:tplc="788E659C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6" w15:restartNumberingAfterBreak="0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6E525B2"/>
    <w:multiLevelType w:val="hybridMultilevel"/>
    <w:tmpl w:val="1B40ED4C"/>
    <w:lvl w:ilvl="0" w:tplc="788E659C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D03946"/>
    <w:multiLevelType w:val="hybridMultilevel"/>
    <w:tmpl w:val="EE106D24"/>
    <w:lvl w:ilvl="0" w:tplc="9F76D814">
      <w:start w:val="1"/>
      <w:numFmt w:val="decimal"/>
      <w:lvlText w:val="%1."/>
      <w:lvlJc w:val="left"/>
      <w:pPr>
        <w:ind w:left="720" w:hanging="360"/>
      </w:pPr>
    </w:lvl>
    <w:lvl w:ilvl="1" w:tplc="0694BC32">
      <w:start w:val="1"/>
      <w:numFmt w:val="lowerLetter"/>
      <w:lvlText w:val="%2."/>
      <w:lvlJc w:val="left"/>
      <w:pPr>
        <w:ind w:left="1440" w:hanging="360"/>
      </w:pPr>
    </w:lvl>
    <w:lvl w:ilvl="2" w:tplc="61B86426">
      <w:start w:val="1"/>
      <w:numFmt w:val="lowerRoman"/>
      <w:lvlText w:val="%3."/>
      <w:lvlJc w:val="right"/>
      <w:pPr>
        <w:ind w:left="2160" w:hanging="180"/>
      </w:pPr>
    </w:lvl>
    <w:lvl w:ilvl="3" w:tplc="5A0E282A">
      <w:start w:val="1"/>
      <w:numFmt w:val="decimal"/>
      <w:lvlText w:val="%4."/>
      <w:lvlJc w:val="left"/>
      <w:pPr>
        <w:ind w:left="2880" w:hanging="360"/>
      </w:pPr>
    </w:lvl>
    <w:lvl w:ilvl="4" w:tplc="4C1C2A4C">
      <w:start w:val="1"/>
      <w:numFmt w:val="lowerLetter"/>
      <w:lvlText w:val="%5."/>
      <w:lvlJc w:val="left"/>
      <w:pPr>
        <w:ind w:left="3600" w:hanging="360"/>
      </w:pPr>
    </w:lvl>
    <w:lvl w:ilvl="5" w:tplc="F6D28F7A">
      <w:start w:val="1"/>
      <w:numFmt w:val="lowerRoman"/>
      <w:lvlText w:val="%6."/>
      <w:lvlJc w:val="right"/>
      <w:pPr>
        <w:ind w:left="4320" w:hanging="180"/>
      </w:pPr>
    </w:lvl>
    <w:lvl w:ilvl="6" w:tplc="A7E8E1BC">
      <w:start w:val="1"/>
      <w:numFmt w:val="decimal"/>
      <w:lvlText w:val="%7."/>
      <w:lvlJc w:val="left"/>
      <w:pPr>
        <w:ind w:left="5040" w:hanging="360"/>
      </w:pPr>
    </w:lvl>
    <w:lvl w:ilvl="7" w:tplc="78AE278C">
      <w:start w:val="1"/>
      <w:numFmt w:val="lowerLetter"/>
      <w:lvlText w:val="%8."/>
      <w:lvlJc w:val="left"/>
      <w:pPr>
        <w:ind w:left="5760" w:hanging="360"/>
      </w:pPr>
    </w:lvl>
    <w:lvl w:ilvl="8" w:tplc="B1022FDA">
      <w:start w:val="1"/>
      <w:numFmt w:val="lowerRoman"/>
      <w:lvlText w:val="%9."/>
      <w:lvlJc w:val="right"/>
      <w:pPr>
        <w:ind w:left="6480" w:hanging="180"/>
      </w:pPr>
    </w:lvl>
  </w:abstractNum>
  <w:num w:numId="1" w16cid:durableId="312875872">
    <w:abstractNumId w:val="19"/>
  </w:num>
  <w:num w:numId="2" w16cid:durableId="1841846962">
    <w:abstractNumId w:val="6"/>
  </w:num>
  <w:num w:numId="3" w16cid:durableId="745415637">
    <w:abstractNumId w:val="9"/>
  </w:num>
  <w:num w:numId="4" w16cid:durableId="1679844682">
    <w:abstractNumId w:val="8"/>
  </w:num>
  <w:num w:numId="5" w16cid:durableId="468665860">
    <w:abstractNumId w:val="4"/>
  </w:num>
  <w:num w:numId="6" w16cid:durableId="989404684">
    <w:abstractNumId w:val="3"/>
  </w:num>
  <w:num w:numId="7" w16cid:durableId="1629622132">
    <w:abstractNumId w:val="12"/>
  </w:num>
  <w:num w:numId="8" w16cid:durableId="2169306">
    <w:abstractNumId w:val="16"/>
  </w:num>
  <w:num w:numId="9" w16cid:durableId="1836802593">
    <w:abstractNumId w:val="15"/>
  </w:num>
  <w:num w:numId="10" w16cid:durableId="1376150643">
    <w:abstractNumId w:val="1"/>
  </w:num>
  <w:num w:numId="11" w16cid:durableId="1603805743">
    <w:abstractNumId w:val="7"/>
  </w:num>
  <w:num w:numId="12" w16cid:durableId="405955526">
    <w:abstractNumId w:val="2"/>
  </w:num>
  <w:num w:numId="13" w16cid:durableId="1969511700">
    <w:abstractNumId w:val="18"/>
  </w:num>
  <w:num w:numId="14" w16cid:durableId="341442634">
    <w:abstractNumId w:val="5"/>
  </w:num>
  <w:num w:numId="15" w16cid:durableId="869610109">
    <w:abstractNumId w:val="13"/>
  </w:num>
  <w:num w:numId="16" w16cid:durableId="884098472">
    <w:abstractNumId w:val="10"/>
  </w:num>
  <w:num w:numId="17" w16cid:durableId="271399339">
    <w:abstractNumId w:val="11"/>
  </w:num>
  <w:num w:numId="18" w16cid:durableId="502092952">
    <w:abstractNumId w:val="0"/>
  </w:num>
  <w:num w:numId="19" w16cid:durableId="552930759">
    <w:abstractNumId w:val="10"/>
  </w:num>
  <w:num w:numId="20" w16cid:durableId="811868210">
    <w:abstractNumId w:val="17"/>
  </w:num>
  <w:num w:numId="21" w16cid:durableId="17555417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0BAE"/>
    <w:rsid w:val="00006675"/>
    <w:rsid w:val="000168FE"/>
    <w:rsid w:val="000175E8"/>
    <w:rsid w:val="000220F6"/>
    <w:rsid w:val="00024C2E"/>
    <w:rsid w:val="000263B1"/>
    <w:rsid w:val="00033C29"/>
    <w:rsid w:val="0004083B"/>
    <w:rsid w:val="00040B3C"/>
    <w:rsid w:val="00040F81"/>
    <w:rsid w:val="00041B5F"/>
    <w:rsid w:val="00042A62"/>
    <w:rsid w:val="00044C21"/>
    <w:rsid w:val="0004633C"/>
    <w:rsid w:val="00051145"/>
    <w:rsid w:val="0006108D"/>
    <w:rsid w:val="00061B78"/>
    <w:rsid w:val="00063EA9"/>
    <w:rsid w:val="00065A2A"/>
    <w:rsid w:val="0006688F"/>
    <w:rsid w:val="00066901"/>
    <w:rsid w:val="0007652D"/>
    <w:rsid w:val="00082012"/>
    <w:rsid w:val="00083ACF"/>
    <w:rsid w:val="00084B2B"/>
    <w:rsid w:val="00085305"/>
    <w:rsid w:val="00090B85"/>
    <w:rsid w:val="0009163B"/>
    <w:rsid w:val="000A04EA"/>
    <w:rsid w:val="000A056A"/>
    <w:rsid w:val="000A5290"/>
    <w:rsid w:val="000A621A"/>
    <w:rsid w:val="000B0055"/>
    <w:rsid w:val="000B1EEE"/>
    <w:rsid w:val="000B1F8F"/>
    <w:rsid w:val="000B38B0"/>
    <w:rsid w:val="000B4976"/>
    <w:rsid w:val="000C2400"/>
    <w:rsid w:val="000C2CE8"/>
    <w:rsid w:val="000D0DDA"/>
    <w:rsid w:val="000D1EB7"/>
    <w:rsid w:val="000E0190"/>
    <w:rsid w:val="000E0814"/>
    <w:rsid w:val="000E1C09"/>
    <w:rsid w:val="000E38C4"/>
    <w:rsid w:val="000E61EA"/>
    <w:rsid w:val="000E67DD"/>
    <w:rsid w:val="000E6B3C"/>
    <w:rsid w:val="000E7B5A"/>
    <w:rsid w:val="000E7E60"/>
    <w:rsid w:val="000F04C5"/>
    <w:rsid w:val="000F4A37"/>
    <w:rsid w:val="000F4CEA"/>
    <w:rsid w:val="000F6E6E"/>
    <w:rsid w:val="000F7EC2"/>
    <w:rsid w:val="00106A1B"/>
    <w:rsid w:val="00107A83"/>
    <w:rsid w:val="001125A8"/>
    <w:rsid w:val="001235B8"/>
    <w:rsid w:val="00124D0D"/>
    <w:rsid w:val="001264BC"/>
    <w:rsid w:val="00130FB3"/>
    <w:rsid w:val="00132828"/>
    <w:rsid w:val="00136BF3"/>
    <w:rsid w:val="001372D1"/>
    <w:rsid w:val="00140808"/>
    <w:rsid w:val="001411E7"/>
    <w:rsid w:val="0014122C"/>
    <w:rsid w:val="00142E21"/>
    <w:rsid w:val="00143F27"/>
    <w:rsid w:val="00144215"/>
    <w:rsid w:val="00144EBC"/>
    <w:rsid w:val="00147D45"/>
    <w:rsid w:val="00150F96"/>
    <w:rsid w:val="00151781"/>
    <w:rsid w:val="001522F6"/>
    <w:rsid w:val="00152377"/>
    <w:rsid w:val="00152F2D"/>
    <w:rsid w:val="001545A9"/>
    <w:rsid w:val="0015573B"/>
    <w:rsid w:val="0015643D"/>
    <w:rsid w:val="00156DC7"/>
    <w:rsid w:val="0016637B"/>
    <w:rsid w:val="00171BC6"/>
    <w:rsid w:val="001730D7"/>
    <w:rsid w:val="00176402"/>
    <w:rsid w:val="00177D14"/>
    <w:rsid w:val="0018094E"/>
    <w:rsid w:val="00186583"/>
    <w:rsid w:val="00191D91"/>
    <w:rsid w:val="0019472B"/>
    <w:rsid w:val="001950BA"/>
    <w:rsid w:val="0019569A"/>
    <w:rsid w:val="001958CF"/>
    <w:rsid w:val="001A2C5D"/>
    <w:rsid w:val="001A6227"/>
    <w:rsid w:val="001B5CEF"/>
    <w:rsid w:val="001B718C"/>
    <w:rsid w:val="001C172A"/>
    <w:rsid w:val="001C3F9D"/>
    <w:rsid w:val="001C5782"/>
    <w:rsid w:val="001C7938"/>
    <w:rsid w:val="001D1402"/>
    <w:rsid w:val="001D171F"/>
    <w:rsid w:val="001D2DEF"/>
    <w:rsid w:val="001D3BF7"/>
    <w:rsid w:val="001D45D7"/>
    <w:rsid w:val="001D6F1A"/>
    <w:rsid w:val="001D792A"/>
    <w:rsid w:val="001E022B"/>
    <w:rsid w:val="001E085A"/>
    <w:rsid w:val="001E74DC"/>
    <w:rsid w:val="001E78ED"/>
    <w:rsid w:val="001F1E76"/>
    <w:rsid w:val="001F3825"/>
    <w:rsid w:val="001F414F"/>
    <w:rsid w:val="001F55A5"/>
    <w:rsid w:val="001F7582"/>
    <w:rsid w:val="00200072"/>
    <w:rsid w:val="002061B6"/>
    <w:rsid w:val="0021024F"/>
    <w:rsid w:val="0021205C"/>
    <w:rsid w:val="0021569D"/>
    <w:rsid w:val="002301BC"/>
    <w:rsid w:val="00230B37"/>
    <w:rsid w:val="00230BBC"/>
    <w:rsid w:val="0023248A"/>
    <w:rsid w:val="00232DB0"/>
    <w:rsid w:val="0024193D"/>
    <w:rsid w:val="0024674C"/>
    <w:rsid w:val="00246C5A"/>
    <w:rsid w:val="00250490"/>
    <w:rsid w:val="002515B1"/>
    <w:rsid w:val="00251A54"/>
    <w:rsid w:val="00252179"/>
    <w:rsid w:val="0025390D"/>
    <w:rsid w:val="00263A03"/>
    <w:rsid w:val="00263DF3"/>
    <w:rsid w:val="00271439"/>
    <w:rsid w:val="002721B0"/>
    <w:rsid w:val="002725A5"/>
    <w:rsid w:val="002804C4"/>
    <w:rsid w:val="00280C18"/>
    <w:rsid w:val="002811E6"/>
    <w:rsid w:val="00282FD6"/>
    <w:rsid w:val="00286816"/>
    <w:rsid w:val="002879B6"/>
    <w:rsid w:val="00287E61"/>
    <w:rsid w:val="00290B29"/>
    <w:rsid w:val="00291CE9"/>
    <w:rsid w:val="00291DB3"/>
    <w:rsid w:val="0029591F"/>
    <w:rsid w:val="00296483"/>
    <w:rsid w:val="002A2D27"/>
    <w:rsid w:val="002A4EAF"/>
    <w:rsid w:val="002A65EA"/>
    <w:rsid w:val="002A6DFD"/>
    <w:rsid w:val="002B4D2A"/>
    <w:rsid w:val="002B62A1"/>
    <w:rsid w:val="002C1D0C"/>
    <w:rsid w:val="002C27BE"/>
    <w:rsid w:val="002C39E0"/>
    <w:rsid w:val="002C4EBA"/>
    <w:rsid w:val="002C6F88"/>
    <w:rsid w:val="002C7FC6"/>
    <w:rsid w:val="002D4D71"/>
    <w:rsid w:val="002D5816"/>
    <w:rsid w:val="002E1E3A"/>
    <w:rsid w:val="002E4DA4"/>
    <w:rsid w:val="002F3266"/>
    <w:rsid w:val="002F54ED"/>
    <w:rsid w:val="002F5C67"/>
    <w:rsid w:val="002F7A41"/>
    <w:rsid w:val="00302CF3"/>
    <w:rsid w:val="00306841"/>
    <w:rsid w:val="003209D4"/>
    <w:rsid w:val="00321C70"/>
    <w:rsid w:val="00324A23"/>
    <w:rsid w:val="003250A2"/>
    <w:rsid w:val="00333E02"/>
    <w:rsid w:val="00335B8C"/>
    <w:rsid w:val="003368DA"/>
    <w:rsid w:val="0034148F"/>
    <w:rsid w:val="00341C90"/>
    <w:rsid w:val="003457BD"/>
    <w:rsid w:val="00350A1E"/>
    <w:rsid w:val="0035227A"/>
    <w:rsid w:val="003531A0"/>
    <w:rsid w:val="003550D9"/>
    <w:rsid w:val="003566AE"/>
    <w:rsid w:val="003604BE"/>
    <w:rsid w:val="00360ECD"/>
    <w:rsid w:val="00361F05"/>
    <w:rsid w:val="00362C34"/>
    <w:rsid w:val="00367E5E"/>
    <w:rsid w:val="003728B3"/>
    <w:rsid w:val="00374190"/>
    <w:rsid w:val="00374DD4"/>
    <w:rsid w:val="00377958"/>
    <w:rsid w:val="00377DD6"/>
    <w:rsid w:val="003826EE"/>
    <w:rsid w:val="00383254"/>
    <w:rsid w:val="0038360D"/>
    <w:rsid w:val="0038695A"/>
    <w:rsid w:val="00391532"/>
    <w:rsid w:val="003946FC"/>
    <w:rsid w:val="003A1C88"/>
    <w:rsid w:val="003A587B"/>
    <w:rsid w:val="003A63F0"/>
    <w:rsid w:val="003A6500"/>
    <w:rsid w:val="003B1631"/>
    <w:rsid w:val="003B273A"/>
    <w:rsid w:val="003B77EB"/>
    <w:rsid w:val="003C1817"/>
    <w:rsid w:val="003C25CD"/>
    <w:rsid w:val="003C2A7E"/>
    <w:rsid w:val="003E3233"/>
    <w:rsid w:val="003E3706"/>
    <w:rsid w:val="003E7D7B"/>
    <w:rsid w:val="003F404F"/>
    <w:rsid w:val="003F7D2E"/>
    <w:rsid w:val="00403D17"/>
    <w:rsid w:val="004057E4"/>
    <w:rsid w:val="004067F7"/>
    <w:rsid w:val="004106B3"/>
    <w:rsid w:val="00412681"/>
    <w:rsid w:val="00417BCE"/>
    <w:rsid w:val="004209AB"/>
    <w:rsid w:val="0042124C"/>
    <w:rsid w:val="00422B0E"/>
    <w:rsid w:val="00423662"/>
    <w:rsid w:val="004264F1"/>
    <w:rsid w:val="0043067F"/>
    <w:rsid w:val="00432BB9"/>
    <w:rsid w:val="00433029"/>
    <w:rsid w:val="00433C0B"/>
    <w:rsid w:val="00445512"/>
    <w:rsid w:val="00446F03"/>
    <w:rsid w:val="00452012"/>
    <w:rsid w:val="0045306B"/>
    <w:rsid w:val="00454FE9"/>
    <w:rsid w:val="00455C56"/>
    <w:rsid w:val="00460384"/>
    <w:rsid w:val="00460BFE"/>
    <w:rsid w:val="00460DFE"/>
    <w:rsid w:val="00460FAA"/>
    <w:rsid w:val="0046320B"/>
    <w:rsid w:val="00465A27"/>
    <w:rsid w:val="00465CE4"/>
    <w:rsid w:val="0047245A"/>
    <w:rsid w:val="00474793"/>
    <w:rsid w:val="004773FA"/>
    <w:rsid w:val="004774CB"/>
    <w:rsid w:val="00482B84"/>
    <w:rsid w:val="004861BC"/>
    <w:rsid w:val="00486214"/>
    <w:rsid w:val="004867AD"/>
    <w:rsid w:val="00487874"/>
    <w:rsid w:val="00487A58"/>
    <w:rsid w:val="00487EF1"/>
    <w:rsid w:val="00490FC7"/>
    <w:rsid w:val="00493E75"/>
    <w:rsid w:val="004A0D6F"/>
    <w:rsid w:val="004A14E0"/>
    <w:rsid w:val="004A2064"/>
    <w:rsid w:val="004A67C4"/>
    <w:rsid w:val="004B0A19"/>
    <w:rsid w:val="004C0374"/>
    <w:rsid w:val="004C06AB"/>
    <w:rsid w:val="004C09BF"/>
    <w:rsid w:val="004C160B"/>
    <w:rsid w:val="004C485B"/>
    <w:rsid w:val="004D5D6B"/>
    <w:rsid w:val="004D5E35"/>
    <w:rsid w:val="004E016D"/>
    <w:rsid w:val="004E0DE1"/>
    <w:rsid w:val="004E649E"/>
    <w:rsid w:val="004F0E03"/>
    <w:rsid w:val="004F428E"/>
    <w:rsid w:val="004F4A3C"/>
    <w:rsid w:val="004F503C"/>
    <w:rsid w:val="004F6378"/>
    <w:rsid w:val="004F7638"/>
    <w:rsid w:val="004F77C5"/>
    <w:rsid w:val="0050234C"/>
    <w:rsid w:val="00505849"/>
    <w:rsid w:val="00511BEA"/>
    <w:rsid w:val="00511D8C"/>
    <w:rsid w:val="00512288"/>
    <w:rsid w:val="005137EC"/>
    <w:rsid w:val="0052054E"/>
    <w:rsid w:val="0052179A"/>
    <w:rsid w:val="00524F25"/>
    <w:rsid w:val="00525965"/>
    <w:rsid w:val="00531983"/>
    <w:rsid w:val="005363A7"/>
    <w:rsid w:val="00542ECC"/>
    <w:rsid w:val="00544160"/>
    <w:rsid w:val="0054791A"/>
    <w:rsid w:val="00547A04"/>
    <w:rsid w:val="00553C92"/>
    <w:rsid w:val="005563C2"/>
    <w:rsid w:val="00556727"/>
    <w:rsid w:val="005638AB"/>
    <w:rsid w:val="00565691"/>
    <w:rsid w:val="00570C03"/>
    <w:rsid w:val="005712CC"/>
    <w:rsid w:val="00573683"/>
    <w:rsid w:val="00573DDE"/>
    <w:rsid w:val="00574CF6"/>
    <w:rsid w:val="0057524E"/>
    <w:rsid w:val="005764B3"/>
    <w:rsid w:val="00582236"/>
    <w:rsid w:val="00582840"/>
    <w:rsid w:val="00586477"/>
    <w:rsid w:val="00587186"/>
    <w:rsid w:val="00587542"/>
    <w:rsid w:val="00593890"/>
    <w:rsid w:val="00595B10"/>
    <w:rsid w:val="0059660D"/>
    <w:rsid w:val="00597F63"/>
    <w:rsid w:val="005A401D"/>
    <w:rsid w:val="005A4D93"/>
    <w:rsid w:val="005A59AA"/>
    <w:rsid w:val="005A66A4"/>
    <w:rsid w:val="005A7F1D"/>
    <w:rsid w:val="005B0740"/>
    <w:rsid w:val="005B1AE0"/>
    <w:rsid w:val="005B34B4"/>
    <w:rsid w:val="005B38BF"/>
    <w:rsid w:val="005B41B2"/>
    <w:rsid w:val="005B647A"/>
    <w:rsid w:val="005C0F0F"/>
    <w:rsid w:val="005C4A00"/>
    <w:rsid w:val="005C6662"/>
    <w:rsid w:val="005D4789"/>
    <w:rsid w:val="005D61C8"/>
    <w:rsid w:val="005F21E1"/>
    <w:rsid w:val="005F2B34"/>
    <w:rsid w:val="005F6C41"/>
    <w:rsid w:val="005F7112"/>
    <w:rsid w:val="00600D4E"/>
    <w:rsid w:val="0060297C"/>
    <w:rsid w:val="00603A67"/>
    <w:rsid w:val="006046EA"/>
    <w:rsid w:val="00606077"/>
    <w:rsid w:val="006069DA"/>
    <w:rsid w:val="0060729B"/>
    <w:rsid w:val="0061042A"/>
    <w:rsid w:val="00610F14"/>
    <w:rsid w:val="00611C78"/>
    <w:rsid w:val="00611F36"/>
    <w:rsid w:val="0061379B"/>
    <w:rsid w:val="00616112"/>
    <w:rsid w:val="006170FA"/>
    <w:rsid w:val="0061A27B"/>
    <w:rsid w:val="00620444"/>
    <w:rsid w:val="006216B3"/>
    <w:rsid w:val="006227B4"/>
    <w:rsid w:val="00623061"/>
    <w:rsid w:val="00624F33"/>
    <w:rsid w:val="00633CF3"/>
    <w:rsid w:val="00634A7F"/>
    <w:rsid w:val="0063581C"/>
    <w:rsid w:val="00642F8E"/>
    <w:rsid w:val="00643E34"/>
    <w:rsid w:val="0064795F"/>
    <w:rsid w:val="00652A8E"/>
    <w:rsid w:val="00654767"/>
    <w:rsid w:val="0066196A"/>
    <w:rsid w:val="006628D6"/>
    <w:rsid w:val="00662B71"/>
    <w:rsid w:val="00662ED5"/>
    <w:rsid w:val="0066468A"/>
    <w:rsid w:val="00672563"/>
    <w:rsid w:val="00675884"/>
    <w:rsid w:val="00681871"/>
    <w:rsid w:val="0068226E"/>
    <w:rsid w:val="006822A9"/>
    <w:rsid w:val="006877C3"/>
    <w:rsid w:val="006903AD"/>
    <w:rsid w:val="00691F9A"/>
    <w:rsid w:val="006A3074"/>
    <w:rsid w:val="006A639A"/>
    <w:rsid w:val="006B272E"/>
    <w:rsid w:val="006B28C1"/>
    <w:rsid w:val="006B4BF4"/>
    <w:rsid w:val="006B56EA"/>
    <w:rsid w:val="006B74AE"/>
    <w:rsid w:val="006C24BD"/>
    <w:rsid w:val="006C2EB5"/>
    <w:rsid w:val="006C4E1C"/>
    <w:rsid w:val="006C6FAC"/>
    <w:rsid w:val="006D129D"/>
    <w:rsid w:val="006D2CB5"/>
    <w:rsid w:val="006D56BC"/>
    <w:rsid w:val="006D5AC0"/>
    <w:rsid w:val="006E2E80"/>
    <w:rsid w:val="006E3572"/>
    <w:rsid w:val="006E5883"/>
    <w:rsid w:val="006E7E5C"/>
    <w:rsid w:val="006F1F58"/>
    <w:rsid w:val="006F4B3E"/>
    <w:rsid w:val="007015FD"/>
    <w:rsid w:val="00706019"/>
    <w:rsid w:val="00706C47"/>
    <w:rsid w:val="007073E6"/>
    <w:rsid w:val="0070795C"/>
    <w:rsid w:val="00714D70"/>
    <w:rsid w:val="0071569D"/>
    <w:rsid w:val="0072129A"/>
    <w:rsid w:val="007215C1"/>
    <w:rsid w:val="00721FEC"/>
    <w:rsid w:val="00723260"/>
    <w:rsid w:val="00733CAB"/>
    <w:rsid w:val="00734314"/>
    <w:rsid w:val="00734C38"/>
    <w:rsid w:val="00734CD6"/>
    <w:rsid w:val="007411AD"/>
    <w:rsid w:val="00741864"/>
    <w:rsid w:val="007475A9"/>
    <w:rsid w:val="007516C4"/>
    <w:rsid w:val="007537E1"/>
    <w:rsid w:val="0075637D"/>
    <w:rsid w:val="007564F1"/>
    <w:rsid w:val="007572FC"/>
    <w:rsid w:val="007578BB"/>
    <w:rsid w:val="00761B6A"/>
    <w:rsid w:val="007652E3"/>
    <w:rsid w:val="00770661"/>
    <w:rsid w:val="007707B8"/>
    <w:rsid w:val="00777E80"/>
    <w:rsid w:val="007813A4"/>
    <w:rsid w:val="00791E82"/>
    <w:rsid w:val="007946A3"/>
    <w:rsid w:val="007947AD"/>
    <w:rsid w:val="007A7922"/>
    <w:rsid w:val="007B66B2"/>
    <w:rsid w:val="007C0BAE"/>
    <w:rsid w:val="007C2898"/>
    <w:rsid w:val="007C4B25"/>
    <w:rsid w:val="007C4F7B"/>
    <w:rsid w:val="007D1D8A"/>
    <w:rsid w:val="007D2147"/>
    <w:rsid w:val="007D47B8"/>
    <w:rsid w:val="007D7C7D"/>
    <w:rsid w:val="007E6F82"/>
    <w:rsid w:val="007F2289"/>
    <w:rsid w:val="007F25EA"/>
    <w:rsid w:val="007F2BA7"/>
    <w:rsid w:val="007F3434"/>
    <w:rsid w:val="007F38F5"/>
    <w:rsid w:val="007F49C0"/>
    <w:rsid w:val="007F5007"/>
    <w:rsid w:val="007F58A1"/>
    <w:rsid w:val="007F5D22"/>
    <w:rsid w:val="00800395"/>
    <w:rsid w:val="008007BE"/>
    <w:rsid w:val="008115D8"/>
    <w:rsid w:val="008130DC"/>
    <w:rsid w:val="00814FDD"/>
    <w:rsid w:val="00816E53"/>
    <w:rsid w:val="00816FBE"/>
    <w:rsid w:val="00817FB7"/>
    <w:rsid w:val="0082174E"/>
    <w:rsid w:val="008231D2"/>
    <w:rsid w:val="008233F1"/>
    <w:rsid w:val="0082369A"/>
    <w:rsid w:val="0082407A"/>
    <w:rsid w:val="00826F72"/>
    <w:rsid w:val="00830497"/>
    <w:rsid w:val="00831E33"/>
    <w:rsid w:val="00832F4D"/>
    <w:rsid w:val="00832FBD"/>
    <w:rsid w:val="00844DC8"/>
    <w:rsid w:val="0084652C"/>
    <w:rsid w:val="00856773"/>
    <w:rsid w:val="008568D9"/>
    <w:rsid w:val="00861244"/>
    <w:rsid w:val="0086274C"/>
    <w:rsid w:val="0086422F"/>
    <w:rsid w:val="0086535A"/>
    <w:rsid w:val="00866965"/>
    <w:rsid w:val="00871403"/>
    <w:rsid w:val="00874DBA"/>
    <w:rsid w:val="00874E23"/>
    <w:rsid w:val="00877ACF"/>
    <w:rsid w:val="00880EA8"/>
    <w:rsid w:val="008818E9"/>
    <w:rsid w:val="00883F68"/>
    <w:rsid w:val="00884104"/>
    <w:rsid w:val="008855D1"/>
    <w:rsid w:val="00886720"/>
    <w:rsid w:val="00890977"/>
    <w:rsid w:val="00892A34"/>
    <w:rsid w:val="008930B8"/>
    <w:rsid w:val="0089434F"/>
    <w:rsid w:val="008A0193"/>
    <w:rsid w:val="008A17BA"/>
    <w:rsid w:val="008A24AF"/>
    <w:rsid w:val="008A433B"/>
    <w:rsid w:val="008A7D8C"/>
    <w:rsid w:val="008B0B0E"/>
    <w:rsid w:val="008B1CB0"/>
    <w:rsid w:val="008B5D3C"/>
    <w:rsid w:val="008B6A15"/>
    <w:rsid w:val="008C2D63"/>
    <w:rsid w:val="008C418F"/>
    <w:rsid w:val="008C5096"/>
    <w:rsid w:val="008C53D0"/>
    <w:rsid w:val="008C6211"/>
    <w:rsid w:val="008C6F5C"/>
    <w:rsid w:val="008D28F7"/>
    <w:rsid w:val="008D64DB"/>
    <w:rsid w:val="008D6EAD"/>
    <w:rsid w:val="008D7C74"/>
    <w:rsid w:val="008E7764"/>
    <w:rsid w:val="008F0584"/>
    <w:rsid w:val="008F14D4"/>
    <w:rsid w:val="008F1D0D"/>
    <w:rsid w:val="008F20BD"/>
    <w:rsid w:val="008F2DB6"/>
    <w:rsid w:val="008F7154"/>
    <w:rsid w:val="009044F9"/>
    <w:rsid w:val="0090471D"/>
    <w:rsid w:val="00905064"/>
    <w:rsid w:val="00906502"/>
    <w:rsid w:val="0090686C"/>
    <w:rsid w:val="00910BA6"/>
    <w:rsid w:val="00914D5B"/>
    <w:rsid w:val="0091524F"/>
    <w:rsid w:val="009165A8"/>
    <w:rsid w:val="00916A5C"/>
    <w:rsid w:val="00917255"/>
    <w:rsid w:val="009226C0"/>
    <w:rsid w:val="00925676"/>
    <w:rsid w:val="009301B8"/>
    <w:rsid w:val="0093077D"/>
    <w:rsid w:val="00935F39"/>
    <w:rsid w:val="0093622B"/>
    <w:rsid w:val="009365D2"/>
    <w:rsid w:val="00937322"/>
    <w:rsid w:val="00941BAB"/>
    <w:rsid w:val="00943961"/>
    <w:rsid w:val="0095260C"/>
    <w:rsid w:val="0095396E"/>
    <w:rsid w:val="00955AB1"/>
    <w:rsid w:val="00957F91"/>
    <w:rsid w:val="00962384"/>
    <w:rsid w:val="00962D2A"/>
    <w:rsid w:val="00970B30"/>
    <w:rsid w:val="00983985"/>
    <w:rsid w:val="009878CC"/>
    <w:rsid w:val="009910C0"/>
    <w:rsid w:val="009944A9"/>
    <w:rsid w:val="009947CE"/>
    <w:rsid w:val="009947EF"/>
    <w:rsid w:val="009A1576"/>
    <w:rsid w:val="009A1A9F"/>
    <w:rsid w:val="009A1D4C"/>
    <w:rsid w:val="009A3733"/>
    <w:rsid w:val="009A4CFC"/>
    <w:rsid w:val="009A5DC2"/>
    <w:rsid w:val="009A602A"/>
    <w:rsid w:val="009A71BC"/>
    <w:rsid w:val="009B0206"/>
    <w:rsid w:val="009B4F6E"/>
    <w:rsid w:val="009B7861"/>
    <w:rsid w:val="009C6C8F"/>
    <w:rsid w:val="009C7802"/>
    <w:rsid w:val="009D00AF"/>
    <w:rsid w:val="009D06A0"/>
    <w:rsid w:val="009D22A1"/>
    <w:rsid w:val="009D3171"/>
    <w:rsid w:val="009D3342"/>
    <w:rsid w:val="009D4A5B"/>
    <w:rsid w:val="009D4F58"/>
    <w:rsid w:val="009D6173"/>
    <w:rsid w:val="009D7535"/>
    <w:rsid w:val="009E1845"/>
    <w:rsid w:val="009E5BE6"/>
    <w:rsid w:val="009E66E0"/>
    <w:rsid w:val="009E791F"/>
    <w:rsid w:val="009F21B3"/>
    <w:rsid w:val="009F2FD5"/>
    <w:rsid w:val="00A00D97"/>
    <w:rsid w:val="00A010E1"/>
    <w:rsid w:val="00A02C25"/>
    <w:rsid w:val="00A03BB8"/>
    <w:rsid w:val="00A04A44"/>
    <w:rsid w:val="00A04DFB"/>
    <w:rsid w:val="00A0517C"/>
    <w:rsid w:val="00A06121"/>
    <w:rsid w:val="00A10928"/>
    <w:rsid w:val="00A11865"/>
    <w:rsid w:val="00A122D4"/>
    <w:rsid w:val="00A14114"/>
    <w:rsid w:val="00A16298"/>
    <w:rsid w:val="00A1630C"/>
    <w:rsid w:val="00A178A8"/>
    <w:rsid w:val="00A2041E"/>
    <w:rsid w:val="00A2574B"/>
    <w:rsid w:val="00A2596E"/>
    <w:rsid w:val="00A362B8"/>
    <w:rsid w:val="00A4253B"/>
    <w:rsid w:val="00A428F0"/>
    <w:rsid w:val="00A43107"/>
    <w:rsid w:val="00A50808"/>
    <w:rsid w:val="00A65DEC"/>
    <w:rsid w:val="00A75D27"/>
    <w:rsid w:val="00A76DAF"/>
    <w:rsid w:val="00A807E9"/>
    <w:rsid w:val="00A80B80"/>
    <w:rsid w:val="00A82951"/>
    <w:rsid w:val="00A8323B"/>
    <w:rsid w:val="00A863D4"/>
    <w:rsid w:val="00A874CD"/>
    <w:rsid w:val="00A9084C"/>
    <w:rsid w:val="00A91F53"/>
    <w:rsid w:val="00A955E8"/>
    <w:rsid w:val="00A95DCD"/>
    <w:rsid w:val="00A97AFE"/>
    <w:rsid w:val="00AA0AD9"/>
    <w:rsid w:val="00AA0CF5"/>
    <w:rsid w:val="00AB016E"/>
    <w:rsid w:val="00AB1D25"/>
    <w:rsid w:val="00AB21E0"/>
    <w:rsid w:val="00AB4401"/>
    <w:rsid w:val="00AB48CE"/>
    <w:rsid w:val="00AC3926"/>
    <w:rsid w:val="00AC3E24"/>
    <w:rsid w:val="00AC5C1B"/>
    <w:rsid w:val="00AC5E57"/>
    <w:rsid w:val="00AC7C48"/>
    <w:rsid w:val="00AD2E75"/>
    <w:rsid w:val="00AD3B1D"/>
    <w:rsid w:val="00AD3FAB"/>
    <w:rsid w:val="00AE12EB"/>
    <w:rsid w:val="00AE289E"/>
    <w:rsid w:val="00AE67DF"/>
    <w:rsid w:val="00AF186D"/>
    <w:rsid w:val="00AF5A5B"/>
    <w:rsid w:val="00AF5CF9"/>
    <w:rsid w:val="00B05FE2"/>
    <w:rsid w:val="00B06BC9"/>
    <w:rsid w:val="00B10C3E"/>
    <w:rsid w:val="00B1128E"/>
    <w:rsid w:val="00B11FAA"/>
    <w:rsid w:val="00B13A39"/>
    <w:rsid w:val="00B151DE"/>
    <w:rsid w:val="00B155A1"/>
    <w:rsid w:val="00B1738A"/>
    <w:rsid w:val="00B2021D"/>
    <w:rsid w:val="00B20732"/>
    <w:rsid w:val="00B251D3"/>
    <w:rsid w:val="00B30E90"/>
    <w:rsid w:val="00B3324F"/>
    <w:rsid w:val="00B33792"/>
    <w:rsid w:val="00B351AB"/>
    <w:rsid w:val="00B36D5B"/>
    <w:rsid w:val="00B4035F"/>
    <w:rsid w:val="00B42251"/>
    <w:rsid w:val="00B43BBF"/>
    <w:rsid w:val="00B47800"/>
    <w:rsid w:val="00B47B45"/>
    <w:rsid w:val="00B539F2"/>
    <w:rsid w:val="00B54FFE"/>
    <w:rsid w:val="00B561E2"/>
    <w:rsid w:val="00B6184D"/>
    <w:rsid w:val="00B6444D"/>
    <w:rsid w:val="00B66C58"/>
    <w:rsid w:val="00B6795F"/>
    <w:rsid w:val="00B8035F"/>
    <w:rsid w:val="00B80D83"/>
    <w:rsid w:val="00B810A7"/>
    <w:rsid w:val="00B816E6"/>
    <w:rsid w:val="00B823DF"/>
    <w:rsid w:val="00B823E6"/>
    <w:rsid w:val="00B84BD6"/>
    <w:rsid w:val="00B86772"/>
    <w:rsid w:val="00B90C40"/>
    <w:rsid w:val="00BA1012"/>
    <w:rsid w:val="00BA193F"/>
    <w:rsid w:val="00BA1F18"/>
    <w:rsid w:val="00BB1F26"/>
    <w:rsid w:val="00BB4138"/>
    <w:rsid w:val="00BB6663"/>
    <w:rsid w:val="00BB750D"/>
    <w:rsid w:val="00BC1298"/>
    <w:rsid w:val="00BC2115"/>
    <w:rsid w:val="00BC26E1"/>
    <w:rsid w:val="00BC55CE"/>
    <w:rsid w:val="00BD0A3C"/>
    <w:rsid w:val="00BD5E0A"/>
    <w:rsid w:val="00BD6A69"/>
    <w:rsid w:val="00BE0FAF"/>
    <w:rsid w:val="00BE1E09"/>
    <w:rsid w:val="00BE4E2E"/>
    <w:rsid w:val="00BE4EF5"/>
    <w:rsid w:val="00BF10D0"/>
    <w:rsid w:val="00BF1C7F"/>
    <w:rsid w:val="00BF7FF8"/>
    <w:rsid w:val="00C0341A"/>
    <w:rsid w:val="00C03E86"/>
    <w:rsid w:val="00C05AAF"/>
    <w:rsid w:val="00C0674A"/>
    <w:rsid w:val="00C12D95"/>
    <w:rsid w:val="00C134F0"/>
    <w:rsid w:val="00C149B9"/>
    <w:rsid w:val="00C174F5"/>
    <w:rsid w:val="00C225EE"/>
    <w:rsid w:val="00C22B6C"/>
    <w:rsid w:val="00C22D60"/>
    <w:rsid w:val="00C32047"/>
    <w:rsid w:val="00C329C1"/>
    <w:rsid w:val="00C422A9"/>
    <w:rsid w:val="00C42BE3"/>
    <w:rsid w:val="00C43190"/>
    <w:rsid w:val="00C437EC"/>
    <w:rsid w:val="00C43FEE"/>
    <w:rsid w:val="00C447C2"/>
    <w:rsid w:val="00C46CF5"/>
    <w:rsid w:val="00C46EFE"/>
    <w:rsid w:val="00C52FB7"/>
    <w:rsid w:val="00C560FD"/>
    <w:rsid w:val="00C56F78"/>
    <w:rsid w:val="00C66D1A"/>
    <w:rsid w:val="00C66E53"/>
    <w:rsid w:val="00C7111D"/>
    <w:rsid w:val="00C72160"/>
    <w:rsid w:val="00C72F25"/>
    <w:rsid w:val="00C751BE"/>
    <w:rsid w:val="00C752E2"/>
    <w:rsid w:val="00C7755D"/>
    <w:rsid w:val="00C800FD"/>
    <w:rsid w:val="00C80F0A"/>
    <w:rsid w:val="00C816A8"/>
    <w:rsid w:val="00C87A6A"/>
    <w:rsid w:val="00C911C6"/>
    <w:rsid w:val="00C921ED"/>
    <w:rsid w:val="00C92980"/>
    <w:rsid w:val="00C9495C"/>
    <w:rsid w:val="00C94CAB"/>
    <w:rsid w:val="00C95D31"/>
    <w:rsid w:val="00C97852"/>
    <w:rsid w:val="00CA277B"/>
    <w:rsid w:val="00CA2CA0"/>
    <w:rsid w:val="00CA4EF4"/>
    <w:rsid w:val="00CA529C"/>
    <w:rsid w:val="00CA573E"/>
    <w:rsid w:val="00CA602F"/>
    <w:rsid w:val="00CB111A"/>
    <w:rsid w:val="00CB26BB"/>
    <w:rsid w:val="00CB490B"/>
    <w:rsid w:val="00CB5EE3"/>
    <w:rsid w:val="00CB621B"/>
    <w:rsid w:val="00CB7580"/>
    <w:rsid w:val="00CC13EA"/>
    <w:rsid w:val="00CC31D5"/>
    <w:rsid w:val="00CD0721"/>
    <w:rsid w:val="00CD0DCA"/>
    <w:rsid w:val="00CD269D"/>
    <w:rsid w:val="00CE0779"/>
    <w:rsid w:val="00CE1432"/>
    <w:rsid w:val="00CE28AB"/>
    <w:rsid w:val="00CE4116"/>
    <w:rsid w:val="00CE4D28"/>
    <w:rsid w:val="00CE5BEF"/>
    <w:rsid w:val="00CE6275"/>
    <w:rsid w:val="00CF3375"/>
    <w:rsid w:val="00CF64F2"/>
    <w:rsid w:val="00D01AE2"/>
    <w:rsid w:val="00D02738"/>
    <w:rsid w:val="00D07F81"/>
    <w:rsid w:val="00D1087D"/>
    <w:rsid w:val="00D22BC8"/>
    <w:rsid w:val="00D25909"/>
    <w:rsid w:val="00D30150"/>
    <w:rsid w:val="00D33203"/>
    <w:rsid w:val="00D364AB"/>
    <w:rsid w:val="00D36D0E"/>
    <w:rsid w:val="00D37137"/>
    <w:rsid w:val="00D4131E"/>
    <w:rsid w:val="00D41AFA"/>
    <w:rsid w:val="00D42D62"/>
    <w:rsid w:val="00D4511E"/>
    <w:rsid w:val="00D47D58"/>
    <w:rsid w:val="00D505E7"/>
    <w:rsid w:val="00D50C01"/>
    <w:rsid w:val="00D51BEA"/>
    <w:rsid w:val="00D53E69"/>
    <w:rsid w:val="00D547CA"/>
    <w:rsid w:val="00D54A51"/>
    <w:rsid w:val="00D64667"/>
    <w:rsid w:val="00D67665"/>
    <w:rsid w:val="00D6767C"/>
    <w:rsid w:val="00D7005E"/>
    <w:rsid w:val="00D70FC0"/>
    <w:rsid w:val="00D71D6C"/>
    <w:rsid w:val="00D73D50"/>
    <w:rsid w:val="00D75C9B"/>
    <w:rsid w:val="00D769E7"/>
    <w:rsid w:val="00D77EBA"/>
    <w:rsid w:val="00D85033"/>
    <w:rsid w:val="00D86137"/>
    <w:rsid w:val="00D90E60"/>
    <w:rsid w:val="00D9215F"/>
    <w:rsid w:val="00D93A68"/>
    <w:rsid w:val="00D96345"/>
    <w:rsid w:val="00DA04BE"/>
    <w:rsid w:val="00DA154A"/>
    <w:rsid w:val="00DA6D30"/>
    <w:rsid w:val="00DB2531"/>
    <w:rsid w:val="00DB428B"/>
    <w:rsid w:val="00DB7D19"/>
    <w:rsid w:val="00DC371B"/>
    <w:rsid w:val="00DC6B48"/>
    <w:rsid w:val="00DD10AA"/>
    <w:rsid w:val="00DD6541"/>
    <w:rsid w:val="00DE22A5"/>
    <w:rsid w:val="00DE387B"/>
    <w:rsid w:val="00DE50BD"/>
    <w:rsid w:val="00DF153E"/>
    <w:rsid w:val="00DF721D"/>
    <w:rsid w:val="00E0062C"/>
    <w:rsid w:val="00E02776"/>
    <w:rsid w:val="00E053BC"/>
    <w:rsid w:val="00E10FAB"/>
    <w:rsid w:val="00E12260"/>
    <w:rsid w:val="00E20D14"/>
    <w:rsid w:val="00E23467"/>
    <w:rsid w:val="00E27185"/>
    <w:rsid w:val="00E275F8"/>
    <w:rsid w:val="00E314F5"/>
    <w:rsid w:val="00E3241F"/>
    <w:rsid w:val="00E34967"/>
    <w:rsid w:val="00E3536F"/>
    <w:rsid w:val="00E372BF"/>
    <w:rsid w:val="00E415CB"/>
    <w:rsid w:val="00E42FD1"/>
    <w:rsid w:val="00E43D2A"/>
    <w:rsid w:val="00E52190"/>
    <w:rsid w:val="00E52200"/>
    <w:rsid w:val="00E52A92"/>
    <w:rsid w:val="00E534DE"/>
    <w:rsid w:val="00E53CAF"/>
    <w:rsid w:val="00E540CC"/>
    <w:rsid w:val="00E6015B"/>
    <w:rsid w:val="00E62FA2"/>
    <w:rsid w:val="00E63A94"/>
    <w:rsid w:val="00E63E54"/>
    <w:rsid w:val="00E64CEB"/>
    <w:rsid w:val="00E7091A"/>
    <w:rsid w:val="00E70DE3"/>
    <w:rsid w:val="00E713E6"/>
    <w:rsid w:val="00E728A6"/>
    <w:rsid w:val="00E74EA5"/>
    <w:rsid w:val="00E76A62"/>
    <w:rsid w:val="00E85E89"/>
    <w:rsid w:val="00E87941"/>
    <w:rsid w:val="00E90A68"/>
    <w:rsid w:val="00EA4F15"/>
    <w:rsid w:val="00EA4F8B"/>
    <w:rsid w:val="00EA5FED"/>
    <w:rsid w:val="00EA7C3F"/>
    <w:rsid w:val="00EB10B4"/>
    <w:rsid w:val="00EB741B"/>
    <w:rsid w:val="00EB7468"/>
    <w:rsid w:val="00EC1BA7"/>
    <w:rsid w:val="00EC1E04"/>
    <w:rsid w:val="00EC2D7C"/>
    <w:rsid w:val="00EC4B9D"/>
    <w:rsid w:val="00ED2824"/>
    <w:rsid w:val="00ED53F0"/>
    <w:rsid w:val="00EE2706"/>
    <w:rsid w:val="00EE4B8F"/>
    <w:rsid w:val="00EE4E13"/>
    <w:rsid w:val="00EE5081"/>
    <w:rsid w:val="00EF00CF"/>
    <w:rsid w:val="00EF2FD6"/>
    <w:rsid w:val="00EF39B4"/>
    <w:rsid w:val="00EF7B98"/>
    <w:rsid w:val="00EF7DF4"/>
    <w:rsid w:val="00F00B51"/>
    <w:rsid w:val="00F020EE"/>
    <w:rsid w:val="00F03E73"/>
    <w:rsid w:val="00F05C36"/>
    <w:rsid w:val="00F06B4D"/>
    <w:rsid w:val="00F075A9"/>
    <w:rsid w:val="00F154C4"/>
    <w:rsid w:val="00F1600C"/>
    <w:rsid w:val="00F17106"/>
    <w:rsid w:val="00F20314"/>
    <w:rsid w:val="00F206ED"/>
    <w:rsid w:val="00F22EB0"/>
    <w:rsid w:val="00F239AB"/>
    <w:rsid w:val="00F23AB7"/>
    <w:rsid w:val="00F2730C"/>
    <w:rsid w:val="00F27E7E"/>
    <w:rsid w:val="00F313CC"/>
    <w:rsid w:val="00F316FB"/>
    <w:rsid w:val="00F356EC"/>
    <w:rsid w:val="00F35C57"/>
    <w:rsid w:val="00F36B83"/>
    <w:rsid w:val="00F43E40"/>
    <w:rsid w:val="00F44FD2"/>
    <w:rsid w:val="00F45817"/>
    <w:rsid w:val="00F506EC"/>
    <w:rsid w:val="00F50E3B"/>
    <w:rsid w:val="00F51BE2"/>
    <w:rsid w:val="00F53EA0"/>
    <w:rsid w:val="00F62BB2"/>
    <w:rsid w:val="00F65B65"/>
    <w:rsid w:val="00F665D5"/>
    <w:rsid w:val="00F7002D"/>
    <w:rsid w:val="00F71E50"/>
    <w:rsid w:val="00F777D0"/>
    <w:rsid w:val="00F809E7"/>
    <w:rsid w:val="00F8194E"/>
    <w:rsid w:val="00F84740"/>
    <w:rsid w:val="00F84983"/>
    <w:rsid w:val="00F904AF"/>
    <w:rsid w:val="00F9174C"/>
    <w:rsid w:val="00F95EAE"/>
    <w:rsid w:val="00F962D1"/>
    <w:rsid w:val="00FA06D7"/>
    <w:rsid w:val="00FA2BDC"/>
    <w:rsid w:val="00FA7ABA"/>
    <w:rsid w:val="00FB1396"/>
    <w:rsid w:val="00FB1402"/>
    <w:rsid w:val="00FB1976"/>
    <w:rsid w:val="00FB39F5"/>
    <w:rsid w:val="00FB6836"/>
    <w:rsid w:val="00FD5C24"/>
    <w:rsid w:val="00FD60A6"/>
    <w:rsid w:val="00FE060A"/>
    <w:rsid w:val="00FE360B"/>
    <w:rsid w:val="00FE476F"/>
    <w:rsid w:val="00FE5D6F"/>
    <w:rsid w:val="00FF0469"/>
    <w:rsid w:val="00FF46B7"/>
    <w:rsid w:val="00FF5CB8"/>
    <w:rsid w:val="04074497"/>
    <w:rsid w:val="04FA2130"/>
    <w:rsid w:val="05A314F8"/>
    <w:rsid w:val="06879552"/>
    <w:rsid w:val="06BD7C79"/>
    <w:rsid w:val="0F233920"/>
    <w:rsid w:val="1113F5BF"/>
    <w:rsid w:val="122BA1A4"/>
    <w:rsid w:val="15C12648"/>
    <w:rsid w:val="17D1D767"/>
    <w:rsid w:val="1B3A348B"/>
    <w:rsid w:val="1EE364F4"/>
    <w:rsid w:val="1F4EE031"/>
    <w:rsid w:val="21D654DC"/>
    <w:rsid w:val="22A1D512"/>
    <w:rsid w:val="25A7AE97"/>
    <w:rsid w:val="2F6CF181"/>
    <w:rsid w:val="3108C1E2"/>
    <w:rsid w:val="33A5AAF4"/>
    <w:rsid w:val="37780366"/>
    <w:rsid w:val="39049062"/>
    <w:rsid w:val="4899DA85"/>
    <w:rsid w:val="554744CE"/>
    <w:rsid w:val="59A3C142"/>
    <w:rsid w:val="6C9C7206"/>
    <w:rsid w:val="6E364392"/>
    <w:rsid w:val="6F5D18A0"/>
    <w:rsid w:val="712C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B7A79E"/>
  <w15:chartTrackingRefBased/>
  <w15:docId w15:val="{643535A7-EF0D-41E1-81BF-ABF875BA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Pr>
      <w:b/>
      <w:bCs/>
      <w:sz w:val="40"/>
    </w:rPr>
  </w:style>
  <w:style w:type="paragraph" w:styleId="Nzev">
    <w:name w:val="Title"/>
    <w:basedOn w:val="Normln"/>
    <w:next w:val="Normln"/>
    <w:qFormat/>
    <w:pPr>
      <w:widowControl w:val="0"/>
      <w:spacing w:after="480"/>
      <w:jc w:val="center"/>
    </w:pPr>
    <w:rPr>
      <w:b/>
      <w:sz w:val="48"/>
      <w:szCs w:val="20"/>
    </w:rPr>
  </w:style>
  <w:style w:type="character" w:styleId="slostrnky">
    <w:name w:val="page number"/>
    <w:basedOn w:val="Standardnpsmoodstavce"/>
  </w:style>
  <w:style w:type="paragraph" w:styleId="Zkladntextodsazen2">
    <w:name w:val="Body Text Indent 2"/>
    <w:basedOn w:val="Normln"/>
    <w:pPr>
      <w:tabs>
        <w:tab w:val="left" w:pos="5580"/>
        <w:tab w:val="left" w:pos="6300"/>
        <w:tab w:val="left" w:pos="6840"/>
      </w:tabs>
      <w:ind w:left="1080"/>
      <w:jc w:val="both"/>
    </w:pPr>
    <w:rPr>
      <w:sz w:val="28"/>
    </w:rPr>
  </w:style>
  <w:style w:type="paragraph" w:styleId="Zkladntext3">
    <w:name w:val="Body Text 3"/>
    <w:basedOn w:val="Normln"/>
    <w:pPr>
      <w:tabs>
        <w:tab w:val="left" w:pos="360"/>
      </w:tabs>
      <w:spacing w:after="60"/>
      <w:jc w:val="both"/>
    </w:pPr>
    <w:rPr>
      <w:sz w:val="28"/>
    </w:rPr>
  </w:style>
  <w:style w:type="paragraph" w:styleId="Zkladntextodsazen">
    <w:name w:val="Body Text Indent"/>
    <w:basedOn w:val="Normln"/>
    <w:pPr>
      <w:tabs>
        <w:tab w:val="num" w:pos="360"/>
      </w:tabs>
      <w:ind w:left="360" w:hanging="360"/>
      <w:jc w:val="both"/>
    </w:pPr>
  </w:style>
  <w:style w:type="paragraph" w:styleId="Zkladntextodsazen3">
    <w:name w:val="Body Text Indent 3"/>
    <w:basedOn w:val="Normln"/>
    <w:pPr>
      <w:tabs>
        <w:tab w:val="num" w:pos="360"/>
      </w:tabs>
      <w:ind w:left="360"/>
      <w:jc w:val="both"/>
    </w:pPr>
  </w:style>
  <w:style w:type="paragraph" w:styleId="Zkladntext2">
    <w:name w:val="Body Text 2"/>
    <w:basedOn w:val="Normln"/>
    <w:pPr>
      <w:jc w:val="both"/>
    </w:pPr>
    <w:rPr>
      <w:b/>
      <w:bCs/>
      <w:i/>
      <w:iCs/>
    </w:rPr>
  </w:style>
  <w:style w:type="character" w:styleId="Siln">
    <w:name w:val="Strong"/>
    <w:qFormat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D37137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D37137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D37137"/>
    <w:rPr>
      <w:b/>
      <w:bCs/>
    </w:rPr>
  </w:style>
  <w:style w:type="character" w:styleId="Hypertextovodkaz">
    <w:name w:val="Hyperlink"/>
    <w:rsid w:val="000F7EC2"/>
    <w:rPr>
      <w:color w:val="0000FF"/>
      <w:u w:val="single"/>
    </w:rPr>
  </w:style>
  <w:style w:type="paragraph" w:styleId="Revize">
    <w:name w:val="Revision"/>
    <w:hidden/>
    <w:uiPriority w:val="99"/>
    <w:semiHidden/>
    <w:rsid w:val="00CF64F2"/>
    <w:rPr>
      <w:sz w:val="24"/>
      <w:szCs w:val="24"/>
    </w:rPr>
  </w:style>
  <w:style w:type="character" w:customStyle="1" w:styleId="TextkomenteChar">
    <w:name w:val="Text komentáře Char"/>
    <w:link w:val="Textkomente"/>
    <w:semiHidden/>
    <w:rsid w:val="00AA0CF5"/>
    <w:rPr>
      <w:lang w:val="cs-CZ" w:eastAsia="cs-CZ"/>
    </w:rPr>
  </w:style>
  <w:style w:type="character" w:styleId="Sledovanodkaz">
    <w:name w:val="FollowedHyperlink"/>
    <w:uiPriority w:val="99"/>
    <w:semiHidden/>
    <w:unhideWhenUsed/>
    <w:rsid w:val="00BE0FAF"/>
    <w:rPr>
      <w:color w:val="954F72"/>
      <w:u w:val="single"/>
    </w:rPr>
  </w:style>
  <w:style w:type="paragraph" w:customStyle="1" w:styleId="CharChar1">
    <w:name w:val="Char Char1"/>
    <w:basedOn w:val="Normln"/>
    <w:rsid w:val="00D47D5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ZkladntextChar">
    <w:name w:val="Základní text Char"/>
    <w:link w:val="Zkladntext"/>
    <w:rsid w:val="007652E3"/>
    <w:rPr>
      <w:b/>
      <w:bCs/>
      <w:sz w:val="40"/>
      <w:szCs w:val="24"/>
    </w:rPr>
  </w:style>
  <w:style w:type="character" w:customStyle="1" w:styleId="normaltextrun">
    <w:name w:val="normaltextrun"/>
    <w:basedOn w:val="Standardnpsmoodstavce"/>
    <w:rsid w:val="0046320B"/>
  </w:style>
  <w:style w:type="character" w:customStyle="1" w:styleId="eop">
    <w:name w:val="eop"/>
    <w:basedOn w:val="Standardnpsmoodstavce"/>
    <w:rsid w:val="00A2596E"/>
  </w:style>
  <w:style w:type="character" w:customStyle="1" w:styleId="spellingerror">
    <w:name w:val="spellingerror"/>
    <w:basedOn w:val="Standardnpsmoodstavce"/>
    <w:rsid w:val="00422B0E"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customStyle="1" w:styleId="CharChar10">
    <w:name w:val="Char Char1"/>
    <w:basedOn w:val="Normln"/>
    <w:rsid w:val="00E275F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1">
    <w:name w:val="Char Char1"/>
    <w:basedOn w:val="Normln"/>
    <w:rsid w:val="00F43E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2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msk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sk.cz/cs/kraj/symboly/symboly-kraje-120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273262-93fa-4902-9abc-0950e41a00d2"/>
    <lcf76f155ced4ddcb4097134ff3c332f xmlns="7aa1e5a2-d1d6-4a77-838d-8ee67b6b7fc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71A528FD16634084D7641EBA3409B2" ma:contentTypeVersion="19" ma:contentTypeDescription="Vytvoří nový dokument" ma:contentTypeScope="" ma:versionID="e978233417f821e8792861eb26866df1">
  <xsd:schema xmlns:xsd="http://www.w3.org/2001/XMLSchema" xmlns:xs="http://www.w3.org/2001/XMLSchema" xmlns:p="http://schemas.microsoft.com/office/2006/metadata/properties" xmlns:ns2="7aa1e5a2-d1d6-4a77-838d-8ee67b6b7fc1" xmlns:ns3="47273262-93fa-4902-9abc-0950e41a00d2" targetNamespace="http://schemas.microsoft.com/office/2006/metadata/properties" ma:root="true" ma:fieldsID="83e75a9b822108a1496d01a372e9f0bd" ns2:_="" ns3:_="">
    <xsd:import namespace="7aa1e5a2-d1d6-4a77-838d-8ee67b6b7fc1"/>
    <xsd:import namespace="47273262-93fa-4902-9abc-0950e41a0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1e5a2-d1d6-4a77-838d-8ee67b6b7f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73262-93fa-4902-9abc-0950e41a00d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4fd9b1d-5731-4bba-849a-8e7877e4dd78}" ma:internalName="TaxCatchAll" ma:showField="CatchAllData" ma:web="47273262-93fa-4902-9abc-0950e41a0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C15CF-0F88-4E08-A394-004C4A40976B}">
  <ds:schemaRefs>
    <ds:schemaRef ds:uri="http://schemas.microsoft.com/office/2006/metadata/properties"/>
    <ds:schemaRef ds:uri="http://schemas.microsoft.com/office/infopath/2007/PartnerControls"/>
    <ds:schemaRef ds:uri="47273262-93fa-4902-9abc-0950e41a00d2"/>
    <ds:schemaRef ds:uri="7aa1e5a2-d1d6-4a77-838d-8ee67b6b7fc1"/>
  </ds:schemaRefs>
</ds:datastoreItem>
</file>

<file path=customXml/itemProps2.xml><?xml version="1.0" encoding="utf-8"?>
<ds:datastoreItem xmlns:ds="http://schemas.openxmlformats.org/officeDocument/2006/customXml" ds:itemID="{987AF4C9-18F5-4A8B-B573-C87018329A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3A0262-84BD-4CF2-94AB-8639BCCBE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a1e5a2-d1d6-4a77-838d-8ee67b6b7fc1"/>
    <ds:schemaRef ds:uri="47273262-93fa-4902-9abc-0950e41a0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C2C515-DEA5-4134-9488-3AD27CAC0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3392</Words>
  <Characters>20017</Characters>
  <Application>Microsoft Office Word</Application>
  <DocSecurity>0</DocSecurity>
  <Lines>166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Krajský úřad</Company>
  <LinksUpToDate>false</LinksUpToDate>
  <CharactersWithSpaces>23363</CharactersWithSpaces>
  <SharedDoc>false</SharedDoc>
  <HLinks>
    <vt:vector size="12" baseType="variant">
      <vt:variant>
        <vt:i4>6357111</vt:i4>
      </vt:variant>
      <vt:variant>
        <vt:i4>3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  <vt:variant>
        <vt:i4>5570649</vt:i4>
      </vt:variant>
      <vt:variant>
        <vt:i4>0</vt:i4>
      </vt:variant>
      <vt:variant>
        <vt:i4>0</vt:i4>
      </vt:variant>
      <vt:variant>
        <vt:i4>5</vt:i4>
      </vt:variant>
      <vt:variant>
        <vt:lpwstr>https://www.msk.cz/cs/kraj/symboly/symboly-kraje-120/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subject/>
  <dc:creator>smidovaa</dc:creator>
  <cp:keywords/>
  <cp:lastModifiedBy>Becková Ivana</cp:lastModifiedBy>
  <cp:revision>3</cp:revision>
  <cp:lastPrinted>2022-08-09T08:11:00Z</cp:lastPrinted>
  <dcterms:created xsi:type="dcterms:W3CDTF">2026-08-19T12:31:00Z</dcterms:created>
  <dcterms:modified xsi:type="dcterms:W3CDTF">2026-09-21T12:08:00Z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MSIP_Label_bc18e8b5-cf04-4356-9f73-4b8f937bc4ae_Enabled">
    <vt:lpwstr>true</vt:lpwstr>
  </property>
  <property fmtid="{D5CDD505-2E9C-101B-9397-08002B2CF9AE}" pid="4" name="MSIP_Label_bc18e8b5-cf04-4356-9f73-4b8f937bc4ae_SetDate">
    <vt:lpwstr>2022-09-13T09:02:31Z</vt:lpwstr>
  </property>
  <property fmtid="{D5CDD505-2E9C-101B-9397-08002B2CF9AE}" pid="5" name="MSIP_Label_bc18e8b5-cf04-4356-9f73-4b8f937bc4ae_Method">
    <vt:lpwstr>Privileged</vt:lpwstr>
  </property>
  <property fmtid="{D5CDD505-2E9C-101B-9397-08002B2CF9AE}" pid="6" name="MSIP_Label_bc18e8b5-cf04-4356-9f73-4b8f937bc4ae_Name">
    <vt:lpwstr>Neveřejná informace (bez označení)</vt:lpwstr>
  </property>
  <property fmtid="{D5CDD505-2E9C-101B-9397-08002B2CF9AE}" pid="7" name="MSIP_Label_bc18e8b5-cf04-4356-9f73-4b8f937bc4ae_SiteId">
    <vt:lpwstr>39f24d0b-aa30-4551-8e81-43c77cf1000e</vt:lpwstr>
  </property>
  <property fmtid="{D5CDD505-2E9C-101B-9397-08002B2CF9AE}" pid="8" name="MSIP_Label_bc18e8b5-cf04-4356-9f73-4b8f937bc4ae_ActionId">
    <vt:lpwstr>d74ca3ac-858b-455c-9cc8-7d3f51c4836f</vt:lpwstr>
  </property>
  <property fmtid="{D5CDD505-2E9C-101B-9397-08002B2CF9AE}" pid="9" name="MSIP_Label_bc18e8b5-cf04-4356-9f73-4b8f937bc4ae_ContentBits">
    <vt:lpwstr>0</vt:lpwstr>
  </property>
  <property fmtid="{D5CDD505-2E9C-101B-9397-08002B2CF9AE}" pid="10" name="Podruhe">
    <vt:bool>false</vt:bool>
  </property>
</Properties>
</file>