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F9567" w14:textId="77777777" w:rsidR="00767AA1" w:rsidRPr="006D3D75" w:rsidRDefault="00767AA1" w:rsidP="006D3D75">
      <w:pPr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2"/>
          <w:szCs w:val="32"/>
          <w:lang w:eastAsia="cs-CZ"/>
        </w:rPr>
      </w:pPr>
      <w:r w:rsidRPr="006D3D75">
        <w:rPr>
          <w:rFonts w:ascii="Arial" w:eastAsia="Times New Roman" w:hAnsi="Arial" w:cs="Arial"/>
          <w:b/>
          <w:bCs/>
          <w:caps/>
          <w:color w:val="000000"/>
          <w:kern w:val="36"/>
          <w:sz w:val="32"/>
          <w:szCs w:val="32"/>
          <w:lang w:eastAsia="cs-CZ"/>
        </w:rPr>
        <w:t>TISKOVÁ ZPRÁVA – TALENTOVANÍ STŘEDOŠKOLÁCI Z MORAVSKOSLEZSKÉHO KRAJE DOSTALI OCENĚNÍ</w:t>
      </w:r>
    </w:p>
    <w:p w14:paraId="2C415BEB" w14:textId="2608440C" w:rsidR="00767AA1" w:rsidRPr="006D3D75" w:rsidRDefault="00767AA1" w:rsidP="006D3D7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D3D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 xml:space="preserve">Olympijští medailisté, úspěšní designéři nebo programátoři i laureáti prestižních cen. Mezi středoškoláky v regionu je spousta talentů s mimořádnými úspěchy při studiu nebo mimoškolních aktivitách. Jako poděkování si převzali ocenění z rukou Stanislava </w:t>
      </w:r>
      <w:proofErr w:type="spellStart"/>
      <w:r w:rsidRPr="006D3D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Folwarczneho</w:t>
      </w:r>
      <w:proofErr w:type="spellEnd"/>
      <w:r w:rsidRPr="006D3D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, náměstka hejtmana Moravskoslezského kraje pro školství a sport.</w:t>
      </w:r>
    </w:p>
    <w:p w14:paraId="62700E4D" w14:textId="77777777" w:rsidR="00767AA1" w:rsidRPr="006D3D75" w:rsidRDefault="00767AA1" w:rsidP="006D3D7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D3D7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„Mladí lidé, se kterými jsem dnes měl příležitost se osobně setkat, skvěle reprezentují náš kraj v nejrůznějších celostátních i mezinárodních soutěžích. Jsou pro své vrstevníky inspirací a motorem, pro naši generaci určitou jistotou nebo ujištěním, že u nás rostou nadaní a aktivní lidé s vizemi a potenciálem. </w:t>
      </w:r>
      <w:proofErr w:type="gramStart"/>
      <w:r w:rsidRPr="006D3D7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Těší</w:t>
      </w:r>
      <w:proofErr w:type="gramEnd"/>
      <w:r w:rsidRPr="006D3D7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mě, že jsme poděkovali celkem šestadvaceti středoškolákům a čtyřem týmům, byli mezi nimi sportovci, umělci nebo řemeslníci, ale také medailisté z přírodovědných, technických a humanitních soutěží,“ </w:t>
      </w:r>
      <w:r w:rsidRPr="006D3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uvedl </w:t>
      </w:r>
      <w:r w:rsidRPr="006D3D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náměstek hejtmana Moravskoslezského kraje pro školství a sport Stanislav Folwarczny</w:t>
      </w:r>
    </w:p>
    <w:p w14:paraId="7FE18832" w14:textId="77777777" w:rsidR="00767AA1" w:rsidRPr="006D3D75" w:rsidRDefault="00767AA1" w:rsidP="006D3D7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D3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Letos bylo hodnotící komisi doručeno 58 návrhů na ocenění jednotlivců a 22 návrhů v kategorii školních týmů</w:t>
      </w:r>
      <w:r w:rsidRPr="006D3D7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. „</w:t>
      </w:r>
      <w:proofErr w:type="gramStart"/>
      <w:r w:rsidRPr="006D3D7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Svědčí</w:t>
      </w:r>
      <w:proofErr w:type="gramEnd"/>
      <w:r w:rsidRPr="006D3D7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to o mimořádných úspěších nejen žáků, ale také škol, které své reprezentanty pečlivě a svědomitě připravují. Kromě úspěchů ve vědomostních, dovednostních či sportovních soutěžích se ocenění také podíleli na aktivitách v oblasti společenské odpovědnosti, dobrovolnické činnosti nebo se podíleli na projektech nad rámec běžných povinností,“</w:t>
      </w:r>
      <w:r w:rsidRPr="006D3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doplnil náměstek hejtmana Stanislav Folwarczny s tím, že ocenění středoškoláci obdrželi certifikáty, keramické plastiky z dílny Střední umělecké školy Ostrava a poukázky na nákup zboží pro volný čas.</w:t>
      </w:r>
    </w:p>
    <w:p w14:paraId="5343A186" w14:textId="77777777" w:rsidR="006D3D75" w:rsidRDefault="00767AA1" w:rsidP="006D3D75">
      <w:pPr>
        <w:spacing w:after="456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D3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Mezi oceněnými byl například snowboardista Kryštof Minárik ze Sportovního gymnázia Dany a Emila Zátopkových v Ostravě, který přivezl zlatou medaili z Evropského olympijského festivalu mládeže a bronzovou medaili z juniorského Mistrovství světa. Žákyně Střední umělecké školy v Ostravě Lea </w:t>
      </w:r>
      <w:proofErr w:type="spellStart"/>
      <w:r w:rsidRPr="006D3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Romanowská</w:t>
      </w:r>
      <w:proofErr w:type="spellEnd"/>
      <w:r w:rsidRPr="006D3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získala zlatou medaili na nejprestižnější mezinárodní soutěži v obalovém designu Model </w:t>
      </w:r>
      <w:proofErr w:type="spellStart"/>
      <w:r w:rsidRPr="006D3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Young</w:t>
      </w:r>
      <w:proofErr w:type="spellEnd"/>
      <w:r w:rsidRPr="006D3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 w:rsidRPr="006D3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Package</w:t>
      </w:r>
      <w:proofErr w:type="spellEnd"/>
      <w:r w:rsidRPr="006D3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. Ve fyzice zazářil Patrik Štencel z Mendelova gymnázia v Opavě, když na Turnaji mladých fyziků V Pákistánu získal stříbro a tým Gymnázia Cihelní ve Frýdku</w:t>
      </w:r>
      <w:r w:rsidRPr="006D3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noBreakHyphen/>
        <w:t>Místku se třetím místem na Mezinárodní týmové olympiádě ve fyzice.</w:t>
      </w:r>
    </w:p>
    <w:p w14:paraId="5BCB2C58" w14:textId="015C76BB" w:rsidR="00767AA1" w:rsidRPr="006D3D75" w:rsidRDefault="00767AA1" w:rsidP="006D3D75">
      <w:pPr>
        <w:spacing w:after="456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D3D7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„Ceníme si taky úspěchů v nejrůznějších odbornostech, například jsme ocenili Tomáše Rusnoka ze Střední školy polytechnické v Havířově, který bodoval v soutěži ve svařování Zlatý pohár LINDE. David </w:t>
      </w:r>
      <w:proofErr w:type="spellStart"/>
      <w:r w:rsidRPr="006D3D7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Moškoř</w:t>
      </w:r>
      <w:proofErr w:type="spellEnd"/>
      <w:r w:rsidRPr="006D3D7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ze Střední průmyslové školy elektrotechniky a informatiky v Ostravě byl zase úspěšný v celostátní soutěži v programování. Ocenili jsme například také Kláru </w:t>
      </w:r>
      <w:proofErr w:type="spellStart"/>
      <w:r w:rsidRPr="006D3D7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Miu</w:t>
      </w:r>
      <w:proofErr w:type="spellEnd"/>
      <w:r w:rsidRPr="006D3D7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Krečmerovou z ostravské Střední umělecké školy, která zazářila v nejprestižnější soutěži zaměřené na reportážní fotografii Czech </w:t>
      </w:r>
      <w:proofErr w:type="spellStart"/>
      <w:r w:rsidRPr="006D3D7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Press</w:t>
      </w:r>
      <w:proofErr w:type="spellEnd"/>
      <w:r w:rsidRPr="006D3D7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6D3D7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Photo</w:t>
      </w:r>
      <w:proofErr w:type="spellEnd"/>
      <w:r w:rsidRPr="006D3D7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,“</w:t>
      </w:r>
      <w:r w:rsidRPr="006D3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řekl náměstek hejtmana kraje Stanislav Folwarczny a uzavřel: </w:t>
      </w:r>
      <w:r w:rsidRPr="006D3D75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cs-CZ"/>
        </w:rPr>
        <w:t>„Všem skvělým mladým lidem, se kterými jsme se dnes setkali, ještě jednou gratuluji. Jsem přesvědčený že mají skvěle našlápnuto k zajímavé kariéře, všem držím palce.“</w:t>
      </w:r>
    </w:p>
    <w:p w14:paraId="1B15F69F" w14:textId="77777777" w:rsidR="00D41F5B" w:rsidRPr="006D3D75" w:rsidRDefault="00D41F5B" w:rsidP="006D3D7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46D0ED10" w14:textId="68C4A39F" w:rsidR="008714A9" w:rsidRPr="006D3D75" w:rsidRDefault="00000000" w:rsidP="006D3D7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hyperlink r:id="rId6" w:history="1">
        <w:r w:rsidR="008714A9" w:rsidRPr="006D3D75">
          <w:rPr>
            <w:rStyle w:val="Hypertextovodkaz"/>
            <w:rFonts w:ascii="Tahoma" w:eastAsia="Times New Roman" w:hAnsi="Tahoma" w:cs="Tahoma"/>
            <w:sz w:val="20"/>
            <w:szCs w:val="20"/>
            <w:lang w:eastAsia="cs-CZ"/>
          </w:rPr>
          <w:t>Fotogalerie</w:t>
        </w:r>
      </w:hyperlink>
    </w:p>
    <w:p w14:paraId="5F156FF3" w14:textId="77777777" w:rsidR="008714A9" w:rsidRPr="006D3D75" w:rsidRDefault="008714A9" w:rsidP="006D3D7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</w:p>
    <w:p w14:paraId="1C710356" w14:textId="77777777" w:rsidR="00767AA1" w:rsidRPr="006D3D75" w:rsidRDefault="00767AA1" w:rsidP="006D3D75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D3D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cs-CZ"/>
        </w:rPr>
        <w:t>Ocenění středoškoláci a středoškolské týmy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6835"/>
      </w:tblGrid>
      <w:tr w:rsidR="00767AA1" w:rsidRPr="006D3D75" w14:paraId="41B2B9F4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699CC24" w14:textId="77777777" w:rsidR="00767AA1" w:rsidRPr="006D3D75" w:rsidRDefault="00767AA1" w:rsidP="006D3D7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Příjmení a jméno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5394902" w14:textId="77777777" w:rsidR="00767AA1" w:rsidRPr="006D3D75" w:rsidRDefault="00767AA1" w:rsidP="006D3D7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Škola</w:t>
            </w:r>
          </w:p>
        </w:tc>
      </w:tr>
      <w:tr w:rsidR="00767AA1" w:rsidRPr="006D3D75" w14:paraId="6273045D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0949285" w14:textId="77777777" w:rsidR="00767AA1" w:rsidRPr="006D3D75" w:rsidRDefault="00767AA1" w:rsidP="006D3D7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Bojko Janis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EC5B9BA" w14:textId="77777777" w:rsidR="00767AA1" w:rsidRPr="006D3D75" w:rsidRDefault="00767AA1" w:rsidP="006D3D7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Gymnázium Františka Živného, Bohumín, Jana Palacha 794, příspěvková organizace</w:t>
            </w:r>
          </w:p>
        </w:tc>
      </w:tr>
      <w:tr w:rsidR="00767AA1" w:rsidRPr="006D3D75" w14:paraId="27A60069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17B4963" w14:textId="77777777" w:rsidR="00767AA1" w:rsidRPr="006D3D75" w:rsidRDefault="00767AA1" w:rsidP="006D3D7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Ćmielová</w:t>
            </w:r>
            <w:proofErr w:type="spellEnd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Tereza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1BB407F" w14:textId="77777777" w:rsidR="00767AA1" w:rsidRPr="006D3D75" w:rsidRDefault="00767AA1" w:rsidP="006D3D7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škola, Havířov – Prostřední Suchá, příspěvková organizace</w:t>
            </w:r>
          </w:p>
        </w:tc>
      </w:tr>
      <w:tr w:rsidR="00767AA1" w:rsidRPr="006D3D75" w14:paraId="5A78DAA4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66A7F6F" w14:textId="77777777" w:rsidR="00767AA1" w:rsidRPr="006D3D75" w:rsidRDefault="00767AA1" w:rsidP="006D3D7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lastRenderedPageBreak/>
              <w:t>Gejdoš</w:t>
            </w:r>
            <w:proofErr w:type="spellEnd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Ondřej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EA77D25" w14:textId="77777777" w:rsidR="00767AA1" w:rsidRPr="006D3D75" w:rsidRDefault="00767AA1" w:rsidP="006D3D75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průmyslová škola chemická akademika Heyrovského, Ostrava, příspěvková organizace</w:t>
            </w:r>
          </w:p>
        </w:tc>
      </w:tr>
      <w:tr w:rsidR="00767AA1" w:rsidRPr="006D3D75" w14:paraId="01393478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968BC7D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Hanus Marek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213EB5D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Gymnázium a Střední průmyslová škola elektrotechniky a informatiky, Frenštát pod Radhoštěm, příspěvková organizace</w:t>
            </w:r>
          </w:p>
        </w:tc>
      </w:tr>
      <w:tr w:rsidR="00767AA1" w:rsidRPr="006D3D75" w14:paraId="7747FC27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A9E7F71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Harvey Nela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D8BCD18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Gymnázium Mikuláše Koperníka, Bílovec, příspěvková organizace</w:t>
            </w:r>
          </w:p>
        </w:tc>
      </w:tr>
      <w:tr w:rsidR="00767AA1" w:rsidRPr="006D3D75" w14:paraId="756D7102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FA15217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Havrlant David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AD701D1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Wichterlovo gymnázium, Ostrava-Poruba, příspěvková organizace</w:t>
            </w:r>
          </w:p>
        </w:tc>
      </w:tr>
      <w:tr w:rsidR="00767AA1" w:rsidRPr="006D3D75" w14:paraId="08399707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29561E0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Jakubík Vojtěch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7D88380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Základní škola a Gymnázium, Vítkov, příspěvková organizace</w:t>
            </w:r>
          </w:p>
        </w:tc>
      </w:tr>
      <w:tr w:rsidR="00767AA1" w:rsidRPr="006D3D75" w14:paraId="3CD8863A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463A3A3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Jursová Magdaléna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D89719E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Gymnázium Petra Bezruče, Frýdek-Místek, příspěvková organizace</w:t>
            </w:r>
          </w:p>
        </w:tc>
      </w:tr>
      <w:tr w:rsidR="00767AA1" w:rsidRPr="006D3D75" w14:paraId="5BC032DF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9A23204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Klézl</w:t>
            </w:r>
            <w:proofErr w:type="spellEnd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Lukáš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E65A037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škola technická a zemědělská, Nový Jičín, příspěvková organizace</w:t>
            </w:r>
          </w:p>
        </w:tc>
      </w:tr>
      <w:tr w:rsidR="00767AA1" w:rsidRPr="006D3D75" w14:paraId="4CF3B565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76C8D7E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Krečmerová Klára Mia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A7D1DFA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umělecká škola, Ostrava, příspěvková organizace</w:t>
            </w:r>
          </w:p>
        </w:tc>
      </w:tr>
      <w:tr w:rsidR="00767AA1" w:rsidRPr="006D3D75" w14:paraId="6EFFE1C2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C82B8A9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Lešenar</w:t>
            </w:r>
            <w:proofErr w:type="spellEnd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Ondřej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DF3047B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Masarykovo gymnázium, Příbor, příspěvková organizace</w:t>
            </w:r>
          </w:p>
        </w:tc>
      </w:tr>
      <w:tr w:rsidR="00767AA1" w:rsidRPr="006D3D75" w14:paraId="5E112EDD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984D213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Macháček Jan Martin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77C13D2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Wichterlovo gymnázium, Ostrava-Poruba, příspěvková organizace</w:t>
            </w:r>
          </w:p>
        </w:tc>
      </w:tr>
      <w:tr w:rsidR="00767AA1" w:rsidRPr="006D3D75" w14:paraId="7F813576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43FAA60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Malohlava</w:t>
            </w:r>
            <w:proofErr w:type="spellEnd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Ondřej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97819C4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Masarykova střední škola zemědělská a Vyšší odborná škola, Opava, příspěvková organizace</w:t>
            </w:r>
          </w:p>
        </w:tc>
      </w:tr>
      <w:tr w:rsidR="00767AA1" w:rsidRPr="006D3D75" w14:paraId="75FC570C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AECF817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Minárik Kryštof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0FF64687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Sportovní gymnázium Dany a Emila Zátopkových, Ostrava, příspěvková organizace</w:t>
            </w:r>
          </w:p>
        </w:tc>
      </w:tr>
      <w:tr w:rsidR="00767AA1" w:rsidRPr="006D3D75" w14:paraId="5941F357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CA4556D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Moškoř</w:t>
            </w:r>
            <w:proofErr w:type="spellEnd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David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76E305A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průmyslová škola elektrotechniky a informatiky, Ostrava, příspěvková organizace</w:t>
            </w:r>
          </w:p>
        </w:tc>
      </w:tr>
      <w:tr w:rsidR="00767AA1" w:rsidRPr="006D3D75" w14:paraId="2905E76C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2213A2E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Novotná Barbora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FC1CDED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Matiční gymnázium, Ostrava, příspěvková organizace</w:t>
            </w:r>
          </w:p>
        </w:tc>
      </w:tr>
      <w:tr w:rsidR="00767AA1" w:rsidRPr="006D3D75" w14:paraId="709ADAE5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28BEA68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Popiolek</w:t>
            </w:r>
            <w:proofErr w:type="spellEnd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Alan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CAC7F42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Albrechtova střední škola, Český Těšín, příspěvková organizace</w:t>
            </w:r>
          </w:p>
        </w:tc>
      </w:tr>
      <w:tr w:rsidR="00767AA1" w:rsidRPr="006D3D75" w14:paraId="1C90079D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FCC6DD0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Potácelová</w:t>
            </w:r>
            <w:proofErr w:type="spellEnd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Kristýna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09DB0AF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průmyslová škola stavební, Opava, příspěvková organizace</w:t>
            </w:r>
          </w:p>
        </w:tc>
      </w:tr>
      <w:tr w:rsidR="00767AA1" w:rsidRPr="006D3D75" w14:paraId="68B7A806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C80C3F0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Romanowská</w:t>
            </w:r>
            <w:proofErr w:type="spellEnd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Lea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2E9A6FA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umělecká škola, Ostrava, příspěvková organizace</w:t>
            </w:r>
          </w:p>
        </w:tc>
      </w:tr>
      <w:tr w:rsidR="00767AA1" w:rsidRPr="006D3D75" w14:paraId="23458640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8B5DAE6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lastRenderedPageBreak/>
              <w:t>Rusnok Tomáš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39B98E6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škola polytechnická, Havířov-Šumbark, příspěvková organizace</w:t>
            </w:r>
          </w:p>
        </w:tc>
      </w:tr>
      <w:tr w:rsidR="00767AA1" w:rsidRPr="006D3D75" w14:paraId="4999AA0E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D3BFECC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Skála Ondřej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1AA9EC4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Gymnázium, Ostrava-Zábřeh, Volgogradská </w:t>
            </w:r>
            <w:proofErr w:type="gramStart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6a</w:t>
            </w:r>
            <w:proofErr w:type="gramEnd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 příspěvková organizace</w:t>
            </w:r>
          </w:p>
        </w:tc>
      </w:tr>
      <w:tr w:rsidR="00767AA1" w:rsidRPr="006D3D75" w14:paraId="4950FC9F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71DC7A9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Srpová Lada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C815970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Gymnázium, Ostrava-Zábřeh, Volgogradská </w:t>
            </w:r>
            <w:proofErr w:type="gramStart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6a</w:t>
            </w:r>
            <w:proofErr w:type="gramEnd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, příspěvková organizace</w:t>
            </w:r>
          </w:p>
        </w:tc>
      </w:tr>
      <w:tr w:rsidR="00767AA1" w:rsidRPr="006D3D75" w14:paraId="3EADD706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2F83EEC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Stoklasa Šimon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892B16F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škola elektrotechnická, Ostrava, Na Jízdárně 30, příspěvková organizace</w:t>
            </w:r>
          </w:p>
        </w:tc>
      </w:tr>
      <w:tr w:rsidR="00767AA1" w:rsidRPr="006D3D75" w14:paraId="7C7EEEEE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E1EEA01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Strelbytska Solomiya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7304069F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Jazykové gymnázium Pavla Tigrida, Ostrava-Poruba, příspěvková organizace</w:t>
            </w:r>
          </w:p>
        </w:tc>
      </w:tr>
      <w:tr w:rsidR="00767AA1" w:rsidRPr="006D3D75" w14:paraId="5957F3AF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CA11354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Štencel Patrik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A6F4286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Mendelovo gymnázium, Opava, příspěvková organizace</w:t>
            </w:r>
          </w:p>
        </w:tc>
      </w:tr>
      <w:tr w:rsidR="00767AA1" w:rsidRPr="006D3D75" w14:paraId="0F965C6A" w14:textId="77777777" w:rsidTr="00767A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E2C54B9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proofErr w:type="spellStart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Trinkewitz</w:t>
            </w:r>
            <w:proofErr w:type="spellEnd"/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Ondřej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5BAF003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Gymnázium a Střední průmyslová škola elektrotechniky a informatiky, Frenštát pod Radhoštěm, příspěvková organizace</w:t>
            </w:r>
          </w:p>
        </w:tc>
      </w:tr>
    </w:tbl>
    <w:p w14:paraId="16640043" w14:textId="77777777" w:rsidR="00767AA1" w:rsidRPr="006D3D75" w:rsidRDefault="00767AA1" w:rsidP="00767AA1">
      <w:pPr>
        <w:spacing w:after="456" w:line="240" w:lineRule="auto"/>
        <w:rPr>
          <w:rFonts w:ascii="Tahoma" w:eastAsia="Times New Roman" w:hAnsi="Tahoma" w:cs="Tahoma"/>
          <w:color w:val="000000"/>
          <w:sz w:val="20"/>
          <w:szCs w:val="20"/>
          <w:lang w:eastAsia="cs-CZ"/>
        </w:rPr>
      </w:pPr>
      <w:r w:rsidRPr="006D3D75">
        <w:rPr>
          <w:rFonts w:ascii="Tahoma" w:eastAsia="Times New Roman" w:hAnsi="Tahoma" w:cs="Tahoma"/>
          <w:color w:val="000000"/>
          <w:sz w:val="20"/>
          <w:szCs w:val="20"/>
          <w:lang w:eastAsia="cs-CZ"/>
        </w:rPr>
        <w:t> </w:t>
      </w:r>
    </w:p>
    <w:tbl>
      <w:tblPr>
        <w:tblW w:w="90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8379"/>
      </w:tblGrid>
      <w:tr w:rsidR="00767AA1" w:rsidRPr="006D3D75" w14:paraId="0E86F0DD" w14:textId="77777777" w:rsidTr="006D3D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156AD532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8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3E81A440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Obchodní akademie a Střední odborná škola logistická, Opava, příspěvková organizace</w:t>
            </w:r>
          </w:p>
        </w:tc>
      </w:tr>
      <w:tr w:rsidR="00767AA1" w:rsidRPr="006D3D75" w14:paraId="6642B64D" w14:textId="77777777" w:rsidTr="006D3D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9D2F7F1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8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D7ED874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škola průmyslová a umělecká, Opava, příspěvková organizace</w:t>
            </w:r>
          </w:p>
        </w:tc>
      </w:tr>
      <w:tr w:rsidR="00767AA1" w:rsidRPr="006D3D75" w14:paraId="74358DC9" w14:textId="77777777" w:rsidTr="006D3D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285891D9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8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68DFFE8E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Střední průmyslová škola, Ostrava-Vítkovice, příspěvková organizace</w:t>
            </w:r>
          </w:p>
        </w:tc>
      </w:tr>
      <w:tr w:rsidR="00767AA1" w:rsidRPr="006D3D75" w14:paraId="47829049" w14:textId="77777777" w:rsidTr="006D3D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458D500E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Tým</w:t>
            </w:r>
          </w:p>
        </w:tc>
        <w:tc>
          <w:tcPr>
            <w:tcW w:w="8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14:paraId="594502A0" w14:textId="77777777" w:rsidR="00767AA1" w:rsidRPr="006D3D75" w:rsidRDefault="00767AA1" w:rsidP="00767AA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6D3D7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Gymnázium Cihelní, Frýdek-Místek, příspěvková organizace</w:t>
            </w:r>
          </w:p>
        </w:tc>
      </w:tr>
    </w:tbl>
    <w:p w14:paraId="6DE2DAF8" w14:textId="77777777" w:rsidR="004A536B" w:rsidRPr="006D3D75" w:rsidRDefault="004A536B" w:rsidP="00D41F5B">
      <w:pPr>
        <w:rPr>
          <w:rFonts w:ascii="Tahoma" w:hAnsi="Tahoma" w:cs="Tahoma"/>
          <w:sz w:val="20"/>
          <w:szCs w:val="20"/>
        </w:rPr>
      </w:pPr>
    </w:p>
    <w:sectPr w:rsidR="004A536B" w:rsidRPr="006D3D7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C718" w14:textId="77777777" w:rsidR="00066C10" w:rsidRDefault="00066C10" w:rsidP="00D41F5B">
      <w:pPr>
        <w:spacing w:after="0" w:line="240" w:lineRule="auto"/>
      </w:pPr>
      <w:r>
        <w:separator/>
      </w:r>
    </w:p>
  </w:endnote>
  <w:endnote w:type="continuationSeparator" w:id="0">
    <w:p w14:paraId="3A3A4B23" w14:textId="77777777" w:rsidR="00066C10" w:rsidRDefault="00066C10" w:rsidP="00D4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5CFD" w14:textId="2B4676ED" w:rsidR="00D41F5B" w:rsidRDefault="00D41F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4D2E60" wp14:editId="3213524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84061761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E3296" w14:textId="51C787D9" w:rsidR="00D41F5B" w:rsidRPr="00D41F5B" w:rsidRDefault="00D41F5B" w:rsidP="00D41F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41F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D2E6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D5E3296" w14:textId="51C787D9" w:rsidR="00D41F5B" w:rsidRPr="00D41F5B" w:rsidRDefault="00D41F5B" w:rsidP="00D41F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41F5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6921" w14:textId="2948A73C" w:rsidR="00D41F5B" w:rsidRDefault="00D41F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447B5E" wp14:editId="5710DF18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11951476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1BD1D" w14:textId="26C0EFFB" w:rsidR="00D41F5B" w:rsidRPr="00D41F5B" w:rsidRDefault="00D41F5B" w:rsidP="00D41F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41F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447B5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D01BD1D" w14:textId="26C0EFFB" w:rsidR="00D41F5B" w:rsidRPr="00D41F5B" w:rsidRDefault="00D41F5B" w:rsidP="00D41F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41F5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46EA" w14:textId="6075F423" w:rsidR="00D41F5B" w:rsidRDefault="00D41F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23C6D2" wp14:editId="4CD13E2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807991788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0FC64D" w14:textId="7B3761EB" w:rsidR="00D41F5B" w:rsidRPr="00D41F5B" w:rsidRDefault="00D41F5B" w:rsidP="00D41F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41F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3C6D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F0FC64D" w14:textId="7B3761EB" w:rsidR="00D41F5B" w:rsidRPr="00D41F5B" w:rsidRDefault="00D41F5B" w:rsidP="00D41F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41F5B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72D52" w14:textId="77777777" w:rsidR="00066C10" w:rsidRDefault="00066C10" w:rsidP="00D41F5B">
      <w:pPr>
        <w:spacing w:after="0" w:line="240" w:lineRule="auto"/>
      </w:pPr>
      <w:r>
        <w:separator/>
      </w:r>
    </w:p>
  </w:footnote>
  <w:footnote w:type="continuationSeparator" w:id="0">
    <w:p w14:paraId="2E8FC85D" w14:textId="77777777" w:rsidR="00066C10" w:rsidRDefault="00066C10" w:rsidP="00D41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A1"/>
    <w:rsid w:val="00066C10"/>
    <w:rsid w:val="00411AA7"/>
    <w:rsid w:val="004A536B"/>
    <w:rsid w:val="006D3D75"/>
    <w:rsid w:val="00767AA1"/>
    <w:rsid w:val="00821304"/>
    <w:rsid w:val="008714A9"/>
    <w:rsid w:val="00AE7FC3"/>
    <w:rsid w:val="00C63D96"/>
    <w:rsid w:val="00D4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8B84"/>
  <w15:chartTrackingRefBased/>
  <w15:docId w15:val="{3C5FA843-17D1-48CB-A12A-CC758727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67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7AA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7AA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67AA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6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1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F5B"/>
  </w:style>
  <w:style w:type="character" w:styleId="Nevyeenzmnka">
    <w:name w:val="Unresolved Mention"/>
    <w:basedOn w:val="Standardnpsmoodstavce"/>
    <w:uiPriority w:val="99"/>
    <w:semiHidden/>
    <w:unhideWhenUsed/>
    <w:rsid w:val="00871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pZUIKkkMOos6G4KROIoEKXKoefwvplvP?usp=shar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Pokluda František</dc:creator>
  <cp:keywords/>
  <dc:description/>
  <cp:lastModifiedBy>Matějková Andrea</cp:lastModifiedBy>
  <cp:revision>2</cp:revision>
  <dcterms:created xsi:type="dcterms:W3CDTF">2023-11-19T15:50:00Z</dcterms:created>
  <dcterms:modified xsi:type="dcterms:W3CDTF">2023-11-19T15:50:00Z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6bc3c3ec,10ee7041,42470874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2023-11-16T09:57:29Z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7fc5af3f-5fdd-4a25-b6cc-47422943b9c7</vt:lpwstr>
  </property>
  <property fmtid="{D5CDD505-2E9C-101B-9397-08002B2CF9AE}" pid="11" name="MSIP_Label_215ad6d0-798b-44f9-b3fd-112ad6275fb4_ContentBits">
    <vt:lpwstr>2</vt:lpwstr>
  </property>
</Properties>
</file>