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DB388" w14:textId="75508AED" w:rsidR="006218F4" w:rsidRDefault="00B03ED4" w:rsidP="00F00CA8">
      <w:pPr>
        <w:jc w:val="center"/>
        <w:rPr>
          <w:rFonts w:ascii="Calibri" w:hAnsi="Calibri" w:cs="Calibri"/>
          <w:b/>
          <w:sz w:val="32"/>
          <w:szCs w:val="32"/>
        </w:rPr>
      </w:pPr>
      <w:r w:rsidRPr="00B03ED4">
        <w:rPr>
          <w:rFonts w:ascii="Calibri" w:hAnsi="Calibri" w:cs="Calibri"/>
          <w:b/>
          <w:sz w:val="32"/>
          <w:szCs w:val="32"/>
        </w:rPr>
        <w:t xml:space="preserve">Příloha č. </w:t>
      </w:r>
      <w:r>
        <w:rPr>
          <w:rFonts w:ascii="Calibri" w:hAnsi="Calibri" w:cs="Calibri"/>
          <w:b/>
          <w:sz w:val="32"/>
          <w:szCs w:val="32"/>
        </w:rPr>
        <w:t>1</w:t>
      </w:r>
      <w:r w:rsidRPr="00B03ED4">
        <w:rPr>
          <w:rFonts w:ascii="Calibri" w:hAnsi="Calibri" w:cs="Calibri"/>
          <w:b/>
          <w:sz w:val="32"/>
          <w:szCs w:val="32"/>
        </w:rPr>
        <w:t xml:space="preserve"> – Specifikace služeb</w:t>
      </w:r>
    </w:p>
    <w:p w14:paraId="74AAB9CD" w14:textId="429B6D2B" w:rsidR="006218F4" w:rsidRDefault="006218F4" w:rsidP="00F00CA8">
      <w:pPr>
        <w:jc w:val="both"/>
        <w:rPr>
          <w:rFonts w:ascii="Calibri" w:hAnsi="Calibri" w:cs="Calibri"/>
        </w:rPr>
      </w:pPr>
    </w:p>
    <w:p w14:paraId="21B89324" w14:textId="5FBFF7C0" w:rsidR="009A4E84" w:rsidRDefault="009A4E84" w:rsidP="00F00CA8">
      <w:pPr>
        <w:pStyle w:val="Default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A4E84">
        <w:rPr>
          <w:rFonts w:ascii="Calibri" w:hAnsi="Calibri" w:cs="Calibri"/>
          <w:sz w:val="22"/>
          <w:szCs w:val="22"/>
        </w:rPr>
        <w:t>Pokud není uvedeno výslovně v textu specifikace jinak, jedná se o minimální požadavky a je možno nabídnout služby s parametry lepšími.</w:t>
      </w:r>
    </w:p>
    <w:p w14:paraId="6290751D" w14:textId="5AE9B6BF" w:rsidR="007B0069" w:rsidRDefault="007B0069" w:rsidP="00F00CA8">
      <w:pPr>
        <w:pStyle w:val="Default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31495BA" w14:textId="56C8AB29" w:rsidR="007B0069" w:rsidRDefault="007B0069" w:rsidP="00F00CA8">
      <w:pPr>
        <w:pStyle w:val="Default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Účastníci </w:t>
      </w:r>
      <w:r w:rsidR="0019034E">
        <w:rPr>
          <w:rFonts w:ascii="Calibri" w:hAnsi="Calibri" w:cs="Calibri"/>
          <w:sz w:val="22"/>
          <w:szCs w:val="22"/>
        </w:rPr>
        <w:t>adaptačního</w:t>
      </w:r>
      <w:r>
        <w:rPr>
          <w:rFonts w:ascii="Calibri" w:hAnsi="Calibri" w:cs="Calibri"/>
          <w:sz w:val="22"/>
          <w:szCs w:val="22"/>
        </w:rPr>
        <w:t xml:space="preserve"> kurzu </w:t>
      </w:r>
      <w:r w:rsidR="00091CD4">
        <w:rPr>
          <w:rFonts w:ascii="Calibri" w:hAnsi="Calibri" w:cs="Calibri"/>
          <w:sz w:val="22"/>
          <w:szCs w:val="22"/>
        </w:rPr>
        <w:t>jsou</w:t>
      </w:r>
      <w:r>
        <w:rPr>
          <w:rFonts w:ascii="Calibri" w:hAnsi="Calibri" w:cs="Calibri"/>
          <w:sz w:val="22"/>
          <w:szCs w:val="22"/>
        </w:rPr>
        <w:t xml:space="preserve"> žáci střední školy (převážně chlapci) ve věku 1</w:t>
      </w:r>
      <w:r w:rsidR="0019034E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>-1</w:t>
      </w:r>
      <w:r w:rsidR="0019034E">
        <w:rPr>
          <w:rFonts w:ascii="Calibri" w:hAnsi="Calibri" w:cs="Calibri"/>
          <w:sz w:val="22"/>
          <w:szCs w:val="22"/>
        </w:rPr>
        <w:t>6</w:t>
      </w:r>
      <w:r>
        <w:rPr>
          <w:rFonts w:ascii="Calibri" w:hAnsi="Calibri" w:cs="Calibri"/>
          <w:sz w:val="22"/>
          <w:szCs w:val="22"/>
        </w:rPr>
        <w:t xml:space="preserve"> let a pedagogický doprovod.</w:t>
      </w:r>
      <w:r w:rsidR="00091CD4">
        <w:rPr>
          <w:rFonts w:ascii="Calibri" w:hAnsi="Calibri" w:cs="Calibri"/>
          <w:sz w:val="22"/>
          <w:szCs w:val="22"/>
        </w:rPr>
        <w:t xml:space="preserve"> Adaptačního kurzu se účastní celkem </w:t>
      </w:r>
      <w:r w:rsidR="00A132C3">
        <w:rPr>
          <w:rFonts w:ascii="Calibri" w:hAnsi="Calibri" w:cs="Calibri"/>
          <w:sz w:val="22"/>
          <w:szCs w:val="22"/>
        </w:rPr>
        <w:t>6</w:t>
      </w:r>
      <w:r w:rsidR="00091CD4">
        <w:rPr>
          <w:rFonts w:ascii="Calibri" w:hAnsi="Calibri" w:cs="Calibri"/>
          <w:sz w:val="22"/>
          <w:szCs w:val="22"/>
        </w:rPr>
        <w:t xml:space="preserve"> tříd 1. ročníku</w:t>
      </w:r>
      <w:r w:rsidR="00FE133D">
        <w:rPr>
          <w:rFonts w:ascii="Calibri" w:hAnsi="Calibri" w:cs="Calibri"/>
          <w:sz w:val="22"/>
          <w:szCs w:val="22"/>
        </w:rPr>
        <w:t>, třída má 30 žáků</w:t>
      </w:r>
      <w:r w:rsidR="00091CD4">
        <w:rPr>
          <w:rFonts w:ascii="Calibri" w:hAnsi="Calibri" w:cs="Calibri"/>
          <w:sz w:val="22"/>
          <w:szCs w:val="22"/>
        </w:rPr>
        <w:t>. Každá třída má dvoudenní adaptační kurz. Kurz začíná první den obědem, součástí je nocleh na jednu noc a končí opět obědem druhý den kurzu. Po tomto obědě kurz končí a žáci odjíždějí. Během kurzu je zajištěno stravování (1. den oběd</w:t>
      </w:r>
      <w:r w:rsidR="00A31B53">
        <w:rPr>
          <w:rFonts w:ascii="Calibri" w:hAnsi="Calibri" w:cs="Calibri"/>
          <w:sz w:val="22"/>
          <w:szCs w:val="22"/>
        </w:rPr>
        <w:t>, svačina</w:t>
      </w:r>
      <w:r w:rsidR="00091CD4">
        <w:rPr>
          <w:rFonts w:ascii="Calibri" w:hAnsi="Calibri" w:cs="Calibri"/>
          <w:sz w:val="22"/>
          <w:szCs w:val="22"/>
        </w:rPr>
        <w:t xml:space="preserve"> a večeře, 2. den snídaně a oběd). V každé třídě je 30 žáků, spolu s nimi jsou 3 pedagogové jako dozor.</w:t>
      </w:r>
    </w:p>
    <w:p w14:paraId="34D187A2" w14:textId="654D1C54" w:rsidR="00091CD4" w:rsidRDefault="00091CD4" w:rsidP="00F00CA8">
      <w:pPr>
        <w:pStyle w:val="Default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A44B17C" w14:textId="2612348B" w:rsidR="00091CD4" w:rsidRPr="009A4E84" w:rsidRDefault="00091CD4" w:rsidP="00F00CA8">
      <w:pPr>
        <w:pStyle w:val="Default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Pokud druhý den kurzu navazuje další kurz</w:t>
      </w:r>
      <w:r w:rsidR="002967AF">
        <w:rPr>
          <w:rFonts w:ascii="Calibri" w:hAnsi="Calibri" w:cs="Calibri"/>
          <w:sz w:val="22"/>
          <w:szCs w:val="22"/>
        </w:rPr>
        <w:t xml:space="preserve"> (tj. ve dnech </w:t>
      </w:r>
      <w:r w:rsidR="00A31B53">
        <w:rPr>
          <w:rFonts w:ascii="Calibri" w:hAnsi="Calibri" w:cs="Calibri"/>
          <w:sz w:val="22"/>
          <w:szCs w:val="22"/>
        </w:rPr>
        <w:t>3</w:t>
      </w:r>
      <w:r w:rsidR="002967AF">
        <w:rPr>
          <w:rFonts w:ascii="Calibri" w:hAnsi="Calibri" w:cs="Calibri"/>
          <w:sz w:val="22"/>
          <w:szCs w:val="22"/>
        </w:rPr>
        <w:t>. 9.</w:t>
      </w:r>
      <w:r w:rsidR="00A31B53">
        <w:rPr>
          <w:rFonts w:ascii="Calibri" w:hAnsi="Calibri" w:cs="Calibri"/>
          <w:sz w:val="22"/>
          <w:szCs w:val="22"/>
        </w:rPr>
        <w:t>, 4. 9., 9. 9.</w:t>
      </w:r>
      <w:r w:rsidR="002967AF">
        <w:rPr>
          <w:rFonts w:ascii="Calibri" w:hAnsi="Calibri" w:cs="Calibri"/>
          <w:sz w:val="22"/>
          <w:szCs w:val="22"/>
        </w:rPr>
        <w:t xml:space="preserve"> a 1</w:t>
      </w:r>
      <w:r w:rsidR="008A17A1">
        <w:rPr>
          <w:rFonts w:ascii="Calibri" w:hAnsi="Calibri" w:cs="Calibri"/>
          <w:sz w:val="22"/>
          <w:szCs w:val="22"/>
        </w:rPr>
        <w:t>0</w:t>
      </w:r>
      <w:r w:rsidR="002967AF">
        <w:rPr>
          <w:rFonts w:ascii="Calibri" w:hAnsi="Calibri" w:cs="Calibri"/>
          <w:sz w:val="22"/>
          <w:szCs w:val="22"/>
        </w:rPr>
        <w:t>. 9. 202</w:t>
      </w:r>
      <w:r w:rsidR="00A31B53">
        <w:rPr>
          <w:rFonts w:ascii="Calibri" w:hAnsi="Calibri" w:cs="Calibri"/>
          <w:sz w:val="22"/>
          <w:szCs w:val="22"/>
        </w:rPr>
        <w:t>5</w:t>
      </w:r>
      <w:r w:rsidR="002967AF"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 xml:space="preserve">, bude v tento den oběd pro dvě třídy (60 žáků + </w:t>
      </w:r>
      <w:r w:rsidR="00395060">
        <w:rPr>
          <w:rFonts w:ascii="Calibri" w:hAnsi="Calibri" w:cs="Calibri"/>
          <w:sz w:val="22"/>
          <w:szCs w:val="22"/>
        </w:rPr>
        <w:t>6</w:t>
      </w:r>
      <w:r>
        <w:rPr>
          <w:rFonts w:ascii="Calibri" w:hAnsi="Calibri" w:cs="Calibri"/>
          <w:sz w:val="22"/>
          <w:szCs w:val="22"/>
        </w:rPr>
        <w:t xml:space="preserve"> pedagog</w:t>
      </w:r>
      <w:r w:rsidR="00395060">
        <w:rPr>
          <w:rFonts w:ascii="Calibri" w:hAnsi="Calibri" w:cs="Calibri"/>
          <w:sz w:val="22"/>
          <w:szCs w:val="22"/>
        </w:rPr>
        <w:t>ů</w:t>
      </w:r>
      <w:r>
        <w:rPr>
          <w:rFonts w:ascii="Calibri" w:hAnsi="Calibri" w:cs="Calibri"/>
          <w:sz w:val="22"/>
          <w:szCs w:val="22"/>
        </w:rPr>
        <w:t>).</w:t>
      </w:r>
    </w:p>
    <w:p w14:paraId="6C02460A" w14:textId="37B0185E" w:rsidR="00DC796A" w:rsidRDefault="00DC796A" w:rsidP="00F00CA8">
      <w:pPr>
        <w:jc w:val="both"/>
        <w:rPr>
          <w:rFonts w:ascii="Calibri" w:hAnsi="Calibri" w:cs="Calibri"/>
          <w:sz w:val="22"/>
          <w:szCs w:val="22"/>
        </w:rPr>
      </w:pPr>
    </w:p>
    <w:p w14:paraId="2146DA8D" w14:textId="61319D70" w:rsidR="009A4E84" w:rsidRDefault="00091CD4" w:rsidP="00F00CA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Termíny adaptačních kurzů:</w:t>
      </w:r>
    </w:p>
    <w:p w14:paraId="4771B0D9" w14:textId="2405A337" w:rsidR="00091CD4" w:rsidRDefault="00A132C3" w:rsidP="00091CD4">
      <w:pPr>
        <w:numPr>
          <w:ilvl w:val="0"/>
          <w:numId w:val="15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</w:t>
      </w:r>
      <w:r w:rsidR="00091CD4">
        <w:rPr>
          <w:rFonts w:ascii="Calibri" w:hAnsi="Calibri" w:cs="Calibri"/>
          <w:sz w:val="22"/>
          <w:szCs w:val="22"/>
        </w:rPr>
        <w:t xml:space="preserve">. 9. – </w:t>
      </w:r>
      <w:r>
        <w:rPr>
          <w:rFonts w:ascii="Calibri" w:hAnsi="Calibri" w:cs="Calibri"/>
          <w:sz w:val="22"/>
          <w:szCs w:val="22"/>
        </w:rPr>
        <w:t>3</w:t>
      </w:r>
      <w:r w:rsidR="00091CD4">
        <w:rPr>
          <w:rFonts w:ascii="Calibri" w:hAnsi="Calibri" w:cs="Calibri"/>
          <w:sz w:val="22"/>
          <w:szCs w:val="22"/>
        </w:rPr>
        <w:t>. 9. 202</w:t>
      </w:r>
      <w:r>
        <w:rPr>
          <w:rFonts w:ascii="Calibri" w:hAnsi="Calibri" w:cs="Calibri"/>
          <w:sz w:val="22"/>
          <w:szCs w:val="22"/>
        </w:rPr>
        <w:t>5</w:t>
      </w:r>
      <w:r w:rsidR="00091CD4">
        <w:rPr>
          <w:rFonts w:ascii="Calibri" w:hAnsi="Calibri" w:cs="Calibri"/>
          <w:sz w:val="22"/>
          <w:szCs w:val="22"/>
        </w:rPr>
        <w:t xml:space="preserve"> – třída č. 1</w:t>
      </w:r>
    </w:p>
    <w:p w14:paraId="381D2EBF" w14:textId="26F18303" w:rsidR="00091CD4" w:rsidRDefault="00A132C3" w:rsidP="00091CD4">
      <w:pPr>
        <w:numPr>
          <w:ilvl w:val="0"/>
          <w:numId w:val="15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</w:t>
      </w:r>
      <w:r w:rsidR="00091CD4">
        <w:rPr>
          <w:rFonts w:ascii="Calibri" w:hAnsi="Calibri" w:cs="Calibri"/>
          <w:sz w:val="22"/>
          <w:szCs w:val="22"/>
        </w:rPr>
        <w:t xml:space="preserve">. 9. – </w:t>
      </w:r>
      <w:r>
        <w:rPr>
          <w:rFonts w:ascii="Calibri" w:hAnsi="Calibri" w:cs="Calibri"/>
          <w:sz w:val="22"/>
          <w:szCs w:val="22"/>
        </w:rPr>
        <w:t>4</w:t>
      </w:r>
      <w:r w:rsidR="00091CD4">
        <w:rPr>
          <w:rFonts w:ascii="Calibri" w:hAnsi="Calibri" w:cs="Calibri"/>
          <w:sz w:val="22"/>
          <w:szCs w:val="22"/>
        </w:rPr>
        <w:t>. 9. 202</w:t>
      </w:r>
      <w:r>
        <w:rPr>
          <w:rFonts w:ascii="Calibri" w:hAnsi="Calibri" w:cs="Calibri"/>
          <w:sz w:val="22"/>
          <w:szCs w:val="22"/>
        </w:rPr>
        <w:t>5</w:t>
      </w:r>
      <w:r w:rsidR="00091CD4">
        <w:rPr>
          <w:rFonts w:ascii="Calibri" w:hAnsi="Calibri" w:cs="Calibri"/>
          <w:sz w:val="22"/>
          <w:szCs w:val="22"/>
        </w:rPr>
        <w:t xml:space="preserve"> – třída č. 2</w:t>
      </w:r>
    </w:p>
    <w:p w14:paraId="0DD9DDB5" w14:textId="66C993DB" w:rsidR="00091CD4" w:rsidRDefault="00A132C3" w:rsidP="00091CD4">
      <w:pPr>
        <w:numPr>
          <w:ilvl w:val="0"/>
          <w:numId w:val="15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</w:t>
      </w:r>
      <w:r w:rsidR="00091CD4">
        <w:rPr>
          <w:rFonts w:ascii="Calibri" w:hAnsi="Calibri" w:cs="Calibri"/>
          <w:sz w:val="22"/>
          <w:szCs w:val="22"/>
        </w:rPr>
        <w:t xml:space="preserve">. 9. – </w:t>
      </w:r>
      <w:r>
        <w:rPr>
          <w:rFonts w:ascii="Calibri" w:hAnsi="Calibri" w:cs="Calibri"/>
          <w:sz w:val="22"/>
          <w:szCs w:val="22"/>
        </w:rPr>
        <w:t>5</w:t>
      </w:r>
      <w:r w:rsidR="00091CD4">
        <w:rPr>
          <w:rFonts w:ascii="Calibri" w:hAnsi="Calibri" w:cs="Calibri"/>
          <w:sz w:val="22"/>
          <w:szCs w:val="22"/>
        </w:rPr>
        <w:t>. 9. 202</w:t>
      </w:r>
      <w:r>
        <w:rPr>
          <w:rFonts w:ascii="Calibri" w:hAnsi="Calibri" w:cs="Calibri"/>
          <w:sz w:val="22"/>
          <w:szCs w:val="22"/>
        </w:rPr>
        <w:t>5</w:t>
      </w:r>
      <w:r w:rsidR="00091CD4">
        <w:rPr>
          <w:rFonts w:ascii="Calibri" w:hAnsi="Calibri" w:cs="Calibri"/>
          <w:sz w:val="22"/>
          <w:szCs w:val="22"/>
        </w:rPr>
        <w:t xml:space="preserve"> – třída č. 3</w:t>
      </w:r>
    </w:p>
    <w:p w14:paraId="14988164" w14:textId="5215C476" w:rsidR="00091CD4" w:rsidRDefault="00A132C3" w:rsidP="00091CD4">
      <w:pPr>
        <w:numPr>
          <w:ilvl w:val="0"/>
          <w:numId w:val="15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8</w:t>
      </w:r>
      <w:r w:rsidR="00091CD4">
        <w:rPr>
          <w:rFonts w:ascii="Calibri" w:hAnsi="Calibri" w:cs="Calibri"/>
          <w:sz w:val="22"/>
          <w:szCs w:val="22"/>
        </w:rPr>
        <w:t xml:space="preserve">. 9. – </w:t>
      </w:r>
      <w:r>
        <w:rPr>
          <w:rFonts w:ascii="Calibri" w:hAnsi="Calibri" w:cs="Calibri"/>
          <w:sz w:val="22"/>
          <w:szCs w:val="22"/>
        </w:rPr>
        <w:t>9</w:t>
      </w:r>
      <w:r w:rsidR="00091CD4">
        <w:rPr>
          <w:rFonts w:ascii="Calibri" w:hAnsi="Calibri" w:cs="Calibri"/>
          <w:sz w:val="22"/>
          <w:szCs w:val="22"/>
        </w:rPr>
        <w:t>. 9. 202</w:t>
      </w:r>
      <w:r>
        <w:rPr>
          <w:rFonts w:ascii="Calibri" w:hAnsi="Calibri" w:cs="Calibri"/>
          <w:sz w:val="22"/>
          <w:szCs w:val="22"/>
        </w:rPr>
        <w:t>5</w:t>
      </w:r>
      <w:r w:rsidR="00091CD4">
        <w:rPr>
          <w:rFonts w:ascii="Calibri" w:hAnsi="Calibri" w:cs="Calibri"/>
          <w:sz w:val="22"/>
          <w:szCs w:val="22"/>
        </w:rPr>
        <w:t xml:space="preserve"> – třída č. 4</w:t>
      </w:r>
    </w:p>
    <w:p w14:paraId="27F007CA" w14:textId="32B3EC39" w:rsidR="00091CD4" w:rsidRDefault="00A132C3" w:rsidP="00091CD4">
      <w:pPr>
        <w:numPr>
          <w:ilvl w:val="0"/>
          <w:numId w:val="15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9</w:t>
      </w:r>
      <w:r w:rsidR="00091CD4">
        <w:rPr>
          <w:rFonts w:ascii="Calibri" w:hAnsi="Calibri" w:cs="Calibri"/>
          <w:sz w:val="22"/>
          <w:szCs w:val="22"/>
        </w:rPr>
        <w:t>. 9. – 1</w:t>
      </w:r>
      <w:r>
        <w:rPr>
          <w:rFonts w:ascii="Calibri" w:hAnsi="Calibri" w:cs="Calibri"/>
          <w:sz w:val="22"/>
          <w:szCs w:val="22"/>
        </w:rPr>
        <w:t>0</w:t>
      </w:r>
      <w:r w:rsidR="00091CD4">
        <w:rPr>
          <w:rFonts w:ascii="Calibri" w:hAnsi="Calibri" w:cs="Calibri"/>
          <w:sz w:val="22"/>
          <w:szCs w:val="22"/>
        </w:rPr>
        <w:t>. 9. 202</w:t>
      </w:r>
      <w:r>
        <w:rPr>
          <w:rFonts w:ascii="Calibri" w:hAnsi="Calibri" w:cs="Calibri"/>
          <w:sz w:val="22"/>
          <w:szCs w:val="22"/>
        </w:rPr>
        <w:t>5</w:t>
      </w:r>
      <w:r w:rsidR="00091CD4">
        <w:rPr>
          <w:rFonts w:ascii="Calibri" w:hAnsi="Calibri" w:cs="Calibri"/>
          <w:sz w:val="22"/>
          <w:szCs w:val="22"/>
        </w:rPr>
        <w:t xml:space="preserve"> – třída č. 5</w:t>
      </w:r>
    </w:p>
    <w:p w14:paraId="57480C24" w14:textId="4CE10295" w:rsidR="00A132C3" w:rsidRDefault="00A132C3" w:rsidP="00091CD4">
      <w:pPr>
        <w:numPr>
          <w:ilvl w:val="0"/>
          <w:numId w:val="15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10. 9. – 11. 9. 2025 – třída č. 6</w:t>
      </w:r>
    </w:p>
    <w:p w14:paraId="30A53DEA" w14:textId="77777777" w:rsidR="00091CD4" w:rsidRDefault="00091CD4" w:rsidP="00F00CA8">
      <w:pPr>
        <w:jc w:val="both"/>
        <w:rPr>
          <w:rFonts w:ascii="Calibri" w:hAnsi="Calibri" w:cs="Calibri"/>
          <w:sz w:val="22"/>
          <w:szCs w:val="22"/>
        </w:rPr>
      </w:pPr>
    </w:p>
    <w:p w14:paraId="11E44E0C" w14:textId="6382B7D8" w:rsidR="009A4E84" w:rsidRDefault="009A4E84" w:rsidP="00F00CA8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Část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95"/>
        <w:gridCol w:w="3717"/>
      </w:tblGrid>
      <w:tr w:rsidR="009A4E84" w14:paraId="75598ED1" w14:textId="77777777">
        <w:tc>
          <w:tcPr>
            <w:tcW w:w="5495" w:type="dxa"/>
            <w:shd w:val="clear" w:color="auto" w:fill="auto"/>
          </w:tcPr>
          <w:p w14:paraId="2375E876" w14:textId="687E3543" w:rsidR="009A4E84" w:rsidRDefault="009A4E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Termín ubytování:</w:t>
            </w:r>
          </w:p>
        </w:tc>
        <w:tc>
          <w:tcPr>
            <w:tcW w:w="3717" w:type="dxa"/>
            <w:shd w:val="clear" w:color="auto" w:fill="auto"/>
          </w:tcPr>
          <w:p w14:paraId="552FFDA9" w14:textId="14C14C1D" w:rsidR="009A4E84" w:rsidRDefault="00A31B5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bookmarkStart w:id="0" w:name="_Hlk115944230"/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="009A4E84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="006867C6">
              <w:rPr>
                <w:rFonts w:ascii="Calibri" w:hAnsi="Calibri" w:cs="Calibri"/>
                <w:sz w:val="22"/>
                <w:szCs w:val="22"/>
              </w:rPr>
              <w:t>9</w:t>
            </w:r>
            <w:r w:rsidR="009A4E84">
              <w:rPr>
                <w:rFonts w:ascii="Calibri" w:hAnsi="Calibri" w:cs="Calibri"/>
                <w:sz w:val="22"/>
                <w:szCs w:val="22"/>
              </w:rPr>
              <w:t xml:space="preserve">. - 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="009A4E84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="006867C6">
              <w:rPr>
                <w:rFonts w:ascii="Calibri" w:hAnsi="Calibri" w:cs="Calibri"/>
                <w:sz w:val="22"/>
                <w:szCs w:val="22"/>
              </w:rPr>
              <w:t>9</w:t>
            </w:r>
            <w:r w:rsidR="009A4E84">
              <w:rPr>
                <w:rFonts w:ascii="Calibri" w:hAnsi="Calibri" w:cs="Calibri"/>
                <w:sz w:val="22"/>
                <w:szCs w:val="22"/>
              </w:rPr>
              <w:t>. 202</w:t>
            </w:r>
            <w:r w:rsidR="00A132C3">
              <w:rPr>
                <w:rFonts w:ascii="Calibri" w:hAnsi="Calibri" w:cs="Calibri"/>
                <w:sz w:val="22"/>
                <w:szCs w:val="22"/>
              </w:rPr>
              <w:t>5</w:t>
            </w:r>
            <w:r w:rsidR="009A4E8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bookmarkEnd w:id="0"/>
            <w:r w:rsidR="009A4E84">
              <w:rPr>
                <w:rFonts w:ascii="Calibri" w:hAnsi="Calibri" w:cs="Calibri"/>
                <w:sz w:val="22"/>
                <w:szCs w:val="22"/>
              </w:rPr>
              <w:t>(</w:t>
            </w:r>
            <w:r w:rsidR="00091CD4">
              <w:rPr>
                <w:rFonts w:ascii="Calibri" w:hAnsi="Calibri" w:cs="Calibri"/>
                <w:sz w:val="22"/>
                <w:szCs w:val="22"/>
              </w:rPr>
              <w:t>úterý</w:t>
            </w:r>
            <w:r w:rsidR="009A4E84">
              <w:rPr>
                <w:rFonts w:ascii="Calibri" w:hAnsi="Calibri" w:cs="Calibri"/>
                <w:sz w:val="22"/>
                <w:szCs w:val="22"/>
              </w:rPr>
              <w:t xml:space="preserve"> až </w:t>
            </w:r>
            <w:r w:rsidR="00C66BE7">
              <w:rPr>
                <w:rFonts w:ascii="Calibri" w:hAnsi="Calibri" w:cs="Calibri"/>
                <w:sz w:val="22"/>
                <w:szCs w:val="22"/>
              </w:rPr>
              <w:t>pátek</w:t>
            </w:r>
            <w:r w:rsidR="009A4E84">
              <w:rPr>
                <w:rFonts w:ascii="Calibri" w:hAnsi="Calibri" w:cs="Calibri"/>
                <w:sz w:val="22"/>
                <w:szCs w:val="22"/>
              </w:rPr>
              <w:t>)</w:t>
            </w:r>
            <w:r w:rsidR="00091CD4">
              <w:rPr>
                <w:rFonts w:ascii="Calibri" w:hAnsi="Calibri" w:cs="Calibri"/>
                <w:sz w:val="22"/>
                <w:szCs w:val="22"/>
              </w:rPr>
              <w:t xml:space="preserve"> a </w:t>
            </w:r>
          </w:p>
          <w:p w14:paraId="7D63B667" w14:textId="3F27B375" w:rsidR="006867C6" w:rsidRDefault="00A132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  <w:r w:rsidR="006867C6">
              <w:rPr>
                <w:rFonts w:ascii="Calibri" w:hAnsi="Calibri" w:cs="Calibri"/>
                <w:sz w:val="22"/>
                <w:szCs w:val="22"/>
              </w:rPr>
              <w:t>. 9. – 1</w:t>
            </w:r>
            <w:r w:rsidR="008A17A1">
              <w:rPr>
                <w:rFonts w:ascii="Calibri" w:hAnsi="Calibri" w:cs="Calibri"/>
                <w:sz w:val="22"/>
                <w:szCs w:val="22"/>
              </w:rPr>
              <w:t>1</w:t>
            </w:r>
            <w:r w:rsidR="006867C6">
              <w:rPr>
                <w:rFonts w:ascii="Calibri" w:hAnsi="Calibri" w:cs="Calibri"/>
                <w:sz w:val="22"/>
                <w:szCs w:val="22"/>
              </w:rPr>
              <w:t>. 9. 202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="00091CD4">
              <w:rPr>
                <w:rFonts w:ascii="Calibri" w:hAnsi="Calibri" w:cs="Calibri"/>
                <w:sz w:val="22"/>
                <w:szCs w:val="22"/>
              </w:rPr>
              <w:t xml:space="preserve"> (pondělí až </w:t>
            </w:r>
            <w:r w:rsidR="00A31B53">
              <w:rPr>
                <w:rFonts w:ascii="Calibri" w:hAnsi="Calibri" w:cs="Calibri"/>
                <w:sz w:val="22"/>
                <w:szCs w:val="22"/>
              </w:rPr>
              <w:t>čtvrtek</w:t>
            </w:r>
            <w:r w:rsidR="00091CD4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  <w:tr w:rsidR="009A4E84" w14:paraId="68AC84B6" w14:textId="77777777">
        <w:tc>
          <w:tcPr>
            <w:tcW w:w="5495" w:type="dxa"/>
            <w:shd w:val="clear" w:color="auto" w:fill="auto"/>
          </w:tcPr>
          <w:p w14:paraId="07C8DC71" w14:textId="0E368069" w:rsidR="009A4E84" w:rsidRDefault="009A4E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Počet </w:t>
            </w:r>
            <w:r w:rsidR="00A91520">
              <w:rPr>
                <w:rFonts w:ascii="Calibri" w:hAnsi="Calibri" w:cs="Calibri"/>
                <w:sz w:val="22"/>
                <w:szCs w:val="22"/>
              </w:rPr>
              <w:t>dnů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3717" w:type="dxa"/>
            <w:shd w:val="clear" w:color="auto" w:fill="auto"/>
          </w:tcPr>
          <w:p w14:paraId="3FBD9FE9" w14:textId="1D73B160" w:rsidR="00A91520" w:rsidRDefault="00A132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A91520" w14:paraId="489AE632" w14:textId="77777777">
        <w:tc>
          <w:tcPr>
            <w:tcW w:w="5495" w:type="dxa"/>
            <w:shd w:val="clear" w:color="auto" w:fill="auto"/>
          </w:tcPr>
          <w:p w14:paraId="4C4F3B01" w14:textId="36AE68F2" w:rsidR="00A91520" w:rsidRDefault="00A9152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Počet nocí:</w:t>
            </w:r>
          </w:p>
        </w:tc>
        <w:tc>
          <w:tcPr>
            <w:tcW w:w="3717" w:type="dxa"/>
            <w:shd w:val="clear" w:color="auto" w:fill="auto"/>
          </w:tcPr>
          <w:p w14:paraId="16976218" w14:textId="14AC435C" w:rsidR="00A91520" w:rsidRDefault="00A132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9A4E84" w14:paraId="2C912985" w14:textId="77777777">
        <w:tc>
          <w:tcPr>
            <w:tcW w:w="5495" w:type="dxa"/>
            <w:shd w:val="clear" w:color="auto" w:fill="auto"/>
          </w:tcPr>
          <w:p w14:paraId="3D6C1681" w14:textId="396EE4AC" w:rsidR="009A4E84" w:rsidRDefault="009A4E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Maximální cena za celý pobyt pro </w:t>
            </w:r>
            <w:r w:rsidR="008164D2">
              <w:rPr>
                <w:rFonts w:ascii="Calibri" w:hAnsi="Calibri" w:cs="Calibri"/>
                <w:sz w:val="22"/>
                <w:szCs w:val="22"/>
              </w:rPr>
              <w:t>jednu osobu</w:t>
            </w:r>
            <w:r w:rsidR="00F067B8">
              <w:rPr>
                <w:rFonts w:ascii="Calibri" w:hAnsi="Calibri" w:cs="Calibri"/>
                <w:sz w:val="22"/>
                <w:szCs w:val="22"/>
              </w:rPr>
              <w:t xml:space="preserve"> včetně stravy</w:t>
            </w:r>
            <w:r w:rsidR="008164D2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3717" w:type="dxa"/>
            <w:shd w:val="clear" w:color="auto" w:fill="auto"/>
          </w:tcPr>
          <w:p w14:paraId="76A82B47" w14:textId="1163162A" w:rsidR="009A4E84" w:rsidRDefault="0039506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  <w:r w:rsidR="00A132C3">
              <w:rPr>
                <w:rFonts w:ascii="Calibri" w:hAnsi="Calibri" w:cs="Calibri"/>
                <w:sz w:val="22"/>
                <w:szCs w:val="22"/>
              </w:rPr>
              <w:t>1</w:t>
            </w:r>
            <w:r w:rsidR="006867C6">
              <w:rPr>
                <w:rFonts w:ascii="Calibri" w:hAnsi="Calibri" w:cs="Calibri"/>
                <w:sz w:val="22"/>
                <w:szCs w:val="22"/>
              </w:rPr>
              <w:t>0</w:t>
            </w:r>
            <w:r w:rsidR="009A4E84">
              <w:rPr>
                <w:rFonts w:ascii="Calibri" w:hAnsi="Calibri" w:cs="Calibri"/>
                <w:sz w:val="22"/>
                <w:szCs w:val="22"/>
              </w:rPr>
              <w:t>,- Kč</w:t>
            </w:r>
            <w:r w:rsidR="008164D2">
              <w:rPr>
                <w:rFonts w:ascii="Calibri" w:hAnsi="Calibri" w:cs="Calibri"/>
                <w:sz w:val="22"/>
                <w:szCs w:val="22"/>
              </w:rPr>
              <w:t xml:space="preserve"> včetně DPH</w:t>
            </w:r>
            <w:r w:rsidR="006867C6">
              <w:rPr>
                <w:rFonts w:ascii="Calibri" w:hAnsi="Calibri" w:cs="Calibri"/>
                <w:sz w:val="22"/>
                <w:szCs w:val="22"/>
              </w:rPr>
              <w:t xml:space="preserve"> za osobu</w:t>
            </w:r>
          </w:p>
        </w:tc>
      </w:tr>
      <w:tr w:rsidR="009A4E84" w14:paraId="6A73A787" w14:textId="77777777">
        <w:tc>
          <w:tcPr>
            <w:tcW w:w="5495" w:type="dxa"/>
            <w:shd w:val="clear" w:color="auto" w:fill="auto"/>
          </w:tcPr>
          <w:p w14:paraId="57F2AE5A" w14:textId="6CB42EC3" w:rsidR="009A4E84" w:rsidRDefault="009A4E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Maximální počet žáků:</w:t>
            </w:r>
          </w:p>
        </w:tc>
        <w:tc>
          <w:tcPr>
            <w:tcW w:w="3717" w:type="dxa"/>
            <w:shd w:val="clear" w:color="auto" w:fill="auto"/>
          </w:tcPr>
          <w:p w14:paraId="1417A723" w14:textId="7AFE67C4" w:rsidR="009A4E84" w:rsidRDefault="00091CD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A132C3">
              <w:rPr>
                <w:rFonts w:ascii="Calibri" w:hAnsi="Calibri" w:cs="Calibri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9A4E84" w14:paraId="5FC3D19D" w14:textId="77777777">
        <w:tc>
          <w:tcPr>
            <w:tcW w:w="5495" w:type="dxa"/>
            <w:shd w:val="clear" w:color="auto" w:fill="auto"/>
          </w:tcPr>
          <w:p w14:paraId="71EEE09F" w14:textId="5F0FEAB8" w:rsidR="009A4E84" w:rsidRDefault="007B006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Maximální počet pedagogů:</w:t>
            </w:r>
          </w:p>
        </w:tc>
        <w:tc>
          <w:tcPr>
            <w:tcW w:w="3717" w:type="dxa"/>
            <w:shd w:val="clear" w:color="auto" w:fill="auto"/>
          </w:tcPr>
          <w:p w14:paraId="742C3A41" w14:textId="01535EE0" w:rsidR="009A4E84" w:rsidRDefault="00091CD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A132C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8164D2" w14:paraId="6B83EF99" w14:textId="77777777">
        <w:tc>
          <w:tcPr>
            <w:tcW w:w="5495" w:type="dxa"/>
            <w:shd w:val="clear" w:color="auto" w:fill="auto"/>
          </w:tcPr>
          <w:p w14:paraId="163F904F" w14:textId="158AB7DC" w:rsidR="008164D2" w:rsidRDefault="008164D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Celková maximální částka za část 1:</w:t>
            </w:r>
          </w:p>
        </w:tc>
        <w:tc>
          <w:tcPr>
            <w:tcW w:w="3717" w:type="dxa"/>
            <w:shd w:val="clear" w:color="auto" w:fill="auto"/>
          </w:tcPr>
          <w:p w14:paraId="1F8FD24F" w14:textId="62510593" w:rsidR="008164D2" w:rsidRDefault="00A132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140</w:t>
            </w:r>
            <w:r w:rsidR="008164D2">
              <w:rPr>
                <w:rFonts w:ascii="Calibri" w:hAnsi="Calibri" w:cs="Calibri"/>
                <w:sz w:val="22"/>
                <w:szCs w:val="22"/>
              </w:rPr>
              <w:t>.</w:t>
            </w:r>
            <w:r w:rsidR="00091CD4">
              <w:rPr>
                <w:rFonts w:ascii="Calibri" w:hAnsi="Calibri" w:cs="Calibri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sz w:val="22"/>
                <w:szCs w:val="22"/>
              </w:rPr>
              <w:t>8</w:t>
            </w:r>
            <w:r w:rsidR="008164D2">
              <w:rPr>
                <w:rFonts w:ascii="Calibri" w:hAnsi="Calibri" w:cs="Calibri"/>
                <w:sz w:val="22"/>
                <w:szCs w:val="22"/>
              </w:rPr>
              <w:t>0,- Kč včetně DPH</w:t>
            </w:r>
          </w:p>
        </w:tc>
      </w:tr>
    </w:tbl>
    <w:p w14:paraId="70DD8769" w14:textId="7DA0CC5D" w:rsidR="009A4E84" w:rsidRDefault="009A4E84" w:rsidP="00F00CA8">
      <w:pPr>
        <w:jc w:val="both"/>
        <w:rPr>
          <w:rFonts w:ascii="Calibri" w:hAnsi="Calibri" w:cs="Calibri"/>
          <w:sz w:val="22"/>
          <w:szCs w:val="22"/>
        </w:rPr>
      </w:pPr>
    </w:p>
    <w:p w14:paraId="2142BE7D" w14:textId="45375357" w:rsidR="007B0069" w:rsidRPr="00F00CA8" w:rsidRDefault="007B0069" w:rsidP="00F00CA8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F00CA8">
        <w:rPr>
          <w:rFonts w:ascii="Calibri" w:hAnsi="Calibri" w:cs="Calibri"/>
          <w:b/>
          <w:bCs/>
          <w:sz w:val="22"/>
          <w:szCs w:val="22"/>
        </w:rPr>
        <w:t>Stravování</w:t>
      </w:r>
    </w:p>
    <w:p w14:paraId="76850379" w14:textId="18D30126" w:rsidR="007B0069" w:rsidRDefault="007B0069" w:rsidP="00F00CA8">
      <w:pPr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Plná penze (snídaně, oběd, večeře)</w:t>
      </w:r>
      <w:r w:rsidR="004F28FB">
        <w:rPr>
          <w:rFonts w:ascii="Calibri" w:hAnsi="Calibri" w:cs="Calibri"/>
          <w:sz w:val="22"/>
          <w:szCs w:val="22"/>
        </w:rPr>
        <w:t>.</w:t>
      </w:r>
    </w:p>
    <w:p w14:paraId="65D11404" w14:textId="03E86AC6" w:rsidR="00A132C3" w:rsidRDefault="00A132C3" w:rsidP="00F00CA8">
      <w:pPr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Strava navíc: svačina, oběd druhý den kurzu.</w:t>
      </w:r>
    </w:p>
    <w:p w14:paraId="56C7C707" w14:textId="71DFBAEF" w:rsidR="007B0069" w:rsidRDefault="007B0069" w:rsidP="00F00CA8">
      <w:pPr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Možnost doplnění pitného režimu odpovídajícího</w:t>
      </w:r>
      <w:r w:rsidR="004F28FB">
        <w:rPr>
          <w:rFonts w:ascii="Calibri" w:hAnsi="Calibri" w:cs="Calibri"/>
          <w:sz w:val="22"/>
          <w:szCs w:val="22"/>
        </w:rPr>
        <w:t xml:space="preserve"> věkové kategorii účastníků.</w:t>
      </w:r>
    </w:p>
    <w:p w14:paraId="1776DA23" w14:textId="2F136281" w:rsidR="007B0069" w:rsidRDefault="007B0069" w:rsidP="00F00CA8">
      <w:pPr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Zahájení pobytu obědem v den příjezdu</w:t>
      </w:r>
      <w:r w:rsidR="004F28FB">
        <w:rPr>
          <w:rFonts w:ascii="Calibri" w:hAnsi="Calibri" w:cs="Calibri"/>
          <w:sz w:val="22"/>
          <w:szCs w:val="22"/>
        </w:rPr>
        <w:t>.</w:t>
      </w:r>
    </w:p>
    <w:p w14:paraId="6A80C979" w14:textId="15B6B61F" w:rsidR="007B0069" w:rsidRDefault="007B0069" w:rsidP="00F00CA8">
      <w:pPr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Ukončení pobytu obědem v den odjezdu</w:t>
      </w:r>
      <w:r w:rsidR="004F28FB">
        <w:rPr>
          <w:rFonts w:ascii="Calibri" w:hAnsi="Calibri" w:cs="Calibri"/>
          <w:sz w:val="22"/>
          <w:szCs w:val="22"/>
        </w:rPr>
        <w:t>.</w:t>
      </w:r>
    </w:p>
    <w:p w14:paraId="7A9C4E6C" w14:textId="77777777" w:rsidR="004E1809" w:rsidRDefault="004E1809" w:rsidP="00F00CA8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EDCE108" w14:textId="77777777" w:rsidR="00A132C3" w:rsidRDefault="00A132C3" w:rsidP="00F00CA8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5C5A5D3" w14:textId="77777777" w:rsidR="00A132C3" w:rsidRDefault="00A132C3" w:rsidP="00F00CA8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5F39A07" w14:textId="0654D0DA" w:rsidR="007B0069" w:rsidRDefault="007B0069" w:rsidP="00F00CA8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lastRenderedPageBreak/>
        <w:t>Ubytování</w:t>
      </w:r>
    </w:p>
    <w:p w14:paraId="35109F9F" w14:textId="5601583D" w:rsidR="007B0069" w:rsidRDefault="007B0069" w:rsidP="00F00CA8">
      <w:pPr>
        <w:numPr>
          <w:ilvl w:val="0"/>
          <w:numId w:val="1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Vícelůžkové pokoje (max. </w:t>
      </w:r>
      <w:r w:rsidR="00091C69">
        <w:rPr>
          <w:rFonts w:ascii="Calibri" w:hAnsi="Calibri" w:cs="Calibri"/>
          <w:sz w:val="22"/>
          <w:szCs w:val="22"/>
        </w:rPr>
        <w:t xml:space="preserve">6 </w:t>
      </w:r>
      <w:r>
        <w:rPr>
          <w:rFonts w:ascii="Calibri" w:hAnsi="Calibri" w:cs="Calibri"/>
          <w:sz w:val="22"/>
          <w:szCs w:val="22"/>
        </w:rPr>
        <w:t>osob/pokoj) s umyvadlem nebo vlastním sociálním zařízením pro žáky. Sociální zařízení může být i na chodbě.</w:t>
      </w:r>
    </w:p>
    <w:p w14:paraId="4DB3BEBB" w14:textId="42B6668B" w:rsidR="006867C6" w:rsidRDefault="00091CD4" w:rsidP="00F00CA8">
      <w:pPr>
        <w:numPr>
          <w:ilvl w:val="0"/>
          <w:numId w:val="1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Účastníci kurzu mají v</w:t>
      </w:r>
      <w:r w:rsidR="006867C6">
        <w:rPr>
          <w:rFonts w:ascii="Calibri" w:hAnsi="Calibri" w:cs="Calibri"/>
          <w:sz w:val="22"/>
          <w:szCs w:val="22"/>
        </w:rPr>
        <w:t>lastní spacáky.</w:t>
      </w:r>
    </w:p>
    <w:p w14:paraId="6CACBBE4" w14:textId="6C619866" w:rsidR="007B0069" w:rsidRDefault="007B0069" w:rsidP="00F00CA8">
      <w:pPr>
        <w:numPr>
          <w:ilvl w:val="0"/>
          <w:numId w:val="1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Samostatné pokoje pro pedagogy.</w:t>
      </w:r>
    </w:p>
    <w:p w14:paraId="7720848B" w14:textId="4B397390" w:rsidR="007B0069" w:rsidRDefault="004F28FB" w:rsidP="00F00CA8">
      <w:pPr>
        <w:numPr>
          <w:ilvl w:val="0"/>
          <w:numId w:val="1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Společenská místnost nebo klubovna s dostatečnou kapacitou pro všechny účastníky (max. </w:t>
      </w:r>
      <w:r w:rsidR="008A17A1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>0 žáků, pedagogický dozor)</w:t>
      </w:r>
    </w:p>
    <w:p w14:paraId="4C40B3D1" w14:textId="77777777" w:rsidR="0019034E" w:rsidRPr="0019034E" w:rsidRDefault="0019034E" w:rsidP="0019034E">
      <w:pPr>
        <w:numPr>
          <w:ilvl w:val="0"/>
          <w:numId w:val="10"/>
        </w:numPr>
        <w:jc w:val="both"/>
        <w:rPr>
          <w:rFonts w:ascii="Calibri" w:hAnsi="Calibri" w:cs="Calibri"/>
          <w:sz w:val="22"/>
          <w:szCs w:val="22"/>
        </w:rPr>
      </w:pPr>
      <w:r w:rsidRPr="0019034E">
        <w:rPr>
          <w:rFonts w:ascii="Calibri" w:hAnsi="Calibri" w:cs="Calibri"/>
          <w:sz w:val="22"/>
          <w:szCs w:val="22"/>
        </w:rPr>
        <w:t>Vybavení střediska venkovním hřištěm.</w:t>
      </w:r>
    </w:p>
    <w:p w14:paraId="420E7F99" w14:textId="4141DC1C" w:rsidR="004F28FB" w:rsidRDefault="004F28FB" w:rsidP="00F00CA8">
      <w:pPr>
        <w:jc w:val="both"/>
        <w:rPr>
          <w:rFonts w:ascii="Calibri" w:hAnsi="Calibri" w:cs="Calibri"/>
          <w:sz w:val="22"/>
          <w:szCs w:val="22"/>
        </w:rPr>
      </w:pPr>
    </w:p>
    <w:p w14:paraId="16A5FB9C" w14:textId="1E783CF0" w:rsidR="004F28FB" w:rsidRDefault="004F28FB" w:rsidP="00F00CA8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Lokalita</w:t>
      </w:r>
    </w:p>
    <w:p w14:paraId="1A186007" w14:textId="3ACD5209" w:rsidR="004F28FB" w:rsidRDefault="006867C6" w:rsidP="00F00CA8">
      <w:pPr>
        <w:numPr>
          <w:ilvl w:val="0"/>
          <w:numId w:val="1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Beskydy</w:t>
      </w:r>
    </w:p>
    <w:p w14:paraId="1BCD0D98" w14:textId="5B5C757F" w:rsidR="004F28FB" w:rsidRDefault="004F28FB" w:rsidP="00F00CA8">
      <w:pPr>
        <w:numPr>
          <w:ilvl w:val="0"/>
          <w:numId w:val="1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Maximální vzdálenost </w:t>
      </w:r>
      <w:r w:rsidR="00CE2937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>0 km od sídla školy</w:t>
      </w:r>
    </w:p>
    <w:p w14:paraId="4D5151F6" w14:textId="36F07FE9" w:rsidR="004F28FB" w:rsidRDefault="004F28FB" w:rsidP="00F00CA8">
      <w:pPr>
        <w:numPr>
          <w:ilvl w:val="0"/>
          <w:numId w:val="1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Možnost </w:t>
      </w:r>
      <w:r w:rsidR="00091CD4">
        <w:rPr>
          <w:rFonts w:ascii="Calibri" w:hAnsi="Calibri" w:cs="Calibri"/>
          <w:sz w:val="22"/>
          <w:szCs w:val="22"/>
        </w:rPr>
        <w:t>dopravy</w:t>
      </w:r>
      <w:r>
        <w:rPr>
          <w:rFonts w:ascii="Calibri" w:hAnsi="Calibri" w:cs="Calibri"/>
          <w:sz w:val="22"/>
          <w:szCs w:val="22"/>
        </w:rPr>
        <w:t xml:space="preserve"> </w:t>
      </w:r>
      <w:r w:rsidR="0019034E">
        <w:rPr>
          <w:rFonts w:ascii="Calibri" w:hAnsi="Calibri" w:cs="Calibri"/>
          <w:sz w:val="22"/>
          <w:szCs w:val="22"/>
        </w:rPr>
        <w:t>vlakem a pěšky na místo ubytování</w:t>
      </w:r>
    </w:p>
    <w:p w14:paraId="6E97D896" w14:textId="3AE2EAEF" w:rsidR="004F28FB" w:rsidRDefault="004F28FB" w:rsidP="00F00CA8">
      <w:pPr>
        <w:numPr>
          <w:ilvl w:val="0"/>
          <w:numId w:val="1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Možnost pěší turistiky v nejbližším okolí bez nutnosti dodatečné přepravy</w:t>
      </w:r>
    </w:p>
    <w:p w14:paraId="2E5BA41F" w14:textId="4F1EA15F" w:rsidR="004F28FB" w:rsidRDefault="004F28FB" w:rsidP="0019034E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20AE3545" w14:textId="563E5E59" w:rsidR="004F28FB" w:rsidRDefault="004F28FB" w:rsidP="00F00CA8">
      <w:pPr>
        <w:jc w:val="both"/>
        <w:rPr>
          <w:rFonts w:ascii="Calibri" w:hAnsi="Calibri" w:cs="Calibri"/>
          <w:sz w:val="22"/>
          <w:szCs w:val="22"/>
        </w:rPr>
      </w:pPr>
    </w:p>
    <w:sectPr w:rsidR="004F28FB" w:rsidSect="00DA74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F5F4D" w14:textId="77777777" w:rsidR="001C066E" w:rsidRDefault="001C066E" w:rsidP="0072390A">
      <w:r>
        <w:separator/>
      </w:r>
    </w:p>
  </w:endnote>
  <w:endnote w:type="continuationSeparator" w:id="0">
    <w:p w14:paraId="2C0EBCE6" w14:textId="77777777" w:rsidR="001C066E" w:rsidRDefault="001C066E" w:rsidP="0072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81D6B" w14:textId="77777777" w:rsidR="001C066E" w:rsidRDefault="001C066E" w:rsidP="0072390A">
      <w:r>
        <w:separator/>
      </w:r>
    </w:p>
  </w:footnote>
  <w:footnote w:type="continuationSeparator" w:id="0">
    <w:p w14:paraId="563E66C0" w14:textId="77777777" w:rsidR="001C066E" w:rsidRDefault="001C066E" w:rsidP="00723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35" w:type="dxa"/>
      <w:tblInd w:w="-788" w:type="dxa"/>
      <w:tblLook w:val="01E0" w:firstRow="1" w:lastRow="1" w:firstColumn="1" w:lastColumn="1" w:noHBand="0" w:noVBand="0"/>
    </w:tblPr>
    <w:tblGrid>
      <w:gridCol w:w="2836"/>
      <w:gridCol w:w="2835"/>
      <w:gridCol w:w="2494"/>
      <w:gridCol w:w="2370"/>
    </w:tblGrid>
    <w:tr w:rsidR="00182F33" w14:paraId="29D3FE0F" w14:textId="77777777" w:rsidTr="00A30F10">
      <w:trPr>
        <w:trHeight w:val="531"/>
      </w:trPr>
      <w:tc>
        <w:tcPr>
          <w:tcW w:w="2836" w:type="dxa"/>
          <w:vMerge w:val="restart"/>
          <w:tcBorders>
            <w:top w:val="nil"/>
            <w:left w:val="nil"/>
            <w:right w:val="single" w:sz="12" w:space="0" w:color="auto"/>
          </w:tcBorders>
          <w:shd w:val="clear" w:color="auto" w:fill="auto"/>
          <w:vAlign w:val="center"/>
        </w:tcPr>
        <w:p w14:paraId="7D7762B8" w14:textId="77777777" w:rsidR="00182F33" w:rsidRDefault="00000000" w:rsidP="00A30F10">
          <w:pPr>
            <w:tabs>
              <w:tab w:val="left" w:pos="116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noProof/>
              <w:sz w:val="16"/>
              <w:szCs w:val="16"/>
            </w:rPr>
            <w:pict w14:anchorId="5C44232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margin-left:6.05pt;margin-top:-11.4pt;width:126.1pt;height:31.5pt;z-index:1;mso-wrap-distance-left:9.05pt;mso-wrap-distance-right:9.05pt" wrapcoords="-61 0 -61 21054 21600 21054 21600 0 -61 0" filled="t">
                <v:fill color2="black"/>
                <v:imagedata r:id="rId1" o:title=""/>
              </v:shape>
            </w:pict>
          </w:r>
        </w:p>
        <w:p w14:paraId="68132A0C" w14:textId="77777777" w:rsidR="00182F33" w:rsidRPr="00201370" w:rsidRDefault="00182F33" w:rsidP="00A30F10">
          <w:pPr>
            <w:rPr>
              <w:rFonts w:ascii="Arial" w:hAnsi="Arial" w:cs="Arial"/>
              <w:sz w:val="16"/>
              <w:szCs w:val="16"/>
            </w:rPr>
          </w:pPr>
        </w:p>
        <w:p w14:paraId="4240FC48" w14:textId="77777777" w:rsidR="00182F33" w:rsidRDefault="00182F33" w:rsidP="00A30F10">
          <w:pPr>
            <w:rPr>
              <w:rFonts w:ascii="Arial" w:hAnsi="Arial" w:cs="Arial"/>
              <w:sz w:val="16"/>
              <w:szCs w:val="16"/>
            </w:rPr>
          </w:pPr>
        </w:p>
        <w:p w14:paraId="521B1B8A" w14:textId="77777777" w:rsidR="00182F33" w:rsidRPr="00201370" w:rsidRDefault="00182F33" w:rsidP="00A30F10">
          <w:pPr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       </w:t>
          </w:r>
          <w:r w:rsidRPr="00B14BC2">
            <w:rPr>
              <w:rFonts w:ascii="Arial" w:hAnsi="Arial" w:cs="Arial"/>
              <w:sz w:val="16"/>
              <w:szCs w:val="16"/>
            </w:rPr>
            <w:t xml:space="preserve">Střední průmyslová škola 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sz w:val="16"/>
              <w:szCs w:val="16"/>
            </w:rPr>
            <w:br/>
            <w:t xml:space="preserve">      </w:t>
          </w:r>
          <w:r w:rsidRPr="00B14BC2">
            <w:rPr>
              <w:rFonts w:ascii="Arial" w:hAnsi="Arial" w:cs="Arial"/>
              <w:sz w:val="16"/>
              <w:szCs w:val="16"/>
            </w:rPr>
            <w:t xml:space="preserve">elektrotechniky a informatiky, </w:t>
          </w:r>
          <w:r>
            <w:rPr>
              <w:rFonts w:ascii="Arial" w:hAnsi="Arial" w:cs="Arial"/>
              <w:sz w:val="16"/>
              <w:szCs w:val="16"/>
            </w:rPr>
            <w:br/>
            <w:t xml:space="preserve">   </w:t>
          </w:r>
          <w:r w:rsidRPr="00B14BC2">
            <w:rPr>
              <w:rFonts w:ascii="Arial" w:hAnsi="Arial" w:cs="Arial"/>
              <w:sz w:val="16"/>
              <w:szCs w:val="16"/>
            </w:rPr>
            <w:t>Ostrava, příspěvková organizace</w:t>
          </w:r>
        </w:p>
      </w:tc>
      <w:tc>
        <w:tcPr>
          <w:tcW w:w="283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auto"/>
          </w:tcBorders>
          <w:shd w:val="clear" w:color="auto" w:fill="auto"/>
          <w:vAlign w:val="center"/>
        </w:tcPr>
        <w:p w14:paraId="74FC5E9D" w14:textId="77777777" w:rsidR="00182F33" w:rsidRPr="00814210" w:rsidRDefault="00182F33" w:rsidP="00A30F10">
          <w:pPr>
            <w:tabs>
              <w:tab w:val="left" w:pos="88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Dokument:</w:t>
          </w:r>
          <w:r>
            <w:rPr>
              <w:rFonts w:ascii="Arial" w:hAnsi="Arial" w:cs="Arial"/>
              <w:sz w:val="16"/>
              <w:szCs w:val="16"/>
            </w:rPr>
            <w:tab/>
          </w:r>
        </w:p>
      </w:tc>
      <w:tc>
        <w:tcPr>
          <w:tcW w:w="2494" w:type="dxa"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shd w:val="clear" w:color="auto" w:fill="auto"/>
          <w:vAlign w:val="center"/>
        </w:tcPr>
        <w:p w14:paraId="10C692F1" w14:textId="77777777" w:rsidR="00182F33" w:rsidRDefault="00182F33" w:rsidP="00A30F10">
          <w:pPr>
            <w:jc w:val="center"/>
            <w:rPr>
              <w:rFonts w:ascii="Arial" w:hAnsi="Arial" w:cs="Arial"/>
              <w:caps/>
              <w:sz w:val="16"/>
              <w:szCs w:val="16"/>
            </w:rPr>
          </w:pPr>
          <w:r>
            <w:rPr>
              <w:rFonts w:ascii="Arial" w:hAnsi="Arial" w:cs="Arial"/>
              <w:caps/>
              <w:sz w:val="16"/>
              <w:szCs w:val="16"/>
            </w:rPr>
            <w:t>VEŘEJNÉ Zakázky</w:t>
          </w:r>
        </w:p>
        <w:p w14:paraId="2CFFDC3A" w14:textId="224CAA86" w:rsidR="00182F33" w:rsidRPr="00182F33" w:rsidRDefault="008A17A1" w:rsidP="00B01E2B">
          <w:pPr>
            <w:jc w:val="center"/>
            <w:rPr>
              <w:rFonts w:ascii="Arial" w:hAnsi="Arial" w:cs="Arial"/>
              <w:b/>
              <w:caps/>
              <w:sz w:val="16"/>
              <w:szCs w:val="16"/>
            </w:rPr>
          </w:pPr>
          <w:r>
            <w:rPr>
              <w:rFonts w:ascii="Arial" w:hAnsi="Arial" w:cs="Arial"/>
              <w:b/>
              <w:caps/>
              <w:sz w:val="16"/>
              <w:szCs w:val="16"/>
            </w:rPr>
            <w:t>4</w:t>
          </w:r>
          <w:r w:rsidR="00C108A0">
            <w:rPr>
              <w:rFonts w:ascii="Arial" w:hAnsi="Arial" w:cs="Arial"/>
              <w:b/>
              <w:caps/>
              <w:sz w:val="16"/>
              <w:szCs w:val="16"/>
            </w:rPr>
            <w:t>/20</w:t>
          </w:r>
          <w:r w:rsidR="00887512">
            <w:rPr>
              <w:rFonts w:ascii="Arial" w:hAnsi="Arial" w:cs="Arial"/>
              <w:b/>
              <w:caps/>
              <w:sz w:val="16"/>
              <w:szCs w:val="16"/>
            </w:rPr>
            <w:t>2</w:t>
          </w:r>
          <w:r w:rsidR="00A132C3">
            <w:rPr>
              <w:rFonts w:ascii="Arial" w:hAnsi="Arial" w:cs="Arial"/>
              <w:b/>
              <w:caps/>
              <w:sz w:val="16"/>
              <w:szCs w:val="16"/>
            </w:rPr>
            <w:t>5</w:t>
          </w:r>
        </w:p>
      </w:tc>
      <w:tc>
        <w:tcPr>
          <w:tcW w:w="2370" w:type="dxa"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6EB06B25" w14:textId="77777777" w:rsidR="00182F33" w:rsidRDefault="00182F33" w:rsidP="00A30F10">
          <w:pPr>
            <w:tabs>
              <w:tab w:val="right" w:pos="2129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Počet stran:                        </w:t>
          </w:r>
          <w:r w:rsidRPr="00C236EE">
            <w:rPr>
              <w:sz w:val="16"/>
              <w:szCs w:val="16"/>
            </w:rPr>
            <w:fldChar w:fldCharType="begin"/>
          </w:r>
          <w:r w:rsidRPr="00C236EE">
            <w:rPr>
              <w:sz w:val="16"/>
              <w:szCs w:val="16"/>
            </w:rPr>
            <w:instrText xml:space="preserve"> NUMPAGES </w:instrText>
          </w:r>
          <w:r w:rsidRPr="00C236EE">
            <w:rPr>
              <w:sz w:val="16"/>
              <w:szCs w:val="16"/>
            </w:rPr>
            <w:fldChar w:fldCharType="separate"/>
          </w:r>
          <w:r w:rsidR="00B01E2B">
            <w:rPr>
              <w:noProof/>
              <w:sz w:val="16"/>
              <w:szCs w:val="16"/>
            </w:rPr>
            <w:t>1</w:t>
          </w:r>
          <w:r w:rsidRPr="00C236EE">
            <w:rPr>
              <w:sz w:val="16"/>
              <w:szCs w:val="16"/>
            </w:rPr>
            <w:fldChar w:fldCharType="end"/>
          </w:r>
        </w:p>
        <w:p w14:paraId="010B4EA0" w14:textId="77777777" w:rsidR="00182F33" w:rsidRDefault="00182F33" w:rsidP="006F427B">
          <w:pPr>
            <w:tabs>
              <w:tab w:val="right" w:pos="2129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Počet příloh:                       </w:t>
          </w:r>
          <w:r w:rsidR="006F427B">
            <w:rPr>
              <w:rFonts w:ascii="Arial" w:hAnsi="Arial" w:cs="Arial"/>
              <w:sz w:val="16"/>
              <w:szCs w:val="16"/>
            </w:rPr>
            <w:t>0</w:t>
          </w:r>
        </w:p>
      </w:tc>
    </w:tr>
    <w:tr w:rsidR="00182F33" w14:paraId="59CA5791" w14:textId="77777777" w:rsidTr="00A30F10">
      <w:trPr>
        <w:trHeight w:val="398"/>
      </w:trPr>
      <w:tc>
        <w:tcPr>
          <w:tcW w:w="2836" w:type="dxa"/>
          <w:vMerge/>
          <w:tcBorders>
            <w:left w:val="nil"/>
            <w:right w:val="single" w:sz="12" w:space="0" w:color="auto"/>
          </w:tcBorders>
          <w:shd w:val="clear" w:color="auto" w:fill="auto"/>
          <w:vAlign w:val="bottom"/>
        </w:tcPr>
        <w:p w14:paraId="44C64630" w14:textId="77777777" w:rsidR="00182F33" w:rsidRPr="00B14BC2" w:rsidRDefault="00182F33" w:rsidP="00A30F10">
          <w:pPr>
            <w:tabs>
              <w:tab w:val="left" w:pos="1163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835" w:type="dxa"/>
          <w:tcBorders>
            <w:top w:val="single" w:sz="12" w:space="0" w:color="auto"/>
            <w:left w:val="single" w:sz="12" w:space="0" w:color="auto"/>
            <w:right w:val="single" w:sz="4" w:space="0" w:color="auto"/>
          </w:tcBorders>
          <w:shd w:val="clear" w:color="auto" w:fill="auto"/>
          <w:vAlign w:val="center"/>
        </w:tcPr>
        <w:p w14:paraId="057F8262" w14:textId="77777777" w:rsidR="00182F33" w:rsidRDefault="00182F33" w:rsidP="0042399F">
          <w:pPr>
            <w:tabs>
              <w:tab w:val="left" w:pos="88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Zpracoval:</w:t>
          </w:r>
          <w:r>
            <w:rPr>
              <w:rFonts w:ascii="Arial" w:hAnsi="Arial" w:cs="Arial"/>
              <w:sz w:val="16"/>
              <w:szCs w:val="16"/>
            </w:rPr>
            <w:tab/>
          </w:r>
          <w:r w:rsidR="003B3949">
            <w:rPr>
              <w:rFonts w:ascii="Arial" w:hAnsi="Arial" w:cs="Arial"/>
              <w:sz w:val="16"/>
              <w:szCs w:val="16"/>
            </w:rPr>
            <w:t>RNDr. Rostislav Miarka, Ph.D.</w:t>
          </w:r>
        </w:p>
      </w:tc>
      <w:tc>
        <w:tcPr>
          <w:tcW w:w="2494" w:type="dxa"/>
          <w:tcBorders>
            <w:top w:val="single" w:sz="12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7B9AACB" w14:textId="0FCF4F2E" w:rsidR="00182F33" w:rsidRDefault="00182F33" w:rsidP="00B01E2B">
          <w:pPr>
            <w:tabs>
              <w:tab w:val="left" w:pos="133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Účinnost od:</w:t>
          </w:r>
          <w:r>
            <w:rPr>
              <w:rFonts w:ascii="Arial" w:hAnsi="Arial" w:cs="Arial"/>
              <w:sz w:val="16"/>
              <w:szCs w:val="16"/>
            </w:rPr>
            <w:tab/>
          </w:r>
          <w:r w:rsidR="00A132C3">
            <w:rPr>
              <w:rFonts w:ascii="Arial" w:hAnsi="Arial" w:cs="Arial"/>
              <w:b/>
              <w:sz w:val="16"/>
              <w:szCs w:val="16"/>
            </w:rPr>
            <w:t>1</w:t>
          </w:r>
          <w:r w:rsidR="00A31B53">
            <w:rPr>
              <w:rFonts w:ascii="Arial" w:hAnsi="Arial" w:cs="Arial"/>
              <w:b/>
              <w:sz w:val="16"/>
              <w:szCs w:val="16"/>
            </w:rPr>
            <w:t>5</w:t>
          </w:r>
          <w:r w:rsidR="00887512" w:rsidRPr="000F2438">
            <w:rPr>
              <w:rFonts w:ascii="Arial" w:hAnsi="Arial" w:cs="Arial"/>
              <w:b/>
              <w:sz w:val="16"/>
              <w:szCs w:val="16"/>
            </w:rPr>
            <w:t xml:space="preserve">. </w:t>
          </w:r>
          <w:r w:rsidR="00A132C3">
            <w:rPr>
              <w:rFonts w:ascii="Arial" w:hAnsi="Arial" w:cs="Arial"/>
              <w:b/>
              <w:sz w:val="16"/>
              <w:szCs w:val="16"/>
            </w:rPr>
            <w:t>4</w:t>
          </w:r>
          <w:r w:rsidR="00887512" w:rsidRPr="000F2438">
            <w:rPr>
              <w:rFonts w:ascii="Arial" w:hAnsi="Arial" w:cs="Arial"/>
              <w:b/>
              <w:sz w:val="16"/>
              <w:szCs w:val="16"/>
            </w:rPr>
            <w:t>. 202</w:t>
          </w:r>
          <w:r w:rsidR="00A132C3">
            <w:rPr>
              <w:rFonts w:ascii="Arial" w:hAnsi="Arial" w:cs="Arial"/>
              <w:b/>
              <w:sz w:val="16"/>
              <w:szCs w:val="16"/>
            </w:rPr>
            <w:t>5</w:t>
          </w:r>
        </w:p>
      </w:tc>
      <w:tc>
        <w:tcPr>
          <w:tcW w:w="2370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78D9E245" w14:textId="2B15D66A" w:rsidR="00182F33" w:rsidRDefault="00182F33" w:rsidP="00B01E2B">
          <w:pPr>
            <w:tabs>
              <w:tab w:val="right" w:pos="2129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Schváleno dne:</w:t>
          </w:r>
          <w:r w:rsidR="0042399F">
            <w:rPr>
              <w:rFonts w:ascii="Arial" w:hAnsi="Arial" w:cs="Arial"/>
              <w:sz w:val="16"/>
              <w:szCs w:val="16"/>
            </w:rPr>
            <w:t xml:space="preserve">    </w:t>
          </w:r>
        </w:p>
      </w:tc>
    </w:tr>
    <w:tr w:rsidR="00182F33" w14:paraId="29D7D8FA" w14:textId="77777777" w:rsidTr="00A30F10">
      <w:trPr>
        <w:trHeight w:val="380"/>
      </w:trPr>
      <w:tc>
        <w:tcPr>
          <w:tcW w:w="2836" w:type="dxa"/>
          <w:vMerge w:val="restart"/>
          <w:tcBorders>
            <w:top w:val="nil"/>
            <w:left w:val="nil"/>
            <w:right w:val="single" w:sz="12" w:space="0" w:color="auto"/>
          </w:tcBorders>
          <w:shd w:val="clear" w:color="auto" w:fill="auto"/>
          <w:vAlign w:val="center"/>
        </w:tcPr>
        <w:p w14:paraId="428E4219" w14:textId="77777777" w:rsidR="00182F33" w:rsidRDefault="00000000" w:rsidP="00A30F10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noProof/>
              <w:sz w:val="16"/>
              <w:szCs w:val="16"/>
            </w:rPr>
            <w:pict w14:anchorId="3D04D1CD">
              <v:shape id="obrázek 4" o:spid="_x0000_s1028" type="#_x0000_t75" alt="logo_prisp_organizace_MSK" style="position:absolute;left:0;text-align:left;margin-left:13.75pt;margin-top:2.25pt;width:95.25pt;height:42pt;z-index:-1;visibility:visible;mso-position-horizontal-relative:text;mso-position-vertical-relative:text">
                <v:imagedata r:id="rId2" o:title="logo_prisp_organizace_MSK"/>
              </v:shape>
            </w:pict>
          </w:r>
        </w:p>
      </w:tc>
      <w:tc>
        <w:tcPr>
          <w:tcW w:w="2835" w:type="dxa"/>
          <w:tcBorders>
            <w:top w:val="single" w:sz="4" w:space="0" w:color="auto"/>
            <w:left w:val="single" w:sz="12" w:space="0" w:color="auto"/>
            <w:right w:val="single" w:sz="4" w:space="0" w:color="auto"/>
          </w:tcBorders>
          <w:shd w:val="clear" w:color="auto" w:fill="auto"/>
          <w:vAlign w:val="center"/>
        </w:tcPr>
        <w:p w14:paraId="668A8C8D" w14:textId="77777777" w:rsidR="00182F33" w:rsidRDefault="00182F33" w:rsidP="00887512">
          <w:pPr>
            <w:tabs>
              <w:tab w:val="left" w:pos="88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Schválil:</w:t>
          </w:r>
          <w:r>
            <w:rPr>
              <w:rFonts w:ascii="Arial" w:hAnsi="Arial" w:cs="Arial"/>
              <w:sz w:val="16"/>
              <w:szCs w:val="16"/>
            </w:rPr>
            <w:tab/>
            <w:t xml:space="preserve">Ing. </w:t>
          </w:r>
          <w:r w:rsidR="00887512">
            <w:rPr>
              <w:rFonts w:ascii="Arial" w:hAnsi="Arial" w:cs="Arial"/>
              <w:sz w:val="16"/>
              <w:szCs w:val="16"/>
            </w:rPr>
            <w:t>Zbyněk Pospěch</w:t>
          </w:r>
        </w:p>
      </w:tc>
      <w:tc>
        <w:tcPr>
          <w:tcW w:w="2494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6C3EE466" w14:textId="77777777" w:rsidR="00182F33" w:rsidRDefault="00182F33" w:rsidP="00A30F10">
          <w:pPr>
            <w:tabs>
              <w:tab w:val="left" w:pos="133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Účinnost do:</w:t>
          </w:r>
          <w:r>
            <w:rPr>
              <w:rFonts w:ascii="Arial" w:hAnsi="Arial" w:cs="Arial"/>
              <w:sz w:val="16"/>
              <w:szCs w:val="16"/>
            </w:rPr>
            <w:tab/>
          </w:r>
        </w:p>
      </w:tc>
      <w:tc>
        <w:tcPr>
          <w:tcW w:w="2370" w:type="dxa"/>
          <w:tcBorders>
            <w:top w:val="single" w:sz="4" w:space="0" w:color="auto"/>
            <w:left w:val="single" w:sz="4" w:space="0" w:color="auto"/>
            <w:right w:val="single" w:sz="12" w:space="0" w:color="auto"/>
          </w:tcBorders>
          <w:shd w:val="clear" w:color="auto" w:fill="auto"/>
        </w:tcPr>
        <w:p w14:paraId="43CCFB77" w14:textId="77777777" w:rsidR="00182F33" w:rsidRDefault="00182F33" w:rsidP="00A30F10">
          <w:pPr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Podpis:</w:t>
          </w:r>
        </w:p>
      </w:tc>
    </w:tr>
    <w:tr w:rsidR="00182F33" w14:paraId="685BFE07" w14:textId="77777777" w:rsidTr="00A30F10">
      <w:trPr>
        <w:trHeight w:val="418"/>
      </w:trPr>
      <w:tc>
        <w:tcPr>
          <w:tcW w:w="2836" w:type="dxa"/>
          <w:vMerge/>
          <w:tcBorders>
            <w:left w:val="nil"/>
            <w:bottom w:val="nil"/>
            <w:right w:val="single" w:sz="12" w:space="0" w:color="auto"/>
          </w:tcBorders>
          <w:shd w:val="clear" w:color="auto" w:fill="auto"/>
          <w:vAlign w:val="center"/>
        </w:tcPr>
        <w:p w14:paraId="58ABB301" w14:textId="77777777" w:rsidR="00182F33" w:rsidRDefault="00182F33" w:rsidP="00A30F10">
          <w:pPr>
            <w:tabs>
              <w:tab w:val="left" w:pos="1163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83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auto"/>
          </w:tcBorders>
          <w:shd w:val="clear" w:color="auto" w:fill="auto"/>
          <w:vAlign w:val="center"/>
        </w:tcPr>
        <w:p w14:paraId="4DFF1271" w14:textId="77777777" w:rsidR="00182F33" w:rsidRDefault="00182F33" w:rsidP="00A30F10">
          <w:pPr>
            <w:tabs>
              <w:tab w:val="left" w:pos="173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Revize (datum změny)</w:t>
          </w:r>
        </w:p>
      </w:tc>
      <w:tc>
        <w:tcPr>
          <w:tcW w:w="2494" w:type="dxa"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14:paraId="4D73542A" w14:textId="77777777" w:rsidR="00182F33" w:rsidRDefault="00182F33" w:rsidP="00A30F10">
          <w:pPr>
            <w:tabs>
              <w:tab w:val="left" w:pos="133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Revizi provedl:</w:t>
          </w:r>
        </w:p>
      </w:tc>
      <w:tc>
        <w:tcPr>
          <w:tcW w:w="2370" w:type="dxa"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14:paraId="5C70A44D" w14:textId="77777777" w:rsidR="00182F33" w:rsidRDefault="00182F33" w:rsidP="00A30F10">
          <w:pPr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Podpis:</w:t>
          </w:r>
        </w:p>
      </w:tc>
    </w:tr>
  </w:tbl>
  <w:p w14:paraId="2C2D4D80" w14:textId="77777777" w:rsidR="00AB58AC" w:rsidRDefault="00AB58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E7877"/>
    <w:multiLevelType w:val="hybridMultilevel"/>
    <w:tmpl w:val="957C28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25903"/>
    <w:multiLevelType w:val="hybridMultilevel"/>
    <w:tmpl w:val="061CB578"/>
    <w:lvl w:ilvl="0" w:tplc="0CFA3642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50C13BD"/>
    <w:multiLevelType w:val="hybridMultilevel"/>
    <w:tmpl w:val="F6801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E559A"/>
    <w:multiLevelType w:val="hybridMultilevel"/>
    <w:tmpl w:val="662079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1F4C86"/>
    <w:multiLevelType w:val="hybridMultilevel"/>
    <w:tmpl w:val="DAB4A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F5EF2"/>
    <w:multiLevelType w:val="hybridMultilevel"/>
    <w:tmpl w:val="45D2D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279AF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723895"/>
    <w:multiLevelType w:val="hybridMultilevel"/>
    <w:tmpl w:val="DF94E8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C6978"/>
    <w:multiLevelType w:val="hybridMultilevel"/>
    <w:tmpl w:val="FD1E2A92"/>
    <w:lvl w:ilvl="0" w:tplc="198A3516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C1215A"/>
    <w:multiLevelType w:val="hybridMultilevel"/>
    <w:tmpl w:val="934C4100"/>
    <w:lvl w:ilvl="0" w:tplc="C5A285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237225"/>
    <w:multiLevelType w:val="hybridMultilevel"/>
    <w:tmpl w:val="8A0C8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51DCA"/>
    <w:multiLevelType w:val="hybridMultilevel"/>
    <w:tmpl w:val="699C0056"/>
    <w:lvl w:ilvl="0" w:tplc="FDF2E2E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6C374B1A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A6992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F0429F"/>
    <w:multiLevelType w:val="hybridMultilevel"/>
    <w:tmpl w:val="157EC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5349543">
    <w:abstractNumId w:val="12"/>
  </w:num>
  <w:num w:numId="2" w16cid:durableId="1631669021">
    <w:abstractNumId w:val="13"/>
  </w:num>
  <w:num w:numId="3" w16cid:durableId="1428692138">
    <w:abstractNumId w:val="6"/>
  </w:num>
  <w:num w:numId="4" w16cid:durableId="1583372198">
    <w:abstractNumId w:val="9"/>
  </w:num>
  <w:num w:numId="5" w16cid:durableId="843084416">
    <w:abstractNumId w:val="1"/>
  </w:num>
  <w:num w:numId="6" w16cid:durableId="1850438956">
    <w:abstractNumId w:val="11"/>
  </w:num>
  <w:num w:numId="7" w16cid:durableId="1739479516">
    <w:abstractNumId w:val="14"/>
  </w:num>
  <w:num w:numId="8" w16cid:durableId="448091370">
    <w:abstractNumId w:val="3"/>
  </w:num>
  <w:num w:numId="9" w16cid:durableId="1769545430">
    <w:abstractNumId w:val="7"/>
  </w:num>
  <w:num w:numId="10" w16cid:durableId="575019269">
    <w:abstractNumId w:val="0"/>
  </w:num>
  <w:num w:numId="11" w16cid:durableId="1498231976">
    <w:abstractNumId w:val="10"/>
  </w:num>
  <w:num w:numId="12" w16cid:durableId="528182192">
    <w:abstractNumId w:val="4"/>
  </w:num>
  <w:num w:numId="13" w16cid:durableId="819883289">
    <w:abstractNumId w:val="2"/>
  </w:num>
  <w:num w:numId="14" w16cid:durableId="362168079">
    <w:abstractNumId w:val="5"/>
  </w:num>
  <w:num w:numId="15" w16cid:durableId="74149036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ocumentProtection w:edit="forms" w:enforcement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18F4"/>
    <w:rsid w:val="00023298"/>
    <w:rsid w:val="00025F96"/>
    <w:rsid w:val="00025FA0"/>
    <w:rsid w:val="00047157"/>
    <w:rsid w:val="00062DFC"/>
    <w:rsid w:val="00066E1D"/>
    <w:rsid w:val="00091C69"/>
    <w:rsid w:val="00091CD4"/>
    <w:rsid w:val="000C324F"/>
    <w:rsid w:val="000D122E"/>
    <w:rsid w:val="000D63A2"/>
    <w:rsid w:val="000F2438"/>
    <w:rsid w:val="00182F33"/>
    <w:rsid w:val="0019034E"/>
    <w:rsid w:val="0019775C"/>
    <w:rsid w:val="001A38B5"/>
    <w:rsid w:val="001C066E"/>
    <w:rsid w:val="001C165A"/>
    <w:rsid w:val="001E418D"/>
    <w:rsid w:val="001E4D97"/>
    <w:rsid w:val="001E7A7D"/>
    <w:rsid w:val="002015FE"/>
    <w:rsid w:val="002023BD"/>
    <w:rsid w:val="00216EC4"/>
    <w:rsid w:val="00223185"/>
    <w:rsid w:val="00225CBC"/>
    <w:rsid w:val="00241694"/>
    <w:rsid w:val="00246A42"/>
    <w:rsid w:val="002967AF"/>
    <w:rsid w:val="002A009C"/>
    <w:rsid w:val="002A27C5"/>
    <w:rsid w:val="002B337B"/>
    <w:rsid w:val="002C1337"/>
    <w:rsid w:val="002F1B33"/>
    <w:rsid w:val="00395060"/>
    <w:rsid w:val="003A0922"/>
    <w:rsid w:val="003A4730"/>
    <w:rsid w:val="003B3949"/>
    <w:rsid w:val="003B46EF"/>
    <w:rsid w:val="00405500"/>
    <w:rsid w:val="0042399F"/>
    <w:rsid w:val="004443D7"/>
    <w:rsid w:val="00451B1E"/>
    <w:rsid w:val="004718CD"/>
    <w:rsid w:val="00492D93"/>
    <w:rsid w:val="004B008A"/>
    <w:rsid w:val="004B4A8E"/>
    <w:rsid w:val="004D6D09"/>
    <w:rsid w:val="004E1809"/>
    <w:rsid w:val="004E45D6"/>
    <w:rsid w:val="004F28FB"/>
    <w:rsid w:val="004F2FF7"/>
    <w:rsid w:val="0054752D"/>
    <w:rsid w:val="00562625"/>
    <w:rsid w:val="005C27B5"/>
    <w:rsid w:val="006218F4"/>
    <w:rsid w:val="00630A4E"/>
    <w:rsid w:val="00662D59"/>
    <w:rsid w:val="00672290"/>
    <w:rsid w:val="006751D1"/>
    <w:rsid w:val="006867C6"/>
    <w:rsid w:val="00690FA3"/>
    <w:rsid w:val="006F427B"/>
    <w:rsid w:val="006F474D"/>
    <w:rsid w:val="007021BB"/>
    <w:rsid w:val="0072390A"/>
    <w:rsid w:val="007425F9"/>
    <w:rsid w:val="00766D37"/>
    <w:rsid w:val="007B0069"/>
    <w:rsid w:val="007E2BB5"/>
    <w:rsid w:val="007F1AA6"/>
    <w:rsid w:val="008164D2"/>
    <w:rsid w:val="00823AC9"/>
    <w:rsid w:val="00862D61"/>
    <w:rsid w:val="0086372D"/>
    <w:rsid w:val="00867C99"/>
    <w:rsid w:val="00872008"/>
    <w:rsid w:val="00887512"/>
    <w:rsid w:val="008A17A1"/>
    <w:rsid w:val="008B0B47"/>
    <w:rsid w:val="008C1E17"/>
    <w:rsid w:val="008C6945"/>
    <w:rsid w:val="008E5599"/>
    <w:rsid w:val="008F7AA4"/>
    <w:rsid w:val="0090324A"/>
    <w:rsid w:val="009229ED"/>
    <w:rsid w:val="009768C7"/>
    <w:rsid w:val="009A3497"/>
    <w:rsid w:val="009A4E84"/>
    <w:rsid w:val="009A6A71"/>
    <w:rsid w:val="009A6AAE"/>
    <w:rsid w:val="009B06BA"/>
    <w:rsid w:val="00A067BE"/>
    <w:rsid w:val="00A132C3"/>
    <w:rsid w:val="00A30F10"/>
    <w:rsid w:val="00A31B53"/>
    <w:rsid w:val="00A37B50"/>
    <w:rsid w:val="00A7498A"/>
    <w:rsid w:val="00A75A95"/>
    <w:rsid w:val="00A91520"/>
    <w:rsid w:val="00AB016F"/>
    <w:rsid w:val="00AB58AC"/>
    <w:rsid w:val="00AB7301"/>
    <w:rsid w:val="00AD784B"/>
    <w:rsid w:val="00AE040C"/>
    <w:rsid w:val="00B01E2B"/>
    <w:rsid w:val="00B03ED4"/>
    <w:rsid w:val="00B063E0"/>
    <w:rsid w:val="00B63363"/>
    <w:rsid w:val="00B91210"/>
    <w:rsid w:val="00BA2D85"/>
    <w:rsid w:val="00BC42D7"/>
    <w:rsid w:val="00BC4F03"/>
    <w:rsid w:val="00BF7308"/>
    <w:rsid w:val="00C0209C"/>
    <w:rsid w:val="00C108A0"/>
    <w:rsid w:val="00C352E6"/>
    <w:rsid w:val="00C640A5"/>
    <w:rsid w:val="00C66BE7"/>
    <w:rsid w:val="00C73694"/>
    <w:rsid w:val="00CE2937"/>
    <w:rsid w:val="00CF0EF5"/>
    <w:rsid w:val="00D3415F"/>
    <w:rsid w:val="00D4761D"/>
    <w:rsid w:val="00D62EFE"/>
    <w:rsid w:val="00D6479E"/>
    <w:rsid w:val="00DA74C3"/>
    <w:rsid w:val="00DC2ECE"/>
    <w:rsid w:val="00DC796A"/>
    <w:rsid w:val="00DD349C"/>
    <w:rsid w:val="00E241C2"/>
    <w:rsid w:val="00E71868"/>
    <w:rsid w:val="00EB7CC7"/>
    <w:rsid w:val="00F00CA8"/>
    <w:rsid w:val="00F01884"/>
    <w:rsid w:val="00F067B8"/>
    <w:rsid w:val="00F10C89"/>
    <w:rsid w:val="00F36594"/>
    <w:rsid w:val="00F736DE"/>
    <w:rsid w:val="00F820F9"/>
    <w:rsid w:val="00F90798"/>
    <w:rsid w:val="00F97930"/>
    <w:rsid w:val="00FA5FA2"/>
    <w:rsid w:val="00FB2D5D"/>
    <w:rsid w:val="00FC1EDA"/>
    <w:rsid w:val="00FE133D"/>
    <w:rsid w:val="00FE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9C216"/>
  <w15:chartTrackingRefBased/>
  <w15:docId w15:val="{09964A46-59D9-4680-BD1A-3E334EF0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4169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textovodkaz">
    <w:name w:val="Hyperlink"/>
    <w:rsid w:val="00E71868"/>
    <w:rPr>
      <w:color w:val="0000FF"/>
      <w:u w:val="single"/>
    </w:rPr>
  </w:style>
  <w:style w:type="character" w:customStyle="1" w:styleId="Zvraznn">
    <w:name w:val="Zvýraznění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  <w:style w:type="character" w:customStyle="1" w:styleId="tsubjname">
    <w:name w:val="tsubjname"/>
    <w:basedOn w:val="Standardnpsmoodstavce"/>
    <w:rsid w:val="00FA5FA2"/>
  </w:style>
  <w:style w:type="character" w:customStyle="1" w:styleId="Nadpis2Char">
    <w:name w:val="Nadpis 2 Char"/>
    <w:link w:val="Nadpis2"/>
    <w:uiPriority w:val="9"/>
    <w:rsid w:val="00241694"/>
    <w:rPr>
      <w:rFonts w:ascii="Cambria" w:eastAsia="Times New Roman" w:hAnsi="Cambria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F7308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rsid w:val="00BF7308"/>
    <w:rPr>
      <w:rFonts w:ascii="Arial" w:eastAsia="Times New Roman" w:hAnsi="Arial"/>
      <w:lang w:val="en-GB"/>
    </w:rPr>
  </w:style>
  <w:style w:type="paragraph" w:customStyle="1" w:styleId="Default">
    <w:name w:val="Default"/>
    <w:rsid w:val="009A4E8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F28FB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322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klimovae</dc:creator>
  <cp:keywords/>
  <cp:lastModifiedBy>Rostislav M</cp:lastModifiedBy>
  <cp:revision>23</cp:revision>
  <cp:lastPrinted>2022-10-07T05:59:00Z</cp:lastPrinted>
  <dcterms:created xsi:type="dcterms:W3CDTF">2022-10-03T07:14:00Z</dcterms:created>
  <dcterms:modified xsi:type="dcterms:W3CDTF">2025-04-15T08:17:00Z</dcterms:modified>
</cp:coreProperties>
</file>