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B2538" w14:textId="2E73B5B9" w:rsidR="00066D69" w:rsidRPr="007C2FEA" w:rsidRDefault="00066D69" w:rsidP="007C2FEA">
      <w:pPr>
        <w:pStyle w:val="Nzev"/>
        <w:spacing w:after="120"/>
        <w:rPr>
          <w:rFonts w:ascii="Tahoma" w:hAnsi="Tahoma" w:cs="Tahoma"/>
          <w:caps w:val="0"/>
          <w:sz w:val="20"/>
          <w:szCs w:val="20"/>
        </w:rPr>
      </w:pPr>
      <w:r w:rsidRPr="00343967">
        <w:rPr>
          <w:rFonts w:ascii="Tahoma" w:hAnsi="Tahoma" w:cs="Tahoma"/>
          <w:szCs w:val="28"/>
        </w:rPr>
        <w:t>Kupní smlouva</w:t>
      </w:r>
    </w:p>
    <w:p w14:paraId="2DDF9137" w14:textId="77777777" w:rsidR="00EB5B24" w:rsidRPr="00343967" w:rsidRDefault="00EB5B24" w:rsidP="00B7795F">
      <w:pPr>
        <w:pStyle w:val="slolnkuSmlouvy"/>
        <w:spacing w:before="360" w:after="24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4703DF47" w14:textId="6BD7EC57" w:rsidR="00B539DA" w:rsidRPr="00B7795F" w:rsidRDefault="00B7795F" w:rsidP="00B7795F">
      <w:pPr>
        <w:pStyle w:val="Zkladntext"/>
        <w:numPr>
          <w:ilvl w:val="0"/>
          <w:numId w:val="1"/>
        </w:numPr>
        <w:tabs>
          <w:tab w:val="clear" w:pos="720"/>
          <w:tab w:val="clear" w:pos="1418"/>
        </w:tabs>
        <w:spacing w:after="60"/>
        <w:ind w:left="357" w:hanging="357"/>
        <w:rPr>
          <w:rFonts w:ascii="Tahoma" w:hAnsi="Tahoma" w:cs="Tahoma"/>
          <w:b/>
          <w:bCs/>
          <w:sz w:val="22"/>
          <w:szCs w:val="22"/>
        </w:rPr>
      </w:pPr>
      <w:r w:rsidRPr="00B7795F">
        <w:rPr>
          <w:rFonts w:ascii="Tahoma" w:hAnsi="Tahoma" w:cs="Tahoma"/>
          <w:b/>
          <w:bCs/>
          <w:sz w:val="22"/>
          <w:szCs w:val="22"/>
        </w:rPr>
        <w:t>Gymnázium a Střední průmyslová škola elektrotechniky a informatiky</w:t>
      </w:r>
      <w:r>
        <w:rPr>
          <w:rFonts w:ascii="Tahoma" w:hAnsi="Tahoma" w:cs="Tahoma"/>
          <w:b/>
          <w:bCs/>
          <w:sz w:val="22"/>
          <w:szCs w:val="22"/>
        </w:rPr>
        <w:t xml:space="preserve">, </w:t>
      </w:r>
      <w:r w:rsidRPr="00B7795F">
        <w:rPr>
          <w:rFonts w:ascii="Tahoma" w:hAnsi="Tahoma" w:cs="Tahoma"/>
          <w:b/>
          <w:bCs/>
          <w:sz w:val="22"/>
          <w:szCs w:val="22"/>
        </w:rPr>
        <w:t>Frenštát pod Radhoštěm, příspěvková organizace</w:t>
      </w:r>
    </w:p>
    <w:p w14:paraId="7A99947C" w14:textId="56D299BA"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se sídlem:</w:t>
      </w:r>
      <w:r w:rsidRPr="00AF6791">
        <w:rPr>
          <w:rFonts w:ascii="Tahoma" w:hAnsi="Tahoma" w:cs="Tahoma"/>
          <w:sz w:val="22"/>
          <w:szCs w:val="22"/>
        </w:rPr>
        <w:tab/>
      </w:r>
      <w:r w:rsidR="00B7795F" w:rsidRPr="00B7795F">
        <w:rPr>
          <w:rFonts w:ascii="Tahoma" w:hAnsi="Tahoma" w:cs="Tahoma"/>
          <w:sz w:val="22"/>
          <w:szCs w:val="22"/>
        </w:rPr>
        <w:t>Křižíkova 1258, 744 01 Frenštát pod Radhoštěm</w:t>
      </w:r>
    </w:p>
    <w:p w14:paraId="70E25640" w14:textId="221FB05E" w:rsidR="00B539DA" w:rsidRPr="00AF6791" w:rsidRDefault="00B539DA" w:rsidP="009C570F">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zastoupen:</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3613C32C" w14:textId="733E0525"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IČO:</w:t>
      </w:r>
      <w:r w:rsidRPr="00AF6791">
        <w:rPr>
          <w:rFonts w:ascii="Tahoma" w:hAnsi="Tahoma" w:cs="Tahoma"/>
          <w:sz w:val="22"/>
          <w:szCs w:val="22"/>
        </w:rPr>
        <w:tab/>
      </w:r>
      <w:r w:rsidR="00B7795F" w:rsidRPr="00B7795F">
        <w:rPr>
          <w:rFonts w:ascii="Tahoma" w:hAnsi="Tahoma" w:cs="Tahoma"/>
          <w:sz w:val="22"/>
          <w:szCs w:val="22"/>
        </w:rPr>
        <w:t>00601659</w:t>
      </w:r>
    </w:p>
    <w:p w14:paraId="2F333472" w14:textId="2C42ACF7"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DIČ:</w:t>
      </w:r>
      <w:r w:rsidRPr="00AF6791">
        <w:rPr>
          <w:rFonts w:ascii="Tahoma" w:hAnsi="Tahoma" w:cs="Tahoma"/>
          <w:sz w:val="22"/>
          <w:szCs w:val="22"/>
        </w:rPr>
        <w:tab/>
      </w:r>
      <w:r w:rsidR="00B7795F" w:rsidRPr="00B7795F">
        <w:rPr>
          <w:rFonts w:ascii="Tahoma" w:hAnsi="Tahoma" w:cs="Tahoma"/>
          <w:sz w:val="22"/>
          <w:szCs w:val="22"/>
        </w:rPr>
        <w:t>CZ00601659</w:t>
      </w:r>
    </w:p>
    <w:p w14:paraId="5A6FBB80" w14:textId="026E41FC" w:rsidR="00B539DA" w:rsidRPr="00AF6791" w:rsidRDefault="00B539DA" w:rsidP="00B539DA">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bankovní spojení:</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5490AAE0" w14:textId="46FFC2D6" w:rsidR="00AF6791" w:rsidRDefault="00B539DA" w:rsidP="00AF6791">
      <w:pPr>
        <w:numPr>
          <w:ilvl w:val="12"/>
          <w:numId w:val="0"/>
        </w:numPr>
        <w:tabs>
          <w:tab w:val="left" w:pos="3119"/>
        </w:tabs>
        <w:ind w:left="357"/>
        <w:jc w:val="both"/>
        <w:rPr>
          <w:rFonts w:ascii="Tahoma" w:hAnsi="Tahoma" w:cs="Tahoma"/>
          <w:sz w:val="22"/>
          <w:szCs w:val="22"/>
        </w:rPr>
      </w:pPr>
      <w:r w:rsidRPr="00AF6791">
        <w:rPr>
          <w:rFonts w:ascii="Tahoma" w:hAnsi="Tahoma" w:cs="Tahoma"/>
          <w:sz w:val="22"/>
          <w:szCs w:val="22"/>
        </w:rPr>
        <w:t>číslo účtu:</w:t>
      </w:r>
      <w:r w:rsidRPr="00AF6791">
        <w:rPr>
          <w:rFonts w:ascii="Tahoma" w:hAnsi="Tahoma" w:cs="Tahoma"/>
          <w:sz w:val="22"/>
          <w:szCs w:val="22"/>
        </w:rPr>
        <w:tab/>
      </w:r>
      <w:r w:rsidR="00B7795F" w:rsidRPr="00B7795F">
        <w:rPr>
          <w:rFonts w:ascii="Tahoma" w:hAnsi="Tahoma" w:cs="Tahoma"/>
          <w:i/>
          <w:color w:val="0070C0"/>
          <w:sz w:val="22"/>
          <w:szCs w:val="22"/>
        </w:rPr>
        <w:t>(</w:t>
      </w:r>
      <w:r w:rsidR="00B7795F" w:rsidRPr="00B5425A">
        <w:rPr>
          <w:rFonts w:ascii="Tahoma" w:hAnsi="Tahoma" w:cs="Tahoma"/>
          <w:i/>
          <w:color w:val="0070C0"/>
          <w:sz w:val="22"/>
          <w:szCs w:val="22"/>
        </w:rPr>
        <w:t>bude doplněno kupujícím před podpisem smlouvy</w:t>
      </w:r>
      <w:r w:rsidR="00B7795F">
        <w:rPr>
          <w:rFonts w:ascii="Tahoma" w:hAnsi="Tahoma" w:cs="Tahoma"/>
          <w:i/>
          <w:color w:val="0070C0"/>
          <w:sz w:val="22"/>
          <w:szCs w:val="22"/>
        </w:rPr>
        <w:t>)</w:t>
      </w:r>
    </w:p>
    <w:p w14:paraId="10CED2DA" w14:textId="77777777" w:rsidR="00B5425A" w:rsidRDefault="00B5425A" w:rsidP="00AF6791">
      <w:pPr>
        <w:numPr>
          <w:ilvl w:val="12"/>
          <w:numId w:val="0"/>
        </w:numPr>
        <w:tabs>
          <w:tab w:val="left" w:pos="3119"/>
        </w:tabs>
        <w:ind w:left="357"/>
        <w:jc w:val="both"/>
        <w:rPr>
          <w:rFonts w:ascii="Tahoma" w:hAnsi="Tahoma" w:cs="Tahoma"/>
          <w:iCs/>
          <w:sz w:val="22"/>
          <w:szCs w:val="22"/>
        </w:rPr>
      </w:pPr>
    </w:p>
    <w:p w14:paraId="68F2F829" w14:textId="457D152A" w:rsidR="00B5425A" w:rsidRDefault="00B5425A" w:rsidP="00B5425A">
      <w:pPr>
        <w:spacing w:before="120"/>
        <w:ind w:left="357"/>
        <w:rPr>
          <w:rFonts w:ascii="Tahoma" w:hAnsi="Tahoma" w:cs="Tahoma"/>
          <w:sz w:val="22"/>
          <w:szCs w:val="22"/>
        </w:rPr>
      </w:pPr>
      <w:r w:rsidRPr="00F81734">
        <w:rPr>
          <w:rFonts w:ascii="Tahoma" w:hAnsi="Tahoma" w:cs="Tahoma"/>
          <w:sz w:val="22"/>
          <w:szCs w:val="22"/>
        </w:rPr>
        <w:t xml:space="preserve">Osoby oprávněné jednat ve věcech </w:t>
      </w:r>
      <w:r>
        <w:rPr>
          <w:rFonts w:ascii="Tahoma" w:hAnsi="Tahoma" w:cs="Tahoma"/>
          <w:sz w:val="22"/>
          <w:szCs w:val="22"/>
        </w:rPr>
        <w:t>této smlouvy</w:t>
      </w:r>
      <w:r w:rsidRPr="00F81734">
        <w:rPr>
          <w:rFonts w:ascii="Tahoma" w:hAnsi="Tahoma" w:cs="Tahoma"/>
          <w:sz w:val="22"/>
          <w:szCs w:val="22"/>
        </w:rPr>
        <w:t>:</w:t>
      </w:r>
    </w:p>
    <w:p w14:paraId="4C2732E8" w14:textId="0CE7EEA0" w:rsidR="00B5425A" w:rsidRPr="00B7795F" w:rsidRDefault="00B7795F" w:rsidP="00B5425A">
      <w:pPr>
        <w:spacing w:before="120"/>
        <w:ind w:left="357"/>
        <w:rPr>
          <w:rFonts w:ascii="Tahoma" w:hAnsi="Tahoma" w:cs="Tahoma"/>
          <w:b/>
          <w:bCs/>
          <w:sz w:val="22"/>
          <w:szCs w:val="22"/>
        </w:rPr>
      </w:pPr>
      <w:r w:rsidRPr="00B7795F">
        <w:rPr>
          <w:rFonts w:ascii="Tahoma" w:hAnsi="Tahoma" w:cs="Tahoma"/>
          <w:i/>
          <w:color w:val="0070C0"/>
          <w:sz w:val="22"/>
          <w:szCs w:val="22"/>
        </w:rPr>
        <w:t>(</w:t>
      </w:r>
      <w:r w:rsidRPr="00B5425A">
        <w:rPr>
          <w:rFonts w:ascii="Tahoma" w:hAnsi="Tahoma" w:cs="Tahoma"/>
          <w:i/>
          <w:color w:val="0070C0"/>
          <w:sz w:val="22"/>
          <w:szCs w:val="22"/>
        </w:rPr>
        <w:t>bude doplněno kupujícím před podpisem smlouvy</w:t>
      </w:r>
      <w:r>
        <w:rPr>
          <w:rFonts w:ascii="Tahoma" w:hAnsi="Tahoma" w:cs="Tahoma"/>
          <w:i/>
          <w:color w:val="0070C0"/>
          <w:sz w:val="22"/>
          <w:szCs w:val="22"/>
        </w:rPr>
        <w:t>)</w:t>
      </w:r>
    </w:p>
    <w:p w14:paraId="15FDB960" w14:textId="592A79A8" w:rsidR="00B5425A" w:rsidRDefault="00B5425A" w:rsidP="00B7795F">
      <w:pPr>
        <w:spacing w:before="120" w:after="120"/>
        <w:ind w:left="357"/>
        <w:rPr>
          <w:rFonts w:ascii="Tahoma" w:hAnsi="Tahoma" w:cs="Tahoma"/>
          <w:sz w:val="22"/>
          <w:szCs w:val="22"/>
        </w:rPr>
      </w:pPr>
      <w:r>
        <w:rPr>
          <w:rFonts w:ascii="Tahoma" w:hAnsi="Tahoma" w:cs="Tahoma"/>
          <w:sz w:val="22"/>
          <w:szCs w:val="22"/>
        </w:rPr>
        <w:t>Osoba</w:t>
      </w:r>
      <w:r w:rsidRPr="00751EF4">
        <w:rPr>
          <w:rFonts w:ascii="Tahoma" w:hAnsi="Tahoma" w:cs="Tahoma"/>
          <w:sz w:val="22"/>
          <w:szCs w:val="22"/>
        </w:rPr>
        <w:t xml:space="preserve"> pro řízení projektu, jeho</w:t>
      </w:r>
      <w:r w:rsidRPr="00F81734">
        <w:rPr>
          <w:rFonts w:ascii="Tahoma" w:hAnsi="Tahoma" w:cs="Tahoma"/>
          <w:sz w:val="22"/>
          <w:szCs w:val="22"/>
        </w:rPr>
        <w:t xml:space="preserve"> administraci, kontaktní osoby vůči řídícím a kontrolním orgánům:</w:t>
      </w:r>
      <w:hyperlink r:id="rId11" w:history="1"/>
    </w:p>
    <w:p w14:paraId="2F4CB279" w14:textId="4174CF4F" w:rsidR="00B5425A" w:rsidRPr="00B5425A" w:rsidRDefault="00B5425A" w:rsidP="00B5425A">
      <w:pPr>
        <w:spacing w:before="120"/>
        <w:ind w:left="357"/>
        <w:rPr>
          <w:rFonts w:ascii="Tahoma" w:hAnsi="Tahoma" w:cs="Tahoma"/>
          <w:i/>
          <w:color w:val="0070C0"/>
          <w:sz w:val="22"/>
          <w:szCs w:val="22"/>
        </w:rPr>
      </w:pPr>
      <w:r w:rsidRPr="00B5425A">
        <w:rPr>
          <w:rFonts w:ascii="Tahoma" w:hAnsi="Tahoma" w:cs="Tahoma"/>
          <w:i/>
          <w:color w:val="0070C0"/>
          <w:sz w:val="22"/>
          <w:szCs w:val="22"/>
        </w:rPr>
        <w:t>(bude doplněno kupujícím před podpisem smlouvy</w:t>
      </w:r>
      <w:r>
        <w:rPr>
          <w:rFonts w:ascii="Tahoma" w:hAnsi="Tahoma" w:cs="Tahoma"/>
          <w:i/>
          <w:color w:val="0070C0"/>
          <w:sz w:val="22"/>
          <w:szCs w:val="22"/>
        </w:rPr>
        <w:t>)</w:t>
      </w:r>
    </w:p>
    <w:p w14:paraId="3945089E" w14:textId="31EB69F5" w:rsidR="00066D69" w:rsidRDefault="00961B39" w:rsidP="00B5425A">
      <w:pPr>
        <w:numPr>
          <w:ilvl w:val="12"/>
          <w:numId w:val="0"/>
        </w:numPr>
        <w:tabs>
          <w:tab w:val="left" w:pos="3119"/>
        </w:tabs>
        <w:spacing w:before="120"/>
        <w:ind w:left="357"/>
        <w:jc w:val="both"/>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2868680C"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486C553F" w14:textId="77777777" w:rsidR="006C58FF" w:rsidRPr="00343967" w:rsidRDefault="006C58FF" w:rsidP="006C58FF">
      <w:pPr>
        <w:tabs>
          <w:tab w:val="left" w:pos="426"/>
        </w:tabs>
        <w:spacing w:after="120"/>
        <w:jc w:val="both"/>
        <w:rPr>
          <w:rFonts w:ascii="Tahoma" w:hAnsi="Tahoma" w:cs="Tahoma"/>
          <w:i/>
          <w:color w:val="FF0000"/>
          <w:sz w:val="22"/>
          <w:szCs w:val="22"/>
        </w:rPr>
      </w:pPr>
      <w:r w:rsidRPr="00343967">
        <w:rPr>
          <w:rFonts w:ascii="Tahoma" w:hAnsi="Tahoma" w:cs="Tahoma"/>
          <w:b/>
          <w:i/>
          <w:iCs/>
          <w:color w:val="FF0000"/>
          <w:sz w:val="22"/>
          <w:szCs w:val="22"/>
        </w:rPr>
        <w:t>VARIANTA A</w:t>
      </w:r>
      <w:r w:rsidRPr="00343967">
        <w:rPr>
          <w:rFonts w:ascii="Tahoma" w:hAnsi="Tahoma" w:cs="Tahoma"/>
          <w:b/>
          <w:color w:val="FF0000"/>
          <w:sz w:val="22"/>
          <w:szCs w:val="22"/>
        </w:rPr>
        <w:t xml:space="preserve"> </w:t>
      </w:r>
      <w:r w:rsidRPr="00343967">
        <w:rPr>
          <w:rFonts w:ascii="Tahoma" w:hAnsi="Tahoma" w:cs="Tahoma"/>
          <w:i/>
          <w:color w:val="FF0000"/>
          <w:sz w:val="22"/>
          <w:szCs w:val="22"/>
        </w:rPr>
        <w:t>(pro právnickou osobu nebo fyzickou osobu zapsanou v obchodním rejstříku, údaje na řádcích 1-4 se vyplní dle výpisu z obchodního rejstříku):</w:t>
      </w:r>
    </w:p>
    <w:p w14:paraId="7F0F3743" w14:textId="77777777" w:rsidR="006C58FF" w:rsidRPr="00343967" w:rsidRDefault="006C58FF"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343967">
        <w:rPr>
          <w:rFonts w:ascii="Tahoma" w:hAnsi="Tahoma" w:cs="Tahoma"/>
          <w:b/>
          <w:bCs/>
          <w:sz w:val="22"/>
          <w:szCs w:val="22"/>
        </w:rPr>
        <w:t>Obchodní firma</w:t>
      </w:r>
    </w:p>
    <w:p w14:paraId="05C7FC54"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6C58FF" w:rsidRPr="00343967">
        <w:rPr>
          <w:rFonts w:ascii="Tahoma" w:hAnsi="Tahoma" w:cs="Tahoma"/>
          <w:sz w:val="22"/>
          <w:szCs w:val="22"/>
        </w:rPr>
        <w:t>e sídlem:</w:t>
      </w:r>
      <w:r w:rsidR="008561BD">
        <w:rPr>
          <w:rFonts w:ascii="Tahoma" w:hAnsi="Tahoma" w:cs="Tahoma"/>
          <w:sz w:val="22"/>
          <w:szCs w:val="22"/>
        </w:rPr>
        <w:tab/>
      </w:r>
    </w:p>
    <w:p w14:paraId="6427E713"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z</w:t>
      </w:r>
      <w:r w:rsidR="006C58FF" w:rsidRPr="00343967">
        <w:rPr>
          <w:rFonts w:ascii="Tahoma" w:hAnsi="Tahoma" w:cs="Tahoma"/>
          <w:sz w:val="22"/>
          <w:szCs w:val="22"/>
        </w:rPr>
        <w:t>astoupena:</w:t>
      </w:r>
      <w:r w:rsidR="008561BD">
        <w:rPr>
          <w:rFonts w:ascii="Tahoma" w:hAnsi="Tahoma" w:cs="Tahoma"/>
          <w:sz w:val="22"/>
          <w:szCs w:val="22"/>
        </w:rPr>
        <w:tab/>
      </w:r>
    </w:p>
    <w:p w14:paraId="69D8A575"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2D488B">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37506660" w14:textId="77777777" w:rsidR="006C58FF" w:rsidRPr="00343967"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227447CB"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sidR="008561BD">
        <w:rPr>
          <w:rFonts w:ascii="Tahoma" w:hAnsi="Tahoma" w:cs="Tahoma"/>
          <w:sz w:val="22"/>
          <w:szCs w:val="22"/>
        </w:rPr>
        <w:tab/>
      </w:r>
    </w:p>
    <w:p w14:paraId="61F30532" w14:textId="77777777" w:rsidR="006C58FF" w:rsidRPr="00343967" w:rsidRDefault="00343967"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sidR="008561BD">
        <w:rPr>
          <w:rFonts w:ascii="Tahoma" w:hAnsi="Tahoma" w:cs="Tahoma"/>
          <w:sz w:val="22"/>
          <w:szCs w:val="22"/>
        </w:rPr>
        <w:tab/>
      </w:r>
    </w:p>
    <w:p w14:paraId="431B2FD2"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Cs/>
          <w:sz w:val="22"/>
          <w:szCs w:val="22"/>
        </w:rPr>
      </w:pPr>
      <w:r w:rsidRPr="00343967">
        <w:rPr>
          <w:rFonts w:ascii="Tahoma" w:hAnsi="Tahoma" w:cs="Tahoma"/>
          <w:iCs/>
          <w:sz w:val="22"/>
          <w:szCs w:val="22"/>
        </w:rPr>
        <w:t xml:space="preserve">Zapsána v obchodním rejstříku vedeném </w:t>
      </w:r>
      <w:r w:rsidR="00343967">
        <w:rPr>
          <w:rFonts w:ascii="Tahoma" w:hAnsi="Tahoma" w:cs="Tahoma"/>
          <w:iCs/>
          <w:sz w:val="22"/>
          <w:szCs w:val="22"/>
        </w:rPr>
        <w:t xml:space="preserve">……………… </w:t>
      </w:r>
      <w:r w:rsidRPr="00343967">
        <w:rPr>
          <w:rFonts w:ascii="Tahoma" w:hAnsi="Tahoma" w:cs="Tahoma"/>
          <w:iCs/>
          <w:sz w:val="22"/>
          <w:szCs w:val="22"/>
        </w:rPr>
        <w:t>soudem v</w:t>
      </w:r>
      <w:r w:rsidR="00343967">
        <w:rPr>
          <w:rFonts w:ascii="Tahoma" w:hAnsi="Tahoma" w:cs="Tahoma"/>
          <w:iCs/>
          <w:sz w:val="22"/>
          <w:szCs w:val="22"/>
        </w:rPr>
        <w:t> ……………</w:t>
      </w:r>
      <w:r w:rsidRPr="00343967">
        <w:rPr>
          <w:rFonts w:ascii="Tahoma" w:hAnsi="Tahoma" w:cs="Tahoma"/>
          <w:iCs/>
          <w:sz w:val="22"/>
          <w:szCs w:val="22"/>
        </w:rPr>
        <w:t xml:space="preserve">, </w:t>
      </w:r>
      <w:proofErr w:type="spellStart"/>
      <w:r w:rsidR="002D488B">
        <w:rPr>
          <w:rFonts w:ascii="Tahoma" w:hAnsi="Tahoma" w:cs="Tahoma"/>
          <w:iCs/>
          <w:sz w:val="22"/>
          <w:szCs w:val="22"/>
        </w:rPr>
        <w:t>sp</w:t>
      </w:r>
      <w:proofErr w:type="spellEnd"/>
      <w:r w:rsidR="002D488B">
        <w:rPr>
          <w:rFonts w:ascii="Tahoma" w:hAnsi="Tahoma" w:cs="Tahoma"/>
          <w:iCs/>
          <w:sz w:val="22"/>
          <w:szCs w:val="22"/>
        </w:rPr>
        <w:t>. zn.:</w:t>
      </w:r>
      <w:r w:rsidR="00343967">
        <w:rPr>
          <w:rFonts w:ascii="Tahoma" w:hAnsi="Tahoma" w:cs="Tahoma"/>
          <w:iCs/>
          <w:sz w:val="22"/>
          <w:szCs w:val="22"/>
        </w:rPr>
        <w:t> …</w:t>
      </w:r>
    </w:p>
    <w:p w14:paraId="05067145" w14:textId="495B4399" w:rsidR="006C58FF" w:rsidRDefault="00343967"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3A804108" w14:textId="77777777" w:rsidR="007222C6" w:rsidRPr="00B539DA" w:rsidRDefault="007222C6" w:rsidP="007222C6">
      <w:pPr>
        <w:pStyle w:val="Zkladntext"/>
        <w:widowControl/>
        <w:numPr>
          <w:ilvl w:val="12"/>
          <w:numId w:val="0"/>
        </w:numPr>
        <w:tabs>
          <w:tab w:val="clear" w:pos="1418"/>
        </w:tabs>
        <w:autoSpaceDE/>
        <w:autoSpaceDN/>
        <w:ind w:left="357"/>
        <w:rPr>
          <w:rFonts w:ascii="Tahoma" w:hAnsi="Tahoma" w:cs="Tahoma"/>
          <w:iCs/>
          <w:sz w:val="22"/>
          <w:szCs w:val="22"/>
        </w:rPr>
      </w:pPr>
      <w:r w:rsidRPr="00B539DA">
        <w:rPr>
          <w:rFonts w:ascii="Tahoma" w:hAnsi="Tahoma" w:cs="Tahoma"/>
          <w:iCs/>
          <w:sz w:val="22"/>
          <w:szCs w:val="22"/>
        </w:rPr>
        <w:t>Osoba oprávněná jednat ve věci této smlouvy:</w:t>
      </w:r>
    </w:p>
    <w:p w14:paraId="4D3D0F49" w14:textId="38F6A82D" w:rsidR="007222C6" w:rsidRDefault="007222C6" w:rsidP="005953BB">
      <w:pPr>
        <w:pStyle w:val="Zkladntext"/>
        <w:widowControl/>
        <w:numPr>
          <w:ilvl w:val="12"/>
          <w:numId w:val="0"/>
        </w:numPr>
        <w:tabs>
          <w:tab w:val="clear" w:pos="1418"/>
        </w:tabs>
        <w:autoSpaceDE/>
        <w:autoSpaceDN/>
        <w:ind w:left="357"/>
        <w:rPr>
          <w:rFonts w:ascii="Tahoma" w:hAnsi="Tahoma" w:cs="Tahoma"/>
          <w:i/>
          <w:color w:val="0070C0"/>
          <w:sz w:val="22"/>
          <w:szCs w:val="22"/>
        </w:rPr>
      </w:pPr>
      <w:r>
        <w:rPr>
          <w:rFonts w:ascii="Tahoma" w:hAnsi="Tahoma" w:cs="Tahoma"/>
          <w:i/>
          <w:color w:val="0070C0"/>
          <w:sz w:val="22"/>
          <w:szCs w:val="22"/>
        </w:rPr>
        <w:t xml:space="preserve">(doplní </w:t>
      </w:r>
      <w:r w:rsidR="008763E7">
        <w:rPr>
          <w:rFonts w:ascii="Tahoma" w:hAnsi="Tahoma" w:cs="Tahoma"/>
          <w:i/>
          <w:color w:val="0070C0"/>
          <w:sz w:val="22"/>
          <w:szCs w:val="22"/>
        </w:rPr>
        <w:t>vybraný dodavatel</w:t>
      </w:r>
      <w:r>
        <w:rPr>
          <w:rFonts w:ascii="Tahoma" w:hAnsi="Tahoma" w:cs="Tahoma"/>
          <w:i/>
          <w:color w:val="0070C0"/>
          <w:sz w:val="22"/>
          <w:szCs w:val="22"/>
        </w:rPr>
        <w:t>)</w:t>
      </w:r>
    </w:p>
    <w:p w14:paraId="2B891A99"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10D4748F"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266E7AA8"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5C2E7D29"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3C13005C"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1B5C81F1" w14:textId="77777777" w:rsidR="007658E3"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45541EAD" w14:textId="77777777" w:rsidR="007658E3" w:rsidRPr="005953BB" w:rsidRDefault="007658E3" w:rsidP="005953BB">
      <w:pPr>
        <w:pStyle w:val="Zkladntext"/>
        <w:widowControl/>
        <w:numPr>
          <w:ilvl w:val="12"/>
          <w:numId w:val="0"/>
        </w:numPr>
        <w:tabs>
          <w:tab w:val="clear" w:pos="1418"/>
        </w:tabs>
        <w:autoSpaceDE/>
        <w:autoSpaceDN/>
        <w:ind w:left="357"/>
        <w:rPr>
          <w:rFonts w:ascii="Tahoma" w:hAnsi="Tahoma" w:cs="Tahoma"/>
          <w:i/>
          <w:color w:val="0070C0"/>
          <w:sz w:val="22"/>
          <w:szCs w:val="22"/>
        </w:rPr>
      </w:pPr>
    </w:p>
    <w:p w14:paraId="63341FB5" w14:textId="07C7E40A" w:rsidR="006C58FF" w:rsidRPr="00343967" w:rsidRDefault="006C58FF" w:rsidP="00343967">
      <w:pPr>
        <w:tabs>
          <w:tab w:val="left" w:pos="426"/>
        </w:tabs>
        <w:spacing w:before="240" w:after="120"/>
        <w:jc w:val="both"/>
        <w:rPr>
          <w:rFonts w:ascii="Tahoma" w:hAnsi="Tahoma" w:cs="Tahoma"/>
          <w:i/>
          <w:color w:val="FF0000"/>
          <w:sz w:val="22"/>
          <w:szCs w:val="22"/>
        </w:rPr>
      </w:pPr>
      <w:r w:rsidRPr="00343967">
        <w:rPr>
          <w:rFonts w:ascii="Tahoma" w:hAnsi="Tahoma" w:cs="Tahoma"/>
          <w:b/>
          <w:i/>
          <w:iCs/>
          <w:color w:val="FF0000"/>
          <w:sz w:val="22"/>
          <w:szCs w:val="22"/>
        </w:rPr>
        <w:lastRenderedPageBreak/>
        <w:t>VARIANTA B</w:t>
      </w:r>
      <w:r w:rsidRPr="00343967">
        <w:rPr>
          <w:rFonts w:ascii="Tahoma" w:hAnsi="Tahoma" w:cs="Tahoma"/>
          <w:b/>
          <w:color w:val="FF0000"/>
          <w:sz w:val="22"/>
          <w:szCs w:val="22"/>
        </w:rPr>
        <w:t xml:space="preserve"> </w:t>
      </w:r>
      <w:r w:rsidR="00334570" w:rsidRPr="007470DD">
        <w:rPr>
          <w:rFonts w:ascii="Tahoma" w:hAnsi="Tahoma" w:cs="Tahoma"/>
          <w:i/>
          <w:color w:val="FF0000"/>
          <w:sz w:val="22"/>
          <w:szCs w:val="22"/>
        </w:rPr>
        <w:t xml:space="preserve">(pro </w:t>
      </w:r>
      <w:proofErr w:type="gramStart"/>
      <w:r w:rsidR="00334570" w:rsidRPr="007470DD">
        <w:rPr>
          <w:rFonts w:ascii="Tahoma" w:hAnsi="Tahoma" w:cs="Tahoma"/>
          <w:i/>
          <w:color w:val="FF0000"/>
          <w:sz w:val="22"/>
          <w:szCs w:val="22"/>
        </w:rPr>
        <w:t>podnikatele - fyzickou</w:t>
      </w:r>
      <w:proofErr w:type="gramEnd"/>
      <w:r w:rsidR="00334570" w:rsidRPr="007470DD">
        <w:rPr>
          <w:rFonts w:ascii="Tahoma" w:hAnsi="Tahoma" w:cs="Tahoma"/>
          <w:i/>
          <w:color w:val="FF0000"/>
          <w:sz w:val="22"/>
          <w:szCs w:val="22"/>
        </w:rPr>
        <w:t xml:space="preserve"> osobu nezapsanou v obchodním rejstříku, údaje na</w:t>
      </w:r>
      <w:r w:rsidR="00334570">
        <w:rPr>
          <w:rFonts w:ascii="Tahoma" w:hAnsi="Tahoma" w:cs="Tahoma"/>
          <w:i/>
          <w:color w:val="FF0000"/>
          <w:sz w:val="22"/>
          <w:szCs w:val="22"/>
        </w:rPr>
        <w:t> řádcích 1-4</w:t>
      </w:r>
      <w:r w:rsidR="00334570" w:rsidRPr="007470DD">
        <w:rPr>
          <w:rFonts w:ascii="Tahoma" w:hAnsi="Tahoma" w:cs="Tahoma"/>
          <w:i/>
          <w:color w:val="FF0000"/>
          <w:sz w:val="22"/>
          <w:szCs w:val="22"/>
        </w:rPr>
        <w:t xml:space="preserve"> se vyplní podle </w:t>
      </w:r>
      <w:r w:rsidR="00334570">
        <w:rPr>
          <w:rFonts w:ascii="Tahoma" w:hAnsi="Tahoma" w:cs="Tahoma"/>
          <w:i/>
          <w:color w:val="FF0000"/>
          <w:sz w:val="22"/>
          <w:szCs w:val="22"/>
        </w:rPr>
        <w:t>výpisu z </w:t>
      </w:r>
      <w:r w:rsidR="00334570" w:rsidRPr="007470DD">
        <w:rPr>
          <w:rFonts w:ascii="Tahoma" w:hAnsi="Tahoma" w:cs="Tahoma"/>
          <w:i/>
          <w:color w:val="FF0000"/>
          <w:sz w:val="22"/>
          <w:szCs w:val="22"/>
        </w:rPr>
        <w:t>živnostenského</w:t>
      </w:r>
      <w:r w:rsidR="00334570">
        <w:rPr>
          <w:rFonts w:ascii="Tahoma" w:hAnsi="Tahoma" w:cs="Tahoma"/>
          <w:i/>
          <w:color w:val="FF0000"/>
          <w:sz w:val="22"/>
          <w:szCs w:val="22"/>
        </w:rPr>
        <w:t xml:space="preserve"> rejstříku nebo jiné evidence</w:t>
      </w:r>
      <w:r w:rsidR="00334570" w:rsidRPr="007470DD">
        <w:rPr>
          <w:rFonts w:ascii="Tahoma" w:hAnsi="Tahoma" w:cs="Tahoma"/>
          <w:i/>
          <w:color w:val="FF0000"/>
          <w:sz w:val="22"/>
          <w:szCs w:val="22"/>
        </w:rPr>
        <w:t>):</w:t>
      </w:r>
    </w:p>
    <w:p w14:paraId="61B15312" w14:textId="77777777" w:rsidR="006C58FF" w:rsidRPr="00343967" w:rsidRDefault="006C58FF" w:rsidP="009F0EB6">
      <w:pPr>
        <w:pStyle w:val="Zkladntext"/>
        <w:numPr>
          <w:ilvl w:val="0"/>
          <w:numId w:val="21"/>
        </w:numPr>
        <w:tabs>
          <w:tab w:val="clear" w:pos="720"/>
          <w:tab w:val="clear" w:pos="1418"/>
        </w:tabs>
        <w:spacing w:after="60"/>
        <w:ind w:left="357" w:hanging="357"/>
        <w:rPr>
          <w:rFonts w:ascii="Tahoma" w:hAnsi="Tahoma" w:cs="Tahoma"/>
          <w:b/>
          <w:bCs/>
          <w:sz w:val="22"/>
          <w:szCs w:val="22"/>
        </w:rPr>
      </w:pPr>
      <w:r w:rsidRPr="008561BD">
        <w:rPr>
          <w:rFonts w:ascii="Tahoma" w:hAnsi="Tahoma" w:cs="Tahoma"/>
          <w:b/>
          <w:bCs/>
          <w:sz w:val="22"/>
          <w:szCs w:val="22"/>
        </w:rPr>
        <w:t>Jméno</w:t>
      </w:r>
      <w:r w:rsidRPr="00343967">
        <w:rPr>
          <w:rFonts w:ascii="Tahoma" w:hAnsi="Tahoma" w:cs="Tahoma"/>
          <w:b/>
          <w:bCs/>
          <w:sz w:val="22"/>
          <w:szCs w:val="22"/>
        </w:rPr>
        <w:t xml:space="preserve"> a příjmení</w:t>
      </w:r>
    </w:p>
    <w:p w14:paraId="6ACCBE17"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p</w:t>
      </w:r>
      <w:r w:rsidR="006C58FF" w:rsidRPr="00343967">
        <w:rPr>
          <w:rFonts w:ascii="Tahoma" w:hAnsi="Tahoma" w:cs="Tahoma"/>
          <w:sz w:val="22"/>
          <w:szCs w:val="22"/>
        </w:rPr>
        <w:t>odnikající pod jménem:</w:t>
      </w:r>
      <w:r>
        <w:rPr>
          <w:rFonts w:ascii="Tahoma" w:hAnsi="Tahoma" w:cs="Tahoma"/>
          <w:sz w:val="22"/>
          <w:szCs w:val="22"/>
        </w:rPr>
        <w:tab/>
      </w:r>
    </w:p>
    <w:p w14:paraId="4BA56F6B"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2A3A16" w:rsidRPr="00343967">
        <w:rPr>
          <w:rFonts w:ascii="Tahoma" w:hAnsi="Tahoma" w:cs="Tahoma"/>
          <w:sz w:val="22"/>
          <w:szCs w:val="22"/>
        </w:rPr>
        <w:t>ídlo</w:t>
      </w:r>
      <w:r w:rsidR="006C58FF" w:rsidRPr="00343967">
        <w:rPr>
          <w:rFonts w:ascii="Tahoma" w:hAnsi="Tahoma" w:cs="Tahoma"/>
          <w:sz w:val="22"/>
          <w:szCs w:val="22"/>
        </w:rPr>
        <w:t>:</w:t>
      </w:r>
      <w:r>
        <w:rPr>
          <w:rFonts w:ascii="Tahoma" w:hAnsi="Tahoma" w:cs="Tahoma"/>
          <w:sz w:val="22"/>
          <w:szCs w:val="22"/>
        </w:rPr>
        <w:tab/>
      </w:r>
    </w:p>
    <w:p w14:paraId="24B0277A"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IČ</w:t>
      </w:r>
      <w:r w:rsidR="002D488B">
        <w:rPr>
          <w:rFonts w:ascii="Tahoma" w:hAnsi="Tahoma" w:cs="Tahoma"/>
          <w:sz w:val="22"/>
          <w:szCs w:val="22"/>
        </w:rPr>
        <w:t>O</w:t>
      </w:r>
      <w:r w:rsidRPr="00343967">
        <w:rPr>
          <w:rFonts w:ascii="Tahoma" w:hAnsi="Tahoma" w:cs="Tahoma"/>
          <w:sz w:val="22"/>
          <w:szCs w:val="22"/>
        </w:rPr>
        <w:t>:</w:t>
      </w:r>
      <w:r w:rsidR="008561BD">
        <w:rPr>
          <w:rFonts w:ascii="Tahoma" w:hAnsi="Tahoma" w:cs="Tahoma"/>
          <w:sz w:val="22"/>
          <w:szCs w:val="22"/>
        </w:rPr>
        <w:tab/>
      </w:r>
    </w:p>
    <w:p w14:paraId="14E7315D" w14:textId="77777777" w:rsidR="008561BD" w:rsidRDefault="006C58FF" w:rsidP="008561BD">
      <w:pPr>
        <w:numPr>
          <w:ilvl w:val="12"/>
          <w:numId w:val="0"/>
        </w:numPr>
        <w:tabs>
          <w:tab w:val="left" w:pos="3119"/>
        </w:tabs>
        <w:ind w:left="357"/>
        <w:jc w:val="both"/>
        <w:rPr>
          <w:rFonts w:ascii="Tahoma" w:hAnsi="Tahoma" w:cs="Tahoma"/>
          <w:sz w:val="22"/>
          <w:szCs w:val="22"/>
        </w:rPr>
      </w:pPr>
      <w:r w:rsidRPr="00343967">
        <w:rPr>
          <w:rFonts w:ascii="Tahoma" w:hAnsi="Tahoma" w:cs="Tahoma"/>
          <w:sz w:val="22"/>
          <w:szCs w:val="22"/>
        </w:rPr>
        <w:t>DIČ:</w:t>
      </w:r>
      <w:r w:rsidR="008561BD">
        <w:rPr>
          <w:rFonts w:ascii="Tahoma" w:hAnsi="Tahoma" w:cs="Tahoma"/>
          <w:sz w:val="22"/>
          <w:szCs w:val="22"/>
        </w:rPr>
        <w:tab/>
      </w:r>
    </w:p>
    <w:p w14:paraId="045D7F8D"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b</w:t>
      </w:r>
      <w:r w:rsidR="006C58FF" w:rsidRPr="00343967">
        <w:rPr>
          <w:rFonts w:ascii="Tahoma" w:hAnsi="Tahoma" w:cs="Tahoma"/>
          <w:sz w:val="22"/>
          <w:szCs w:val="22"/>
        </w:rPr>
        <w:t>ankovní spojení:</w:t>
      </w:r>
      <w:r>
        <w:rPr>
          <w:rFonts w:ascii="Tahoma" w:hAnsi="Tahoma" w:cs="Tahoma"/>
          <w:sz w:val="22"/>
          <w:szCs w:val="22"/>
        </w:rPr>
        <w:tab/>
      </w:r>
    </w:p>
    <w:p w14:paraId="11F2F1A2" w14:textId="77777777" w:rsidR="006C58FF" w:rsidRPr="00343967" w:rsidRDefault="008561BD" w:rsidP="008561BD">
      <w:pPr>
        <w:numPr>
          <w:ilvl w:val="12"/>
          <w:numId w:val="0"/>
        </w:numPr>
        <w:tabs>
          <w:tab w:val="left" w:pos="3119"/>
        </w:tabs>
        <w:ind w:left="357"/>
        <w:jc w:val="both"/>
        <w:rPr>
          <w:rFonts w:ascii="Tahoma" w:hAnsi="Tahoma" w:cs="Tahoma"/>
          <w:sz w:val="22"/>
          <w:szCs w:val="22"/>
        </w:rPr>
      </w:pPr>
      <w:r>
        <w:rPr>
          <w:rFonts w:ascii="Tahoma" w:hAnsi="Tahoma" w:cs="Tahoma"/>
          <w:sz w:val="22"/>
          <w:szCs w:val="22"/>
        </w:rPr>
        <w:t>č</w:t>
      </w:r>
      <w:r w:rsidR="006C58FF" w:rsidRPr="00343967">
        <w:rPr>
          <w:rFonts w:ascii="Tahoma" w:hAnsi="Tahoma" w:cs="Tahoma"/>
          <w:sz w:val="22"/>
          <w:szCs w:val="22"/>
        </w:rPr>
        <w:t>íslo účtu:</w:t>
      </w:r>
      <w:r>
        <w:rPr>
          <w:rFonts w:ascii="Tahoma" w:hAnsi="Tahoma" w:cs="Tahoma"/>
          <w:sz w:val="22"/>
          <w:szCs w:val="22"/>
        </w:rPr>
        <w:tab/>
      </w:r>
    </w:p>
    <w:p w14:paraId="302C8A2D" w14:textId="77777777" w:rsidR="006C58FF" w:rsidRPr="00343967" w:rsidRDefault="006C58FF" w:rsidP="00343967">
      <w:pPr>
        <w:pStyle w:val="Zkladntext"/>
        <w:widowControl/>
        <w:numPr>
          <w:ilvl w:val="12"/>
          <w:numId w:val="0"/>
        </w:numPr>
        <w:tabs>
          <w:tab w:val="clear" w:pos="1418"/>
        </w:tabs>
        <w:autoSpaceDE/>
        <w:autoSpaceDN/>
        <w:ind w:left="357"/>
        <w:rPr>
          <w:rFonts w:ascii="Tahoma" w:hAnsi="Tahoma" w:cs="Tahoma"/>
          <w:i/>
          <w:color w:val="FF0000"/>
          <w:sz w:val="22"/>
          <w:szCs w:val="22"/>
        </w:rPr>
      </w:pPr>
      <w:r w:rsidRPr="00343967">
        <w:rPr>
          <w:rFonts w:ascii="Tahoma" w:hAnsi="Tahoma" w:cs="Tahoma"/>
          <w:sz w:val="22"/>
          <w:szCs w:val="22"/>
        </w:rPr>
        <w:t>Zapsána v </w:t>
      </w:r>
      <w:r w:rsidR="008561BD" w:rsidRPr="008561BD">
        <w:rPr>
          <w:rFonts w:ascii="Tahoma" w:hAnsi="Tahoma" w:cs="Tahoma"/>
          <w:sz w:val="22"/>
          <w:szCs w:val="22"/>
        </w:rPr>
        <w:t>…………………………</w:t>
      </w:r>
      <w:r w:rsidR="008561BD" w:rsidRPr="008561BD">
        <w:rPr>
          <w:rFonts w:ascii="Tahoma" w:hAnsi="Tahoma" w:cs="Tahoma"/>
          <w:iCs/>
          <w:sz w:val="22"/>
          <w:szCs w:val="22"/>
        </w:rPr>
        <w:t xml:space="preserve"> </w:t>
      </w:r>
      <w:r w:rsidRPr="008561BD">
        <w:rPr>
          <w:rFonts w:ascii="Tahoma" w:hAnsi="Tahoma" w:cs="Tahoma"/>
          <w:iCs/>
          <w:sz w:val="22"/>
          <w:szCs w:val="22"/>
        </w:rPr>
        <w:t>vede</w:t>
      </w:r>
      <w:r w:rsidRPr="00343967">
        <w:rPr>
          <w:rFonts w:ascii="Tahoma" w:hAnsi="Tahoma" w:cs="Tahoma"/>
          <w:iCs/>
          <w:sz w:val="22"/>
          <w:szCs w:val="22"/>
        </w:rPr>
        <w:t>né</w:t>
      </w:r>
      <w:r w:rsidR="008561BD">
        <w:rPr>
          <w:rFonts w:ascii="Tahoma" w:hAnsi="Tahoma" w:cs="Tahoma"/>
          <w:iCs/>
          <w:sz w:val="22"/>
          <w:szCs w:val="22"/>
        </w:rPr>
        <w:t xml:space="preserve"> </w:t>
      </w:r>
      <w:r w:rsidRPr="008561BD">
        <w:rPr>
          <w:rFonts w:ascii="Tahoma" w:hAnsi="Tahoma" w:cs="Tahoma"/>
          <w:sz w:val="22"/>
          <w:szCs w:val="22"/>
        </w:rPr>
        <w:t>……………</w:t>
      </w:r>
      <w:r w:rsidR="008561BD" w:rsidRPr="008561BD">
        <w:rPr>
          <w:rFonts w:ascii="Tahoma" w:hAnsi="Tahoma" w:cs="Tahoma"/>
          <w:sz w:val="22"/>
          <w:szCs w:val="22"/>
        </w:rPr>
        <w:t>…</w:t>
      </w:r>
      <w:r w:rsidRPr="008561BD">
        <w:rPr>
          <w:rFonts w:ascii="Tahoma" w:hAnsi="Tahoma" w:cs="Tahoma"/>
          <w:color w:val="FF0000"/>
          <w:sz w:val="22"/>
          <w:szCs w:val="22"/>
        </w:rPr>
        <w:t xml:space="preserve"> </w:t>
      </w:r>
      <w:r w:rsidRPr="00343967">
        <w:rPr>
          <w:rFonts w:ascii="Tahoma" w:hAnsi="Tahoma" w:cs="Tahoma"/>
          <w:i/>
          <w:color w:val="FF0000"/>
          <w:sz w:val="22"/>
          <w:szCs w:val="22"/>
        </w:rPr>
        <w:t>(doplňte údaj o evidenci, ve které je daná osoba zapsána)</w:t>
      </w:r>
    </w:p>
    <w:p w14:paraId="36DD1E26" w14:textId="4241BD45" w:rsidR="007222C6" w:rsidRDefault="008561BD" w:rsidP="00827C22">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BDA5937" w14:textId="77777777" w:rsidR="007222C6" w:rsidRPr="00B539DA" w:rsidRDefault="007222C6" w:rsidP="007222C6">
      <w:pPr>
        <w:pStyle w:val="Zkladntext"/>
        <w:widowControl/>
        <w:numPr>
          <w:ilvl w:val="12"/>
          <w:numId w:val="0"/>
        </w:numPr>
        <w:tabs>
          <w:tab w:val="clear" w:pos="1418"/>
        </w:tabs>
        <w:autoSpaceDE/>
        <w:autoSpaceDN/>
        <w:ind w:left="357"/>
        <w:rPr>
          <w:rFonts w:ascii="Tahoma" w:hAnsi="Tahoma" w:cs="Tahoma"/>
          <w:iCs/>
          <w:sz w:val="22"/>
          <w:szCs w:val="22"/>
        </w:rPr>
      </w:pPr>
      <w:r w:rsidRPr="00B539DA">
        <w:rPr>
          <w:rFonts w:ascii="Tahoma" w:hAnsi="Tahoma" w:cs="Tahoma"/>
          <w:iCs/>
          <w:sz w:val="22"/>
          <w:szCs w:val="22"/>
        </w:rPr>
        <w:t>Osoba oprávněná jednat ve věci této smlouvy:</w:t>
      </w:r>
    </w:p>
    <w:p w14:paraId="42D6AB7F" w14:textId="03492BEB" w:rsidR="00CE6417" w:rsidRPr="005953BB" w:rsidRDefault="007222C6" w:rsidP="005953BB">
      <w:pPr>
        <w:pStyle w:val="Zkladntext"/>
        <w:widowControl/>
        <w:numPr>
          <w:ilvl w:val="12"/>
          <w:numId w:val="0"/>
        </w:numPr>
        <w:tabs>
          <w:tab w:val="clear" w:pos="1418"/>
        </w:tabs>
        <w:autoSpaceDE/>
        <w:autoSpaceDN/>
        <w:ind w:left="357"/>
        <w:rPr>
          <w:rFonts w:ascii="Tahoma" w:hAnsi="Tahoma" w:cs="Tahoma"/>
          <w:i/>
          <w:color w:val="0070C0"/>
          <w:sz w:val="22"/>
          <w:szCs w:val="22"/>
        </w:rPr>
      </w:pPr>
      <w:r>
        <w:rPr>
          <w:rFonts w:ascii="Tahoma" w:hAnsi="Tahoma" w:cs="Tahoma"/>
          <w:i/>
          <w:color w:val="0070C0"/>
          <w:sz w:val="22"/>
          <w:szCs w:val="22"/>
        </w:rPr>
        <w:t xml:space="preserve">(doplní </w:t>
      </w:r>
      <w:r w:rsidR="008763E7">
        <w:rPr>
          <w:rFonts w:ascii="Tahoma" w:hAnsi="Tahoma" w:cs="Tahoma"/>
          <w:i/>
          <w:color w:val="0070C0"/>
          <w:sz w:val="22"/>
          <w:szCs w:val="22"/>
        </w:rPr>
        <w:t>vybraný dodavatel</w:t>
      </w:r>
      <w:r w:rsidR="00EF5476">
        <w:rPr>
          <w:rFonts w:ascii="Tahoma" w:hAnsi="Tahoma" w:cs="Tahoma"/>
          <w:i/>
          <w:color w:val="0070C0"/>
          <w:sz w:val="22"/>
          <w:szCs w:val="22"/>
        </w:rPr>
        <w:t xml:space="preserve"> před podpisem smlouvy</w:t>
      </w:r>
      <w:r>
        <w:rPr>
          <w:rFonts w:ascii="Tahoma" w:hAnsi="Tahoma" w:cs="Tahoma"/>
          <w:i/>
          <w:color w:val="0070C0"/>
          <w:sz w:val="22"/>
          <w:szCs w:val="22"/>
        </w:rPr>
        <w:t>)</w:t>
      </w:r>
    </w:p>
    <w:p w14:paraId="02D389AD"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085567F3" w14:textId="77777777" w:rsidR="00DB69A9" w:rsidRPr="00343967" w:rsidRDefault="00A20AF9"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xml:space="preserve">§ </w:t>
      </w:r>
      <w:smartTag w:uri="urn:schemas-microsoft-com:office:smarttags" w:element="metricconverter">
        <w:smartTagPr>
          <w:attr w:name="ProductID" w:val="2079 a"/>
        </w:smartTagPr>
        <w:r w:rsidRPr="00343967">
          <w:rPr>
            <w:rFonts w:ascii="Tahoma" w:hAnsi="Tahoma" w:cs="Tahoma"/>
            <w:sz w:val="22"/>
            <w:szCs w:val="22"/>
          </w:rPr>
          <w:t>2079 a</w:t>
        </w:r>
      </w:smartTag>
      <w:r w:rsidRPr="00343967">
        <w:rPr>
          <w:rFonts w:ascii="Tahoma" w:hAnsi="Tahoma" w:cs="Tahoma"/>
          <w:sz w:val="22"/>
          <w:szCs w:val="22"/>
        </w:rPr>
        <w:t xml:space="preserve">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w:t>
      </w:r>
      <w:r w:rsidR="002D488B">
        <w:rPr>
          <w:rFonts w:ascii="Tahoma" w:hAnsi="Tahoma" w:cs="Tahoma"/>
          <w:sz w:val="22"/>
          <w:szCs w:val="22"/>
        </w:rPr>
        <w:t>, ve znění pozdějších předpisů</w:t>
      </w:r>
      <w:r w:rsidRPr="00343967">
        <w:rPr>
          <w:rFonts w:ascii="Tahoma" w:hAnsi="Tahoma" w:cs="Tahoma"/>
          <w:sz w:val="22"/>
          <w:szCs w:val="22"/>
        </w:rPr>
        <w:t xml:space="preserve"> (dále jen „občanský zákoník“); práva a povinnosti stran touto smlouvou neupravená se řídí příslušnými ustanoveními občanského zákoníku.</w:t>
      </w:r>
    </w:p>
    <w:p w14:paraId="4F818E4D" w14:textId="292E1F6C" w:rsidR="00EB5B24" w:rsidRPr="00343967" w:rsidRDefault="00EB5B2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w:t>
      </w:r>
      <w:r w:rsidR="00B701B2">
        <w:rPr>
          <w:rFonts w:ascii="Tahoma" w:hAnsi="Tahoma" w:cs="Tahoma"/>
          <w:sz w:val="22"/>
          <w:szCs w:val="22"/>
        </w:rPr>
        <w:t>e</w:t>
      </w:r>
      <w:r w:rsidR="00915BAB">
        <w:rPr>
          <w:rFonts w:ascii="Tahoma" w:hAnsi="Tahoma" w:cs="Tahoma"/>
          <w:sz w:val="22"/>
          <w:szCs w:val="22"/>
        </w:rPr>
        <w:t xml:space="preserve"> </w:t>
      </w:r>
      <w:r w:rsidRPr="00343967">
        <w:rPr>
          <w:rFonts w:ascii="Tahoma" w:hAnsi="Tahoma" w:cs="Tahoma"/>
          <w:sz w:val="22"/>
          <w:szCs w:val="22"/>
        </w:rPr>
        <w:t>smlouvě dodatek.</w:t>
      </w:r>
    </w:p>
    <w:p w14:paraId="383CF336" w14:textId="77777777" w:rsidR="00C72894" w:rsidRPr="00343967" w:rsidRDefault="00C7289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8561BD">
        <w:rPr>
          <w:rFonts w:ascii="Tahoma" w:hAnsi="Tahoma" w:cs="Tahoma"/>
          <w:sz w:val="22"/>
          <w:szCs w:val="22"/>
        </w:rPr>
        <w:t>myslu zákona č. 235/2004 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154B219B" w14:textId="77777777" w:rsidR="00EB5B24" w:rsidRPr="00343967" w:rsidRDefault="00EB5B24"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7E54F99E" w14:textId="77777777" w:rsidR="00EB5B24" w:rsidRDefault="00E35A85" w:rsidP="009F0EB6">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smlouvy.</w:t>
      </w:r>
    </w:p>
    <w:p w14:paraId="5839649B" w14:textId="26726E55" w:rsidR="0066644D" w:rsidRDefault="0051171A" w:rsidP="0066644D">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66644D">
        <w:rPr>
          <w:rFonts w:ascii="Tahoma" w:hAnsi="Tahoma" w:cs="Tahoma"/>
          <w:sz w:val="22"/>
          <w:szCs w:val="22"/>
        </w:rPr>
        <w:t>Předpokládá se, že předmět smlouvy bude spolufinancován z</w:t>
      </w:r>
      <w:r w:rsidR="007658E3">
        <w:rPr>
          <w:rFonts w:ascii="Tahoma" w:hAnsi="Tahoma" w:cs="Tahoma"/>
          <w:sz w:val="22"/>
          <w:szCs w:val="22"/>
        </w:rPr>
        <w:t> </w:t>
      </w:r>
      <w:r w:rsidR="00FA197D" w:rsidRPr="0066644D">
        <w:rPr>
          <w:rFonts w:ascii="Tahoma" w:hAnsi="Tahoma" w:cs="Tahoma"/>
          <w:sz w:val="22"/>
          <w:szCs w:val="22"/>
        </w:rPr>
        <w:t xml:space="preserve">Operačního programu Jan Amos Komenský pro programové období </w:t>
      </w:r>
      <w:proofErr w:type="gramStart"/>
      <w:r w:rsidR="00FA197D" w:rsidRPr="0066644D">
        <w:rPr>
          <w:rFonts w:ascii="Tahoma" w:hAnsi="Tahoma" w:cs="Tahoma"/>
          <w:sz w:val="22"/>
          <w:szCs w:val="22"/>
        </w:rPr>
        <w:t>2021 – 2027</w:t>
      </w:r>
      <w:proofErr w:type="gramEnd"/>
      <w:r w:rsidR="00FA197D" w:rsidRPr="0066644D">
        <w:rPr>
          <w:rFonts w:ascii="Tahoma" w:hAnsi="Tahoma" w:cs="Tahoma"/>
          <w:sz w:val="22"/>
          <w:szCs w:val="22"/>
        </w:rPr>
        <w:t xml:space="preserve"> (dále jen „OP JAK“)</w:t>
      </w:r>
      <w:r w:rsidRPr="0066644D">
        <w:rPr>
          <w:rFonts w:ascii="Tahoma" w:hAnsi="Tahoma" w:cs="Tahoma"/>
          <w:sz w:val="22"/>
          <w:szCs w:val="22"/>
        </w:rPr>
        <w:t xml:space="preserve">. </w:t>
      </w:r>
      <w:r w:rsidR="008A3551" w:rsidRPr="0066644D">
        <w:rPr>
          <w:rFonts w:ascii="Tahoma" w:hAnsi="Tahoma" w:cs="Tahoma"/>
          <w:sz w:val="22"/>
          <w:szCs w:val="22"/>
        </w:rPr>
        <w:t>Prodávající</w:t>
      </w:r>
      <w:r w:rsidRPr="0066644D">
        <w:rPr>
          <w:rFonts w:ascii="Tahoma" w:hAnsi="Tahoma" w:cs="Tahoma"/>
          <w:sz w:val="22"/>
          <w:szCs w:val="22"/>
        </w:rPr>
        <w:t xml:space="preserve"> bere na vědomí, že předmětem smlouvy jsou aktivity a výstupy, které budou tvořit součást projekt</w:t>
      </w:r>
      <w:r w:rsidR="0066644D">
        <w:rPr>
          <w:rFonts w:ascii="Tahoma" w:hAnsi="Tahoma" w:cs="Tahoma"/>
          <w:sz w:val="22"/>
          <w:szCs w:val="22"/>
        </w:rPr>
        <w:t>ů:</w:t>
      </w:r>
    </w:p>
    <w:p w14:paraId="69BCDACA" w14:textId="1D4CB504" w:rsidR="0066644D" w:rsidRPr="0066644D" w:rsidRDefault="0066644D" w:rsidP="0066644D">
      <w:pPr>
        <w:pStyle w:val="OdstavecSmlouvy"/>
        <w:widowControl w:val="0"/>
        <w:numPr>
          <w:ilvl w:val="1"/>
          <w:numId w:val="13"/>
        </w:numPr>
        <w:tabs>
          <w:tab w:val="clear" w:pos="1701"/>
          <w:tab w:val="left" w:pos="1418"/>
        </w:tabs>
        <w:spacing w:before="120"/>
        <w:ind w:left="1418" w:hanging="851"/>
        <w:rPr>
          <w:rFonts w:ascii="Tahoma" w:hAnsi="Tahoma" w:cs="Tahoma"/>
          <w:sz w:val="22"/>
          <w:szCs w:val="22"/>
        </w:rPr>
      </w:pPr>
      <w:r w:rsidRPr="0066644D">
        <w:rPr>
          <w:rFonts w:ascii="Tahoma" w:hAnsi="Tahoma" w:cs="Tahoma"/>
          <w:sz w:val="22"/>
          <w:szCs w:val="22"/>
        </w:rPr>
        <w:t>„</w:t>
      </w:r>
      <w:proofErr w:type="spellStart"/>
      <w:proofErr w:type="gramStart"/>
      <w:r w:rsidRPr="0066644D">
        <w:rPr>
          <w:rFonts w:ascii="Tahoma" w:hAnsi="Tahoma" w:cs="Tahoma"/>
          <w:sz w:val="22"/>
          <w:szCs w:val="22"/>
        </w:rPr>
        <w:t>Frengp</w:t>
      </w:r>
      <w:proofErr w:type="spellEnd"/>
      <w:r w:rsidRPr="0066644D">
        <w:rPr>
          <w:rFonts w:ascii="Tahoma" w:hAnsi="Tahoma" w:cs="Tahoma"/>
          <w:sz w:val="22"/>
          <w:szCs w:val="22"/>
        </w:rPr>
        <w:t xml:space="preserve"> - škola</w:t>
      </w:r>
      <w:proofErr w:type="gramEnd"/>
      <w:r w:rsidRPr="0066644D">
        <w:rPr>
          <w:rFonts w:ascii="Tahoma" w:hAnsi="Tahoma" w:cs="Tahoma"/>
          <w:sz w:val="22"/>
          <w:szCs w:val="22"/>
        </w:rPr>
        <w:t xml:space="preserve"> pro budoucnost“, </w:t>
      </w:r>
      <w:proofErr w:type="spellStart"/>
      <w:r w:rsidRPr="0066644D">
        <w:rPr>
          <w:rFonts w:ascii="Tahoma" w:hAnsi="Tahoma" w:cs="Tahoma"/>
          <w:sz w:val="22"/>
          <w:szCs w:val="22"/>
        </w:rPr>
        <w:t>reg</w:t>
      </w:r>
      <w:proofErr w:type="spellEnd"/>
      <w:r w:rsidRPr="0066644D">
        <w:rPr>
          <w:rFonts w:ascii="Tahoma" w:hAnsi="Tahoma" w:cs="Tahoma"/>
          <w:sz w:val="22"/>
          <w:szCs w:val="22"/>
        </w:rPr>
        <w:t>. č. CZ.02.02.XX/00/22_003/0003652, který je spolufinancován z prostředků Evropské unie prostřednictvím OP JAK;</w:t>
      </w:r>
    </w:p>
    <w:p w14:paraId="67771FDC" w14:textId="77777777" w:rsidR="00C571E0" w:rsidRDefault="00C571E0" w:rsidP="00343967">
      <w:pPr>
        <w:pStyle w:val="slolnkuSmlouvy"/>
        <w:spacing w:before="360"/>
        <w:rPr>
          <w:rFonts w:ascii="Tahoma" w:hAnsi="Tahoma" w:cs="Tahoma"/>
          <w:sz w:val="22"/>
          <w:szCs w:val="22"/>
        </w:rPr>
      </w:pPr>
    </w:p>
    <w:p w14:paraId="1B44300B" w14:textId="75A8CAC0"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21F3E1AD" w14:textId="69044730" w:rsidR="00066D69" w:rsidRDefault="00066D69" w:rsidP="009F0EB6">
      <w:pPr>
        <w:pStyle w:val="Zkladntext"/>
        <w:numPr>
          <w:ilvl w:val="0"/>
          <w:numId w:val="12"/>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kupujícímu</w:t>
      </w:r>
      <w:r w:rsidR="00DD41DE">
        <w:rPr>
          <w:rFonts w:ascii="Tahoma" w:hAnsi="Tahoma" w:cs="Tahoma"/>
          <w:sz w:val="22"/>
          <w:szCs w:val="22"/>
        </w:rPr>
        <w:t xml:space="preserve"> zboží</w:t>
      </w:r>
      <w:r w:rsidRPr="00343967">
        <w:rPr>
          <w:rFonts w:ascii="Tahoma" w:hAnsi="Tahoma" w:cs="Tahoma"/>
          <w:sz w:val="22"/>
          <w:szCs w:val="22"/>
        </w:rPr>
        <w:t xml:space="preserve"> podle odst. 2 tohoto článku </w:t>
      </w:r>
      <w:r w:rsidRPr="00DB4AFD">
        <w:rPr>
          <w:rFonts w:ascii="Tahoma" w:hAnsi="Tahoma" w:cs="Tahoma"/>
          <w:sz w:val="22"/>
          <w:szCs w:val="22"/>
        </w:rPr>
        <w:t xml:space="preserve">smlouvy, </w:t>
      </w:r>
      <w:r w:rsidR="00680DF8">
        <w:rPr>
          <w:rFonts w:ascii="Tahoma" w:hAnsi="Tahoma" w:cs="Tahoma"/>
          <w:sz w:val="22"/>
          <w:szCs w:val="22"/>
        </w:rPr>
        <w:t xml:space="preserve">spolu s příslušenstvím dle odst. 5 tohoto článku smlouvy </w:t>
      </w:r>
      <w:r w:rsidRPr="00DB4AFD">
        <w:rPr>
          <w:rFonts w:ascii="Tahoma" w:hAnsi="Tahoma" w:cs="Tahoma"/>
          <w:sz w:val="22"/>
          <w:szCs w:val="22"/>
        </w:rPr>
        <w:t>(dále jen „zboží“)</w:t>
      </w:r>
      <w:r w:rsidR="00987C14" w:rsidRPr="00DB4AFD">
        <w:rPr>
          <w:rFonts w:ascii="Tahoma" w:hAnsi="Tahoma" w:cs="Tahoma"/>
          <w:sz w:val="22"/>
          <w:szCs w:val="22"/>
        </w:rPr>
        <w:t>. Prodávající se dále zavazu</w:t>
      </w:r>
      <w:r w:rsidR="00987C14" w:rsidRPr="00343967">
        <w:rPr>
          <w:rFonts w:ascii="Tahoma" w:hAnsi="Tahoma" w:cs="Tahoma"/>
          <w:sz w:val="22"/>
          <w:szCs w:val="22"/>
        </w:rPr>
        <w:t>je umožnit kupujícímu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7100CCF" w14:textId="6F7186C6" w:rsidR="00680DF8" w:rsidRPr="00680DF8" w:rsidRDefault="00066D69" w:rsidP="0001095A">
      <w:pPr>
        <w:pStyle w:val="Zkladntext"/>
        <w:numPr>
          <w:ilvl w:val="0"/>
          <w:numId w:val="12"/>
        </w:numPr>
        <w:tabs>
          <w:tab w:val="clear" w:pos="1418"/>
        </w:tabs>
        <w:rPr>
          <w:rFonts w:ascii="Tahoma" w:hAnsi="Tahoma" w:cs="Tahoma"/>
          <w:sz w:val="22"/>
          <w:szCs w:val="22"/>
        </w:rPr>
      </w:pPr>
      <w:r w:rsidRPr="00343967">
        <w:rPr>
          <w:rFonts w:ascii="Tahoma" w:hAnsi="Tahoma" w:cs="Tahoma"/>
          <w:sz w:val="22"/>
          <w:szCs w:val="22"/>
        </w:rPr>
        <w:t xml:space="preserve">Zbožím podle odst. 1 tohoto článku smlouvy se rozumí </w:t>
      </w:r>
      <w:r w:rsidR="00415A25" w:rsidRPr="00415A25">
        <w:rPr>
          <w:rFonts w:ascii="Tahoma" w:hAnsi="Tahoma" w:cs="Tahoma"/>
          <w:sz w:val="22"/>
          <w:szCs w:val="22"/>
        </w:rPr>
        <w:t xml:space="preserve">počítače, </w:t>
      </w:r>
      <w:r w:rsidR="00C571E0">
        <w:rPr>
          <w:rFonts w:ascii="Tahoma" w:hAnsi="Tahoma" w:cs="Tahoma"/>
          <w:sz w:val="22"/>
          <w:szCs w:val="22"/>
        </w:rPr>
        <w:t>sluchátka</w:t>
      </w:r>
      <w:r w:rsidR="00A2378A">
        <w:rPr>
          <w:rFonts w:ascii="Tahoma" w:hAnsi="Tahoma" w:cs="Tahoma"/>
          <w:sz w:val="22"/>
          <w:szCs w:val="22"/>
        </w:rPr>
        <w:t xml:space="preserve">, </w:t>
      </w:r>
      <w:r w:rsidR="00C571E0">
        <w:rPr>
          <w:rFonts w:ascii="Tahoma" w:hAnsi="Tahoma" w:cs="Tahoma"/>
          <w:sz w:val="22"/>
          <w:szCs w:val="22"/>
        </w:rPr>
        <w:t>LAN kabely</w:t>
      </w:r>
      <w:r w:rsidR="00415A25" w:rsidRPr="00415A25">
        <w:rPr>
          <w:rFonts w:ascii="Tahoma" w:hAnsi="Tahoma" w:cs="Tahoma"/>
          <w:sz w:val="22"/>
          <w:szCs w:val="22"/>
        </w:rPr>
        <w:t xml:space="preserve">, </w:t>
      </w:r>
      <w:r w:rsidR="00C571E0">
        <w:rPr>
          <w:rFonts w:ascii="Tahoma" w:hAnsi="Tahoma" w:cs="Tahoma"/>
          <w:sz w:val="22"/>
          <w:szCs w:val="22"/>
        </w:rPr>
        <w:t>notebooky</w:t>
      </w:r>
      <w:r w:rsidR="00415A25" w:rsidRPr="00415A25">
        <w:rPr>
          <w:rFonts w:ascii="Tahoma" w:hAnsi="Tahoma" w:cs="Tahoma"/>
          <w:sz w:val="22"/>
          <w:szCs w:val="22"/>
        </w:rPr>
        <w:t xml:space="preserve"> </w:t>
      </w:r>
      <w:r w:rsidR="001D7C69" w:rsidRPr="00415A25">
        <w:rPr>
          <w:rFonts w:ascii="Tahoma" w:hAnsi="Tahoma" w:cs="Tahoma"/>
          <w:sz w:val="22"/>
          <w:szCs w:val="22"/>
        </w:rPr>
        <w:t>a</w:t>
      </w:r>
      <w:r w:rsidR="004E1E0C">
        <w:rPr>
          <w:rFonts w:ascii="Tahoma" w:hAnsi="Tahoma" w:cs="Tahoma"/>
          <w:sz w:val="22"/>
          <w:szCs w:val="22"/>
        </w:rPr>
        <w:t> </w:t>
      </w:r>
      <w:r w:rsidR="00A2378A">
        <w:rPr>
          <w:rFonts w:ascii="Tahoma" w:hAnsi="Tahoma" w:cs="Tahoma"/>
          <w:sz w:val="22"/>
          <w:szCs w:val="22"/>
        </w:rPr>
        <w:t>příslušenství včetně záruky</w:t>
      </w:r>
      <w:r w:rsidR="00F458DD">
        <w:rPr>
          <w:rFonts w:ascii="Tahoma" w:hAnsi="Tahoma" w:cs="Tahoma"/>
          <w:sz w:val="22"/>
          <w:szCs w:val="22"/>
        </w:rPr>
        <w:t xml:space="preserve"> dle přílohy této smlouvy</w:t>
      </w:r>
      <w:r w:rsidRPr="00AF6791">
        <w:rPr>
          <w:rFonts w:ascii="Tahoma" w:hAnsi="Tahoma" w:cs="Tahoma"/>
          <w:sz w:val="22"/>
          <w:szCs w:val="22"/>
        </w:rPr>
        <w:t>.</w:t>
      </w:r>
      <w:r w:rsidR="00BE537E" w:rsidRPr="00AF6791">
        <w:rPr>
          <w:rFonts w:ascii="Tahoma" w:hAnsi="Tahoma" w:cs="Tahoma"/>
          <w:sz w:val="22"/>
          <w:szCs w:val="22"/>
        </w:rPr>
        <w:t xml:space="preserve"> </w:t>
      </w:r>
      <w:r w:rsidR="00680DF8" w:rsidRPr="00AF6791">
        <w:rPr>
          <w:rFonts w:ascii="Tahoma" w:hAnsi="Tahoma" w:cs="Tahoma"/>
          <w:sz w:val="22"/>
          <w:szCs w:val="22"/>
        </w:rPr>
        <w:t>Dodávané zboží musí být nové a nepoužívané.</w:t>
      </w:r>
    </w:p>
    <w:p w14:paraId="7F9CA3D8" w14:textId="5346A1BD" w:rsidR="00680DF8" w:rsidRPr="001B2766" w:rsidRDefault="00680DF8" w:rsidP="009F0EB6">
      <w:pPr>
        <w:pStyle w:val="Zkladntext"/>
        <w:numPr>
          <w:ilvl w:val="0"/>
          <w:numId w:val="12"/>
        </w:numPr>
        <w:tabs>
          <w:tab w:val="clear" w:pos="360"/>
          <w:tab w:val="clear" w:pos="1418"/>
        </w:tabs>
        <w:rPr>
          <w:rFonts w:ascii="Tahoma" w:hAnsi="Tahoma" w:cs="Tahoma"/>
          <w:sz w:val="22"/>
          <w:szCs w:val="22"/>
        </w:rPr>
      </w:pPr>
      <w:r>
        <w:rPr>
          <w:rFonts w:ascii="Tahoma" w:hAnsi="Tahoma" w:cs="Tahoma"/>
          <w:sz w:val="22"/>
          <w:szCs w:val="22"/>
        </w:rPr>
        <w:t xml:space="preserve">Součástí předmětu plnění je doprava </w:t>
      </w:r>
      <w:r w:rsidR="005F34E7">
        <w:rPr>
          <w:rFonts w:ascii="Tahoma" w:hAnsi="Tahoma" w:cs="Tahoma"/>
          <w:sz w:val="22"/>
          <w:szCs w:val="22"/>
        </w:rPr>
        <w:t xml:space="preserve">a výnos </w:t>
      </w:r>
      <w:r>
        <w:rPr>
          <w:rFonts w:ascii="Tahoma" w:hAnsi="Tahoma" w:cs="Tahoma"/>
          <w:sz w:val="22"/>
          <w:szCs w:val="22"/>
        </w:rPr>
        <w:t xml:space="preserve">zboží do místa plnění a další nezbytné činnosti pro </w:t>
      </w:r>
      <w:r w:rsidRPr="001B2766">
        <w:rPr>
          <w:rFonts w:ascii="Tahoma" w:hAnsi="Tahoma" w:cs="Tahoma"/>
          <w:sz w:val="22"/>
          <w:szCs w:val="22"/>
        </w:rPr>
        <w:t>jeho uvedení do provozu a pro jeho řádnou funkčnost</w:t>
      </w:r>
      <w:r w:rsidR="001B2766">
        <w:rPr>
          <w:rFonts w:ascii="Tahoma" w:hAnsi="Tahoma" w:cs="Tahoma"/>
          <w:sz w:val="22"/>
          <w:szCs w:val="22"/>
        </w:rPr>
        <w:t>.</w:t>
      </w:r>
      <w:r w:rsidRPr="001B2766">
        <w:rPr>
          <w:rFonts w:ascii="Tahoma" w:hAnsi="Tahoma" w:cs="Tahoma"/>
          <w:sz w:val="22"/>
          <w:szCs w:val="22"/>
        </w:rPr>
        <w:t xml:space="preserve"> </w:t>
      </w:r>
      <w:r w:rsidR="00C571E0" w:rsidRPr="001B2766">
        <w:rPr>
          <w:rFonts w:ascii="Tahoma" w:hAnsi="Tahoma" w:cs="Tahoma"/>
          <w:sz w:val="22"/>
          <w:szCs w:val="22"/>
        </w:rPr>
        <w:t>Součástí dodávky je i následná likvidace obalového materiálu dodaného zboží.</w:t>
      </w:r>
    </w:p>
    <w:p w14:paraId="2B3EC9EB" w14:textId="77777777" w:rsidR="00680DF8" w:rsidRDefault="00680DF8" w:rsidP="009F0EB6">
      <w:pPr>
        <w:pStyle w:val="Zkladntext"/>
        <w:numPr>
          <w:ilvl w:val="0"/>
          <w:numId w:val="12"/>
        </w:numPr>
        <w:tabs>
          <w:tab w:val="clear" w:pos="360"/>
          <w:tab w:val="clear" w:pos="1418"/>
        </w:tabs>
        <w:rPr>
          <w:rFonts w:ascii="Tahoma" w:hAnsi="Tahoma" w:cs="Tahoma"/>
          <w:sz w:val="22"/>
          <w:szCs w:val="22"/>
        </w:rPr>
      </w:pPr>
      <w:r w:rsidRPr="00861F9E">
        <w:rPr>
          <w:rFonts w:ascii="Tahoma" w:hAnsi="Tahoma" w:cs="Tahoma"/>
          <w:sz w:val="22"/>
          <w:szCs w:val="22"/>
        </w:rPr>
        <w:t>Příslušenstvím zboží se rozumí:</w:t>
      </w:r>
    </w:p>
    <w:p w14:paraId="042CD152" w14:textId="2036102E" w:rsidR="00F659B4" w:rsidRDefault="00680DF8" w:rsidP="009F0EB6">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Pr>
          <w:rFonts w:ascii="Tahoma" w:hAnsi="Tahoma" w:cs="Tahoma"/>
          <w:sz w:val="22"/>
          <w:szCs w:val="22"/>
        </w:rPr>
        <w:t>záruční list</w:t>
      </w:r>
      <w:r w:rsidR="002D004E">
        <w:rPr>
          <w:rFonts w:ascii="Tahoma" w:hAnsi="Tahoma" w:cs="Tahoma"/>
          <w:sz w:val="22"/>
          <w:szCs w:val="22"/>
        </w:rPr>
        <w:t>y</w:t>
      </w:r>
    </w:p>
    <w:p w14:paraId="621CA2C1" w14:textId="19F8AD37" w:rsidR="00680DF8" w:rsidRPr="00F659B4" w:rsidRDefault="00C17A7C" w:rsidP="00620648">
      <w:pPr>
        <w:pStyle w:val="Zkladntext"/>
        <w:numPr>
          <w:ilvl w:val="1"/>
          <w:numId w:val="12"/>
        </w:numPr>
        <w:tabs>
          <w:tab w:val="clear" w:pos="1440"/>
          <w:tab w:val="left" w:pos="714"/>
        </w:tabs>
        <w:suppressAutoHyphens/>
        <w:autoSpaceDN/>
        <w:spacing w:before="60"/>
        <w:ind w:left="714" w:hanging="357"/>
        <w:rPr>
          <w:rFonts w:ascii="Tahoma" w:hAnsi="Tahoma" w:cs="Tahoma"/>
          <w:sz w:val="22"/>
          <w:szCs w:val="22"/>
        </w:rPr>
      </w:pPr>
      <w:r>
        <w:rPr>
          <w:rFonts w:ascii="Tahoma" w:hAnsi="Tahoma" w:cs="Tahoma"/>
          <w:sz w:val="22"/>
          <w:szCs w:val="22"/>
        </w:rPr>
        <w:t>p</w:t>
      </w:r>
      <w:r w:rsidRPr="00C17A7C">
        <w:rPr>
          <w:rFonts w:ascii="Tahoma" w:hAnsi="Tahoma" w:cs="Tahoma"/>
          <w:sz w:val="22"/>
          <w:szCs w:val="22"/>
        </w:rPr>
        <w:t xml:space="preserve">okud pro správné a úplné fungování zboží či jeho jednotlivých položek je nezbytný operační systém či jiný software (dále též „software“), je součástí závazku prodávajícího též dodání takového software, v odpovídajícím počtu kusů k daným položkám zboží, včetně všech dokladů a návodů v českém jazyce, které se k software vztahují. </w:t>
      </w:r>
    </w:p>
    <w:p w14:paraId="595AE475" w14:textId="68E9898A"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09040E" w:rsidRPr="00343967">
        <w:rPr>
          <w:rFonts w:ascii="Tahoma" w:hAnsi="Tahoma" w:cs="Tahoma"/>
          <w:sz w:val="22"/>
          <w:szCs w:val="22"/>
        </w:rPr>
        <w:t>V</w:t>
      </w:r>
      <w:r w:rsidRPr="00343967">
        <w:rPr>
          <w:rFonts w:ascii="Tahoma" w:hAnsi="Tahoma" w:cs="Tahoma"/>
          <w:sz w:val="22"/>
          <w:szCs w:val="22"/>
        </w:rPr>
        <w:t>.</w:t>
      </w:r>
      <w:r w:rsidR="00343967" w:rsidRPr="00343967">
        <w:rPr>
          <w:rFonts w:ascii="Tahoma" w:hAnsi="Tahoma" w:cs="Tahoma"/>
          <w:sz w:val="22"/>
          <w:szCs w:val="22"/>
        </w:rPr>
        <w:br/>
      </w:r>
      <w:r w:rsidR="0097461E" w:rsidRPr="00343967">
        <w:rPr>
          <w:rFonts w:ascii="Tahoma" w:hAnsi="Tahoma" w:cs="Tahoma"/>
          <w:sz w:val="22"/>
          <w:szCs w:val="22"/>
        </w:rPr>
        <w:t>K</w:t>
      </w:r>
      <w:r w:rsidRPr="00343967">
        <w:rPr>
          <w:rFonts w:ascii="Tahoma" w:hAnsi="Tahoma" w:cs="Tahoma"/>
          <w:sz w:val="22"/>
          <w:szCs w:val="22"/>
        </w:rPr>
        <w:t>upní c</w:t>
      </w:r>
      <w:r w:rsidR="0097461E" w:rsidRPr="00343967">
        <w:rPr>
          <w:rFonts w:ascii="Tahoma" w:hAnsi="Tahoma" w:cs="Tahoma"/>
          <w:sz w:val="22"/>
          <w:szCs w:val="22"/>
        </w:rPr>
        <w:t>ena</w:t>
      </w:r>
    </w:p>
    <w:p w14:paraId="3D51E998" w14:textId="77777777" w:rsidR="009C425F" w:rsidRPr="00343967" w:rsidRDefault="009C425F" w:rsidP="009C425F">
      <w:pPr>
        <w:pStyle w:val="Zkladntext"/>
        <w:numPr>
          <w:ilvl w:val="0"/>
          <w:numId w:val="26"/>
        </w:numPr>
        <w:tabs>
          <w:tab w:val="clear" w:pos="360"/>
          <w:tab w:val="clear" w:pos="1418"/>
        </w:tabs>
        <w:ind w:left="357" w:hanging="357"/>
        <w:rPr>
          <w:rFonts w:ascii="Tahoma" w:hAnsi="Tahoma" w:cs="Tahoma"/>
          <w:sz w:val="22"/>
          <w:szCs w:val="22"/>
        </w:rPr>
      </w:pPr>
      <w:r w:rsidRPr="00343967">
        <w:rPr>
          <w:rFonts w:ascii="Tahoma" w:hAnsi="Tahoma" w:cs="Tahoma"/>
          <w:i/>
          <w:iCs/>
          <w:caps/>
          <w:color w:val="FF0000"/>
          <w:sz w:val="22"/>
          <w:szCs w:val="22"/>
        </w:rPr>
        <w:t xml:space="preserve">VARIANTA </w:t>
      </w:r>
      <w:proofErr w:type="gramStart"/>
      <w:r w:rsidRPr="00343967">
        <w:rPr>
          <w:rFonts w:ascii="Tahoma" w:hAnsi="Tahoma" w:cs="Tahoma"/>
          <w:i/>
          <w:iCs/>
          <w:caps/>
          <w:color w:val="FF0000"/>
          <w:sz w:val="22"/>
          <w:szCs w:val="22"/>
        </w:rPr>
        <w:t xml:space="preserve">A - </w:t>
      </w:r>
      <w:r w:rsidRPr="00343967">
        <w:rPr>
          <w:rFonts w:ascii="Tahoma" w:hAnsi="Tahoma" w:cs="Tahoma"/>
          <w:i/>
          <w:iCs/>
          <w:color w:val="FF0000"/>
          <w:sz w:val="22"/>
          <w:szCs w:val="22"/>
        </w:rPr>
        <w:t>pro</w:t>
      </w:r>
      <w:proofErr w:type="gramEnd"/>
      <w:r w:rsidRPr="00343967">
        <w:rPr>
          <w:rFonts w:ascii="Tahoma" w:hAnsi="Tahoma" w:cs="Tahoma"/>
          <w:i/>
          <w:iCs/>
          <w:color w:val="FF0000"/>
          <w:sz w:val="22"/>
          <w:szCs w:val="22"/>
        </w:rPr>
        <w:t xml:space="preserve"> plátce DPH:</w:t>
      </w:r>
    </w:p>
    <w:p w14:paraId="5F1BDC99" w14:textId="77777777" w:rsidR="00B874DD" w:rsidRPr="00B874DD" w:rsidRDefault="00B874DD" w:rsidP="009E489E">
      <w:pPr>
        <w:pStyle w:val="Odstavecseseznamem"/>
        <w:ind w:left="340"/>
        <w:jc w:val="both"/>
        <w:rPr>
          <w:rFonts w:ascii="Tahoma" w:hAnsi="Tahoma" w:cs="Tahoma"/>
        </w:rPr>
      </w:pPr>
      <w:r w:rsidRPr="00B874DD">
        <w:rPr>
          <w:rFonts w:ascii="Tahoma" w:hAnsi="Tahoma" w:cs="Tahoma"/>
        </w:rPr>
        <w:t>Kupní cena zboží činí:</w:t>
      </w:r>
    </w:p>
    <w:p w14:paraId="4AEAB345" w14:textId="77777777" w:rsidR="00B874DD" w:rsidRPr="00B874DD" w:rsidRDefault="00B874DD" w:rsidP="009E489E">
      <w:pPr>
        <w:pStyle w:val="Odstavecseseznamem"/>
        <w:tabs>
          <w:tab w:val="left" w:pos="3544"/>
        </w:tabs>
        <w:ind w:left="340"/>
        <w:jc w:val="both"/>
        <w:rPr>
          <w:rFonts w:ascii="Tahoma" w:hAnsi="Tahoma" w:cs="Tahoma"/>
        </w:rPr>
      </w:pPr>
      <w:r w:rsidRPr="00B874DD">
        <w:rPr>
          <w:rFonts w:ascii="Tahoma" w:hAnsi="Tahoma" w:cs="Tahoma"/>
        </w:rPr>
        <w:t>bez DPH</w:t>
      </w:r>
      <w:r w:rsidRPr="00B874DD">
        <w:rPr>
          <w:rFonts w:ascii="Tahoma" w:hAnsi="Tahoma" w:cs="Tahoma"/>
        </w:rPr>
        <w:tab/>
      </w:r>
      <w:r w:rsidRPr="00C17A7C">
        <w:rPr>
          <w:rFonts w:ascii="Tahoma" w:hAnsi="Tahoma" w:cs="Tahoma"/>
          <w:highlight w:val="yellow"/>
        </w:rPr>
        <w:t>………</w:t>
      </w:r>
      <w:r w:rsidRPr="00B874DD">
        <w:rPr>
          <w:rFonts w:ascii="Tahoma" w:hAnsi="Tahoma" w:cs="Tahoma"/>
        </w:rPr>
        <w:t xml:space="preserve"> Kč (slovy: </w:t>
      </w:r>
      <w:r w:rsidRPr="00C17A7C">
        <w:rPr>
          <w:rFonts w:ascii="Tahoma" w:hAnsi="Tahoma" w:cs="Tahoma"/>
          <w:highlight w:val="yellow"/>
        </w:rPr>
        <w:t>…………………</w:t>
      </w:r>
      <w:r w:rsidRPr="00B874DD">
        <w:rPr>
          <w:rFonts w:ascii="Tahoma" w:hAnsi="Tahoma" w:cs="Tahoma"/>
        </w:rPr>
        <w:t xml:space="preserve"> korun českých),</w:t>
      </w:r>
    </w:p>
    <w:p w14:paraId="28EC482B" w14:textId="77777777" w:rsidR="00B874DD" w:rsidRPr="00B874DD" w:rsidRDefault="00B874DD" w:rsidP="009E489E">
      <w:pPr>
        <w:pStyle w:val="Odstavecseseznamem"/>
        <w:tabs>
          <w:tab w:val="left" w:pos="3544"/>
        </w:tabs>
        <w:ind w:left="340"/>
        <w:jc w:val="both"/>
        <w:rPr>
          <w:rFonts w:ascii="Tahoma" w:hAnsi="Tahoma" w:cs="Tahoma"/>
        </w:rPr>
      </w:pPr>
      <w:r w:rsidRPr="00B874DD">
        <w:rPr>
          <w:rFonts w:ascii="Tahoma" w:hAnsi="Tahoma" w:cs="Tahoma"/>
        </w:rPr>
        <w:t xml:space="preserve">DPH ve výši </w:t>
      </w:r>
      <w:r w:rsidRPr="00C17A7C">
        <w:rPr>
          <w:rFonts w:ascii="Tahoma" w:hAnsi="Tahoma" w:cs="Tahoma"/>
          <w:highlight w:val="yellow"/>
        </w:rPr>
        <w:t>……</w:t>
      </w:r>
      <w:r w:rsidRPr="00B874DD">
        <w:rPr>
          <w:rFonts w:ascii="Tahoma" w:hAnsi="Tahoma" w:cs="Tahoma"/>
        </w:rPr>
        <w:t xml:space="preserve"> % </w:t>
      </w:r>
      <w:r w:rsidRPr="00B874DD">
        <w:rPr>
          <w:rFonts w:ascii="Tahoma" w:hAnsi="Tahoma" w:cs="Tahoma"/>
        </w:rPr>
        <w:tab/>
      </w:r>
      <w:r w:rsidRPr="00C17A7C">
        <w:rPr>
          <w:rFonts w:ascii="Tahoma" w:hAnsi="Tahoma" w:cs="Tahoma"/>
          <w:highlight w:val="yellow"/>
        </w:rPr>
        <w:t>………</w:t>
      </w:r>
      <w:r w:rsidRPr="00B874DD">
        <w:rPr>
          <w:rFonts w:ascii="Tahoma" w:hAnsi="Tahoma" w:cs="Tahoma"/>
        </w:rPr>
        <w:t> Kč</w:t>
      </w:r>
    </w:p>
    <w:p w14:paraId="0B9954E5" w14:textId="461E4B7D" w:rsidR="00B874DD" w:rsidRPr="00B874DD" w:rsidRDefault="00B874DD" w:rsidP="009E489E">
      <w:pPr>
        <w:pStyle w:val="Odstavecseseznamem"/>
        <w:ind w:left="340"/>
        <w:jc w:val="both"/>
        <w:rPr>
          <w:rFonts w:ascii="Tahoma" w:hAnsi="Tahoma" w:cs="Tahoma"/>
        </w:rPr>
      </w:pPr>
      <w:r w:rsidRPr="00B874DD">
        <w:rPr>
          <w:rFonts w:ascii="Tahoma" w:hAnsi="Tahoma" w:cs="Tahoma"/>
          <w:b/>
          <w:bCs/>
        </w:rPr>
        <w:t xml:space="preserve">cena </w:t>
      </w:r>
      <w:r w:rsidRPr="00B874DD">
        <w:rPr>
          <w:rFonts w:ascii="Tahoma" w:hAnsi="Tahoma" w:cs="Tahoma"/>
          <w:b/>
        </w:rPr>
        <w:t>včetně</w:t>
      </w:r>
      <w:r w:rsidRPr="00B874DD">
        <w:rPr>
          <w:rFonts w:ascii="Tahoma" w:hAnsi="Tahoma" w:cs="Tahoma"/>
          <w:b/>
          <w:bCs/>
        </w:rPr>
        <w:t xml:space="preserve"> DPH činí</w:t>
      </w:r>
      <w:r w:rsidRPr="00B874DD">
        <w:rPr>
          <w:rFonts w:ascii="Tahoma" w:hAnsi="Tahoma" w:cs="Tahoma"/>
          <w:b/>
          <w:bCs/>
        </w:rPr>
        <w:tab/>
      </w:r>
      <w:r w:rsidR="009E489E">
        <w:rPr>
          <w:rFonts w:ascii="Tahoma" w:hAnsi="Tahoma" w:cs="Tahoma"/>
          <w:b/>
          <w:bCs/>
        </w:rPr>
        <w:tab/>
      </w:r>
      <w:proofErr w:type="gramStart"/>
      <w:r w:rsidRPr="00C17A7C">
        <w:rPr>
          <w:rFonts w:ascii="Tahoma" w:hAnsi="Tahoma" w:cs="Tahoma"/>
          <w:b/>
          <w:bCs/>
          <w:highlight w:val="yellow"/>
        </w:rPr>
        <w:t>……</w:t>
      </w:r>
      <w:r w:rsidR="009E489E" w:rsidRPr="00C17A7C">
        <w:rPr>
          <w:rFonts w:ascii="Tahoma" w:hAnsi="Tahoma" w:cs="Tahoma"/>
          <w:b/>
          <w:bCs/>
          <w:highlight w:val="yellow"/>
        </w:rPr>
        <w:t>.</w:t>
      </w:r>
      <w:proofErr w:type="gramEnd"/>
      <w:r w:rsidR="009E489E" w:rsidRPr="00C17A7C">
        <w:rPr>
          <w:rFonts w:ascii="Tahoma" w:hAnsi="Tahoma" w:cs="Tahoma"/>
          <w:b/>
          <w:bCs/>
          <w:highlight w:val="yellow"/>
        </w:rPr>
        <w:t>.</w:t>
      </w:r>
      <w:r w:rsidRPr="00B874DD">
        <w:rPr>
          <w:rFonts w:ascii="Tahoma" w:hAnsi="Tahoma" w:cs="Tahoma"/>
          <w:b/>
          <w:bCs/>
        </w:rPr>
        <w:t> Kč</w:t>
      </w:r>
      <w:r w:rsidRPr="00B874DD">
        <w:rPr>
          <w:rFonts w:ascii="Tahoma" w:hAnsi="Tahoma" w:cs="Tahoma"/>
        </w:rPr>
        <w:t xml:space="preserve"> (slovy: </w:t>
      </w:r>
      <w:r w:rsidRPr="00C17A7C">
        <w:rPr>
          <w:rFonts w:ascii="Tahoma" w:hAnsi="Tahoma" w:cs="Tahoma"/>
          <w:highlight w:val="yellow"/>
        </w:rPr>
        <w:t>…………………</w:t>
      </w:r>
      <w:r w:rsidRPr="00B874DD">
        <w:rPr>
          <w:rFonts w:ascii="Tahoma" w:hAnsi="Tahoma" w:cs="Tahoma"/>
        </w:rPr>
        <w:t xml:space="preserve"> korun českých).</w:t>
      </w:r>
    </w:p>
    <w:p w14:paraId="1307FB92" w14:textId="4F7EE715" w:rsidR="0046578E" w:rsidRDefault="0002543B" w:rsidP="0046578E">
      <w:pPr>
        <w:pStyle w:val="Zkladntext"/>
        <w:tabs>
          <w:tab w:val="clear" w:pos="1418"/>
        </w:tabs>
        <w:ind w:left="357"/>
        <w:rPr>
          <w:rFonts w:ascii="Tahoma" w:hAnsi="Tahoma" w:cs="Tahoma"/>
          <w:sz w:val="22"/>
          <w:szCs w:val="22"/>
        </w:rPr>
      </w:pPr>
      <w:r>
        <w:rPr>
          <w:rFonts w:ascii="Tahoma" w:hAnsi="Tahoma" w:cs="Tahoma"/>
          <w:sz w:val="22"/>
          <w:szCs w:val="22"/>
        </w:rPr>
        <w:t>Položkový rozpočet</w:t>
      </w:r>
      <w:r w:rsidR="0046578E" w:rsidRPr="00ED2171">
        <w:rPr>
          <w:rFonts w:ascii="Tahoma" w:hAnsi="Tahoma" w:cs="Tahoma"/>
          <w:sz w:val="22"/>
          <w:szCs w:val="22"/>
        </w:rPr>
        <w:t xml:space="preserve"> je uveden v příloze č. </w:t>
      </w:r>
      <w:r>
        <w:rPr>
          <w:rFonts w:ascii="Tahoma" w:hAnsi="Tahoma" w:cs="Tahoma"/>
          <w:sz w:val="22"/>
          <w:szCs w:val="22"/>
        </w:rPr>
        <w:t>1</w:t>
      </w:r>
      <w:r w:rsidR="0046578E" w:rsidRPr="00ED2171">
        <w:rPr>
          <w:rFonts w:ascii="Tahoma" w:hAnsi="Tahoma" w:cs="Tahoma"/>
          <w:sz w:val="22"/>
          <w:szCs w:val="22"/>
        </w:rPr>
        <w:t xml:space="preserve"> této smlouvy</w:t>
      </w:r>
      <w:r w:rsidR="0046578E">
        <w:rPr>
          <w:rFonts w:ascii="Tahoma" w:hAnsi="Tahoma" w:cs="Tahoma"/>
          <w:sz w:val="22"/>
          <w:szCs w:val="22"/>
        </w:rPr>
        <w:t>.</w:t>
      </w:r>
    </w:p>
    <w:p w14:paraId="714F5D81" w14:textId="10B58403" w:rsidR="00E37AF8" w:rsidRPr="00343967" w:rsidRDefault="00E37AF8" w:rsidP="00E37AF8">
      <w:pPr>
        <w:spacing w:before="240"/>
        <w:ind w:left="357"/>
        <w:jc w:val="both"/>
        <w:rPr>
          <w:rFonts w:ascii="Tahoma" w:hAnsi="Tahoma" w:cs="Tahoma"/>
          <w:i/>
          <w:color w:val="FF0000"/>
          <w:sz w:val="22"/>
          <w:szCs w:val="22"/>
        </w:rPr>
      </w:pPr>
      <w:r w:rsidRPr="00343967">
        <w:rPr>
          <w:rFonts w:ascii="Tahoma" w:hAnsi="Tahoma" w:cs="Tahoma"/>
          <w:i/>
          <w:color w:val="FF0000"/>
          <w:sz w:val="22"/>
          <w:szCs w:val="22"/>
        </w:rPr>
        <w:t xml:space="preserve">VARIANTA </w:t>
      </w:r>
      <w:proofErr w:type="gramStart"/>
      <w:r w:rsidRPr="00343967">
        <w:rPr>
          <w:rFonts w:ascii="Tahoma" w:hAnsi="Tahoma" w:cs="Tahoma"/>
          <w:i/>
          <w:color w:val="FF0000"/>
          <w:sz w:val="22"/>
          <w:szCs w:val="22"/>
        </w:rPr>
        <w:t>B - pro</w:t>
      </w:r>
      <w:proofErr w:type="gramEnd"/>
      <w:r w:rsidRPr="00343967">
        <w:rPr>
          <w:rFonts w:ascii="Tahoma" w:hAnsi="Tahoma" w:cs="Tahoma"/>
          <w:i/>
          <w:color w:val="FF0000"/>
          <w:sz w:val="22"/>
          <w:szCs w:val="22"/>
        </w:rPr>
        <w:t xml:space="preserve"> neplátce DPH:</w:t>
      </w:r>
    </w:p>
    <w:p w14:paraId="0CC2FF80" w14:textId="4C56A609" w:rsidR="00E37AF8" w:rsidRDefault="00E37AF8" w:rsidP="00E37AF8">
      <w:pPr>
        <w:tabs>
          <w:tab w:val="left" w:pos="3402"/>
        </w:tabs>
        <w:ind w:left="340"/>
        <w:rPr>
          <w:rFonts w:ascii="Tahoma" w:hAnsi="Tahoma" w:cs="Tahoma"/>
          <w:bCs/>
          <w:spacing w:val="-6"/>
          <w:sz w:val="22"/>
          <w:szCs w:val="22"/>
        </w:rPr>
      </w:pPr>
      <w:r>
        <w:rPr>
          <w:rFonts w:ascii="Tahoma" w:hAnsi="Tahoma" w:cs="Tahoma"/>
          <w:sz w:val="22"/>
          <w:szCs w:val="22"/>
        </w:rPr>
        <w:t xml:space="preserve">Kupní </w:t>
      </w:r>
      <w:r w:rsidRPr="00343967">
        <w:rPr>
          <w:rFonts w:ascii="Tahoma" w:hAnsi="Tahoma" w:cs="Tahoma"/>
          <w:sz w:val="22"/>
          <w:szCs w:val="22"/>
        </w:rPr>
        <w:t xml:space="preserve">cena zboží činí </w:t>
      </w:r>
      <w:r>
        <w:rPr>
          <w:rFonts w:ascii="Tahoma" w:hAnsi="Tahoma" w:cs="Tahoma"/>
          <w:sz w:val="22"/>
          <w:szCs w:val="22"/>
        </w:rPr>
        <w:tab/>
      </w:r>
      <w:r w:rsidRPr="00C17A7C">
        <w:rPr>
          <w:rFonts w:ascii="Tahoma" w:hAnsi="Tahoma" w:cs="Tahoma"/>
          <w:b/>
          <w:bCs/>
          <w:sz w:val="22"/>
          <w:szCs w:val="22"/>
          <w:highlight w:val="yellow"/>
        </w:rPr>
        <w:t>………</w:t>
      </w:r>
      <w:r w:rsidRPr="00511012">
        <w:rPr>
          <w:rFonts w:ascii="Tahoma" w:hAnsi="Tahoma" w:cs="Tahoma"/>
          <w:b/>
          <w:bCs/>
          <w:sz w:val="22"/>
          <w:szCs w:val="22"/>
        </w:rPr>
        <w:t> Kč</w:t>
      </w:r>
      <w:r w:rsidRPr="00343967">
        <w:rPr>
          <w:rFonts w:ascii="Tahoma" w:hAnsi="Tahoma" w:cs="Tahoma"/>
          <w:sz w:val="22"/>
          <w:szCs w:val="22"/>
        </w:rPr>
        <w:t xml:space="preserve"> (slovy: </w:t>
      </w:r>
      <w:r w:rsidRPr="00C17A7C">
        <w:rPr>
          <w:rFonts w:ascii="Tahoma" w:hAnsi="Tahoma" w:cs="Tahoma"/>
          <w:sz w:val="22"/>
          <w:szCs w:val="22"/>
          <w:highlight w:val="yellow"/>
        </w:rPr>
        <w:t>………………………</w:t>
      </w:r>
      <w:r w:rsidRPr="00343967">
        <w:rPr>
          <w:rFonts w:ascii="Tahoma" w:hAnsi="Tahoma" w:cs="Tahoma"/>
          <w:sz w:val="22"/>
          <w:szCs w:val="22"/>
        </w:rPr>
        <w:t xml:space="preserve"> korun českých). </w:t>
      </w:r>
      <w:r w:rsidRPr="00343967">
        <w:rPr>
          <w:rFonts w:ascii="Tahoma" w:hAnsi="Tahoma" w:cs="Tahoma"/>
          <w:bCs/>
          <w:spacing w:val="-6"/>
          <w:sz w:val="22"/>
          <w:szCs w:val="22"/>
        </w:rPr>
        <w:t xml:space="preserve">Prodávající </w:t>
      </w:r>
      <w:r w:rsidRPr="00343967">
        <w:rPr>
          <w:rFonts w:ascii="Tahoma" w:hAnsi="Tahoma" w:cs="Tahoma"/>
          <w:sz w:val="22"/>
          <w:szCs w:val="22"/>
        </w:rPr>
        <w:t>prohlašuje</w:t>
      </w:r>
      <w:r w:rsidRPr="00343967">
        <w:rPr>
          <w:rFonts w:ascii="Tahoma" w:hAnsi="Tahoma" w:cs="Tahoma"/>
          <w:bCs/>
          <w:spacing w:val="-6"/>
          <w:sz w:val="22"/>
          <w:szCs w:val="22"/>
        </w:rPr>
        <w:t>, že není plátcem DPH.</w:t>
      </w:r>
    </w:p>
    <w:p w14:paraId="03DD15C2" w14:textId="42169AB7" w:rsidR="00F659B4" w:rsidRDefault="0002543B" w:rsidP="00F659B4">
      <w:pPr>
        <w:pStyle w:val="Zkladntext"/>
        <w:tabs>
          <w:tab w:val="clear" w:pos="1418"/>
        </w:tabs>
        <w:ind w:left="357"/>
        <w:rPr>
          <w:rFonts w:ascii="Tahoma" w:hAnsi="Tahoma" w:cs="Tahoma"/>
          <w:sz w:val="22"/>
          <w:szCs w:val="22"/>
        </w:rPr>
      </w:pPr>
      <w:r>
        <w:rPr>
          <w:rFonts w:ascii="Tahoma" w:hAnsi="Tahoma" w:cs="Tahoma"/>
          <w:sz w:val="22"/>
          <w:szCs w:val="22"/>
        </w:rPr>
        <w:t>Položkový rozpočet</w:t>
      </w:r>
      <w:r w:rsidR="00F659B4" w:rsidRPr="00ED2171">
        <w:rPr>
          <w:rFonts w:ascii="Tahoma" w:hAnsi="Tahoma" w:cs="Tahoma"/>
          <w:sz w:val="22"/>
          <w:szCs w:val="22"/>
        </w:rPr>
        <w:t xml:space="preserve"> je uveden v příloze č. </w:t>
      </w:r>
      <w:r>
        <w:rPr>
          <w:rFonts w:ascii="Tahoma" w:hAnsi="Tahoma" w:cs="Tahoma"/>
          <w:sz w:val="22"/>
          <w:szCs w:val="22"/>
        </w:rPr>
        <w:t>1</w:t>
      </w:r>
      <w:r w:rsidR="00F659B4" w:rsidRPr="00ED2171">
        <w:rPr>
          <w:rFonts w:ascii="Tahoma" w:hAnsi="Tahoma" w:cs="Tahoma"/>
          <w:sz w:val="22"/>
          <w:szCs w:val="22"/>
        </w:rPr>
        <w:t xml:space="preserve"> této smlouvy</w:t>
      </w:r>
      <w:r w:rsidR="00F659B4">
        <w:rPr>
          <w:rFonts w:ascii="Tahoma" w:hAnsi="Tahoma" w:cs="Tahoma"/>
          <w:sz w:val="22"/>
          <w:szCs w:val="22"/>
        </w:rPr>
        <w:t>.</w:t>
      </w:r>
    </w:p>
    <w:p w14:paraId="5B86CF91" w14:textId="670B87E0" w:rsidR="00E37AF8" w:rsidRPr="008E3E95" w:rsidRDefault="00E37AF8" w:rsidP="009E489E">
      <w:pPr>
        <w:widowControl w:val="0"/>
        <w:snapToGrid w:val="0"/>
        <w:spacing w:before="120" w:after="120"/>
        <w:ind w:left="357"/>
        <w:jc w:val="right"/>
        <w:rPr>
          <w:rFonts w:ascii="Tahoma" w:hAnsi="Tahoma" w:cs="Tahoma"/>
          <w:i/>
          <w:color w:val="0070C0"/>
          <w:sz w:val="22"/>
          <w:szCs w:val="22"/>
        </w:rPr>
      </w:pPr>
      <w:r>
        <w:rPr>
          <w:rFonts w:ascii="Tahoma" w:hAnsi="Tahoma" w:cs="Tahoma"/>
          <w:i/>
          <w:color w:val="0070C0"/>
          <w:sz w:val="22"/>
          <w:szCs w:val="22"/>
        </w:rPr>
        <w:t xml:space="preserve">(doplní </w:t>
      </w:r>
      <w:r w:rsidR="00F452F4">
        <w:rPr>
          <w:rFonts w:ascii="Tahoma" w:hAnsi="Tahoma" w:cs="Tahoma"/>
          <w:i/>
          <w:color w:val="0070C0"/>
          <w:sz w:val="22"/>
          <w:szCs w:val="22"/>
        </w:rPr>
        <w:t>vybraný dodavatel před podpisem smlouvy</w:t>
      </w:r>
      <w:r>
        <w:rPr>
          <w:rFonts w:ascii="Tahoma" w:hAnsi="Tahoma" w:cs="Tahoma"/>
          <w:i/>
          <w:color w:val="0070C0"/>
          <w:sz w:val="22"/>
          <w:szCs w:val="22"/>
        </w:rPr>
        <w:t>)</w:t>
      </w:r>
    </w:p>
    <w:p w14:paraId="07D9D4D5" w14:textId="65CD9F01" w:rsidR="00066D69" w:rsidRPr="00343967" w:rsidRDefault="00066D69" w:rsidP="009E489E">
      <w:pPr>
        <w:pStyle w:val="Zkladntext"/>
        <w:numPr>
          <w:ilvl w:val="0"/>
          <w:numId w:val="26"/>
        </w:numPr>
        <w:tabs>
          <w:tab w:val="clear" w:pos="360"/>
          <w:tab w:val="clear" w:pos="1418"/>
        </w:tabs>
        <w:ind w:left="357" w:hanging="357"/>
        <w:rPr>
          <w:rFonts w:ascii="Tahoma" w:hAnsi="Tahoma" w:cs="Tahoma"/>
          <w:sz w:val="22"/>
          <w:szCs w:val="22"/>
        </w:rPr>
      </w:pPr>
      <w:r w:rsidRPr="00E37AF8">
        <w:rPr>
          <w:rFonts w:ascii="Tahoma" w:hAnsi="Tahoma" w:cs="Tahoma"/>
          <w:sz w:val="22"/>
          <w:szCs w:val="22"/>
        </w:rPr>
        <w:t>Kupní</w:t>
      </w:r>
      <w:r w:rsidRPr="00343967">
        <w:rPr>
          <w:rFonts w:ascii="Tahoma" w:hAnsi="Tahoma" w:cs="Tahoma"/>
          <w:sz w:val="22"/>
          <w:szCs w:val="22"/>
        </w:rPr>
        <w:t xml:space="preserve"> cena podle odst. 1 tohoto článku smlouvy zahrnuje veškeré náklady prodávajícího spojené se splněním jeho </w:t>
      </w:r>
      <w:r w:rsidRPr="00074786">
        <w:rPr>
          <w:rFonts w:ascii="Tahoma" w:hAnsi="Tahoma" w:cs="Tahoma"/>
          <w:sz w:val="22"/>
          <w:szCs w:val="22"/>
        </w:rPr>
        <w:t>závazk</w:t>
      </w:r>
      <w:r w:rsidR="00BA7EAD" w:rsidRPr="00074786">
        <w:rPr>
          <w:rFonts w:ascii="Tahoma" w:hAnsi="Tahoma" w:cs="Tahoma"/>
          <w:sz w:val="22"/>
          <w:szCs w:val="22"/>
        </w:rPr>
        <w:t>ů vyplývajících</w:t>
      </w:r>
      <w:r w:rsidRPr="00343967">
        <w:rPr>
          <w:rFonts w:ascii="Tahoma" w:hAnsi="Tahoma" w:cs="Tahoma"/>
          <w:sz w:val="22"/>
          <w:szCs w:val="22"/>
        </w:rPr>
        <w:t xml:space="preserve"> z této smlouvy, tj. cenu zboží včetně dopravného, </w:t>
      </w:r>
      <w:r w:rsidR="00C571E0">
        <w:rPr>
          <w:rFonts w:ascii="Tahoma" w:hAnsi="Tahoma" w:cs="Tahoma"/>
          <w:sz w:val="22"/>
          <w:szCs w:val="22"/>
        </w:rPr>
        <w:t xml:space="preserve">likvidace obalového materiálu, </w:t>
      </w:r>
      <w:r w:rsidRPr="00343967">
        <w:rPr>
          <w:rFonts w:ascii="Tahoma" w:hAnsi="Tahoma" w:cs="Tahoma"/>
          <w:sz w:val="22"/>
          <w:szCs w:val="22"/>
        </w:rPr>
        <w:t>dokumentace</w:t>
      </w:r>
      <w:r w:rsidR="00615B33">
        <w:rPr>
          <w:rFonts w:ascii="Tahoma" w:hAnsi="Tahoma" w:cs="Tahoma"/>
          <w:sz w:val="22"/>
          <w:szCs w:val="22"/>
        </w:rPr>
        <w:t xml:space="preserve">, </w:t>
      </w:r>
      <w:r w:rsidR="00F659B4">
        <w:rPr>
          <w:rFonts w:ascii="Tahoma" w:hAnsi="Tahoma" w:cs="Tahoma"/>
          <w:sz w:val="22"/>
          <w:szCs w:val="22"/>
        </w:rPr>
        <w:t xml:space="preserve">licence, </w:t>
      </w:r>
      <w:r w:rsidR="00615B33">
        <w:rPr>
          <w:rFonts w:ascii="Tahoma" w:hAnsi="Tahoma" w:cs="Tahoma"/>
          <w:sz w:val="22"/>
          <w:szCs w:val="22"/>
        </w:rPr>
        <w:t>instalac</w:t>
      </w:r>
      <w:r w:rsidR="00F659B4">
        <w:rPr>
          <w:rFonts w:ascii="Tahoma" w:hAnsi="Tahoma" w:cs="Tahoma"/>
          <w:sz w:val="22"/>
          <w:szCs w:val="22"/>
        </w:rPr>
        <w:t>e a</w:t>
      </w:r>
      <w:r w:rsidR="00615B33">
        <w:rPr>
          <w:rFonts w:ascii="Tahoma" w:hAnsi="Tahoma" w:cs="Tahoma"/>
          <w:sz w:val="22"/>
          <w:szCs w:val="22"/>
        </w:rPr>
        <w:t xml:space="preserve"> montáže</w:t>
      </w:r>
      <w:r w:rsidR="00F659B4">
        <w:rPr>
          <w:rFonts w:ascii="Tahoma" w:hAnsi="Tahoma" w:cs="Tahoma"/>
          <w:sz w:val="22"/>
          <w:szCs w:val="22"/>
        </w:rPr>
        <w:t xml:space="preserve"> zboží</w:t>
      </w:r>
      <w:r w:rsidR="00615B33">
        <w:rPr>
          <w:rFonts w:ascii="Tahoma" w:hAnsi="Tahoma" w:cs="Tahoma"/>
          <w:sz w:val="22"/>
          <w:szCs w:val="22"/>
        </w:rPr>
        <w:t>, zaškolení obsluhy</w:t>
      </w:r>
      <w:r w:rsidR="001318E1">
        <w:rPr>
          <w:rFonts w:ascii="Tahoma" w:hAnsi="Tahoma" w:cs="Tahoma"/>
          <w:sz w:val="22"/>
          <w:szCs w:val="22"/>
        </w:rPr>
        <w:t xml:space="preserve"> </w:t>
      </w:r>
      <w:r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dalších souvisejících nákladů</w:t>
      </w:r>
      <w:r w:rsidR="00C571E0">
        <w:rPr>
          <w:rFonts w:ascii="Tahoma" w:hAnsi="Tahoma" w:cs="Tahoma"/>
          <w:sz w:val="22"/>
          <w:szCs w:val="22"/>
        </w:rPr>
        <w:t>.</w:t>
      </w:r>
      <w:r w:rsidRPr="00343967">
        <w:rPr>
          <w:rFonts w:ascii="Tahoma" w:hAnsi="Tahoma" w:cs="Tahoma"/>
          <w:sz w:val="22"/>
          <w:szCs w:val="22"/>
        </w:rPr>
        <w:t xml:space="preserve"> Kupní cena je stanovena jako nejvýše přípu</w:t>
      </w:r>
      <w:r w:rsidR="00BA7EAD">
        <w:rPr>
          <w:rFonts w:ascii="Tahoma" w:hAnsi="Tahoma" w:cs="Tahoma"/>
          <w:sz w:val="22"/>
          <w:szCs w:val="22"/>
        </w:rPr>
        <w:t>stná a není ji možno překročit.</w:t>
      </w:r>
    </w:p>
    <w:p w14:paraId="4AC69A2A" w14:textId="45706DDF" w:rsidR="0009040E" w:rsidRPr="00074786" w:rsidRDefault="00915A7A" w:rsidP="009E489E">
      <w:pPr>
        <w:pStyle w:val="Zkladntext"/>
        <w:numPr>
          <w:ilvl w:val="0"/>
          <w:numId w:val="26"/>
        </w:numPr>
        <w:tabs>
          <w:tab w:val="clear" w:pos="360"/>
          <w:tab w:val="clear" w:pos="1418"/>
        </w:tabs>
        <w:ind w:left="357" w:hanging="357"/>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w:t>
      </w:r>
      <w:r w:rsidR="005828B1">
        <w:rPr>
          <w:rFonts w:ascii="Tahoma" w:hAnsi="Tahoma" w:cs="Tahoma"/>
          <w:sz w:val="22"/>
          <w:szCs w:val="22"/>
        </w:rPr>
        <w:t xml:space="preserve"> </w:t>
      </w:r>
      <w:r w:rsidR="00066D69" w:rsidRPr="00343967">
        <w:rPr>
          <w:rFonts w:ascii="Tahoma" w:hAnsi="Tahoma" w:cs="Tahoma"/>
          <w:sz w:val="22"/>
          <w:szCs w:val="22"/>
        </w:rPr>
        <w:t>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 xml:space="preserve">ceny v důsledku změny sazby DPH </w:t>
      </w:r>
      <w:r w:rsidR="0009040E" w:rsidRPr="00343967">
        <w:rPr>
          <w:rFonts w:ascii="Tahoma" w:hAnsi="Tahoma" w:cs="Tahoma"/>
          <w:sz w:val="22"/>
          <w:szCs w:val="22"/>
        </w:rPr>
        <w:lastRenderedPageBreak/>
        <w:t>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E147BB">
        <w:rPr>
          <w:rFonts w:ascii="Tahoma" w:hAnsi="Tahoma" w:cs="Tahoma"/>
          <w:sz w:val="22"/>
          <w:szCs w:val="22"/>
        </w:rPr>
        <w:t>prodáv</w:t>
      </w:r>
      <w:r w:rsidR="00F22C77">
        <w:rPr>
          <w:rFonts w:ascii="Tahoma" w:hAnsi="Tahoma" w:cs="Tahoma"/>
          <w:sz w:val="22"/>
          <w:szCs w:val="22"/>
        </w:rPr>
        <w:t>ající</w:t>
      </w:r>
      <w:r w:rsidR="009C25FE" w:rsidRPr="00074786">
        <w:rPr>
          <w:rFonts w:ascii="Tahoma" w:hAnsi="Tahoma" w:cs="Tahoma"/>
          <w:sz w:val="22"/>
          <w:szCs w:val="22"/>
        </w:rPr>
        <w:t xml:space="preserve"> stanoví sazbu DPH či DPH v rozporu s platnými právními předpisy, je povinen uhradit </w:t>
      </w:r>
      <w:r w:rsidR="00F22C77">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40150C3C" w14:textId="77777777" w:rsidR="00066D69" w:rsidRPr="00343967" w:rsidRDefault="00587A33" w:rsidP="00343967">
      <w:pPr>
        <w:pStyle w:val="slolnkuSmlouvy"/>
        <w:spacing w:before="360"/>
        <w:rPr>
          <w:rFonts w:ascii="Tahoma" w:hAnsi="Tahoma" w:cs="Tahoma"/>
          <w:sz w:val="22"/>
          <w:szCs w:val="22"/>
        </w:rPr>
      </w:pPr>
      <w:r w:rsidRPr="00343967">
        <w:rPr>
          <w:rFonts w:ascii="Tahoma" w:hAnsi="Tahoma" w:cs="Tahoma"/>
          <w:sz w:val="22"/>
          <w:szCs w:val="22"/>
        </w:rPr>
        <w:t>V</w:t>
      </w:r>
      <w:r w:rsidR="00066D69" w:rsidRPr="00343967">
        <w:rPr>
          <w:rFonts w:ascii="Tahoma" w:hAnsi="Tahoma" w:cs="Tahoma"/>
          <w:sz w:val="22"/>
          <w:szCs w:val="22"/>
        </w:rPr>
        <w:t>.</w:t>
      </w:r>
      <w:r w:rsidR="00343967">
        <w:rPr>
          <w:rFonts w:ascii="Tahoma" w:hAnsi="Tahoma" w:cs="Tahoma"/>
          <w:sz w:val="22"/>
          <w:szCs w:val="22"/>
        </w:rPr>
        <w:br/>
      </w:r>
      <w:r w:rsidR="00066D69" w:rsidRPr="00343967">
        <w:rPr>
          <w:rFonts w:ascii="Tahoma" w:hAnsi="Tahoma" w:cs="Tahoma"/>
          <w:sz w:val="22"/>
          <w:szCs w:val="22"/>
        </w:rPr>
        <w:t>M</w:t>
      </w:r>
      <w:r w:rsidR="0097461E" w:rsidRPr="00343967">
        <w:rPr>
          <w:rFonts w:ascii="Tahoma" w:hAnsi="Tahoma" w:cs="Tahoma"/>
          <w:sz w:val="22"/>
          <w:szCs w:val="22"/>
        </w:rPr>
        <w:t>ísto</w:t>
      </w:r>
      <w:r w:rsidR="00066D69" w:rsidRPr="00343967">
        <w:rPr>
          <w:rFonts w:ascii="Tahoma" w:hAnsi="Tahoma" w:cs="Tahoma"/>
          <w:sz w:val="22"/>
          <w:szCs w:val="22"/>
        </w:rPr>
        <w:t xml:space="preserve"> </w:t>
      </w:r>
      <w:r w:rsidRPr="00343967">
        <w:rPr>
          <w:rFonts w:ascii="Tahoma" w:hAnsi="Tahoma" w:cs="Tahoma"/>
          <w:sz w:val="22"/>
          <w:szCs w:val="22"/>
        </w:rPr>
        <w:t xml:space="preserve">a doba </w:t>
      </w:r>
      <w:r w:rsidR="0097461E" w:rsidRPr="00343967">
        <w:rPr>
          <w:rFonts w:ascii="Tahoma" w:hAnsi="Tahoma" w:cs="Tahoma"/>
          <w:sz w:val="22"/>
          <w:szCs w:val="22"/>
        </w:rPr>
        <w:t>plnění</w:t>
      </w:r>
    </w:p>
    <w:p w14:paraId="02831E83" w14:textId="5031DD91" w:rsidR="00066D69" w:rsidRPr="00AF6791" w:rsidRDefault="00066D69" w:rsidP="00AF6791">
      <w:pPr>
        <w:pStyle w:val="Zkladntext"/>
        <w:numPr>
          <w:ilvl w:val="0"/>
          <w:numId w:val="14"/>
        </w:numPr>
        <w:tabs>
          <w:tab w:val="clear" w:pos="1418"/>
        </w:tabs>
        <w:rPr>
          <w:rFonts w:ascii="Tahoma" w:hAnsi="Tahoma" w:cs="Tahoma"/>
          <w:sz w:val="22"/>
          <w:szCs w:val="22"/>
        </w:rPr>
      </w:pPr>
      <w:r w:rsidRPr="00343967">
        <w:rPr>
          <w:rFonts w:ascii="Tahoma" w:hAnsi="Tahoma" w:cs="Tahoma"/>
          <w:sz w:val="22"/>
          <w:szCs w:val="22"/>
        </w:rPr>
        <w:t xml:space="preserve">Prodávající je povinen </w:t>
      </w:r>
      <w:r w:rsidR="008F0621" w:rsidRPr="00343967">
        <w:rPr>
          <w:rFonts w:ascii="Tahoma" w:hAnsi="Tahoma" w:cs="Tahoma"/>
          <w:sz w:val="22"/>
          <w:szCs w:val="22"/>
        </w:rPr>
        <w:t>odevzdat</w:t>
      </w:r>
      <w:r w:rsidRPr="00343967">
        <w:rPr>
          <w:rFonts w:ascii="Tahoma" w:hAnsi="Tahoma" w:cs="Tahoma"/>
          <w:sz w:val="22"/>
          <w:szCs w:val="22"/>
        </w:rPr>
        <w:t xml:space="preserve"> zboží </w:t>
      </w:r>
      <w:r w:rsidR="008F0621" w:rsidRPr="00343967">
        <w:rPr>
          <w:rFonts w:ascii="Tahoma" w:hAnsi="Tahoma" w:cs="Tahoma"/>
          <w:sz w:val="22"/>
          <w:szCs w:val="22"/>
        </w:rPr>
        <w:t>v</w:t>
      </w:r>
      <w:r w:rsidRPr="00343967">
        <w:rPr>
          <w:rFonts w:ascii="Tahoma" w:hAnsi="Tahoma" w:cs="Tahoma"/>
          <w:sz w:val="22"/>
          <w:szCs w:val="22"/>
        </w:rPr>
        <w:t xml:space="preserve"> míst</w:t>
      </w:r>
      <w:r w:rsidR="00741F5B">
        <w:rPr>
          <w:rFonts w:ascii="Tahoma" w:hAnsi="Tahoma" w:cs="Tahoma"/>
          <w:sz w:val="22"/>
          <w:szCs w:val="22"/>
        </w:rPr>
        <w:t>ě</w:t>
      </w:r>
      <w:r w:rsidRPr="00343967">
        <w:rPr>
          <w:rFonts w:ascii="Tahoma" w:hAnsi="Tahoma" w:cs="Tahoma"/>
          <w:sz w:val="22"/>
          <w:szCs w:val="22"/>
        </w:rPr>
        <w:t xml:space="preserve"> plnění, kterým j</w:t>
      </w:r>
      <w:r w:rsidR="00741F5B">
        <w:rPr>
          <w:rFonts w:ascii="Tahoma" w:hAnsi="Tahoma" w:cs="Tahoma"/>
          <w:sz w:val="22"/>
          <w:szCs w:val="22"/>
        </w:rPr>
        <w:t>e</w:t>
      </w:r>
      <w:r w:rsidR="00C21325" w:rsidRPr="00343967">
        <w:rPr>
          <w:rFonts w:ascii="Tahoma" w:hAnsi="Tahoma" w:cs="Tahoma"/>
          <w:sz w:val="22"/>
          <w:szCs w:val="22"/>
        </w:rPr>
        <w:t xml:space="preserve"> </w:t>
      </w:r>
      <w:r w:rsidR="00C571E0">
        <w:rPr>
          <w:rFonts w:ascii="Tahoma" w:hAnsi="Tahoma" w:cs="Tahoma"/>
          <w:sz w:val="22"/>
          <w:szCs w:val="22"/>
        </w:rPr>
        <w:t>Školská čtvrť 1259,</w:t>
      </w:r>
      <w:r w:rsidR="00741F5B" w:rsidRPr="00B7795F">
        <w:rPr>
          <w:rFonts w:ascii="Tahoma" w:hAnsi="Tahoma" w:cs="Tahoma"/>
          <w:sz w:val="22"/>
          <w:szCs w:val="22"/>
        </w:rPr>
        <w:t xml:space="preserve"> 744 01 Frenštát pod Radhoštěm</w:t>
      </w:r>
      <w:r w:rsidR="00113CD9" w:rsidRPr="00AF6791">
        <w:rPr>
          <w:rFonts w:ascii="Tahoma" w:hAnsi="Tahoma" w:cs="Tahoma"/>
          <w:sz w:val="22"/>
          <w:szCs w:val="22"/>
        </w:rPr>
        <w:t xml:space="preserve"> </w:t>
      </w:r>
      <w:r w:rsidR="00F63702" w:rsidRPr="00AF6791">
        <w:rPr>
          <w:rFonts w:ascii="Tahoma" w:hAnsi="Tahoma" w:cs="Tahoma"/>
          <w:sz w:val="22"/>
          <w:szCs w:val="22"/>
        </w:rPr>
        <w:t>(dále jen „místo plnění“)</w:t>
      </w:r>
      <w:r w:rsidR="00AB3609" w:rsidRPr="00AF6791">
        <w:rPr>
          <w:rFonts w:ascii="Tahoma" w:hAnsi="Tahoma" w:cs="Tahoma"/>
          <w:sz w:val="22"/>
          <w:szCs w:val="22"/>
        </w:rPr>
        <w:t>.</w:t>
      </w:r>
      <w:r w:rsidR="00445157">
        <w:rPr>
          <w:rFonts w:ascii="Tahoma" w:hAnsi="Tahoma" w:cs="Tahoma"/>
          <w:sz w:val="22"/>
          <w:szCs w:val="22"/>
        </w:rPr>
        <w:t xml:space="preserve"> </w:t>
      </w:r>
    </w:p>
    <w:p w14:paraId="381862A0" w14:textId="7CCB1CF5" w:rsidR="00E46810" w:rsidRPr="00E46810" w:rsidRDefault="00587A33" w:rsidP="00E46810">
      <w:pPr>
        <w:pStyle w:val="Zkladntext"/>
        <w:numPr>
          <w:ilvl w:val="0"/>
          <w:numId w:val="14"/>
        </w:numPr>
        <w:tabs>
          <w:tab w:val="left" w:pos="0"/>
        </w:tabs>
        <w:rPr>
          <w:rFonts w:ascii="Tahoma" w:hAnsi="Tahoma" w:cs="Tahoma"/>
          <w:sz w:val="22"/>
          <w:szCs w:val="22"/>
        </w:rPr>
      </w:pPr>
      <w:r w:rsidRPr="00343967">
        <w:rPr>
          <w:rFonts w:ascii="Tahoma" w:hAnsi="Tahoma" w:cs="Tahoma"/>
          <w:sz w:val="22"/>
          <w:szCs w:val="22"/>
        </w:rPr>
        <w:t xml:space="preserve">Prodávající se zavazuje </w:t>
      </w:r>
      <w:r w:rsidR="00BB55ED" w:rsidRPr="00343967">
        <w:rPr>
          <w:rFonts w:ascii="Tahoma" w:hAnsi="Tahoma" w:cs="Tahoma"/>
          <w:sz w:val="22"/>
          <w:szCs w:val="22"/>
        </w:rPr>
        <w:t xml:space="preserve">odevzdat kupujícímu </w:t>
      </w:r>
      <w:r w:rsidRPr="00343967">
        <w:rPr>
          <w:rFonts w:ascii="Tahoma" w:hAnsi="Tahoma" w:cs="Tahoma"/>
          <w:sz w:val="22"/>
          <w:szCs w:val="22"/>
        </w:rPr>
        <w:t xml:space="preserve">zboží </w:t>
      </w:r>
      <w:r w:rsidR="00140215">
        <w:rPr>
          <w:rFonts w:ascii="Tahoma" w:hAnsi="Tahoma" w:cs="Tahoma"/>
          <w:sz w:val="22"/>
          <w:szCs w:val="22"/>
        </w:rPr>
        <w:t xml:space="preserve">a zajistit jeho instalaci (uvedení do řádného provozu) </w:t>
      </w:r>
      <w:r w:rsidRPr="00054876">
        <w:rPr>
          <w:rFonts w:ascii="Tahoma" w:hAnsi="Tahoma" w:cs="Tahoma"/>
          <w:sz w:val="22"/>
          <w:szCs w:val="22"/>
        </w:rPr>
        <w:t xml:space="preserve">nejpozději do </w:t>
      </w:r>
      <w:r w:rsidR="00C571E0">
        <w:rPr>
          <w:rFonts w:ascii="Tahoma" w:hAnsi="Tahoma" w:cs="Tahoma"/>
          <w:b/>
          <w:bCs/>
          <w:sz w:val="22"/>
          <w:szCs w:val="22"/>
        </w:rPr>
        <w:t>25.7.2025.</w:t>
      </w:r>
      <w:r w:rsidR="00E46810" w:rsidRPr="00E46810">
        <w:rPr>
          <w:rFonts w:ascii="Tahoma" w:hAnsi="Tahoma" w:cs="Tahoma"/>
          <w:sz w:val="22"/>
          <w:szCs w:val="22"/>
        </w:rPr>
        <w:t xml:space="preserve">  </w:t>
      </w:r>
    </w:p>
    <w:p w14:paraId="6803C9B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745D539B" w14:textId="77777777" w:rsidR="00066D69" w:rsidRPr="00343967" w:rsidRDefault="00066D69" w:rsidP="009F0EB6">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3B5D4603" w14:textId="73774114"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0453BFBA" w14:textId="41087ECC"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1BEF05DC" w14:textId="77777777" w:rsidR="001672C4" w:rsidRPr="00343967" w:rsidRDefault="00066D69"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3BC080BE" w14:textId="77777777" w:rsidR="000B3603" w:rsidRPr="00343967" w:rsidRDefault="00066D69"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6317DF39" w14:textId="42798568" w:rsidR="00066D69" w:rsidRPr="00343967" w:rsidRDefault="000B3603" w:rsidP="009F0EB6">
      <w:pPr>
        <w:pStyle w:val="Zkladntext"/>
        <w:numPr>
          <w:ilvl w:val="0"/>
          <w:numId w:val="17"/>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81AFE">
        <w:rPr>
          <w:rFonts w:ascii="Tahoma" w:hAnsi="Tahoma" w:cs="Tahoma"/>
          <w:sz w:val="22"/>
          <w:szCs w:val="22"/>
        </w:rPr>
        <w:t>, tj. nejvyšší</w:t>
      </w:r>
      <w:r w:rsidR="00681AFE" w:rsidRPr="002939ED">
        <w:rPr>
          <w:rFonts w:ascii="Tahoma" w:hAnsi="Tahoma" w:cs="Tahoma"/>
          <w:sz w:val="22"/>
          <w:szCs w:val="22"/>
        </w:rPr>
        <w:t xml:space="preserve"> j</w:t>
      </w:r>
      <w:r w:rsidR="00681AFE">
        <w:rPr>
          <w:rFonts w:ascii="Tahoma" w:hAnsi="Tahoma" w:cs="Tahoma"/>
          <w:sz w:val="22"/>
          <w:szCs w:val="22"/>
        </w:rPr>
        <w:t>akosti.</w:t>
      </w:r>
    </w:p>
    <w:p w14:paraId="22487DAB" w14:textId="43B3532A" w:rsidR="006143CE" w:rsidRDefault="006A033F"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Pr>
          <w:rFonts w:ascii="Tahoma" w:hAnsi="Tahoma" w:cs="Tahoma"/>
          <w:sz w:val="22"/>
          <w:szCs w:val="22"/>
        </w:rPr>
        <w:t>D</w:t>
      </w:r>
      <w:r w:rsidR="006143CE" w:rsidRPr="00343967">
        <w:rPr>
          <w:rFonts w:ascii="Tahoma" w:hAnsi="Tahoma" w:cs="Tahoma"/>
          <w:sz w:val="22"/>
          <w:szCs w:val="22"/>
        </w:rPr>
        <w:t>odat zboží nové, nepoužívané</w:t>
      </w:r>
      <w:r w:rsidR="00741F5B">
        <w:rPr>
          <w:rFonts w:ascii="Tahoma" w:hAnsi="Tahoma" w:cs="Tahoma"/>
          <w:sz w:val="22"/>
          <w:szCs w:val="22"/>
        </w:rPr>
        <w:t>, nerepasované</w:t>
      </w:r>
      <w:r w:rsidR="006143CE" w:rsidRPr="00343967">
        <w:rPr>
          <w:rFonts w:ascii="Tahoma" w:hAnsi="Tahoma" w:cs="Tahoma"/>
          <w:sz w:val="22"/>
          <w:szCs w:val="22"/>
        </w:rPr>
        <w:t xml:space="preserve"> a odpovídající platným technickým normám, právním</w:t>
      </w:r>
      <w:r w:rsidR="006143CE">
        <w:rPr>
          <w:rFonts w:ascii="Tahoma" w:hAnsi="Tahoma" w:cs="Tahoma"/>
          <w:sz w:val="22"/>
          <w:szCs w:val="22"/>
        </w:rPr>
        <w:t xml:space="preserve"> předpisům a předpisům výrobce</w:t>
      </w:r>
      <w:r w:rsidR="00634596">
        <w:rPr>
          <w:rFonts w:ascii="Tahoma" w:hAnsi="Tahoma" w:cs="Tahoma"/>
          <w:sz w:val="22"/>
          <w:szCs w:val="22"/>
        </w:rPr>
        <w:t xml:space="preserve"> a požadavkům kupujícího</w:t>
      </w:r>
      <w:r w:rsidR="006143CE">
        <w:rPr>
          <w:rFonts w:ascii="Tahoma" w:hAnsi="Tahoma" w:cs="Tahoma"/>
          <w:sz w:val="22"/>
          <w:szCs w:val="22"/>
        </w:rPr>
        <w:t>.</w:t>
      </w:r>
    </w:p>
    <w:p w14:paraId="717B855A" w14:textId="70E7185C"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w:t>
      </w:r>
      <w:r w:rsidR="00782353">
        <w:rPr>
          <w:rFonts w:ascii="Tahoma" w:hAnsi="Tahoma" w:cs="Tahoma"/>
          <w:sz w:val="22"/>
          <w:szCs w:val="22"/>
        </w:rPr>
        <w:t>y</w:t>
      </w:r>
      <w:r w:rsidRPr="00343967">
        <w:rPr>
          <w:rFonts w:ascii="Tahoma" w:hAnsi="Tahoma" w:cs="Tahoma"/>
          <w:sz w:val="22"/>
          <w:szCs w:val="22"/>
        </w:rPr>
        <w:t>, návod</w:t>
      </w:r>
      <w:r w:rsidR="00782353">
        <w:rPr>
          <w:rFonts w:ascii="Tahoma" w:hAnsi="Tahoma" w:cs="Tahoma"/>
          <w:sz w:val="22"/>
          <w:szCs w:val="22"/>
        </w:rPr>
        <w:t>y</w:t>
      </w:r>
      <w:r w:rsidRPr="00343967">
        <w:rPr>
          <w:rFonts w:ascii="Tahoma" w:hAnsi="Tahoma" w:cs="Tahoma"/>
          <w:sz w:val="22"/>
          <w:szCs w:val="22"/>
        </w:rPr>
        <w:t xml:space="preserve"> k použití apod.) v českém jazyce.</w:t>
      </w:r>
    </w:p>
    <w:p w14:paraId="1C873D7A" w14:textId="77777777" w:rsidR="001649FD" w:rsidRDefault="00B123F2" w:rsidP="001649FD">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w:t>
      </w:r>
      <w:r w:rsidR="00490B9A">
        <w:rPr>
          <w:rFonts w:ascii="Tahoma" w:hAnsi="Tahoma" w:cs="Tahoma"/>
          <w:sz w:val="22"/>
          <w:szCs w:val="22"/>
        </w:rPr>
        <w:t xml:space="preserve"> a</w:t>
      </w:r>
      <w:r w:rsidR="00482BF9">
        <w:rPr>
          <w:rFonts w:ascii="Tahoma" w:hAnsi="Tahoma" w:cs="Tahoma"/>
          <w:sz w:val="22"/>
          <w:szCs w:val="22"/>
        </w:rPr>
        <w:t> </w:t>
      </w:r>
      <w:r w:rsidR="00490B9A" w:rsidRPr="004A7AE2">
        <w:rPr>
          <w:rFonts w:ascii="Tahoma" w:hAnsi="Tahoma" w:cs="Tahoma"/>
          <w:sz w:val="22"/>
          <w:szCs w:val="22"/>
        </w:rPr>
        <w:t>dodržovat platné technické, bezpečnostní, zdravotní, hygienické a jiné předpisy, včetně předpisů týkajících se ochrany životního prostředí</w:t>
      </w:r>
      <w:r w:rsidRPr="00343967">
        <w:rPr>
          <w:rFonts w:ascii="Tahoma" w:hAnsi="Tahoma" w:cs="Tahoma"/>
          <w:sz w:val="22"/>
          <w:szCs w:val="22"/>
        </w:rPr>
        <w:t>.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3262A67C" w14:textId="679A698C" w:rsidR="001649FD" w:rsidRPr="002E5262" w:rsidRDefault="001649FD" w:rsidP="002E5262">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2E5262">
        <w:rPr>
          <w:rFonts w:ascii="Tahoma" w:hAnsi="Tahoma" w:cs="Tahoma"/>
          <w:sz w:val="22"/>
          <w:szCs w:val="22"/>
        </w:rPr>
        <w:t xml:space="preserve">V případě, že bude předmět smlouvy spolufinancován dle čl. II odst. </w:t>
      </w:r>
      <w:r w:rsidR="00AB0837">
        <w:rPr>
          <w:rFonts w:ascii="Tahoma" w:hAnsi="Tahoma" w:cs="Tahoma"/>
          <w:sz w:val="22"/>
          <w:szCs w:val="22"/>
        </w:rPr>
        <w:t>7</w:t>
      </w:r>
      <w:r w:rsidRPr="0048119E">
        <w:rPr>
          <w:rFonts w:ascii="Tahoma" w:hAnsi="Tahoma" w:cs="Tahoma"/>
          <w:sz w:val="22"/>
          <w:szCs w:val="22"/>
        </w:rPr>
        <w:t xml:space="preserve"> této smlouvy</w:t>
      </w:r>
      <w:r w:rsidR="00AB0837">
        <w:rPr>
          <w:rFonts w:ascii="Tahoma" w:hAnsi="Tahoma" w:cs="Tahoma"/>
          <w:sz w:val="22"/>
          <w:szCs w:val="22"/>
        </w:rPr>
        <w:t xml:space="preserve"> je prodávající povinen</w:t>
      </w:r>
      <w:r w:rsidRPr="002E5262">
        <w:rPr>
          <w:rFonts w:ascii="Tahoma" w:hAnsi="Tahoma" w:cs="Tahoma"/>
          <w:sz w:val="22"/>
          <w:szCs w:val="22"/>
        </w:rPr>
        <w:t>:</w:t>
      </w:r>
    </w:p>
    <w:p w14:paraId="0D99A6B6" w14:textId="77777777" w:rsidR="001649FD" w:rsidRPr="001B2766" w:rsidRDefault="001649FD" w:rsidP="001649FD">
      <w:pPr>
        <w:pStyle w:val="slovanPododstavecSmlouvy"/>
        <w:numPr>
          <w:ilvl w:val="0"/>
          <w:numId w:val="32"/>
        </w:numPr>
        <w:spacing w:before="60"/>
        <w:ind w:left="993" w:hanging="284"/>
        <w:rPr>
          <w:rFonts w:ascii="Tahoma" w:hAnsi="Tahoma" w:cs="Tahoma"/>
          <w:sz w:val="22"/>
          <w:szCs w:val="22"/>
        </w:rPr>
      </w:pPr>
      <w:r w:rsidRPr="00BE082C">
        <w:rPr>
          <w:rFonts w:ascii="Tahoma" w:hAnsi="Tahoma" w:cs="Tahoma"/>
          <w:sz w:val="22"/>
          <w:szCs w:val="22"/>
        </w:rPr>
        <w:t xml:space="preserve">Řádně uchovávat v originální podobě veškerou dokumentaci související s realizací projektu včetně originálů účetních dokladů minimálně do </w:t>
      </w:r>
      <w:r w:rsidRPr="001B2766">
        <w:rPr>
          <w:rFonts w:ascii="Tahoma" w:hAnsi="Tahoma" w:cs="Tahoma"/>
          <w:sz w:val="22"/>
          <w:szCs w:val="22"/>
        </w:rPr>
        <w:t xml:space="preserve">31.12.2035. </w:t>
      </w:r>
    </w:p>
    <w:p w14:paraId="5A9D486A" w14:textId="7250BD29" w:rsidR="001649FD" w:rsidRPr="00BE082C" w:rsidRDefault="001649FD" w:rsidP="001649FD">
      <w:pPr>
        <w:pStyle w:val="slovanPododstavecSmlouvy"/>
        <w:numPr>
          <w:ilvl w:val="0"/>
          <w:numId w:val="0"/>
        </w:numPr>
        <w:ind w:left="993"/>
        <w:rPr>
          <w:rFonts w:ascii="Tahoma" w:hAnsi="Tahoma" w:cs="Tahoma"/>
          <w:sz w:val="22"/>
          <w:szCs w:val="22"/>
        </w:rPr>
      </w:pPr>
      <w:r w:rsidRPr="00BE082C">
        <w:rPr>
          <w:rFonts w:ascii="Tahoma" w:hAnsi="Tahoma" w:cs="Tahoma"/>
          <w:sz w:val="22"/>
          <w:szCs w:val="22"/>
        </w:rPr>
        <w:t xml:space="preserve">Lhůtu je </w:t>
      </w:r>
      <w:r w:rsidR="00FA197D">
        <w:rPr>
          <w:rFonts w:ascii="Tahoma" w:hAnsi="Tahoma" w:cs="Tahoma"/>
          <w:sz w:val="22"/>
          <w:szCs w:val="22"/>
        </w:rPr>
        <w:t>ŘO JAK</w:t>
      </w:r>
      <w:r w:rsidR="00FE418C">
        <w:rPr>
          <w:rFonts w:ascii="Tahoma" w:hAnsi="Tahoma" w:cs="Tahoma"/>
          <w:sz w:val="22"/>
          <w:szCs w:val="22"/>
        </w:rPr>
        <w:t xml:space="preserve"> či </w:t>
      </w:r>
      <w:r w:rsidRPr="00BE082C">
        <w:rPr>
          <w:rFonts w:ascii="Tahoma" w:hAnsi="Tahoma" w:cs="Tahoma"/>
          <w:sz w:val="22"/>
          <w:szCs w:val="22"/>
        </w:rPr>
        <w:t>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než v evropských předpisech, musí být použita pro úschovu delší lhůta.</w:t>
      </w:r>
    </w:p>
    <w:p w14:paraId="0940F65E" w14:textId="24FDEE75" w:rsidR="001649FD" w:rsidRPr="003B1192" w:rsidRDefault="001649FD" w:rsidP="002E5262">
      <w:pPr>
        <w:pStyle w:val="slovanPododstavecSmlouvy"/>
        <w:numPr>
          <w:ilvl w:val="0"/>
          <w:numId w:val="32"/>
        </w:numPr>
        <w:spacing w:before="60"/>
        <w:ind w:left="993" w:hanging="284"/>
        <w:rPr>
          <w:rFonts w:ascii="Tahoma" w:hAnsi="Tahoma" w:cs="Tahoma"/>
          <w:sz w:val="22"/>
          <w:szCs w:val="22"/>
        </w:rPr>
      </w:pPr>
      <w:r w:rsidRPr="00BE082C">
        <w:rPr>
          <w:rFonts w:ascii="Tahoma" w:hAnsi="Tahoma" w:cs="Tahoma"/>
          <w:sz w:val="22"/>
          <w:szCs w:val="22"/>
        </w:rPr>
        <w:t xml:space="preserve">Minimálně do </w:t>
      </w:r>
      <w:r w:rsidRPr="001B2766">
        <w:rPr>
          <w:rFonts w:ascii="Tahoma" w:hAnsi="Tahoma" w:cs="Tahoma"/>
          <w:sz w:val="22"/>
          <w:szCs w:val="22"/>
        </w:rPr>
        <w:t>31.12.2035</w:t>
      </w:r>
      <w:r w:rsidRPr="00BE082C">
        <w:rPr>
          <w:rFonts w:ascii="Tahoma" w:hAnsi="Tahoma" w:cs="Tahoma"/>
          <w:sz w:val="22"/>
          <w:szCs w:val="22"/>
        </w:rPr>
        <w:t xml:space="preserve"> poskytovat požadované informace a dokumentaci související s realizací projektu v originální podobě zaměstnancům nebo zmocněncům pověřených orgánů (</w:t>
      </w:r>
      <w:r w:rsidR="00FA197D">
        <w:rPr>
          <w:rFonts w:ascii="Tahoma" w:hAnsi="Tahoma" w:cs="Tahoma"/>
          <w:sz w:val="22"/>
          <w:szCs w:val="22"/>
        </w:rPr>
        <w:t>Ministerstva školství, mládeže a tělovýchovy České republiky,</w:t>
      </w:r>
      <w:r w:rsidR="00987B91">
        <w:rPr>
          <w:rFonts w:ascii="Tahoma" w:hAnsi="Tahoma" w:cs="Tahoma"/>
          <w:sz w:val="22"/>
          <w:szCs w:val="22"/>
        </w:rPr>
        <w:t xml:space="preserve"> </w:t>
      </w:r>
      <w:r w:rsidRPr="00BE082C">
        <w:rPr>
          <w:rFonts w:ascii="Tahoma" w:hAnsi="Tahoma" w:cs="Tahoma"/>
          <w:sz w:val="22"/>
          <w:szCs w:val="22"/>
        </w:rPr>
        <w:lastRenderedPageBreak/>
        <w:t xml:space="preserve">Evropské komise, Evropského účetního dvora, Nejvyššího kontrolního úřadu, příslušného orgánu finanční správy a dalších oprávněných orgánů státní správy); </w:t>
      </w:r>
      <w:r w:rsidR="00464FF5">
        <w:rPr>
          <w:rFonts w:ascii="Tahoma" w:hAnsi="Tahoma" w:cs="Tahoma"/>
          <w:sz w:val="22"/>
          <w:szCs w:val="22"/>
        </w:rPr>
        <w:t>prodávající</w:t>
      </w:r>
      <w:r w:rsidRPr="00BE082C">
        <w:rPr>
          <w:rFonts w:ascii="Tahoma" w:hAnsi="Tahoma" w:cs="Tahoma"/>
          <w:sz w:val="22"/>
          <w:szCs w:val="22"/>
        </w:rPr>
        <w:t xml:space="preserve"> musí umožnit pověřeným subjektům vstup na místo realizace projektu a kontrolu dokumentace a</w:t>
      </w:r>
      <w:r w:rsidR="00FC27D8">
        <w:rPr>
          <w:rFonts w:ascii="Tahoma" w:hAnsi="Tahoma" w:cs="Tahoma"/>
          <w:sz w:val="22"/>
          <w:szCs w:val="22"/>
        </w:rPr>
        <w:t> </w:t>
      </w:r>
      <w:r w:rsidRPr="00BE082C">
        <w:rPr>
          <w:rFonts w:ascii="Tahoma" w:hAnsi="Tahoma" w:cs="Tahoma"/>
          <w:sz w:val="22"/>
          <w:szCs w:val="22"/>
        </w:rPr>
        <w:t>účetnictví projektu a je povinen vytvořit výše uvedeným osobám podmínky k</w:t>
      </w:r>
      <w:r w:rsidR="00FC27D8">
        <w:rPr>
          <w:rFonts w:ascii="Tahoma" w:hAnsi="Tahoma" w:cs="Tahoma"/>
          <w:sz w:val="22"/>
          <w:szCs w:val="22"/>
        </w:rPr>
        <w:t> </w:t>
      </w:r>
      <w:r w:rsidRPr="00BE082C">
        <w:rPr>
          <w:rFonts w:ascii="Tahoma" w:hAnsi="Tahoma" w:cs="Tahoma"/>
          <w:sz w:val="22"/>
          <w:szCs w:val="22"/>
        </w:rPr>
        <w:t>provedení kontroly vztahující se k realizaci projektu a poskytnout jim při provádění kontroly součinnost.</w:t>
      </w:r>
    </w:p>
    <w:p w14:paraId="64693015" w14:textId="77777777" w:rsidR="009A11FC" w:rsidRPr="00343967" w:rsidRDefault="009A11FC" w:rsidP="009F0EB6">
      <w:pPr>
        <w:pStyle w:val="Zkladntext"/>
        <w:numPr>
          <w:ilvl w:val="0"/>
          <w:numId w:val="16"/>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32667709" w14:textId="2ED15543" w:rsidR="00033307" w:rsidRPr="00343967" w:rsidRDefault="009A11FC" w:rsidP="009F0EB6">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1FF17335" w14:textId="4290CE4C" w:rsidR="007928C2" w:rsidRDefault="009D5FD1" w:rsidP="009F0EB6">
      <w:pPr>
        <w:pStyle w:val="Zkladntext"/>
        <w:numPr>
          <w:ilvl w:val="0"/>
          <w:numId w:val="2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0CDD710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2646CD6D" w14:textId="4B7CA8D4"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05438FF0"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0BF5ACA7" w14:textId="1FB7CB1D"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14668F">
        <w:rPr>
          <w:rFonts w:ascii="Tahoma" w:hAnsi="Tahoma" w:cs="Tahoma"/>
          <w:sz w:val="22"/>
          <w:szCs w:val="22"/>
        </w:rPr>
        <w:t xml:space="preserve"> </w:t>
      </w:r>
      <w:r w:rsidR="0014668F" w:rsidRPr="00343967">
        <w:rPr>
          <w:rFonts w:ascii="Tahoma" w:hAnsi="Tahoma" w:cs="Tahoma"/>
          <w:sz w:val="22"/>
          <w:szCs w:val="22"/>
        </w:rPr>
        <w:t xml:space="preserve">Je-li součástí závazku prodávajícího </w:t>
      </w:r>
      <w:r w:rsidR="0014668F">
        <w:rPr>
          <w:rFonts w:ascii="Tahoma" w:hAnsi="Tahoma" w:cs="Tahoma"/>
          <w:sz w:val="22"/>
          <w:szCs w:val="22"/>
        </w:rPr>
        <w:t>instalace, montáž a zaškolení</w:t>
      </w:r>
      <w:r w:rsidR="0014668F" w:rsidRPr="00343967">
        <w:rPr>
          <w:rFonts w:ascii="Tahoma" w:hAnsi="Tahoma" w:cs="Tahoma"/>
          <w:sz w:val="22"/>
          <w:szCs w:val="22"/>
        </w:rPr>
        <w:t xml:space="preserve"> obsluh</w:t>
      </w:r>
      <w:r w:rsidR="0014668F">
        <w:rPr>
          <w:rFonts w:ascii="Tahoma" w:hAnsi="Tahoma" w:cs="Tahoma"/>
          <w:sz w:val="22"/>
          <w:szCs w:val="22"/>
        </w:rPr>
        <w:t>y</w:t>
      </w:r>
      <w:r w:rsidR="0014668F" w:rsidRPr="00343967">
        <w:rPr>
          <w:rFonts w:ascii="Tahoma" w:hAnsi="Tahoma" w:cs="Tahoma"/>
          <w:sz w:val="22"/>
          <w:szCs w:val="22"/>
        </w:rPr>
        <w:t xml:space="preserve"> zboží, považuje se zboží za odevzdané až po jejich provedení a</w:t>
      </w:r>
      <w:r w:rsidR="0014668F">
        <w:rPr>
          <w:rFonts w:ascii="Tahoma" w:hAnsi="Tahoma" w:cs="Tahoma"/>
          <w:sz w:val="22"/>
          <w:szCs w:val="22"/>
        </w:rPr>
        <w:t> </w:t>
      </w:r>
      <w:r w:rsidR="0014668F" w:rsidRPr="00343967">
        <w:rPr>
          <w:rFonts w:ascii="Tahoma" w:hAnsi="Tahoma" w:cs="Tahoma"/>
          <w:sz w:val="22"/>
          <w:szCs w:val="22"/>
        </w:rPr>
        <w:t>převzetí zboží kupujícím dle předchozí věty</w:t>
      </w:r>
      <w:r w:rsidR="0014668F">
        <w:rPr>
          <w:rFonts w:ascii="Tahoma" w:hAnsi="Tahoma" w:cs="Tahoma"/>
          <w:sz w:val="22"/>
          <w:szCs w:val="22"/>
        </w:rPr>
        <w:t>.</w:t>
      </w:r>
      <w:r w:rsidR="0014668F" w:rsidRPr="00343967">
        <w:rPr>
          <w:rFonts w:ascii="Tahoma" w:hAnsi="Tahoma" w:cs="Tahoma"/>
          <w:sz w:val="22"/>
          <w:szCs w:val="22"/>
        </w:rPr>
        <w:t xml:space="preserve"> </w:t>
      </w:r>
      <w:r w:rsidR="00D023D7" w:rsidRPr="00D023D7">
        <w:rPr>
          <w:rFonts w:ascii="Tahoma" w:hAnsi="Tahoma" w:cs="Tahoma"/>
          <w:sz w:val="22"/>
          <w:szCs w:val="22"/>
        </w:rPr>
        <w:t xml:space="preserve"> </w:t>
      </w:r>
    </w:p>
    <w:p w14:paraId="6AED3A90" w14:textId="77777777"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29EC937C"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73E2C88C"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E348E28" w14:textId="77777777" w:rsidR="00066D69" w:rsidRPr="00343967" w:rsidRDefault="00066D69" w:rsidP="009F0EB6">
      <w:pPr>
        <w:numPr>
          <w:ilvl w:val="0"/>
          <w:numId w:val="10"/>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213E7292" w14:textId="77777777" w:rsidR="00066D69" w:rsidRPr="002A3692" w:rsidRDefault="00066D69" w:rsidP="009F0EB6">
      <w:pPr>
        <w:numPr>
          <w:ilvl w:val="0"/>
          <w:numId w:val="10"/>
        </w:numPr>
        <w:tabs>
          <w:tab w:val="clear" w:pos="1146"/>
          <w:tab w:val="left" w:pos="851"/>
        </w:tabs>
        <w:spacing w:before="60"/>
        <w:ind w:left="850" w:hanging="425"/>
        <w:rPr>
          <w:rFonts w:ascii="Tahoma" w:hAnsi="Tahoma" w:cs="Tahoma"/>
          <w:iCs/>
          <w:sz w:val="22"/>
          <w:szCs w:val="22"/>
        </w:rPr>
      </w:pPr>
      <w:r w:rsidRPr="002A3692">
        <w:rPr>
          <w:rFonts w:ascii="Tahoma" w:hAnsi="Tahoma" w:cs="Tahoma"/>
          <w:iCs/>
          <w:sz w:val="22"/>
          <w:szCs w:val="22"/>
        </w:rPr>
        <w:t>neporušenosti obalů zboží,</w:t>
      </w:r>
    </w:p>
    <w:p w14:paraId="66353CE0" w14:textId="594B3C12" w:rsidR="001541EF" w:rsidRDefault="00066D69" w:rsidP="009F0EB6">
      <w:pPr>
        <w:numPr>
          <w:ilvl w:val="0"/>
          <w:numId w:val="10"/>
        </w:numPr>
        <w:tabs>
          <w:tab w:val="clear" w:pos="1146"/>
        </w:tabs>
        <w:spacing w:before="60"/>
        <w:ind w:left="851" w:hanging="425"/>
        <w:rPr>
          <w:rFonts w:ascii="Tahoma" w:hAnsi="Tahoma" w:cs="Tahoma"/>
          <w:sz w:val="22"/>
          <w:szCs w:val="22"/>
        </w:rPr>
      </w:pPr>
      <w:r w:rsidRPr="00343967">
        <w:rPr>
          <w:rFonts w:ascii="Tahoma" w:hAnsi="Tahoma" w:cs="Tahoma"/>
          <w:sz w:val="22"/>
          <w:szCs w:val="22"/>
        </w:rPr>
        <w:t>dokladů dodaných se zbožím</w:t>
      </w:r>
      <w:r w:rsidR="001541EF">
        <w:rPr>
          <w:rFonts w:ascii="Tahoma" w:hAnsi="Tahoma" w:cs="Tahoma"/>
          <w:sz w:val="22"/>
          <w:szCs w:val="22"/>
        </w:rPr>
        <w:t xml:space="preserve"> a dokumentace, která se ke zboží vztahuje a kterou vyžadují obecně právní předpisy nebo tato smlouva,</w:t>
      </w:r>
    </w:p>
    <w:p w14:paraId="73BDFCF0" w14:textId="7D05D2B5" w:rsidR="00066D69" w:rsidRPr="001541EF" w:rsidRDefault="001541EF" w:rsidP="009F0EB6">
      <w:pPr>
        <w:numPr>
          <w:ilvl w:val="0"/>
          <w:numId w:val="10"/>
        </w:numPr>
        <w:tabs>
          <w:tab w:val="clear" w:pos="1146"/>
        </w:tabs>
        <w:spacing w:before="60"/>
        <w:ind w:left="851" w:hanging="425"/>
        <w:rPr>
          <w:rFonts w:ascii="Tahoma" w:hAnsi="Tahoma" w:cs="Tahoma"/>
          <w:sz w:val="22"/>
          <w:szCs w:val="22"/>
        </w:rPr>
      </w:pPr>
      <w:r w:rsidRPr="00293EAE">
        <w:rPr>
          <w:rFonts w:ascii="Tahoma" w:hAnsi="Tahoma" w:cs="Tahoma"/>
          <w:sz w:val="22"/>
          <w:szCs w:val="22"/>
        </w:rPr>
        <w:t>zda byla provedena montáž</w:t>
      </w:r>
      <w:r>
        <w:rPr>
          <w:rFonts w:ascii="Tahoma" w:hAnsi="Tahoma" w:cs="Tahoma"/>
          <w:sz w:val="22"/>
          <w:szCs w:val="22"/>
        </w:rPr>
        <w:t xml:space="preserve"> a </w:t>
      </w:r>
      <w:r w:rsidRPr="00293EAE">
        <w:rPr>
          <w:rFonts w:ascii="Tahoma" w:hAnsi="Tahoma" w:cs="Tahoma"/>
          <w:sz w:val="22"/>
          <w:szCs w:val="22"/>
        </w:rPr>
        <w:t>instalace zboží</w:t>
      </w:r>
      <w:r>
        <w:rPr>
          <w:rFonts w:ascii="Tahoma" w:hAnsi="Tahoma" w:cs="Tahoma"/>
          <w:sz w:val="22"/>
          <w:szCs w:val="22"/>
        </w:rPr>
        <w:t xml:space="preserve"> (všech komponent).</w:t>
      </w:r>
    </w:p>
    <w:p w14:paraId="5A9D8257" w14:textId="77777777" w:rsidR="00066D69" w:rsidRPr="00343967" w:rsidRDefault="00066D69" w:rsidP="009F0EB6">
      <w:pPr>
        <w:numPr>
          <w:ilvl w:val="0"/>
          <w:numId w:val="9"/>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679E26E2" w14:textId="1D4A1D38" w:rsidR="00066D69" w:rsidRPr="00B342E2" w:rsidRDefault="00066D69" w:rsidP="0001095A">
      <w:pPr>
        <w:numPr>
          <w:ilvl w:val="0"/>
          <w:numId w:val="9"/>
        </w:numPr>
        <w:spacing w:before="120"/>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w:t>
      </w:r>
      <w:r w:rsidR="00845348">
        <w:rPr>
          <w:rFonts w:ascii="Tahoma" w:hAnsi="Tahoma" w:cs="Tahoma"/>
          <w:sz w:val="22"/>
          <w:szCs w:val="22"/>
        </w:rPr>
        <w:t xml:space="preserve"> kupujícího</w:t>
      </w:r>
      <w:r w:rsidRPr="00343967">
        <w:rPr>
          <w:rFonts w:ascii="Tahoma" w:hAnsi="Tahoma" w:cs="Tahoma"/>
          <w:sz w:val="22"/>
          <w:szCs w:val="22"/>
        </w:rPr>
        <w:t xml:space="preserve">. Prodávající je povinen na dodacím listu uvést typ zboží, počet kusů, </w:t>
      </w:r>
      <w:r w:rsidR="00845348">
        <w:rPr>
          <w:rFonts w:ascii="Tahoma" w:hAnsi="Tahoma" w:cs="Tahoma"/>
          <w:sz w:val="22"/>
          <w:szCs w:val="22"/>
        </w:rPr>
        <w:t xml:space="preserve">cenu za 1 ks zboží (bez DPH, výši DPH, cenu s DPH), </w:t>
      </w:r>
      <w:r w:rsidR="00845348" w:rsidRPr="003968CE">
        <w:rPr>
          <w:rFonts w:ascii="Tahoma" w:hAnsi="Tahoma" w:cs="Tahoma"/>
          <w:sz w:val="22"/>
          <w:szCs w:val="22"/>
        </w:rPr>
        <w:t xml:space="preserve">celkové ceny za zboží (bez DPH, </w:t>
      </w:r>
      <w:r w:rsidR="00845348">
        <w:rPr>
          <w:rFonts w:ascii="Tahoma" w:hAnsi="Tahoma" w:cs="Tahoma"/>
          <w:sz w:val="22"/>
          <w:szCs w:val="22"/>
        </w:rPr>
        <w:t xml:space="preserve">výši </w:t>
      </w:r>
      <w:r w:rsidR="00845348" w:rsidRPr="003968CE">
        <w:rPr>
          <w:rFonts w:ascii="Tahoma" w:hAnsi="Tahoma" w:cs="Tahoma"/>
          <w:sz w:val="22"/>
          <w:szCs w:val="22"/>
        </w:rPr>
        <w:t>DPH a ceny s DPH)</w:t>
      </w:r>
      <w:r w:rsidR="00845348">
        <w:rPr>
          <w:rFonts w:ascii="Tahoma" w:hAnsi="Tahoma" w:cs="Tahoma"/>
          <w:sz w:val="22"/>
          <w:szCs w:val="22"/>
        </w:rPr>
        <w:t xml:space="preserve">, </w:t>
      </w:r>
      <w:r w:rsidRPr="00343967">
        <w:rPr>
          <w:rFonts w:ascii="Tahoma" w:hAnsi="Tahoma" w:cs="Tahoma"/>
          <w:sz w:val="22"/>
          <w:szCs w:val="22"/>
        </w:rPr>
        <w:t>sériové číslo zboží (pokud existuje) včetně</w:t>
      </w:r>
      <w:r w:rsidR="00845348">
        <w:rPr>
          <w:rFonts w:ascii="Tahoma" w:hAnsi="Tahoma" w:cs="Tahoma"/>
          <w:sz w:val="22"/>
          <w:szCs w:val="22"/>
        </w:rPr>
        <w:t xml:space="preserve">, </w:t>
      </w:r>
      <w:r w:rsidR="00845348" w:rsidRPr="00564AE2">
        <w:rPr>
          <w:rFonts w:ascii="Tahoma" w:hAnsi="Tahoma" w:cs="Tahoma"/>
          <w:sz w:val="22"/>
          <w:szCs w:val="22"/>
        </w:rPr>
        <w:t xml:space="preserve">datum uzavření </w:t>
      </w:r>
      <w:r w:rsidR="00845348">
        <w:rPr>
          <w:rFonts w:ascii="Tahoma" w:hAnsi="Tahoma" w:cs="Tahoma"/>
          <w:sz w:val="22"/>
          <w:szCs w:val="22"/>
        </w:rPr>
        <w:t xml:space="preserve">kupní </w:t>
      </w:r>
      <w:r w:rsidR="00845348" w:rsidRPr="00564AE2">
        <w:rPr>
          <w:rFonts w:ascii="Tahoma" w:hAnsi="Tahoma" w:cs="Tahoma"/>
          <w:sz w:val="22"/>
          <w:szCs w:val="22"/>
        </w:rPr>
        <w:t>smlouvy</w:t>
      </w:r>
      <w:r w:rsidR="00845348">
        <w:rPr>
          <w:rFonts w:ascii="Tahoma" w:hAnsi="Tahoma" w:cs="Tahoma"/>
          <w:sz w:val="22"/>
          <w:szCs w:val="22"/>
        </w:rPr>
        <w:t xml:space="preserve">, název </w:t>
      </w:r>
      <w:r w:rsidR="00845348" w:rsidRPr="00AF6791">
        <w:rPr>
          <w:rFonts w:ascii="Tahoma" w:hAnsi="Tahoma" w:cs="Tahoma"/>
          <w:sz w:val="22"/>
          <w:szCs w:val="22"/>
        </w:rPr>
        <w:t xml:space="preserve">projektu a </w:t>
      </w:r>
      <w:proofErr w:type="spellStart"/>
      <w:r w:rsidR="00845348" w:rsidRPr="00AF6791">
        <w:rPr>
          <w:rFonts w:ascii="Tahoma" w:hAnsi="Tahoma" w:cs="Tahoma"/>
          <w:sz w:val="22"/>
          <w:szCs w:val="22"/>
        </w:rPr>
        <w:t>reg</w:t>
      </w:r>
      <w:proofErr w:type="spellEnd"/>
      <w:r w:rsidR="00845348" w:rsidRPr="00AF6791">
        <w:rPr>
          <w:rFonts w:ascii="Tahoma" w:hAnsi="Tahoma" w:cs="Tahoma"/>
          <w:sz w:val="22"/>
          <w:szCs w:val="22"/>
        </w:rPr>
        <w:t xml:space="preserve">. č. </w:t>
      </w:r>
      <w:r w:rsidR="00845348" w:rsidRPr="00B931CF">
        <w:rPr>
          <w:rFonts w:ascii="Tahoma" w:hAnsi="Tahoma" w:cs="Tahoma"/>
          <w:color w:val="000000" w:themeColor="text1"/>
          <w:sz w:val="22"/>
          <w:szCs w:val="22"/>
        </w:rPr>
        <w:t>projektu</w:t>
      </w:r>
      <w:r w:rsidR="00A818CD" w:rsidRPr="00B931CF">
        <w:rPr>
          <w:rFonts w:ascii="Tahoma" w:hAnsi="Tahoma" w:cs="Tahoma"/>
          <w:color w:val="000000" w:themeColor="text1"/>
          <w:sz w:val="22"/>
          <w:szCs w:val="22"/>
        </w:rPr>
        <w:t xml:space="preserve"> </w:t>
      </w:r>
      <w:r w:rsidR="00E46810" w:rsidRPr="00B931CF">
        <w:rPr>
          <w:rFonts w:ascii="Tahoma" w:hAnsi="Tahoma" w:cs="Tahoma"/>
          <w:color w:val="000000" w:themeColor="text1"/>
          <w:sz w:val="22"/>
          <w:szCs w:val="22"/>
        </w:rPr>
        <w:t>dle přílohy této smlouvy</w:t>
      </w:r>
      <w:r w:rsidR="0029192B" w:rsidRPr="00B931CF">
        <w:rPr>
          <w:rFonts w:ascii="Tahoma" w:hAnsi="Tahoma" w:cs="Tahoma"/>
          <w:color w:val="000000" w:themeColor="text1"/>
          <w:sz w:val="22"/>
          <w:szCs w:val="22"/>
        </w:rPr>
        <w:t>.</w:t>
      </w:r>
      <w:r w:rsidR="00AF6791" w:rsidRPr="00B931CF">
        <w:rPr>
          <w:rFonts w:ascii="Tahoma" w:hAnsi="Tahoma" w:cs="Tahoma"/>
          <w:color w:val="000000" w:themeColor="text1"/>
          <w:sz w:val="22"/>
          <w:szCs w:val="22"/>
        </w:rPr>
        <w:t xml:space="preserve"> </w:t>
      </w:r>
      <w:r w:rsidRPr="00343967">
        <w:rPr>
          <w:rFonts w:ascii="Tahoma" w:hAnsi="Tahoma" w:cs="Tahoma"/>
          <w:sz w:val="22"/>
          <w:szCs w:val="22"/>
        </w:rPr>
        <w:t>Dodací list bude dále obsahovat</w:t>
      </w:r>
      <w:r w:rsidR="00845348" w:rsidRPr="00845348">
        <w:rPr>
          <w:rFonts w:ascii="Tahoma" w:hAnsi="Tahoma" w:cs="Tahoma"/>
          <w:sz w:val="22"/>
          <w:szCs w:val="22"/>
        </w:rPr>
        <w:t xml:space="preserve"> </w:t>
      </w:r>
      <w:r w:rsidR="00845348" w:rsidRPr="00343967">
        <w:rPr>
          <w:rFonts w:ascii="Tahoma" w:hAnsi="Tahoma" w:cs="Tahoma"/>
          <w:sz w:val="22"/>
          <w:szCs w:val="22"/>
        </w:rPr>
        <w:t>datum předání</w:t>
      </w:r>
      <w:r w:rsidR="00845348">
        <w:rPr>
          <w:rFonts w:ascii="Tahoma" w:hAnsi="Tahoma" w:cs="Tahoma"/>
          <w:sz w:val="22"/>
          <w:szCs w:val="22"/>
        </w:rPr>
        <w:t>,</w:t>
      </w:r>
      <w:r w:rsidRPr="00343967">
        <w:rPr>
          <w:rFonts w:ascii="Tahoma" w:hAnsi="Tahoma" w:cs="Tahoma"/>
          <w:sz w:val="22"/>
          <w:szCs w:val="22"/>
        </w:rPr>
        <w:t xml:space="preserve"> jméno a</w:t>
      </w:r>
      <w:r w:rsidR="00A818CD">
        <w:rPr>
          <w:rFonts w:ascii="Tahoma" w:hAnsi="Tahoma" w:cs="Tahoma"/>
          <w:sz w:val="22"/>
          <w:szCs w:val="22"/>
        </w:rPr>
        <w:t> </w:t>
      </w:r>
      <w:r w:rsidRPr="00343967">
        <w:rPr>
          <w:rFonts w:ascii="Tahoma" w:hAnsi="Tahoma" w:cs="Tahoma"/>
          <w:sz w:val="22"/>
          <w:szCs w:val="22"/>
        </w:rPr>
        <w:t>podpis předávající osoby za</w:t>
      </w:r>
      <w:r w:rsidR="0040045B">
        <w:rPr>
          <w:rFonts w:ascii="Tahoma" w:hAnsi="Tahoma" w:cs="Tahoma"/>
          <w:sz w:val="22"/>
          <w:szCs w:val="22"/>
        </w:rPr>
        <w:t> </w:t>
      </w:r>
      <w:r w:rsidRPr="00343967">
        <w:rPr>
          <w:rFonts w:ascii="Tahoma" w:hAnsi="Tahoma" w:cs="Tahoma"/>
          <w:sz w:val="22"/>
          <w:szCs w:val="22"/>
        </w:rPr>
        <w:t>prodávajícího</w:t>
      </w:r>
      <w:r w:rsidR="00845348">
        <w:rPr>
          <w:rFonts w:ascii="Tahoma" w:hAnsi="Tahoma" w:cs="Tahoma"/>
          <w:sz w:val="22"/>
          <w:szCs w:val="22"/>
        </w:rPr>
        <w:t xml:space="preserve"> </w:t>
      </w:r>
      <w:r w:rsidRPr="00343967">
        <w:rPr>
          <w:rFonts w:ascii="Tahoma" w:hAnsi="Tahoma" w:cs="Tahoma"/>
          <w:sz w:val="22"/>
          <w:szCs w:val="22"/>
        </w:rPr>
        <w:t>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 xml:space="preserve">kupujícího. Dodací list bude označen </w:t>
      </w:r>
      <w:r w:rsidRPr="00AE1CF5">
        <w:rPr>
          <w:rFonts w:ascii="Tahoma" w:hAnsi="Tahoma" w:cs="Tahoma"/>
          <w:sz w:val="22"/>
          <w:szCs w:val="22"/>
        </w:rPr>
        <w:t>číslem této smlouvy</w:t>
      </w:r>
      <w:r w:rsidRPr="00343967">
        <w:rPr>
          <w:rFonts w:ascii="Tahoma" w:hAnsi="Tahoma" w:cs="Tahoma"/>
          <w:sz w:val="22"/>
          <w:szCs w:val="22"/>
        </w:rPr>
        <w:t>,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 xml:space="preserve">li dodací list obsahovat údaje uvedené v tomto odstavci, je kupující oprávněn převzetí zboží odmítnout, a to až do předání dodacího listu s výše uvedenými </w:t>
      </w:r>
      <w:r w:rsidRPr="00B342E2">
        <w:rPr>
          <w:rFonts w:ascii="Tahoma" w:hAnsi="Tahoma" w:cs="Tahoma"/>
          <w:sz w:val="22"/>
          <w:szCs w:val="22"/>
        </w:rPr>
        <w:t>údaji.</w:t>
      </w:r>
      <w:r w:rsidR="00A945CE" w:rsidRPr="00B342E2">
        <w:rPr>
          <w:rFonts w:ascii="Tahoma" w:hAnsi="Tahoma" w:cs="Tahoma"/>
          <w:sz w:val="22"/>
          <w:szCs w:val="22"/>
        </w:rPr>
        <w:t xml:space="preserve"> Dodací list bude vyhotoven ve dvou stejnopisech, jedno vyhotovení bude určeno pro kupujícího a jedno pro prodávajícího. </w:t>
      </w:r>
    </w:p>
    <w:p w14:paraId="69605402" w14:textId="4AB94D33" w:rsidR="00995AA2" w:rsidRPr="00B342E2" w:rsidRDefault="00995AA2" w:rsidP="003B1192">
      <w:pPr>
        <w:numPr>
          <w:ilvl w:val="0"/>
          <w:numId w:val="9"/>
        </w:numPr>
        <w:tabs>
          <w:tab w:val="clear" w:pos="360"/>
        </w:tabs>
        <w:spacing w:before="120"/>
        <w:ind w:left="357" w:hanging="357"/>
        <w:jc w:val="both"/>
        <w:rPr>
          <w:rFonts w:ascii="Tahoma" w:hAnsi="Tahoma" w:cs="Tahoma"/>
          <w:sz w:val="22"/>
          <w:szCs w:val="22"/>
        </w:rPr>
      </w:pPr>
      <w:r w:rsidRPr="00B342E2">
        <w:rPr>
          <w:rFonts w:ascii="Tahoma" w:hAnsi="Tahoma" w:cs="Tahoma"/>
          <w:sz w:val="22"/>
          <w:szCs w:val="22"/>
        </w:rPr>
        <w:lastRenderedPageBreak/>
        <w:t>Prodávající je povinen provést dodání</w:t>
      </w:r>
      <w:r w:rsidR="00002219">
        <w:rPr>
          <w:rFonts w:ascii="Tahoma" w:hAnsi="Tahoma" w:cs="Tahoma"/>
          <w:sz w:val="22"/>
          <w:szCs w:val="22"/>
        </w:rPr>
        <w:t xml:space="preserve"> předmětu plnění</w:t>
      </w:r>
      <w:r w:rsidRPr="00B342E2">
        <w:rPr>
          <w:rFonts w:ascii="Tahoma" w:hAnsi="Tahoma" w:cs="Tahoma"/>
          <w:sz w:val="22"/>
          <w:szCs w:val="22"/>
        </w:rPr>
        <w:t>, pokud nebude mezi smluvními stranami sjednáno jinak, v běžné provozní době</w:t>
      </w:r>
      <w:r w:rsidR="0020203C">
        <w:rPr>
          <w:rFonts w:ascii="Tahoma" w:hAnsi="Tahoma" w:cs="Tahoma"/>
          <w:sz w:val="22"/>
          <w:szCs w:val="22"/>
        </w:rPr>
        <w:t xml:space="preserve"> </w:t>
      </w:r>
      <w:r w:rsidR="00987B91">
        <w:rPr>
          <w:rFonts w:ascii="Tahoma" w:hAnsi="Tahoma" w:cs="Tahoma"/>
          <w:sz w:val="22"/>
          <w:szCs w:val="22"/>
        </w:rPr>
        <w:t>kupujícího</w:t>
      </w:r>
      <w:r w:rsidRPr="00B342E2">
        <w:rPr>
          <w:rFonts w:ascii="Tahoma" w:hAnsi="Tahoma" w:cs="Tahoma"/>
          <w:sz w:val="22"/>
          <w:szCs w:val="22"/>
        </w:rPr>
        <w:t xml:space="preserve"> tak</w:t>
      </w:r>
      <w:r w:rsidR="00987B91">
        <w:rPr>
          <w:rFonts w:ascii="Tahoma" w:hAnsi="Tahoma" w:cs="Tahoma"/>
          <w:sz w:val="22"/>
          <w:szCs w:val="22"/>
        </w:rPr>
        <w:t>,</w:t>
      </w:r>
      <w:r w:rsidRPr="00B342E2">
        <w:rPr>
          <w:rFonts w:ascii="Tahoma" w:hAnsi="Tahoma" w:cs="Tahoma"/>
          <w:sz w:val="22"/>
          <w:szCs w:val="22"/>
        </w:rPr>
        <w:t xml:space="preserve"> aby nedošlo k omezení či přerušení provozu </w:t>
      </w:r>
      <w:r w:rsidR="00987B91">
        <w:rPr>
          <w:rFonts w:ascii="Tahoma" w:hAnsi="Tahoma" w:cs="Tahoma"/>
          <w:sz w:val="22"/>
          <w:szCs w:val="22"/>
        </w:rPr>
        <w:t>kupujícího</w:t>
      </w:r>
      <w:r w:rsidRPr="00B342E2">
        <w:rPr>
          <w:rFonts w:ascii="Tahoma" w:hAnsi="Tahoma" w:cs="Tahoma"/>
          <w:sz w:val="22"/>
          <w:szCs w:val="22"/>
        </w:rPr>
        <w:t xml:space="preserve"> ve větším rozsahu, než je nezbytně nutné. </w:t>
      </w:r>
    </w:p>
    <w:p w14:paraId="39469FCB"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656CF39A" w14:textId="445D8354" w:rsidR="00066D69" w:rsidRPr="00343967" w:rsidRDefault="00066D69" w:rsidP="009F0EB6">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007F659E">
        <w:rPr>
          <w:rFonts w:ascii="Tahoma" w:hAnsi="Tahoma" w:cs="Tahoma"/>
          <w:sz w:val="22"/>
          <w:szCs w:val="22"/>
        </w:rPr>
        <w:t>.</w:t>
      </w:r>
      <w:r w:rsidRPr="00343967">
        <w:rPr>
          <w:rFonts w:ascii="Tahoma" w:hAnsi="Tahoma" w:cs="Tahoma"/>
          <w:sz w:val="22"/>
          <w:szCs w:val="22"/>
        </w:rPr>
        <w:t xml:space="preserve"> Zálohové platby nebudou poskytovány.</w:t>
      </w:r>
    </w:p>
    <w:p w14:paraId="1FCA5861" w14:textId="67411B32" w:rsidR="00066D69" w:rsidRPr="00343967" w:rsidRDefault="009000E8" w:rsidP="009F0EB6">
      <w:pPr>
        <w:pStyle w:val="Zkladntext"/>
        <w:numPr>
          <w:ilvl w:val="0"/>
          <w:numId w:val="7"/>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xml:space="preserve">, </w:t>
      </w:r>
      <w:r w:rsidR="00EB3A29">
        <w:rPr>
          <w:rFonts w:ascii="Tahoma" w:hAnsi="Tahoma" w:cs="Tahoma"/>
          <w:sz w:val="22"/>
          <w:szCs w:val="22"/>
        </w:rPr>
        <w:t xml:space="preserve">bude </w:t>
      </w:r>
      <w:r w:rsidRPr="00343967">
        <w:rPr>
          <w:rFonts w:ascii="Tahoma" w:hAnsi="Tahoma" w:cs="Tahoma"/>
          <w:sz w:val="22"/>
          <w:szCs w:val="22"/>
        </w:rPr>
        <w:t>p</w:t>
      </w:r>
      <w:r w:rsidR="00066D69" w:rsidRPr="00343967">
        <w:rPr>
          <w:rFonts w:ascii="Tahoma" w:hAnsi="Tahoma" w:cs="Tahoma"/>
          <w:sz w:val="22"/>
          <w:szCs w:val="22"/>
        </w:rPr>
        <w:t xml:space="preserve">odkladem pro úhradu kupní ceny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xml:space="preserve">, </w:t>
      </w:r>
      <w:r w:rsidR="00EB3A29">
        <w:rPr>
          <w:rFonts w:ascii="Tahoma" w:hAnsi="Tahoma" w:cs="Tahoma"/>
          <w:sz w:val="22"/>
          <w:szCs w:val="22"/>
        </w:rPr>
        <w:t xml:space="preserve">bude </w:t>
      </w:r>
      <w:r w:rsidR="0072442F" w:rsidRPr="00343967">
        <w:rPr>
          <w:rFonts w:ascii="Tahoma" w:hAnsi="Tahoma" w:cs="Tahoma"/>
          <w:sz w:val="22"/>
          <w:szCs w:val="22"/>
        </w:rPr>
        <w:t>podkladem pro</w:t>
      </w:r>
      <w:r w:rsidR="0024681B">
        <w:rPr>
          <w:rFonts w:ascii="Tahoma" w:hAnsi="Tahoma" w:cs="Tahoma"/>
          <w:sz w:val="22"/>
          <w:szCs w:val="22"/>
        </w:rPr>
        <w:t> </w:t>
      </w:r>
      <w:r w:rsidR="0072442F" w:rsidRPr="00343967">
        <w:rPr>
          <w:rFonts w:ascii="Tahoma" w:hAnsi="Tahoma" w:cs="Tahoma"/>
          <w:sz w:val="22"/>
          <w:szCs w:val="22"/>
        </w:rPr>
        <w:t xml:space="preserve">úhradu kupní ceny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1E1F46E4" w14:textId="03F88767" w:rsidR="000876A3" w:rsidRPr="00AF6791" w:rsidRDefault="00A15D7E" w:rsidP="00AE3D16">
      <w:pPr>
        <w:numPr>
          <w:ilvl w:val="0"/>
          <w:numId w:val="8"/>
        </w:numPr>
        <w:spacing w:before="60"/>
        <w:ind w:left="896" w:hanging="357"/>
        <w:jc w:val="both"/>
        <w:rPr>
          <w:rFonts w:ascii="Tahoma" w:hAnsi="Tahoma" w:cs="Tahoma"/>
          <w:sz w:val="22"/>
          <w:szCs w:val="22"/>
        </w:rPr>
      </w:pPr>
      <w:r w:rsidRPr="00343967">
        <w:rPr>
          <w:rFonts w:ascii="Tahoma" w:hAnsi="Tahoma" w:cs="Tahoma"/>
          <w:sz w:val="22"/>
          <w:szCs w:val="22"/>
        </w:rPr>
        <w:t xml:space="preserve">číslo smlouvy </w:t>
      </w:r>
      <w:r w:rsidR="001A4F79" w:rsidRPr="00AF6791">
        <w:rPr>
          <w:rFonts w:ascii="Tahoma" w:hAnsi="Tahoma" w:cs="Tahoma"/>
          <w:sz w:val="22"/>
          <w:szCs w:val="22"/>
        </w:rPr>
        <w:t>kupujícího</w:t>
      </w:r>
      <w:r w:rsidRPr="00AF6791">
        <w:rPr>
          <w:rFonts w:ascii="Tahoma" w:hAnsi="Tahoma" w:cs="Tahoma"/>
          <w:sz w:val="22"/>
          <w:szCs w:val="22"/>
        </w:rPr>
        <w:t>, IČ</w:t>
      </w:r>
      <w:r w:rsidR="002D488B" w:rsidRPr="00AF6791">
        <w:rPr>
          <w:rFonts w:ascii="Tahoma" w:hAnsi="Tahoma" w:cs="Tahoma"/>
          <w:sz w:val="22"/>
          <w:szCs w:val="22"/>
        </w:rPr>
        <w:t>O</w:t>
      </w:r>
      <w:r w:rsidRPr="00AF6791">
        <w:rPr>
          <w:rFonts w:ascii="Tahoma" w:hAnsi="Tahoma" w:cs="Tahoma"/>
          <w:sz w:val="22"/>
          <w:szCs w:val="22"/>
        </w:rPr>
        <w:t xml:space="preserve"> </w:t>
      </w:r>
      <w:r w:rsidR="001A4F79" w:rsidRPr="00AF6791">
        <w:rPr>
          <w:rFonts w:ascii="Tahoma" w:hAnsi="Tahoma" w:cs="Tahoma"/>
          <w:sz w:val="22"/>
          <w:szCs w:val="22"/>
        </w:rPr>
        <w:t>kupujícího</w:t>
      </w:r>
      <w:r w:rsidRPr="00AF6791">
        <w:rPr>
          <w:rFonts w:ascii="Tahoma" w:hAnsi="Tahoma" w:cs="Tahoma"/>
          <w:sz w:val="22"/>
          <w:szCs w:val="22"/>
        </w:rPr>
        <w:t xml:space="preserve">, </w:t>
      </w:r>
      <w:r w:rsidR="007F659E">
        <w:rPr>
          <w:rFonts w:ascii="Tahoma" w:hAnsi="Tahoma" w:cs="Tahoma"/>
          <w:sz w:val="22"/>
          <w:szCs w:val="22"/>
        </w:rPr>
        <w:t>název</w:t>
      </w:r>
      <w:r w:rsidRPr="00AF6791">
        <w:rPr>
          <w:rFonts w:ascii="Tahoma" w:hAnsi="Tahoma" w:cs="Tahoma"/>
          <w:sz w:val="22"/>
          <w:szCs w:val="22"/>
        </w:rPr>
        <w:t xml:space="preserve"> veřejné zakázky (</w:t>
      </w:r>
      <w:r w:rsidR="007F659E">
        <w:rPr>
          <w:rFonts w:ascii="Tahoma" w:hAnsi="Tahoma" w:cs="Tahoma"/>
          <w:sz w:val="22"/>
          <w:szCs w:val="22"/>
        </w:rPr>
        <w:t>Nákup IT TECHNIKY 2025/I</w:t>
      </w:r>
      <w:r w:rsidRPr="00AF6791">
        <w:rPr>
          <w:rFonts w:ascii="Tahoma" w:hAnsi="Tahoma" w:cs="Tahoma"/>
          <w:sz w:val="22"/>
          <w:szCs w:val="22"/>
        </w:rPr>
        <w:t>),</w:t>
      </w:r>
      <w:r w:rsidR="000876A3" w:rsidRPr="00AF6791">
        <w:rPr>
          <w:rFonts w:ascii="Tahoma" w:hAnsi="Tahoma" w:cs="Tahoma"/>
          <w:sz w:val="22"/>
          <w:szCs w:val="22"/>
        </w:rPr>
        <w:t xml:space="preserve"> název</w:t>
      </w:r>
      <w:r w:rsidR="00133CD6">
        <w:rPr>
          <w:rFonts w:ascii="Tahoma" w:hAnsi="Tahoma" w:cs="Tahoma"/>
          <w:sz w:val="22"/>
          <w:szCs w:val="22"/>
        </w:rPr>
        <w:t xml:space="preserve"> a </w:t>
      </w:r>
      <w:proofErr w:type="spellStart"/>
      <w:r w:rsidR="00133CD6">
        <w:rPr>
          <w:rFonts w:ascii="Tahoma" w:hAnsi="Tahoma" w:cs="Tahoma"/>
          <w:sz w:val="22"/>
          <w:szCs w:val="22"/>
        </w:rPr>
        <w:t>reg</w:t>
      </w:r>
      <w:proofErr w:type="spellEnd"/>
      <w:r w:rsidR="00133CD6">
        <w:rPr>
          <w:rFonts w:ascii="Tahoma" w:hAnsi="Tahoma" w:cs="Tahoma"/>
          <w:sz w:val="22"/>
          <w:szCs w:val="22"/>
        </w:rPr>
        <w:t>. č. příslušného dotačního</w:t>
      </w:r>
      <w:r w:rsidR="000876A3" w:rsidRPr="00AF6791">
        <w:rPr>
          <w:rFonts w:ascii="Tahoma" w:hAnsi="Tahoma" w:cs="Tahoma"/>
          <w:sz w:val="22"/>
          <w:szCs w:val="22"/>
        </w:rPr>
        <w:t xml:space="preserve"> projektu</w:t>
      </w:r>
      <w:r w:rsidR="00133CD6">
        <w:rPr>
          <w:rFonts w:ascii="Tahoma" w:hAnsi="Tahoma" w:cs="Tahoma"/>
          <w:sz w:val="22"/>
          <w:szCs w:val="22"/>
        </w:rPr>
        <w:t xml:space="preserve"> ve vztahu k fakturovanému zboží</w:t>
      </w:r>
      <w:r w:rsidR="00A818CD">
        <w:rPr>
          <w:rFonts w:ascii="Tahoma" w:hAnsi="Tahoma" w:cs="Tahoma"/>
          <w:sz w:val="22"/>
          <w:szCs w:val="22"/>
        </w:rPr>
        <w:t>,</w:t>
      </w:r>
    </w:p>
    <w:p w14:paraId="529477D8" w14:textId="4AF3E015" w:rsidR="000876A3" w:rsidRPr="000876A3" w:rsidRDefault="000876A3" w:rsidP="00AE3D16">
      <w:pPr>
        <w:numPr>
          <w:ilvl w:val="0"/>
          <w:numId w:val="8"/>
        </w:numPr>
        <w:spacing w:before="60"/>
        <w:ind w:left="896" w:hanging="357"/>
        <w:jc w:val="both"/>
        <w:rPr>
          <w:rFonts w:ascii="Tahoma" w:hAnsi="Tahoma" w:cs="Tahoma"/>
          <w:sz w:val="22"/>
          <w:szCs w:val="22"/>
        </w:rPr>
      </w:pPr>
      <w:r w:rsidRPr="00343967">
        <w:rPr>
          <w:rFonts w:ascii="Tahoma" w:hAnsi="Tahoma" w:cs="Tahoma"/>
          <w:sz w:val="22"/>
          <w:szCs w:val="22"/>
        </w:rPr>
        <w:t xml:space="preserve">předmět plnění </w:t>
      </w:r>
      <w:r w:rsidR="00A66BD4">
        <w:rPr>
          <w:rFonts w:ascii="Tahoma" w:hAnsi="Tahoma" w:cs="Tahoma"/>
          <w:sz w:val="22"/>
          <w:szCs w:val="22"/>
        </w:rPr>
        <w:t xml:space="preserve">včetně </w:t>
      </w:r>
      <w:r w:rsidR="00A66BD4" w:rsidRPr="00A66BD4">
        <w:rPr>
          <w:rFonts w:ascii="Tahoma" w:hAnsi="Tahoma" w:cs="Tahoma"/>
          <w:sz w:val="22"/>
          <w:szCs w:val="22"/>
        </w:rPr>
        <w:t xml:space="preserve">rozlišení </w:t>
      </w:r>
      <w:r w:rsidR="00A66BD4">
        <w:rPr>
          <w:rFonts w:ascii="Tahoma" w:hAnsi="Tahoma" w:cs="Tahoma"/>
          <w:sz w:val="22"/>
          <w:szCs w:val="22"/>
        </w:rPr>
        <w:t>investičních a neinvestičních</w:t>
      </w:r>
      <w:r w:rsidR="00A66BD4" w:rsidRPr="00A66BD4">
        <w:rPr>
          <w:rFonts w:ascii="Tahoma" w:hAnsi="Tahoma" w:cs="Tahoma"/>
          <w:sz w:val="22"/>
          <w:szCs w:val="22"/>
        </w:rPr>
        <w:t xml:space="preserve"> nákladů (dle pokyn</w:t>
      </w:r>
      <w:r w:rsidR="00A66BD4">
        <w:rPr>
          <w:rFonts w:ascii="Tahoma" w:hAnsi="Tahoma" w:cs="Tahoma"/>
          <w:sz w:val="22"/>
          <w:szCs w:val="22"/>
        </w:rPr>
        <w:t>u kupujícího)</w:t>
      </w:r>
      <w:r w:rsidRPr="00AF6791">
        <w:rPr>
          <w:rFonts w:ascii="Tahoma" w:hAnsi="Tahoma" w:cs="Tahoma"/>
          <w:sz w:val="22"/>
          <w:szCs w:val="22"/>
        </w:rPr>
        <w:t>,</w:t>
      </w:r>
    </w:p>
    <w:p w14:paraId="002DDDC2" w14:textId="77777777" w:rsidR="00066D69" w:rsidRPr="00343967" w:rsidRDefault="00066D69" w:rsidP="009F0EB6">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11B5E213" w14:textId="77777777" w:rsidR="00A15D7E" w:rsidRPr="00343967" w:rsidRDefault="00066D69" w:rsidP="009F0EB6">
      <w:pPr>
        <w:widowControl w:val="0"/>
        <w:numPr>
          <w:ilvl w:val="0"/>
          <w:numId w:val="8"/>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F42FE7">
        <w:rPr>
          <w:rFonts w:ascii="Tahoma" w:hAnsi="Tahoma" w:cs="Tahoma"/>
          <w:sz w:val="22"/>
          <w:szCs w:val="22"/>
        </w:rPr>
        <w:t xml:space="preserve">2 a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09AEA209" w14:textId="77777777" w:rsidR="00066D69" w:rsidRPr="00343967" w:rsidRDefault="00066D69" w:rsidP="009F0EB6">
      <w:pPr>
        <w:numPr>
          <w:ilvl w:val="0"/>
          <w:numId w:val="8"/>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w:t>
      </w:r>
      <w:smartTag w:uri="urn:schemas-microsoft-com:office:smarttags" w:element="PersonName">
        <w:r w:rsidRPr="00343967">
          <w:rPr>
            <w:rFonts w:ascii="Tahoma" w:hAnsi="Tahoma" w:cs="Tahoma"/>
            <w:sz w:val="22"/>
            <w:szCs w:val="22"/>
          </w:rPr>
          <w:t>ry</w:t>
        </w:r>
      </w:smartTag>
      <w:r w:rsidR="00C52FDF" w:rsidRPr="00343967">
        <w:rPr>
          <w:rFonts w:ascii="Tahoma" w:hAnsi="Tahoma" w:cs="Tahoma"/>
          <w:sz w:val="22"/>
          <w:szCs w:val="22"/>
        </w:rPr>
        <w:t>,</w:t>
      </w:r>
    </w:p>
    <w:p w14:paraId="3948E3C5" w14:textId="77777777" w:rsidR="00A673FE" w:rsidRDefault="00066D69" w:rsidP="00A673FE">
      <w:pPr>
        <w:numPr>
          <w:ilvl w:val="0"/>
          <w:numId w:val="8"/>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faktury,</w:t>
      </w:r>
    </w:p>
    <w:p w14:paraId="673B17BB" w14:textId="77777777" w:rsidR="00B21751" w:rsidRPr="00343967" w:rsidRDefault="00066D69" w:rsidP="009F0EB6">
      <w:pPr>
        <w:numPr>
          <w:ilvl w:val="0"/>
          <w:numId w:val="8"/>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07584F5B" w14:textId="42DA5D36" w:rsidR="00341965" w:rsidRPr="005F3BA5" w:rsidRDefault="00066D69" w:rsidP="00341965">
      <w:pPr>
        <w:pStyle w:val="Zkladntext"/>
        <w:numPr>
          <w:ilvl w:val="0"/>
          <w:numId w:val="7"/>
        </w:numPr>
        <w:tabs>
          <w:tab w:val="clear" w:pos="360"/>
          <w:tab w:val="clear" w:pos="1418"/>
        </w:tabs>
        <w:ind w:left="357" w:hanging="357"/>
        <w:rPr>
          <w:rFonts w:ascii="Tahoma" w:hAnsi="Tahoma" w:cs="Tahoma"/>
          <w:sz w:val="22"/>
          <w:szCs w:val="22"/>
        </w:rPr>
      </w:pPr>
      <w:r w:rsidRPr="00341965">
        <w:rPr>
          <w:rFonts w:ascii="Tahoma" w:hAnsi="Tahoma" w:cs="Tahoma"/>
          <w:sz w:val="22"/>
          <w:szCs w:val="22"/>
        </w:rPr>
        <w:t>Lhůta splatnosti faktu</w:t>
      </w:r>
      <w:smartTag w:uri="urn:schemas-microsoft-com:office:smarttags" w:element="PersonName">
        <w:r w:rsidRPr="00341965">
          <w:rPr>
            <w:rFonts w:ascii="Tahoma" w:hAnsi="Tahoma" w:cs="Tahoma"/>
            <w:sz w:val="22"/>
            <w:szCs w:val="22"/>
          </w:rPr>
          <w:t>ry</w:t>
        </w:r>
      </w:smartTag>
      <w:r w:rsidRPr="00341965">
        <w:rPr>
          <w:rFonts w:ascii="Tahoma" w:hAnsi="Tahoma" w:cs="Tahoma"/>
          <w:sz w:val="22"/>
          <w:szCs w:val="22"/>
        </w:rPr>
        <w:t xml:space="preserve"> činí </w:t>
      </w:r>
      <w:r w:rsidR="00B23026" w:rsidRPr="00341965">
        <w:rPr>
          <w:rFonts w:ascii="Tahoma" w:hAnsi="Tahoma" w:cs="Tahoma"/>
          <w:iCs/>
          <w:sz w:val="22"/>
          <w:szCs w:val="22"/>
        </w:rPr>
        <w:t xml:space="preserve">30 </w:t>
      </w:r>
      <w:r w:rsidRPr="00341965">
        <w:rPr>
          <w:rFonts w:ascii="Tahoma" w:hAnsi="Tahoma" w:cs="Tahoma"/>
          <w:iCs/>
          <w:sz w:val="22"/>
          <w:szCs w:val="22"/>
        </w:rPr>
        <w:t xml:space="preserve">kalendářních dnů ode dne jejího doručení </w:t>
      </w:r>
      <w:r w:rsidR="00717161" w:rsidRPr="00341965">
        <w:rPr>
          <w:rFonts w:ascii="Tahoma" w:hAnsi="Tahoma" w:cs="Tahoma"/>
          <w:sz w:val="22"/>
          <w:szCs w:val="22"/>
        </w:rPr>
        <w:t>kupujícímu</w:t>
      </w:r>
      <w:r w:rsidRPr="00341965">
        <w:rPr>
          <w:rFonts w:ascii="Tahoma" w:hAnsi="Tahoma" w:cs="Tahoma"/>
          <w:sz w:val="22"/>
          <w:szCs w:val="22"/>
        </w:rPr>
        <w:t xml:space="preserve">. </w:t>
      </w:r>
      <w:r w:rsidR="00341965" w:rsidRPr="002939ED">
        <w:rPr>
          <w:rFonts w:ascii="Tahoma" w:hAnsi="Tahoma" w:cs="Tahoma"/>
          <w:sz w:val="22"/>
          <w:szCs w:val="22"/>
        </w:rPr>
        <w:t>Doručení faktury se provede</w:t>
      </w:r>
      <w:r w:rsidR="00341965">
        <w:rPr>
          <w:rFonts w:ascii="Tahoma" w:hAnsi="Tahoma" w:cs="Tahoma"/>
          <w:sz w:val="22"/>
          <w:szCs w:val="22"/>
        </w:rPr>
        <w:t xml:space="preserve"> </w:t>
      </w:r>
      <w:r w:rsidR="00341965" w:rsidRPr="00506E84">
        <w:rPr>
          <w:rFonts w:ascii="Tahoma" w:hAnsi="Tahoma" w:cs="Tahoma"/>
          <w:sz w:val="22"/>
          <w:szCs w:val="22"/>
        </w:rPr>
        <w:t xml:space="preserve">elektronicky na adresu </w:t>
      </w:r>
      <w:r w:rsidR="00E46810" w:rsidRPr="00E46810">
        <w:rPr>
          <w:rFonts w:ascii="Tahoma" w:hAnsi="Tahoma" w:cs="Tahoma"/>
          <w:b/>
          <w:sz w:val="22"/>
          <w:szCs w:val="22"/>
        </w:rPr>
        <w:t>ucetni@frengp.cz</w:t>
      </w:r>
      <w:r w:rsidR="00341965" w:rsidRPr="00506E84">
        <w:rPr>
          <w:rFonts w:ascii="Tahoma" w:hAnsi="Tahoma" w:cs="Tahoma"/>
          <w:sz w:val="22"/>
          <w:szCs w:val="22"/>
        </w:rPr>
        <w:t xml:space="preserve"> nebo do datové schránky </w:t>
      </w:r>
      <w:r w:rsidR="00341965">
        <w:rPr>
          <w:rFonts w:ascii="Tahoma" w:hAnsi="Tahoma" w:cs="Tahoma"/>
          <w:sz w:val="22"/>
          <w:szCs w:val="22"/>
        </w:rPr>
        <w:t>kupujícího</w:t>
      </w:r>
      <w:r w:rsidR="00341965" w:rsidRPr="00506E84">
        <w:rPr>
          <w:rFonts w:ascii="Tahoma" w:hAnsi="Tahoma" w:cs="Tahoma"/>
          <w:sz w:val="22"/>
          <w:szCs w:val="22"/>
        </w:rPr>
        <w:t xml:space="preserve">, případně osobně na podatelně </w:t>
      </w:r>
      <w:r w:rsidR="00CE40C2">
        <w:rPr>
          <w:rFonts w:ascii="Tahoma" w:hAnsi="Tahoma" w:cs="Tahoma"/>
          <w:sz w:val="22"/>
          <w:szCs w:val="22"/>
        </w:rPr>
        <w:t>kupujícího</w:t>
      </w:r>
      <w:r w:rsidR="00341965" w:rsidRPr="00506E84">
        <w:rPr>
          <w:rFonts w:ascii="Tahoma" w:hAnsi="Tahoma" w:cs="Tahoma"/>
          <w:sz w:val="22"/>
          <w:szCs w:val="22"/>
        </w:rPr>
        <w:t>, nebo</w:t>
      </w:r>
      <w:r w:rsidR="00341965" w:rsidRPr="00506E84">
        <w:t xml:space="preserve"> </w:t>
      </w:r>
      <w:r w:rsidR="00341965">
        <w:rPr>
          <w:rStyle w:val="normaltextrun"/>
          <w:rFonts w:ascii="Tahoma" w:hAnsi="Tahoma" w:cs="Tahoma"/>
          <w:color w:val="000000"/>
          <w:sz w:val="22"/>
          <w:szCs w:val="22"/>
          <w:shd w:val="clear" w:color="auto" w:fill="FFFFFF"/>
        </w:rPr>
        <w:t xml:space="preserve">doručenkou prostřednictvím provozovatele poštovních služeb. </w:t>
      </w:r>
      <w:r w:rsidR="00341965">
        <w:rPr>
          <w:rStyle w:val="normaltextrun"/>
          <w:rFonts w:ascii="Tahoma" w:hAnsi="Tahoma" w:cs="Tahoma"/>
          <w:sz w:val="22"/>
          <w:szCs w:val="22"/>
          <w:shd w:val="clear" w:color="auto" w:fill="FFFFFF"/>
        </w:rPr>
        <w:t>Kupující</w:t>
      </w:r>
      <w:r w:rsidR="00341965" w:rsidRPr="00506E84">
        <w:rPr>
          <w:rStyle w:val="normaltextrun"/>
          <w:rFonts w:ascii="Tahoma" w:hAnsi="Tahoma" w:cs="Tahoma"/>
          <w:sz w:val="22"/>
          <w:szCs w:val="22"/>
          <w:shd w:val="clear" w:color="auto" w:fill="FFFFFF"/>
        </w:rPr>
        <w:t xml:space="preserve"> preferuje elektronické doručení</w:t>
      </w:r>
      <w:r w:rsidR="00341965">
        <w:rPr>
          <w:rStyle w:val="normaltextrun"/>
          <w:rFonts w:ascii="Tahoma" w:hAnsi="Tahoma" w:cs="Tahoma"/>
          <w:sz w:val="22"/>
          <w:szCs w:val="22"/>
          <w:shd w:val="clear" w:color="auto" w:fill="FFFFFF"/>
        </w:rPr>
        <w:t xml:space="preserve"> faktury</w:t>
      </w:r>
      <w:r w:rsidR="00341965" w:rsidRPr="00506E84">
        <w:rPr>
          <w:rStyle w:val="normaltextrun"/>
          <w:rFonts w:ascii="Tahoma" w:hAnsi="Tahoma" w:cs="Tahoma"/>
          <w:sz w:val="22"/>
          <w:szCs w:val="22"/>
          <w:shd w:val="clear" w:color="auto" w:fill="FFFFFF"/>
        </w:rPr>
        <w:t>.</w:t>
      </w:r>
      <w:r w:rsidR="00341965" w:rsidRPr="002939ED">
        <w:rPr>
          <w:rFonts w:ascii="Tahoma" w:hAnsi="Tahoma" w:cs="Tahoma"/>
          <w:sz w:val="22"/>
          <w:szCs w:val="22"/>
        </w:rPr>
        <w:t xml:space="preserve"> </w:t>
      </w:r>
      <w:r w:rsidR="00341965" w:rsidRPr="005F3BA5">
        <w:rPr>
          <w:rFonts w:ascii="Tahoma" w:hAnsi="Tahoma" w:cs="Tahoma"/>
          <w:sz w:val="22"/>
          <w:szCs w:val="22"/>
        </w:rPr>
        <w:t>Prodávající je povinen doručit fakturu kupujícímu nejpozději 16. den následující po dni uskutečnění zdanitelného plnění. Nesplní</w:t>
      </w:r>
      <w:r w:rsidR="00341965" w:rsidRPr="005F3BA5">
        <w:rPr>
          <w:rFonts w:ascii="Tahoma" w:hAnsi="Tahoma" w:cs="Tahoma"/>
          <w:sz w:val="22"/>
          <w:szCs w:val="22"/>
        </w:rPr>
        <w:noBreakHyphen/>
        <w:t>li prodávající tuto povinnost</w:t>
      </w:r>
      <w:r w:rsidR="00341965">
        <w:rPr>
          <w:rFonts w:ascii="Tahoma" w:hAnsi="Tahoma" w:cs="Tahoma"/>
          <w:sz w:val="22"/>
          <w:szCs w:val="22"/>
        </w:rPr>
        <w:t xml:space="preserve"> a </w:t>
      </w:r>
      <w:r w:rsidR="00341965" w:rsidRPr="005F3BA5">
        <w:rPr>
          <w:rFonts w:ascii="Tahoma" w:hAnsi="Tahoma" w:cs="Tahoma"/>
          <w:sz w:val="22"/>
          <w:szCs w:val="22"/>
        </w:rPr>
        <w:t>kupujícímu v důsledku toho vznikne škoda (např. uhrazením sankcí uložených příslušným správcem daně v důsledku pozdní úhrady DPH kupujícím), bude prodávající povinen kupujícímu tuto škodu v plném rozsahu uhradit.</w:t>
      </w:r>
    </w:p>
    <w:p w14:paraId="6603CFF9" w14:textId="335C3052" w:rsidR="00066D69" w:rsidRPr="00341965" w:rsidRDefault="00066D69" w:rsidP="00A21CCF">
      <w:pPr>
        <w:pStyle w:val="Zkladntext"/>
        <w:widowControl/>
        <w:numPr>
          <w:ilvl w:val="0"/>
          <w:numId w:val="7"/>
        </w:numPr>
        <w:tabs>
          <w:tab w:val="clear" w:pos="360"/>
          <w:tab w:val="clear" w:pos="1418"/>
        </w:tabs>
        <w:autoSpaceDE/>
        <w:autoSpaceDN/>
        <w:ind w:left="357" w:hanging="357"/>
        <w:rPr>
          <w:rFonts w:ascii="Tahoma" w:hAnsi="Tahoma" w:cs="Tahoma"/>
          <w:sz w:val="22"/>
          <w:szCs w:val="22"/>
        </w:rPr>
      </w:pPr>
      <w:r w:rsidRPr="00341965">
        <w:rPr>
          <w:rFonts w:ascii="Tahoma" w:hAnsi="Tahoma" w:cs="Tahoma"/>
          <w:sz w:val="22"/>
          <w:szCs w:val="22"/>
        </w:rPr>
        <w:t>Povinnost zaplatit kupní cenu je splněna dnem odepsání příslušn</w:t>
      </w:r>
      <w:r w:rsidR="000B7459">
        <w:rPr>
          <w:rFonts w:ascii="Tahoma" w:hAnsi="Tahoma" w:cs="Tahoma"/>
          <w:sz w:val="22"/>
          <w:szCs w:val="22"/>
        </w:rPr>
        <w:t>é</w:t>
      </w:r>
      <w:r w:rsidRPr="00341965">
        <w:rPr>
          <w:rFonts w:ascii="Tahoma" w:hAnsi="Tahoma" w:cs="Tahoma"/>
          <w:sz w:val="22"/>
          <w:szCs w:val="22"/>
        </w:rPr>
        <w:t xml:space="preserve"> částky z účtu kupujícího.</w:t>
      </w:r>
    </w:p>
    <w:p w14:paraId="3B4E628B" w14:textId="088D3537" w:rsidR="00066D69" w:rsidRPr="0024681B" w:rsidRDefault="00066D69" w:rsidP="009F0EB6">
      <w:pPr>
        <w:pStyle w:val="Zkladntext"/>
        <w:numPr>
          <w:ilvl w:val="0"/>
          <w:numId w:val="7"/>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faktury</w:t>
      </w:r>
      <w:r w:rsidR="00826A7F">
        <w:rPr>
          <w:rFonts w:ascii="Tahoma" w:hAnsi="Tahoma" w:cs="Tahoma"/>
          <w:sz w:val="22"/>
          <w:szCs w:val="22"/>
        </w:rPr>
        <w:t xml:space="preserve"> a doručí ji zpět kupujícímu</w:t>
      </w:r>
      <w:r w:rsidRPr="0024681B">
        <w:rPr>
          <w:rFonts w:ascii="Tahoma" w:hAnsi="Tahoma" w:cs="Tahoma"/>
          <w:sz w:val="22"/>
          <w:szCs w:val="22"/>
        </w:rPr>
        <w:t>. Vrácením vadné 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prodávajícímu přestává běžet původní lhůta splatnosti. Nová lhůta splatnosti běží ode dne doručení </w:t>
      </w:r>
      <w:r w:rsidR="002D488B">
        <w:rPr>
          <w:rFonts w:ascii="Tahoma" w:hAnsi="Tahoma" w:cs="Tahoma"/>
          <w:sz w:val="22"/>
          <w:szCs w:val="22"/>
        </w:rPr>
        <w:t xml:space="preserve">opravené </w:t>
      </w:r>
      <w:r w:rsidRPr="0024681B">
        <w:rPr>
          <w:rFonts w:ascii="Tahoma" w:hAnsi="Tahoma" w:cs="Tahoma"/>
          <w:sz w:val="22"/>
          <w:szCs w:val="22"/>
        </w:rPr>
        <w:t>faktu</w:t>
      </w:r>
      <w:smartTag w:uri="urn:schemas-microsoft-com:office:smarttags" w:element="PersonName">
        <w:r w:rsidRPr="0024681B">
          <w:rPr>
            <w:rFonts w:ascii="Tahoma" w:hAnsi="Tahoma" w:cs="Tahoma"/>
            <w:sz w:val="22"/>
            <w:szCs w:val="22"/>
          </w:rPr>
          <w:t>ry</w:t>
        </w:r>
      </w:smartTag>
      <w:r w:rsidRPr="0024681B">
        <w:rPr>
          <w:rFonts w:ascii="Tahoma" w:hAnsi="Tahoma" w:cs="Tahoma"/>
          <w:sz w:val="22"/>
          <w:szCs w:val="22"/>
        </w:rPr>
        <w:t xml:space="preserve"> kupujícímu.</w:t>
      </w:r>
      <w:r w:rsidR="00BB601E">
        <w:rPr>
          <w:rFonts w:ascii="Tahoma" w:hAnsi="Tahoma" w:cs="Tahoma"/>
          <w:sz w:val="22"/>
          <w:szCs w:val="22"/>
        </w:rPr>
        <w:t xml:space="preserve"> </w:t>
      </w:r>
      <w:r w:rsidR="00BB601E" w:rsidRPr="00393F37">
        <w:rPr>
          <w:rFonts w:ascii="Tahoma" w:hAnsi="Tahoma" w:cs="Tahoma"/>
          <w:snapToGrid w:val="0"/>
          <w:sz w:val="22"/>
          <w:szCs w:val="22"/>
        </w:rPr>
        <w:t xml:space="preserve">Prodávající je povinen doručit kupujícímu opravenou </w:t>
      </w:r>
      <w:r w:rsidR="00BB601E" w:rsidRPr="00AF6791">
        <w:rPr>
          <w:rFonts w:ascii="Tahoma" w:hAnsi="Tahoma" w:cs="Tahoma"/>
          <w:snapToGrid w:val="0"/>
          <w:sz w:val="22"/>
          <w:szCs w:val="22"/>
        </w:rPr>
        <w:t>fakturu do 3 dnů po</w:t>
      </w:r>
      <w:r w:rsidR="00BB601E" w:rsidRPr="00393F37">
        <w:rPr>
          <w:rFonts w:ascii="Tahoma" w:hAnsi="Tahoma" w:cs="Tahoma"/>
          <w:snapToGrid w:val="0"/>
          <w:sz w:val="22"/>
          <w:szCs w:val="22"/>
        </w:rPr>
        <w:t xml:space="preserve"> obdržení kupujícím vrácené vadné faktury.</w:t>
      </w:r>
    </w:p>
    <w:p w14:paraId="0031DDE5" w14:textId="5B2557DE" w:rsidR="00206335" w:rsidRPr="0024681B" w:rsidRDefault="00A35581" w:rsidP="009F0EB6">
      <w:pPr>
        <w:pStyle w:val="Zkladntext"/>
        <w:numPr>
          <w:ilvl w:val="0"/>
          <w:numId w:val="7"/>
        </w:numPr>
        <w:tabs>
          <w:tab w:val="clear" w:pos="360"/>
          <w:tab w:val="clear" w:pos="1418"/>
        </w:tabs>
        <w:spacing w:after="60"/>
        <w:ind w:left="357" w:hanging="357"/>
        <w:rPr>
          <w:rFonts w:ascii="Tahoma" w:hAnsi="Tahoma" w:cs="Tahoma"/>
          <w:sz w:val="22"/>
          <w:szCs w:val="22"/>
        </w:rPr>
      </w:pPr>
      <w:r w:rsidRPr="00D9472D">
        <w:rPr>
          <w:rFonts w:ascii="Tahoma" w:hAnsi="Tahoma" w:cs="Tahoma"/>
          <w:sz w:val="22"/>
          <w:szCs w:val="22"/>
        </w:rPr>
        <w:t xml:space="preserve">Je-li prodávající plátcem DPH, </w:t>
      </w:r>
      <w:r w:rsidR="00FC284C">
        <w:rPr>
          <w:rFonts w:ascii="Tahoma" w:hAnsi="Tahoma" w:cs="Tahoma"/>
          <w:sz w:val="22"/>
          <w:szCs w:val="22"/>
        </w:rPr>
        <w:t xml:space="preserve">uplatní </w:t>
      </w:r>
      <w:r w:rsidRPr="00D9472D">
        <w:rPr>
          <w:rFonts w:ascii="Tahoma" w:hAnsi="Tahoma" w:cs="Tahoma"/>
          <w:sz w:val="22"/>
          <w:szCs w:val="22"/>
        </w:rPr>
        <w:t>k</w:t>
      </w:r>
      <w:r w:rsidR="00206335" w:rsidRPr="00D9472D">
        <w:rPr>
          <w:rFonts w:ascii="Tahoma" w:hAnsi="Tahoma" w:cs="Tahoma"/>
          <w:sz w:val="22"/>
          <w:szCs w:val="22"/>
        </w:rPr>
        <w:t>upující</w:t>
      </w:r>
      <w:r w:rsidR="00206335" w:rsidRPr="0024681B">
        <w:rPr>
          <w:rFonts w:ascii="Tahoma" w:hAnsi="Tahoma" w:cs="Tahoma"/>
          <w:sz w:val="22"/>
          <w:szCs w:val="22"/>
        </w:rPr>
        <w:t xml:space="preserve"> institut zvláštního způsobu zajištění daně dle § 109a zákona o DPH a hodnotu plnění odpovídající dani z přidané hodnoty uhradí </w:t>
      </w:r>
      <w:r w:rsidR="00206335" w:rsidRPr="0024681B">
        <w:rPr>
          <w:rFonts w:ascii="Tahoma" w:hAnsi="Tahoma" w:cs="Tahoma"/>
          <w:sz w:val="22"/>
          <w:szCs w:val="22"/>
        </w:rPr>
        <w:lastRenderedPageBreak/>
        <w:t xml:space="preserve">v termínu splatnosti faktury stanoveném dle smlouvy přímo na osobní depozitní účet prodávajícího vedený u místně příslušného správce daně v případě, že  </w:t>
      </w:r>
    </w:p>
    <w:p w14:paraId="141A5C48" w14:textId="77777777" w:rsidR="00206335" w:rsidRPr="0024681B" w:rsidRDefault="00206335" w:rsidP="009F0EB6">
      <w:pPr>
        <w:numPr>
          <w:ilvl w:val="0"/>
          <w:numId w:val="19"/>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t>prodávající bude</w:t>
      </w:r>
      <w:r w:rsidR="00826A7F">
        <w:rPr>
          <w:rFonts w:ascii="Tahoma" w:hAnsi="Tahoma" w:cs="Tahoma"/>
          <w:sz w:val="22"/>
          <w:szCs w:val="22"/>
        </w:rPr>
        <w:t xml:space="preserve"> ke dni poskytnutí úplaty nebo</w:t>
      </w:r>
      <w:r w:rsidRPr="0024681B">
        <w:rPr>
          <w:rFonts w:ascii="Tahoma" w:hAnsi="Tahoma" w:cs="Tahoma"/>
          <w:sz w:val="22"/>
          <w:szCs w:val="22"/>
        </w:rPr>
        <w:t xml:space="preserve"> ke dni uskutečnění zdanitelného plnění zveřejněn v aplikaci „Registr DPH“ jako nespolehlivý plátce, nebo</w:t>
      </w:r>
    </w:p>
    <w:p w14:paraId="5252F193" w14:textId="77777777" w:rsidR="002E23FB" w:rsidRPr="00D9472D" w:rsidRDefault="00206335" w:rsidP="009F0EB6">
      <w:pPr>
        <w:numPr>
          <w:ilvl w:val="0"/>
          <w:numId w:val="19"/>
        </w:numPr>
        <w:tabs>
          <w:tab w:val="clear" w:pos="360"/>
          <w:tab w:val="num" w:pos="720"/>
        </w:tabs>
        <w:spacing w:after="60"/>
        <w:ind w:left="720"/>
        <w:jc w:val="both"/>
        <w:rPr>
          <w:rFonts w:ascii="Tahoma" w:hAnsi="Tahoma" w:cs="Tahoma"/>
          <w:sz w:val="22"/>
          <w:szCs w:val="22"/>
        </w:rPr>
      </w:pPr>
      <w:r w:rsidRPr="00D9472D">
        <w:rPr>
          <w:rFonts w:ascii="Tahoma" w:hAnsi="Tahoma" w:cs="Tahoma"/>
          <w:sz w:val="22"/>
          <w:szCs w:val="22"/>
        </w:rPr>
        <w:t xml:space="preserve">prodávající bude </w:t>
      </w:r>
      <w:r w:rsidR="00826A7F">
        <w:rPr>
          <w:rFonts w:ascii="Tahoma" w:hAnsi="Tahoma" w:cs="Tahoma"/>
          <w:sz w:val="22"/>
          <w:szCs w:val="22"/>
        </w:rPr>
        <w:t xml:space="preserve">ke dni poskytnutí úplaty nebo </w:t>
      </w:r>
      <w:r w:rsidRPr="00D9472D">
        <w:rPr>
          <w:rFonts w:ascii="Tahoma" w:hAnsi="Tahoma" w:cs="Tahoma"/>
          <w:sz w:val="22"/>
          <w:szCs w:val="22"/>
        </w:rPr>
        <w:t>ke dni uskutečnění zdanitelného plnění v insolvenčním řízení</w:t>
      </w:r>
      <w:r w:rsidR="002E23FB" w:rsidRPr="00D9472D">
        <w:rPr>
          <w:rFonts w:ascii="Tahoma" w:hAnsi="Tahoma" w:cs="Tahoma"/>
          <w:sz w:val="22"/>
          <w:szCs w:val="22"/>
        </w:rPr>
        <w:t>, nebo</w:t>
      </w:r>
    </w:p>
    <w:p w14:paraId="530A7E2E" w14:textId="77777777" w:rsidR="00206335" w:rsidRPr="00D9472D" w:rsidRDefault="002E23FB" w:rsidP="009F0EB6">
      <w:pPr>
        <w:numPr>
          <w:ilvl w:val="0"/>
          <w:numId w:val="19"/>
        </w:numPr>
        <w:tabs>
          <w:tab w:val="clear" w:pos="360"/>
          <w:tab w:val="num" w:pos="720"/>
        </w:tabs>
        <w:spacing w:after="60"/>
        <w:ind w:left="720"/>
        <w:jc w:val="both"/>
        <w:rPr>
          <w:rFonts w:ascii="Tahoma" w:hAnsi="Tahoma" w:cs="Tahoma"/>
          <w:sz w:val="22"/>
          <w:szCs w:val="22"/>
        </w:rPr>
      </w:pPr>
      <w:r w:rsidRPr="00D9472D">
        <w:rPr>
          <w:rFonts w:ascii="Tahoma" w:hAnsi="Tahoma" w:cs="Tahoma"/>
          <w:sz w:val="22"/>
          <w:szCs w:val="22"/>
        </w:rPr>
        <w:t>bankovní účet prodá</w:t>
      </w:r>
      <w:r w:rsidR="00D425CA" w:rsidRPr="00D9472D">
        <w:rPr>
          <w:rFonts w:ascii="Tahoma" w:hAnsi="Tahoma" w:cs="Tahoma"/>
          <w:sz w:val="22"/>
          <w:szCs w:val="22"/>
        </w:rPr>
        <w:t>vajícího určený k úhradě plnění uvedený na faktuře</w:t>
      </w:r>
      <w:r w:rsidRPr="00D9472D">
        <w:rPr>
          <w:rFonts w:ascii="Tahoma" w:hAnsi="Tahoma" w:cs="Tahoma"/>
          <w:sz w:val="22"/>
          <w:szCs w:val="22"/>
        </w:rPr>
        <w:t xml:space="preserve"> nebude správcem daně zveřejněn v aplikaci „Registr DPH“</w:t>
      </w:r>
      <w:r w:rsidR="00206335" w:rsidRPr="00D9472D">
        <w:rPr>
          <w:rFonts w:ascii="Tahoma" w:hAnsi="Tahoma" w:cs="Tahoma"/>
          <w:sz w:val="22"/>
          <w:szCs w:val="22"/>
        </w:rPr>
        <w:t xml:space="preserve">. </w:t>
      </w:r>
    </w:p>
    <w:p w14:paraId="54979EB3" w14:textId="4D4233BC" w:rsidR="00206335" w:rsidRPr="0024681B" w:rsidRDefault="00826A7F" w:rsidP="00A50351">
      <w:pPr>
        <w:spacing w:before="120"/>
        <w:ind w:left="357"/>
        <w:jc w:val="both"/>
        <w:rPr>
          <w:rFonts w:ascii="Tahoma" w:hAnsi="Tahoma" w:cs="Tahoma"/>
          <w:sz w:val="22"/>
          <w:szCs w:val="22"/>
        </w:rPr>
      </w:pPr>
      <w:r w:rsidRPr="00E47AB5">
        <w:rPr>
          <w:rFonts w:ascii="Tahoma" w:hAnsi="Tahoma" w:cs="Tahoma"/>
          <w:sz w:val="22"/>
          <w:szCs w:val="22"/>
        </w:rPr>
        <w:t>Tato úhrada bude považována za splnění části závazku odpovídající příslušné výši</w:t>
      </w:r>
      <w:r w:rsidRPr="00E47AB5">
        <w:rPr>
          <w:rFonts w:ascii="Tahoma" w:hAnsi="Tahoma" w:cs="Tahoma"/>
          <w:color w:val="FF0000"/>
          <w:sz w:val="22"/>
          <w:szCs w:val="22"/>
        </w:rPr>
        <w:t xml:space="preserve"> </w:t>
      </w:r>
      <w:r w:rsidRPr="00E47AB5">
        <w:rPr>
          <w:rFonts w:ascii="Tahoma" w:hAnsi="Tahoma" w:cs="Tahoma"/>
          <w:sz w:val="22"/>
          <w:szCs w:val="22"/>
        </w:rPr>
        <w:t>DPH sjednané jako součást smluvní ceny za předmětné plnění</w:t>
      </w:r>
      <w:r>
        <w:rPr>
          <w:rFonts w:ascii="Tahoma" w:hAnsi="Tahoma" w:cs="Tahoma"/>
          <w:sz w:val="22"/>
          <w:szCs w:val="22"/>
        </w:rPr>
        <w:t>.</w:t>
      </w:r>
      <w:r w:rsidRPr="00D9472D">
        <w:rPr>
          <w:rFonts w:ascii="Tahoma" w:hAnsi="Tahoma" w:cs="Tahoma"/>
          <w:sz w:val="22"/>
          <w:szCs w:val="22"/>
        </w:rPr>
        <w:t xml:space="preserve"> </w:t>
      </w:r>
      <w:r w:rsidR="00206335" w:rsidRPr="00D9472D">
        <w:rPr>
          <w:rFonts w:ascii="Tahoma" w:hAnsi="Tahoma" w:cs="Tahoma"/>
          <w:sz w:val="22"/>
          <w:szCs w:val="22"/>
        </w:rPr>
        <w:t>Kupující nenese odpovědnost za případné penále a jiné postihy vyměřené</w:t>
      </w:r>
      <w:r w:rsidR="00206335" w:rsidRPr="0024681B">
        <w:rPr>
          <w:rFonts w:ascii="Tahoma" w:hAnsi="Tahoma" w:cs="Tahoma"/>
          <w:sz w:val="22"/>
          <w:szCs w:val="22"/>
        </w:rPr>
        <w:t xml:space="preserve"> či stanovené správcem daně prodávajícímu v</w:t>
      </w:r>
      <w:r w:rsidR="00B25304">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57B019C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19D9146D"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583838FE" w14:textId="3F4FAB16" w:rsidR="00CE1644" w:rsidRPr="002939ED" w:rsidRDefault="00CE1644" w:rsidP="00CE1644">
      <w:pPr>
        <w:numPr>
          <w:ilvl w:val="0"/>
          <w:numId w:val="5"/>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 xml:space="preserve">Prodávající </w:t>
      </w:r>
      <w:r>
        <w:rPr>
          <w:rFonts w:ascii="Tahoma" w:hAnsi="Tahoma" w:cs="Tahoma"/>
          <w:sz w:val="22"/>
          <w:szCs w:val="22"/>
        </w:rPr>
        <w:t>kupujícímu na zboží poskytuje záruku za </w:t>
      </w:r>
      <w:r w:rsidRPr="002939ED">
        <w:rPr>
          <w:rFonts w:ascii="Tahoma" w:hAnsi="Tahoma" w:cs="Tahoma"/>
          <w:sz w:val="22"/>
          <w:szCs w:val="22"/>
        </w:rPr>
        <w:t>jakost (dále jen „záruka“) ve</w:t>
      </w:r>
      <w:r>
        <w:rPr>
          <w:rFonts w:ascii="Tahoma" w:hAnsi="Tahoma" w:cs="Tahoma"/>
          <w:sz w:val="22"/>
          <w:szCs w:val="22"/>
        </w:rPr>
        <w:t> smyslu § </w:t>
      </w:r>
      <w:r w:rsidRPr="002939ED">
        <w:rPr>
          <w:rFonts w:ascii="Tahoma" w:hAnsi="Tahoma" w:cs="Tahoma"/>
          <w:sz w:val="22"/>
          <w:szCs w:val="22"/>
        </w:rPr>
        <w:t>2113 a</w:t>
      </w:r>
      <w:r>
        <w:rPr>
          <w:rFonts w:ascii="Tahoma" w:hAnsi="Tahoma" w:cs="Tahoma"/>
          <w:sz w:val="22"/>
          <w:szCs w:val="22"/>
        </w:rPr>
        <w:t> </w:t>
      </w:r>
      <w:r w:rsidRPr="002939ED">
        <w:rPr>
          <w:rFonts w:ascii="Tahoma" w:hAnsi="Tahoma" w:cs="Tahoma"/>
          <w:sz w:val="22"/>
          <w:szCs w:val="22"/>
        </w:rPr>
        <w:t xml:space="preserve">násl. občanského zákoníku, </w:t>
      </w:r>
      <w:r w:rsidRPr="00A50296">
        <w:rPr>
          <w:rFonts w:ascii="Tahoma" w:hAnsi="Tahoma" w:cs="Tahoma"/>
          <w:sz w:val="22"/>
          <w:szCs w:val="22"/>
        </w:rPr>
        <w:t xml:space="preserve">prodávající tímto prohlašuje, že nebude-li mít zboží po níže uvedenou záruční dobu své obvyklé vlastnosti nebo nebude způsobilé k použití pro obvyklý účel nebo si neuchová při obvyklém použití své funkce a výkonnost, uspokojí kupujícího nad rámec jeho zákonných práv z vadného plnění, a to zejména tím, že mu vrátí kupní cenu, vymění vadnou věc nebo ji opraví. Záruka je poskytována </w:t>
      </w:r>
      <w:r w:rsidRPr="00E46810">
        <w:rPr>
          <w:rFonts w:ascii="Tahoma" w:hAnsi="Tahoma" w:cs="Tahoma"/>
          <w:sz w:val="22"/>
          <w:szCs w:val="22"/>
        </w:rPr>
        <w:t xml:space="preserve">v délce </w:t>
      </w:r>
      <w:r w:rsidR="00E46810" w:rsidRPr="00B931CF">
        <w:rPr>
          <w:rFonts w:ascii="Tahoma" w:hAnsi="Tahoma" w:cs="Tahoma"/>
          <w:sz w:val="22"/>
          <w:szCs w:val="22"/>
        </w:rPr>
        <w:t>dle přílohy této smlouvy</w:t>
      </w:r>
      <w:r w:rsidRPr="00E46810">
        <w:rPr>
          <w:rFonts w:ascii="Tahoma" w:hAnsi="Tahoma" w:cs="Tahoma"/>
          <w:sz w:val="22"/>
          <w:szCs w:val="22"/>
        </w:rPr>
        <w:t xml:space="preserve"> </w:t>
      </w:r>
      <w:r w:rsidRPr="00A50296">
        <w:rPr>
          <w:rFonts w:ascii="Tahoma" w:hAnsi="Tahoma" w:cs="Tahoma"/>
          <w:sz w:val="22"/>
          <w:szCs w:val="22"/>
        </w:rPr>
        <w:t>(dále též „záruční doba“)</w:t>
      </w:r>
      <w:r>
        <w:rPr>
          <w:rFonts w:ascii="Tahoma" w:hAnsi="Tahoma" w:cs="Tahoma"/>
          <w:sz w:val="22"/>
          <w:szCs w:val="22"/>
        </w:rPr>
        <w:t>.</w:t>
      </w:r>
    </w:p>
    <w:p w14:paraId="3FC1DC97" w14:textId="77777777" w:rsidR="00066D69" w:rsidRPr="00343967"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B386DE4" w14:textId="4D30BD08" w:rsidR="0023024F" w:rsidRDefault="0023024F"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odstraňování vad v</w:t>
      </w:r>
      <w:r w:rsidR="00465DF9">
        <w:rPr>
          <w:rFonts w:ascii="Tahoma" w:hAnsi="Tahoma" w:cs="Tahoma"/>
          <w:sz w:val="22"/>
          <w:szCs w:val="22"/>
        </w:rPr>
        <w:t> </w:t>
      </w:r>
      <w:r w:rsidRPr="00343967">
        <w:rPr>
          <w:rFonts w:ascii="Tahoma" w:hAnsi="Tahoma" w:cs="Tahoma"/>
          <w:sz w:val="22"/>
          <w:szCs w:val="22"/>
        </w:rPr>
        <w:t xml:space="preserve">rámci záruky platí podmínky uvedené </w:t>
      </w:r>
      <w:r w:rsidR="008F4E65">
        <w:rPr>
          <w:rFonts w:ascii="Tahoma" w:hAnsi="Tahoma" w:cs="Tahoma"/>
          <w:sz w:val="22"/>
          <w:szCs w:val="22"/>
        </w:rPr>
        <w:t>v</w:t>
      </w:r>
      <w:r w:rsidR="00465DF9">
        <w:rPr>
          <w:rFonts w:ascii="Tahoma" w:hAnsi="Tahoma" w:cs="Tahoma"/>
          <w:sz w:val="22"/>
          <w:szCs w:val="22"/>
        </w:rPr>
        <w:t> </w:t>
      </w:r>
      <w:r w:rsidR="008F4E65">
        <w:rPr>
          <w:rFonts w:ascii="Tahoma" w:hAnsi="Tahoma" w:cs="Tahoma"/>
          <w:sz w:val="22"/>
          <w:szCs w:val="22"/>
        </w:rPr>
        <w:t>odst. </w:t>
      </w:r>
      <w:r w:rsidR="00CE1644">
        <w:rPr>
          <w:rFonts w:ascii="Tahoma" w:hAnsi="Tahoma" w:cs="Tahoma"/>
          <w:sz w:val="22"/>
          <w:szCs w:val="22"/>
        </w:rPr>
        <w:t>6</w:t>
      </w:r>
      <w:r w:rsidRPr="00343967">
        <w:rPr>
          <w:rFonts w:ascii="Tahoma" w:hAnsi="Tahoma" w:cs="Tahoma"/>
          <w:sz w:val="22"/>
          <w:szCs w:val="22"/>
        </w:rPr>
        <w:t xml:space="preserve">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4981E1A0" w14:textId="723DCA38" w:rsidR="00CE1644" w:rsidRPr="00CE1644" w:rsidRDefault="00CE1644" w:rsidP="00CE1644">
      <w:pPr>
        <w:numPr>
          <w:ilvl w:val="0"/>
          <w:numId w:val="5"/>
        </w:numPr>
        <w:tabs>
          <w:tab w:val="clear" w:pos="720"/>
        </w:tabs>
        <w:spacing w:before="120"/>
        <w:ind w:left="357" w:hanging="357"/>
        <w:jc w:val="both"/>
        <w:rPr>
          <w:rFonts w:ascii="Tahoma" w:hAnsi="Tahoma" w:cs="Tahoma"/>
          <w:sz w:val="22"/>
          <w:szCs w:val="22"/>
        </w:rPr>
      </w:pPr>
      <w:r w:rsidRPr="002939ED">
        <w:rPr>
          <w:rFonts w:ascii="Tahoma" w:hAnsi="Tahoma" w:cs="Tahoma"/>
          <w:sz w:val="22"/>
          <w:szCs w:val="22"/>
        </w:rPr>
        <w:t>Prodávající prohlašuje, že záruka se vztahuje na</w:t>
      </w:r>
      <w:r>
        <w:rPr>
          <w:rFonts w:ascii="Tahoma" w:hAnsi="Tahoma" w:cs="Tahoma"/>
          <w:sz w:val="22"/>
          <w:szCs w:val="22"/>
        </w:rPr>
        <w:t> </w:t>
      </w:r>
      <w:r w:rsidRPr="002939ED">
        <w:rPr>
          <w:rFonts w:ascii="Tahoma" w:hAnsi="Tahoma" w:cs="Tahoma"/>
          <w:sz w:val="22"/>
          <w:szCs w:val="22"/>
        </w:rPr>
        <w:t>každého dalšího vlastníka zboží dodaného dle této smlouvy, a</w:t>
      </w:r>
      <w:r>
        <w:rPr>
          <w:rFonts w:ascii="Tahoma" w:hAnsi="Tahoma" w:cs="Tahoma"/>
          <w:sz w:val="22"/>
          <w:szCs w:val="22"/>
        </w:rPr>
        <w:t> </w:t>
      </w:r>
      <w:r w:rsidRPr="002939ED">
        <w:rPr>
          <w:rFonts w:ascii="Tahoma" w:hAnsi="Tahoma" w:cs="Tahoma"/>
          <w:sz w:val="22"/>
          <w:szCs w:val="22"/>
        </w:rPr>
        <w:t>to v plném rozsahu až do skončení záruční doby.</w:t>
      </w:r>
    </w:p>
    <w:p w14:paraId="3C244E23" w14:textId="25C00054"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w:t>
      </w:r>
      <w:r w:rsidR="00465DF9">
        <w:rPr>
          <w:rFonts w:ascii="Tahoma" w:hAnsi="Tahoma" w:cs="Tahoma"/>
          <w:b/>
          <w:sz w:val="22"/>
          <w:szCs w:val="22"/>
        </w:rPr>
        <w:t> </w:t>
      </w:r>
      <w:r w:rsidRPr="00343967">
        <w:rPr>
          <w:rFonts w:ascii="Tahoma" w:hAnsi="Tahoma" w:cs="Tahoma"/>
          <w:b/>
          <w:sz w:val="22"/>
          <w:szCs w:val="22"/>
        </w:rPr>
        <w:t>vadného plnění</w:t>
      </w:r>
    </w:p>
    <w:p w14:paraId="2B4A951F" w14:textId="191CB462" w:rsidR="00CE1644" w:rsidRPr="00CE1644" w:rsidRDefault="00CE1644" w:rsidP="00CE1644">
      <w:pPr>
        <w:numPr>
          <w:ilvl w:val="0"/>
          <w:numId w:val="5"/>
        </w:numPr>
        <w:tabs>
          <w:tab w:val="clear" w:pos="720"/>
        </w:tabs>
        <w:spacing w:before="120"/>
        <w:ind w:left="357" w:hanging="357"/>
        <w:jc w:val="both"/>
        <w:rPr>
          <w:rFonts w:ascii="Tahoma" w:hAnsi="Tahoma" w:cs="Tahoma"/>
          <w:sz w:val="22"/>
          <w:szCs w:val="22"/>
        </w:rPr>
      </w:pPr>
      <w:r w:rsidRPr="00596D12">
        <w:rPr>
          <w:rFonts w:ascii="Tahoma" w:hAnsi="Tahoma" w:cs="Tahoma"/>
          <w:sz w:val="22"/>
          <w:szCs w:val="22"/>
        </w:rPr>
        <w:t>Smluvní strany se dohodly, že na právní vztah založený touto smlouvou se použijí ustanovení § 2158 až § 2174b občanského zákoníku.</w:t>
      </w:r>
    </w:p>
    <w:p w14:paraId="57D6608B" w14:textId="0714AD8D" w:rsidR="002839BB" w:rsidRPr="00343967" w:rsidRDefault="0081341A" w:rsidP="00CE1644">
      <w:pPr>
        <w:spacing w:before="120"/>
        <w:ind w:left="357"/>
        <w:jc w:val="both"/>
        <w:rPr>
          <w:rFonts w:ascii="Tahoma" w:hAnsi="Tahoma" w:cs="Tahoma"/>
          <w:sz w:val="22"/>
          <w:szCs w:val="22"/>
        </w:rPr>
      </w:pPr>
      <w:r w:rsidRPr="00343967">
        <w:rPr>
          <w:rFonts w:ascii="Tahoma" w:hAnsi="Tahoma" w:cs="Tahoma"/>
          <w:sz w:val="22"/>
          <w:szCs w:val="22"/>
        </w:rPr>
        <w:t>Kupující má právo z</w:t>
      </w:r>
      <w:r w:rsidR="00465DF9">
        <w:rPr>
          <w:rFonts w:ascii="Tahoma" w:hAnsi="Tahoma" w:cs="Tahoma"/>
          <w:sz w:val="22"/>
          <w:szCs w:val="22"/>
        </w:rPr>
        <w:t> </w:t>
      </w:r>
      <w:r w:rsidRPr="00343967">
        <w:rPr>
          <w:rFonts w:ascii="Tahoma" w:hAnsi="Tahoma" w:cs="Tahoma"/>
          <w:sz w:val="22"/>
          <w:szCs w:val="22"/>
        </w:rPr>
        <w:t>vadného plnění z</w:t>
      </w:r>
      <w:r w:rsidR="00465DF9">
        <w:rPr>
          <w:rFonts w:ascii="Tahoma" w:hAnsi="Tahoma" w:cs="Tahoma"/>
          <w:sz w:val="22"/>
          <w:szCs w:val="22"/>
        </w:rPr>
        <w:t> </w:t>
      </w:r>
      <w:r w:rsidRPr="00343967">
        <w:rPr>
          <w:rFonts w:ascii="Tahoma" w:hAnsi="Tahoma" w:cs="Tahoma"/>
          <w:sz w:val="22"/>
          <w:szCs w:val="22"/>
        </w:rPr>
        <w:t>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w:t>
      </w:r>
      <w:r w:rsidR="00465DF9">
        <w:rPr>
          <w:rFonts w:ascii="Tahoma" w:hAnsi="Tahoma" w:cs="Tahoma"/>
          <w:sz w:val="22"/>
          <w:szCs w:val="22"/>
        </w:rPr>
        <w:t> </w:t>
      </w:r>
      <w:r w:rsidR="007415BD" w:rsidRPr="00343967">
        <w:rPr>
          <w:rFonts w:ascii="Tahoma" w:hAnsi="Tahoma" w:cs="Tahoma"/>
          <w:sz w:val="22"/>
          <w:szCs w:val="22"/>
        </w:rPr>
        <w:t>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w:t>
      </w:r>
      <w:r w:rsidR="00465DF9">
        <w:rPr>
          <w:rFonts w:ascii="Tahoma" w:hAnsi="Tahoma" w:cs="Tahoma"/>
          <w:sz w:val="22"/>
          <w:szCs w:val="22"/>
        </w:rPr>
        <w:t> </w:t>
      </w:r>
      <w:r w:rsidR="007415BD" w:rsidRPr="00343967">
        <w:rPr>
          <w:rFonts w:ascii="Tahoma" w:hAnsi="Tahoma" w:cs="Tahoma"/>
          <w:sz w:val="22"/>
          <w:szCs w:val="22"/>
        </w:rPr>
        <w:t>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w:t>
      </w:r>
      <w:r w:rsidR="00465DF9">
        <w:rPr>
          <w:rFonts w:ascii="Tahoma" w:hAnsi="Tahoma" w:cs="Tahoma"/>
          <w:sz w:val="22"/>
          <w:szCs w:val="22"/>
        </w:rPr>
        <w:t> </w:t>
      </w:r>
      <w:r w:rsidR="007E16EB" w:rsidRPr="00343967">
        <w:rPr>
          <w:rFonts w:ascii="Tahoma" w:hAnsi="Tahoma" w:cs="Tahoma"/>
          <w:sz w:val="22"/>
          <w:szCs w:val="22"/>
        </w:rPr>
        <w:t xml:space="preserve">průběhu </w:t>
      </w:r>
      <w:r w:rsidR="000F5749">
        <w:rPr>
          <w:rFonts w:ascii="Tahoma" w:hAnsi="Tahoma" w:cs="Tahoma"/>
          <w:sz w:val="22"/>
          <w:szCs w:val="22"/>
        </w:rPr>
        <w:t>12</w:t>
      </w:r>
      <w:r w:rsidR="007E16EB" w:rsidRPr="00343967">
        <w:rPr>
          <w:rFonts w:ascii="Tahoma" w:hAnsi="Tahoma" w:cs="Tahoma"/>
          <w:sz w:val="22"/>
          <w:szCs w:val="22"/>
        </w:rPr>
        <w:t xml:space="preserve"> měsíců od převzetí zboží kupujícím, má se zato, že dodaná věc byla vadná již při převzetí</w:t>
      </w:r>
      <w:r w:rsidR="000317B3">
        <w:rPr>
          <w:rFonts w:ascii="Tahoma" w:hAnsi="Tahoma" w:cs="Tahoma"/>
          <w:sz w:val="22"/>
          <w:szCs w:val="22"/>
        </w:rPr>
        <w:t xml:space="preserve">, </w:t>
      </w:r>
      <w:r w:rsidR="000F5749">
        <w:rPr>
          <w:rFonts w:ascii="Tahoma" w:hAnsi="Tahoma" w:cs="Tahoma"/>
          <w:sz w:val="22"/>
          <w:szCs w:val="22"/>
        </w:rPr>
        <w:t>ledaže to pov</w:t>
      </w:r>
      <w:r w:rsidR="006C768F">
        <w:rPr>
          <w:rFonts w:ascii="Tahoma" w:hAnsi="Tahoma" w:cs="Tahoma"/>
          <w:sz w:val="22"/>
          <w:szCs w:val="22"/>
        </w:rPr>
        <w:t>a</w:t>
      </w:r>
      <w:r w:rsidR="000F5749">
        <w:rPr>
          <w:rFonts w:ascii="Tahoma" w:hAnsi="Tahoma" w:cs="Tahoma"/>
          <w:sz w:val="22"/>
          <w:szCs w:val="22"/>
        </w:rPr>
        <w:t xml:space="preserve">ha věci </w:t>
      </w:r>
      <w:r w:rsidR="00FC284C">
        <w:rPr>
          <w:rFonts w:ascii="Tahoma" w:hAnsi="Tahoma" w:cs="Tahoma"/>
          <w:sz w:val="22"/>
          <w:szCs w:val="22"/>
        </w:rPr>
        <w:t xml:space="preserve">nebo vady </w:t>
      </w:r>
      <w:r w:rsidR="000F5749">
        <w:rPr>
          <w:rFonts w:ascii="Tahoma" w:hAnsi="Tahoma" w:cs="Tahoma"/>
          <w:sz w:val="22"/>
          <w:szCs w:val="22"/>
        </w:rPr>
        <w:t>vylučuje</w:t>
      </w:r>
      <w:r w:rsidR="007E16EB" w:rsidRPr="00343967">
        <w:rPr>
          <w:rFonts w:ascii="Tahoma" w:hAnsi="Tahoma" w:cs="Tahoma"/>
          <w:sz w:val="22"/>
          <w:szCs w:val="22"/>
        </w:rPr>
        <w:t>.</w:t>
      </w:r>
    </w:p>
    <w:p w14:paraId="56428771" w14:textId="7034E1E7" w:rsidR="002839BB" w:rsidRPr="00343967" w:rsidRDefault="002839BB"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w:t>
      </w:r>
      <w:r w:rsidR="006C44AA">
        <w:rPr>
          <w:rFonts w:ascii="Tahoma" w:hAnsi="Tahoma" w:cs="Tahoma"/>
          <w:sz w:val="22"/>
          <w:szCs w:val="22"/>
        </w:rPr>
        <w:t>5</w:t>
      </w:r>
      <w:r w:rsidRPr="00343967">
        <w:rPr>
          <w:rFonts w:ascii="Tahoma" w:hAnsi="Tahoma" w:cs="Tahoma"/>
          <w:sz w:val="22"/>
          <w:szCs w:val="22"/>
        </w:rPr>
        <w:t xml:space="preserve">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5152D6D0" w14:textId="6DF5ABB8" w:rsidR="00066D69" w:rsidRPr="00343967"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Veškeré vady zboží je kupující povinen uplatnit u prodávajícího bez zbytečného odkladu poté, kdy vadu zjistil, a to formou písemného oznámení </w:t>
      </w:r>
      <w:r w:rsidR="00B37AC1">
        <w:rPr>
          <w:rFonts w:ascii="Tahoma" w:hAnsi="Tahoma" w:cs="Tahoma"/>
          <w:sz w:val="22"/>
          <w:szCs w:val="22"/>
        </w:rPr>
        <w:t>(např.</w:t>
      </w:r>
      <w:r w:rsidRPr="00343967">
        <w:rPr>
          <w:rFonts w:ascii="Tahoma" w:hAnsi="Tahoma" w:cs="Tahoma"/>
          <w:sz w:val="22"/>
          <w:szCs w:val="22"/>
        </w:rPr>
        <w:t xml:space="preserve"> e-mailem), obsahujícím co nejpodrobnější specifikaci zjištěné vady. Kupující bude vady zboží oznamovat na:</w:t>
      </w:r>
    </w:p>
    <w:p w14:paraId="2E2260A0" w14:textId="77777777" w:rsidR="00066D69" w:rsidRPr="00343967" w:rsidRDefault="00066D69"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lastRenderedPageBreak/>
        <w:t>e-mail:</w:t>
      </w:r>
      <w:r w:rsidR="008F4E65">
        <w:rPr>
          <w:rFonts w:ascii="Tahoma" w:hAnsi="Tahoma" w:cs="Tahoma"/>
          <w:sz w:val="22"/>
          <w:szCs w:val="22"/>
        </w:rPr>
        <w:tab/>
      </w:r>
      <w:r w:rsidRPr="00E82071">
        <w:rPr>
          <w:rFonts w:ascii="Tahoma" w:hAnsi="Tahoma" w:cs="Tahoma"/>
          <w:sz w:val="22"/>
          <w:szCs w:val="22"/>
          <w:highlight w:val="yellow"/>
        </w:rPr>
        <w:t>…………………………</w:t>
      </w:r>
    </w:p>
    <w:p w14:paraId="77E1B6F5" w14:textId="6E54BA26" w:rsidR="00066D69" w:rsidRDefault="00066D69"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43967">
        <w:rPr>
          <w:rFonts w:ascii="Tahoma" w:hAnsi="Tahoma" w:cs="Tahoma"/>
          <w:sz w:val="22"/>
          <w:szCs w:val="22"/>
        </w:rPr>
        <w:t>adresu:</w:t>
      </w:r>
      <w:r w:rsidR="008F4E65">
        <w:rPr>
          <w:rFonts w:ascii="Tahoma" w:hAnsi="Tahoma" w:cs="Tahoma"/>
          <w:sz w:val="22"/>
          <w:szCs w:val="22"/>
        </w:rPr>
        <w:tab/>
      </w:r>
      <w:r w:rsidRPr="00E82071">
        <w:rPr>
          <w:rFonts w:ascii="Tahoma" w:hAnsi="Tahoma" w:cs="Tahoma"/>
          <w:sz w:val="22"/>
          <w:szCs w:val="22"/>
          <w:highlight w:val="yellow"/>
        </w:rPr>
        <w:t>…………………………</w:t>
      </w:r>
    </w:p>
    <w:p w14:paraId="175F77CB" w14:textId="77777777" w:rsidR="00CE6417" w:rsidRDefault="0073772C" w:rsidP="009F0EB6">
      <w:pPr>
        <w:pStyle w:val="Zkladntextodsazen2"/>
        <w:numPr>
          <w:ilvl w:val="1"/>
          <w:numId w:val="5"/>
        </w:numPr>
        <w:tabs>
          <w:tab w:val="clear" w:pos="1477"/>
          <w:tab w:val="left" w:pos="1247"/>
          <w:tab w:val="left" w:pos="3969"/>
        </w:tabs>
        <w:spacing w:before="120" w:after="60"/>
        <w:ind w:left="1248"/>
        <w:rPr>
          <w:rFonts w:ascii="Tahoma" w:hAnsi="Tahoma" w:cs="Tahoma"/>
          <w:sz w:val="22"/>
          <w:szCs w:val="22"/>
        </w:rPr>
      </w:pPr>
      <w:r w:rsidRPr="00394A60">
        <w:rPr>
          <w:rFonts w:ascii="Tahoma" w:hAnsi="Tahoma" w:cs="Tahoma"/>
          <w:sz w:val="22"/>
          <w:szCs w:val="22"/>
        </w:rPr>
        <w:t>do datové schránky:</w:t>
      </w:r>
      <w:r w:rsidR="008F4E65" w:rsidRPr="00394A60">
        <w:rPr>
          <w:rFonts w:ascii="Tahoma" w:hAnsi="Tahoma" w:cs="Tahoma"/>
          <w:sz w:val="22"/>
          <w:szCs w:val="22"/>
        </w:rPr>
        <w:tab/>
      </w:r>
      <w:r w:rsidRPr="00E82071">
        <w:rPr>
          <w:rFonts w:ascii="Tahoma" w:hAnsi="Tahoma" w:cs="Tahoma"/>
          <w:sz w:val="22"/>
          <w:szCs w:val="22"/>
          <w:highlight w:val="yellow"/>
        </w:rPr>
        <w:t>………………</w:t>
      </w:r>
      <w:r w:rsidR="008F4E65" w:rsidRPr="00E82071">
        <w:rPr>
          <w:rFonts w:ascii="Tahoma" w:hAnsi="Tahoma" w:cs="Tahoma"/>
          <w:sz w:val="22"/>
          <w:szCs w:val="22"/>
          <w:highlight w:val="yellow"/>
        </w:rPr>
        <w:t>…………</w:t>
      </w:r>
      <w:r w:rsidR="00394A60" w:rsidRPr="00394A60">
        <w:rPr>
          <w:rFonts w:ascii="Tahoma" w:hAnsi="Tahoma" w:cs="Tahoma"/>
          <w:sz w:val="22"/>
          <w:szCs w:val="22"/>
        </w:rPr>
        <w:tab/>
      </w:r>
      <w:r w:rsidR="00394A60" w:rsidRPr="00394A60">
        <w:rPr>
          <w:rFonts w:ascii="Tahoma" w:hAnsi="Tahoma" w:cs="Tahoma"/>
          <w:sz w:val="22"/>
          <w:szCs w:val="22"/>
        </w:rPr>
        <w:tab/>
      </w:r>
      <w:r w:rsidR="00394A60">
        <w:rPr>
          <w:rFonts w:ascii="Tahoma" w:hAnsi="Tahoma" w:cs="Tahoma"/>
          <w:sz w:val="22"/>
          <w:szCs w:val="22"/>
        </w:rPr>
        <w:t xml:space="preserve">     </w:t>
      </w:r>
    </w:p>
    <w:p w14:paraId="14C427DC" w14:textId="35257B56" w:rsidR="008507B2" w:rsidRPr="00E82071" w:rsidRDefault="00A45E7F" w:rsidP="00E82071">
      <w:pPr>
        <w:pStyle w:val="Zkladntextodsazen2"/>
        <w:tabs>
          <w:tab w:val="left" w:pos="1247"/>
          <w:tab w:val="left" w:pos="3969"/>
        </w:tabs>
        <w:spacing w:before="120" w:after="60"/>
        <w:ind w:left="851" w:firstLine="0"/>
        <w:jc w:val="right"/>
        <w:rPr>
          <w:rFonts w:ascii="Tahoma" w:hAnsi="Tahoma" w:cs="Tahoma"/>
          <w:i/>
          <w:iCs/>
          <w:color w:val="0000FF"/>
          <w:sz w:val="22"/>
          <w:szCs w:val="22"/>
        </w:rPr>
      </w:pPr>
      <w:r>
        <w:rPr>
          <w:rFonts w:ascii="Tahoma" w:hAnsi="Tahoma" w:cs="Tahoma"/>
          <w:i/>
          <w:color w:val="0070C0"/>
          <w:sz w:val="22"/>
          <w:szCs w:val="22"/>
        </w:rPr>
        <w:t xml:space="preserve">(doplní </w:t>
      </w:r>
      <w:r w:rsidR="00F452F4">
        <w:rPr>
          <w:rFonts w:ascii="Tahoma" w:hAnsi="Tahoma" w:cs="Tahoma"/>
          <w:i/>
          <w:color w:val="0070C0"/>
          <w:sz w:val="22"/>
          <w:szCs w:val="22"/>
        </w:rPr>
        <w:t>vybraný dodavatel před podpisem smlouvy</w:t>
      </w:r>
      <w:r>
        <w:rPr>
          <w:rFonts w:ascii="Tahoma" w:hAnsi="Tahoma" w:cs="Tahoma"/>
          <w:i/>
          <w:color w:val="0070C0"/>
          <w:sz w:val="22"/>
          <w:szCs w:val="22"/>
        </w:rPr>
        <w:t>)</w:t>
      </w:r>
    </w:p>
    <w:p w14:paraId="7D064059" w14:textId="003F3AEC" w:rsidR="00D311EA" w:rsidRPr="00CB63AC" w:rsidRDefault="00D311EA" w:rsidP="00D311EA">
      <w:pPr>
        <w:spacing w:before="120" w:after="60"/>
        <w:ind w:left="360"/>
        <w:jc w:val="both"/>
        <w:rPr>
          <w:rFonts w:ascii="Tahoma" w:hAnsi="Tahoma" w:cs="Tahoma"/>
          <w:sz w:val="22"/>
          <w:szCs w:val="22"/>
        </w:rPr>
      </w:pPr>
      <w:r w:rsidRPr="00CB63AC">
        <w:rPr>
          <w:rFonts w:ascii="Tahoma" w:hAnsi="Tahoma" w:cs="Tahoma"/>
          <w:sz w:val="22"/>
          <w:szCs w:val="22"/>
        </w:rPr>
        <w:t>Prodávající je povinen jakékoliv změny kontaktů uvedených v</w:t>
      </w:r>
      <w:r w:rsidR="00465DF9">
        <w:rPr>
          <w:rFonts w:ascii="Tahoma" w:hAnsi="Tahoma" w:cs="Tahoma"/>
          <w:sz w:val="22"/>
          <w:szCs w:val="22"/>
        </w:rPr>
        <w:t> </w:t>
      </w:r>
      <w:r w:rsidRPr="00CB63AC">
        <w:rPr>
          <w:rFonts w:ascii="Tahoma" w:hAnsi="Tahoma" w:cs="Tahoma"/>
          <w:sz w:val="22"/>
          <w:szCs w:val="22"/>
        </w:rPr>
        <w:t xml:space="preserve">tomto odstavci nahlásit </w:t>
      </w:r>
      <w:r w:rsidR="00F279CA">
        <w:rPr>
          <w:rFonts w:ascii="Tahoma" w:hAnsi="Tahoma" w:cs="Tahoma"/>
          <w:sz w:val="22"/>
          <w:szCs w:val="22"/>
        </w:rPr>
        <w:t xml:space="preserve">kupujícímu </w:t>
      </w:r>
      <w:r w:rsidRPr="00CB63AC">
        <w:rPr>
          <w:rFonts w:ascii="Tahoma" w:hAnsi="Tahoma" w:cs="Tahoma"/>
          <w:sz w:val="22"/>
          <w:szCs w:val="22"/>
        </w:rPr>
        <w:t>ve lhůtě dvou pracovních dnů ode dne, kdy nastala změna těchto kontaktů</w:t>
      </w:r>
      <w:r w:rsidR="00F279CA">
        <w:rPr>
          <w:rFonts w:ascii="Tahoma" w:hAnsi="Tahoma" w:cs="Tahoma"/>
          <w:sz w:val="22"/>
          <w:szCs w:val="22"/>
        </w:rPr>
        <w:t>.</w:t>
      </w:r>
    </w:p>
    <w:p w14:paraId="6EB5FF46" w14:textId="77777777" w:rsidR="001D1DEB" w:rsidRPr="008F4E65" w:rsidRDefault="007E64F1" w:rsidP="009F0EB6">
      <w:pPr>
        <w:numPr>
          <w:ilvl w:val="0"/>
          <w:numId w:val="5"/>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45355488" w14:textId="797012BB" w:rsidR="007D1FFF" w:rsidRPr="00465DF9" w:rsidRDefault="0046039E" w:rsidP="009F0EB6">
      <w:pPr>
        <w:numPr>
          <w:ilvl w:val="0"/>
          <w:numId w:val="5"/>
        </w:numPr>
        <w:tabs>
          <w:tab w:val="clear" w:pos="720"/>
        </w:tabs>
        <w:spacing w:before="120"/>
        <w:ind w:left="357" w:hanging="357"/>
        <w:jc w:val="both"/>
        <w:rPr>
          <w:rFonts w:ascii="Tahoma" w:hAnsi="Tahoma" w:cs="Tahoma"/>
          <w:iCs/>
          <w:sz w:val="22"/>
          <w:szCs w:val="22"/>
        </w:rPr>
      </w:pPr>
      <w:r w:rsidRPr="00567D2F">
        <w:rPr>
          <w:rFonts w:ascii="Tahoma" w:hAnsi="Tahoma" w:cs="Tahoma"/>
          <w:sz w:val="22"/>
          <w:szCs w:val="22"/>
        </w:rPr>
        <w:t xml:space="preserve">Servis </w:t>
      </w:r>
      <w:r w:rsidR="00B63C03" w:rsidRPr="00567D2F">
        <w:rPr>
          <w:rFonts w:ascii="Tahoma" w:hAnsi="Tahoma" w:cs="Tahoma"/>
          <w:sz w:val="22"/>
          <w:szCs w:val="22"/>
        </w:rPr>
        <w:t xml:space="preserve">za účelem odstraňování vad </w:t>
      </w:r>
      <w:r w:rsidRPr="00567D2F">
        <w:rPr>
          <w:rFonts w:ascii="Tahoma" w:hAnsi="Tahoma" w:cs="Tahoma"/>
          <w:sz w:val="22"/>
          <w:szCs w:val="22"/>
        </w:rPr>
        <w:t>bude probíhat v</w:t>
      </w:r>
      <w:r w:rsidR="00465DF9">
        <w:rPr>
          <w:rFonts w:ascii="Tahoma" w:hAnsi="Tahoma" w:cs="Tahoma"/>
          <w:sz w:val="22"/>
          <w:szCs w:val="22"/>
        </w:rPr>
        <w:t> </w:t>
      </w:r>
      <w:r w:rsidRPr="00567D2F">
        <w:rPr>
          <w:rFonts w:ascii="Tahoma" w:hAnsi="Tahoma" w:cs="Tahoma"/>
          <w:sz w:val="22"/>
          <w:szCs w:val="22"/>
        </w:rPr>
        <w:t>místech instalace zboží, tj. u</w:t>
      </w:r>
      <w:r w:rsidR="008F4E65" w:rsidRPr="00567D2F">
        <w:rPr>
          <w:rFonts w:ascii="Tahoma" w:hAnsi="Tahoma" w:cs="Tahoma"/>
          <w:sz w:val="22"/>
          <w:szCs w:val="22"/>
        </w:rPr>
        <w:t> </w:t>
      </w:r>
      <w:r w:rsidR="0095706E">
        <w:rPr>
          <w:rFonts w:ascii="Tahoma" w:hAnsi="Tahoma" w:cs="Tahoma"/>
          <w:sz w:val="22"/>
          <w:szCs w:val="22"/>
        </w:rPr>
        <w:t>kupujícího</w:t>
      </w:r>
      <w:r w:rsidR="00B63C03" w:rsidRPr="00567D2F">
        <w:rPr>
          <w:rFonts w:ascii="Tahoma" w:hAnsi="Tahoma" w:cs="Tahoma"/>
          <w:sz w:val="22"/>
          <w:szCs w:val="22"/>
        </w:rPr>
        <w:t>.</w:t>
      </w:r>
      <w:r w:rsidR="00B63C03" w:rsidRPr="00343967">
        <w:rPr>
          <w:rFonts w:ascii="Tahoma" w:hAnsi="Tahoma" w:cs="Tahoma"/>
          <w:sz w:val="22"/>
          <w:szCs w:val="22"/>
        </w:rPr>
        <w:t xml:space="preserve"> </w:t>
      </w:r>
      <w:r w:rsidRPr="00343967">
        <w:rPr>
          <w:rFonts w:ascii="Tahoma" w:hAnsi="Tahoma" w:cs="Tahoma"/>
          <w:sz w:val="22"/>
          <w:szCs w:val="22"/>
        </w:rPr>
        <w:t>V</w:t>
      </w:r>
      <w:r w:rsidR="00465DF9">
        <w:rPr>
          <w:rFonts w:ascii="Tahoma" w:hAnsi="Tahoma" w:cs="Tahoma"/>
          <w:sz w:val="22"/>
          <w:szCs w:val="22"/>
        </w:rPr>
        <w:t> </w:t>
      </w:r>
      <w:r w:rsidRPr="00343967">
        <w:rPr>
          <w:rFonts w:ascii="Tahoma" w:hAnsi="Tahoma" w:cs="Tahoma"/>
          <w:sz w:val="22"/>
          <w:szCs w:val="22"/>
        </w:rPr>
        <w:t>případě výměny nebo opravy v</w:t>
      </w:r>
      <w:r w:rsidR="00465DF9">
        <w:rPr>
          <w:rFonts w:ascii="Tahoma" w:hAnsi="Tahoma" w:cs="Tahoma"/>
          <w:sz w:val="22"/>
          <w:szCs w:val="22"/>
        </w:rPr>
        <w:t> </w:t>
      </w:r>
      <w:r w:rsidRPr="00343967">
        <w:rPr>
          <w:rFonts w:ascii="Tahoma" w:hAnsi="Tahoma" w:cs="Tahoma"/>
          <w:sz w:val="22"/>
          <w:szCs w:val="22"/>
        </w:rPr>
        <w:t xml:space="preserve">servisním středisku prodávajícího nebo autorizovaném </w:t>
      </w:r>
      <w:r w:rsidRPr="00465DF9">
        <w:rPr>
          <w:rFonts w:ascii="Tahoma" w:hAnsi="Tahoma" w:cs="Tahoma"/>
          <w:sz w:val="22"/>
          <w:szCs w:val="22"/>
        </w:rPr>
        <w:t>servisním středisku výrobce zabezpečí prodávající bezplatně dopravu vadného zboží od</w:t>
      </w:r>
      <w:r w:rsidR="008F4E65" w:rsidRPr="00465DF9">
        <w:rPr>
          <w:rFonts w:ascii="Tahoma" w:hAnsi="Tahoma" w:cs="Tahoma"/>
          <w:sz w:val="22"/>
          <w:szCs w:val="22"/>
        </w:rPr>
        <w:t> </w:t>
      </w:r>
      <w:r w:rsidR="0042515F" w:rsidRPr="00465DF9">
        <w:rPr>
          <w:rFonts w:ascii="Tahoma" w:hAnsi="Tahoma" w:cs="Tahoma"/>
          <w:sz w:val="22"/>
          <w:szCs w:val="22"/>
        </w:rPr>
        <w:t>kupujícího</w:t>
      </w:r>
      <w:r w:rsidRPr="00465DF9">
        <w:rPr>
          <w:rFonts w:ascii="Tahoma" w:hAnsi="Tahoma" w:cs="Tahoma"/>
          <w:sz w:val="22"/>
          <w:szCs w:val="22"/>
        </w:rPr>
        <w:t xml:space="preserve"> do</w:t>
      </w:r>
      <w:r w:rsidR="008F4E65" w:rsidRPr="00465DF9">
        <w:rPr>
          <w:rFonts w:ascii="Tahoma" w:hAnsi="Tahoma" w:cs="Tahoma"/>
          <w:sz w:val="22"/>
          <w:szCs w:val="22"/>
        </w:rPr>
        <w:t> </w:t>
      </w:r>
      <w:r w:rsidRPr="00465DF9">
        <w:rPr>
          <w:rFonts w:ascii="Tahoma" w:hAnsi="Tahoma" w:cs="Tahoma"/>
          <w:sz w:val="22"/>
          <w:szCs w:val="22"/>
        </w:rPr>
        <w:t>servisu a</w:t>
      </w:r>
      <w:r w:rsidR="008F4E65" w:rsidRPr="00465DF9">
        <w:rPr>
          <w:rFonts w:ascii="Tahoma" w:hAnsi="Tahoma" w:cs="Tahoma"/>
          <w:sz w:val="22"/>
          <w:szCs w:val="22"/>
        </w:rPr>
        <w:t> </w:t>
      </w:r>
      <w:r w:rsidRPr="00465DF9">
        <w:rPr>
          <w:rFonts w:ascii="Tahoma" w:hAnsi="Tahoma" w:cs="Tahoma"/>
          <w:sz w:val="22"/>
          <w:szCs w:val="22"/>
        </w:rPr>
        <w:t>dopravu opraveného nebo vyměněného zboží zpět k</w:t>
      </w:r>
      <w:r w:rsidR="0042515F" w:rsidRPr="00465DF9">
        <w:rPr>
          <w:rFonts w:ascii="Tahoma" w:hAnsi="Tahoma" w:cs="Tahoma"/>
          <w:sz w:val="22"/>
          <w:szCs w:val="22"/>
        </w:rPr>
        <w:t>e</w:t>
      </w:r>
      <w:r w:rsidRPr="00465DF9">
        <w:rPr>
          <w:rFonts w:ascii="Tahoma" w:hAnsi="Tahoma" w:cs="Tahoma"/>
          <w:sz w:val="22"/>
          <w:szCs w:val="22"/>
        </w:rPr>
        <w:t xml:space="preserve"> </w:t>
      </w:r>
      <w:r w:rsidR="0042515F" w:rsidRPr="00465DF9">
        <w:rPr>
          <w:rFonts w:ascii="Tahoma" w:hAnsi="Tahoma" w:cs="Tahoma"/>
          <w:sz w:val="22"/>
          <w:szCs w:val="22"/>
        </w:rPr>
        <w:t>kupujícímu</w:t>
      </w:r>
      <w:r w:rsidR="008F4E65" w:rsidRPr="00465DF9">
        <w:rPr>
          <w:rFonts w:ascii="Tahoma" w:hAnsi="Tahoma" w:cs="Tahoma"/>
          <w:sz w:val="22"/>
          <w:szCs w:val="22"/>
        </w:rPr>
        <w:t>.</w:t>
      </w:r>
    </w:p>
    <w:p w14:paraId="78F3C926" w14:textId="6E63383E" w:rsidR="00066D69" w:rsidRPr="00465DF9" w:rsidRDefault="003136BC" w:rsidP="009F0EB6">
      <w:pPr>
        <w:numPr>
          <w:ilvl w:val="0"/>
          <w:numId w:val="5"/>
        </w:numPr>
        <w:tabs>
          <w:tab w:val="clear" w:pos="720"/>
        </w:tabs>
        <w:spacing w:before="120"/>
        <w:ind w:left="357" w:hanging="357"/>
        <w:jc w:val="both"/>
        <w:rPr>
          <w:rFonts w:ascii="Tahoma" w:hAnsi="Tahoma" w:cs="Tahoma"/>
          <w:iCs/>
          <w:sz w:val="22"/>
          <w:szCs w:val="22"/>
        </w:rPr>
      </w:pPr>
      <w:r w:rsidRPr="003136BC">
        <w:rPr>
          <w:rFonts w:ascii="Tahoma" w:hAnsi="Tahoma" w:cs="Tahoma"/>
          <w:sz w:val="22"/>
          <w:szCs w:val="22"/>
        </w:rPr>
        <w:t>Zahájení odstranění vady musí být ve lhůtě dle přílohy této smlouvy a o</w:t>
      </w:r>
      <w:r w:rsidR="00066D69" w:rsidRPr="003136BC">
        <w:rPr>
          <w:rFonts w:ascii="Tahoma" w:hAnsi="Tahoma" w:cs="Tahoma"/>
          <w:sz w:val="22"/>
          <w:szCs w:val="22"/>
        </w:rPr>
        <w:t xml:space="preserve">dstranění vady musí být provedeno </w:t>
      </w:r>
      <w:r>
        <w:rPr>
          <w:rFonts w:ascii="Tahoma" w:hAnsi="Tahoma" w:cs="Tahoma"/>
          <w:sz w:val="22"/>
          <w:szCs w:val="22"/>
        </w:rPr>
        <w:t xml:space="preserve">nejpozději </w:t>
      </w:r>
      <w:r w:rsidR="00066D69" w:rsidRPr="003136BC">
        <w:rPr>
          <w:rFonts w:ascii="Tahoma" w:hAnsi="Tahoma" w:cs="Tahoma"/>
          <w:sz w:val="22"/>
          <w:szCs w:val="22"/>
        </w:rPr>
        <w:t xml:space="preserve">do </w:t>
      </w:r>
      <w:r w:rsidR="00D42C89" w:rsidRPr="003136BC">
        <w:rPr>
          <w:rFonts w:ascii="Tahoma" w:hAnsi="Tahoma" w:cs="Tahoma"/>
          <w:sz w:val="22"/>
          <w:szCs w:val="22"/>
        </w:rPr>
        <w:t>30</w:t>
      </w:r>
      <w:r w:rsidR="008F6A7C" w:rsidRPr="003136BC">
        <w:rPr>
          <w:rFonts w:ascii="Tahoma" w:hAnsi="Tahoma" w:cs="Tahoma"/>
          <w:sz w:val="22"/>
          <w:szCs w:val="22"/>
        </w:rPr>
        <w:t xml:space="preserve"> </w:t>
      </w:r>
      <w:r w:rsidR="0095706E" w:rsidRPr="003136BC">
        <w:rPr>
          <w:rFonts w:ascii="Tahoma" w:hAnsi="Tahoma" w:cs="Tahoma"/>
          <w:sz w:val="22"/>
          <w:szCs w:val="22"/>
        </w:rPr>
        <w:t>dnů</w:t>
      </w:r>
      <w:r w:rsidR="008F4E65" w:rsidRPr="003136BC">
        <w:rPr>
          <w:rFonts w:ascii="Tahoma" w:hAnsi="Tahoma" w:cs="Tahoma"/>
          <w:sz w:val="22"/>
          <w:szCs w:val="22"/>
        </w:rPr>
        <w:t xml:space="preserve"> od </w:t>
      </w:r>
      <w:r w:rsidR="00066D69" w:rsidRPr="003136BC">
        <w:rPr>
          <w:rFonts w:ascii="Tahoma" w:hAnsi="Tahoma" w:cs="Tahoma"/>
          <w:sz w:val="22"/>
          <w:szCs w:val="22"/>
        </w:rPr>
        <w:t>oznámení této vady prodávajícímu, pokud se smluvní strany v</w:t>
      </w:r>
      <w:r w:rsidR="00465DF9" w:rsidRPr="003136BC">
        <w:rPr>
          <w:rFonts w:ascii="Tahoma" w:hAnsi="Tahoma" w:cs="Tahoma"/>
          <w:sz w:val="22"/>
          <w:szCs w:val="22"/>
        </w:rPr>
        <w:t> </w:t>
      </w:r>
      <w:r w:rsidR="00066D69" w:rsidRPr="003136BC">
        <w:rPr>
          <w:rFonts w:ascii="Tahoma" w:hAnsi="Tahoma" w:cs="Tahoma"/>
          <w:sz w:val="22"/>
          <w:szCs w:val="22"/>
        </w:rPr>
        <w:t xml:space="preserve">konkrétním případě nedohodnou písemně jinak. </w:t>
      </w:r>
      <w:r w:rsidR="00066D69" w:rsidRPr="003136BC">
        <w:rPr>
          <w:rFonts w:ascii="Tahoma" w:hAnsi="Tahoma" w:cs="Tahoma"/>
          <w:iCs/>
          <w:sz w:val="22"/>
          <w:szCs w:val="22"/>
        </w:rPr>
        <w:t>Pokud prodávající</w:t>
      </w:r>
      <w:r w:rsidR="00066D69" w:rsidRPr="00465DF9">
        <w:rPr>
          <w:rFonts w:ascii="Tahoma" w:hAnsi="Tahoma" w:cs="Tahoma"/>
          <w:iCs/>
          <w:sz w:val="22"/>
          <w:szCs w:val="22"/>
        </w:rPr>
        <w:t xml:space="preserve"> vadu neodstraní ve stanovené lhůtě, je povinen kupujícímu poskytnout zdarma ná</w:t>
      </w:r>
      <w:r w:rsidR="008F4E65" w:rsidRPr="00465DF9">
        <w:rPr>
          <w:rFonts w:ascii="Tahoma" w:hAnsi="Tahoma" w:cs="Tahoma"/>
          <w:iCs/>
          <w:sz w:val="22"/>
          <w:szCs w:val="22"/>
        </w:rPr>
        <w:t>hradní zboží o </w:t>
      </w:r>
      <w:r w:rsidR="00066D69" w:rsidRPr="00465DF9">
        <w:rPr>
          <w:rFonts w:ascii="Tahoma" w:hAnsi="Tahoma" w:cs="Tahoma"/>
          <w:iCs/>
          <w:sz w:val="22"/>
          <w:szCs w:val="22"/>
        </w:rPr>
        <w:t>stejných nebo vyš</w:t>
      </w:r>
      <w:r w:rsidR="008F4E65" w:rsidRPr="00465DF9">
        <w:rPr>
          <w:rFonts w:ascii="Tahoma" w:hAnsi="Tahoma" w:cs="Tahoma"/>
          <w:iCs/>
          <w:sz w:val="22"/>
          <w:szCs w:val="22"/>
        </w:rPr>
        <w:t>ších technických parametrech, a </w:t>
      </w:r>
      <w:r w:rsidR="00066D69" w:rsidRPr="00465DF9">
        <w:rPr>
          <w:rFonts w:ascii="Tahoma" w:hAnsi="Tahoma" w:cs="Tahoma"/>
          <w:iCs/>
          <w:sz w:val="22"/>
          <w:szCs w:val="22"/>
        </w:rPr>
        <w:t>to až do</w:t>
      </w:r>
      <w:r w:rsidR="008F4E65" w:rsidRPr="00465DF9">
        <w:rPr>
          <w:rFonts w:ascii="Tahoma" w:hAnsi="Tahoma" w:cs="Tahoma"/>
          <w:iCs/>
          <w:sz w:val="22"/>
          <w:szCs w:val="22"/>
        </w:rPr>
        <w:t> </w:t>
      </w:r>
      <w:r w:rsidR="00066D69" w:rsidRPr="00465DF9">
        <w:rPr>
          <w:rFonts w:ascii="Tahoma" w:hAnsi="Tahoma" w:cs="Tahoma"/>
          <w:iCs/>
          <w:sz w:val="22"/>
          <w:szCs w:val="22"/>
        </w:rPr>
        <w:t>doby předání opraveného zboží kupujícímu.</w:t>
      </w:r>
      <w:r w:rsidR="00F21674">
        <w:rPr>
          <w:rFonts w:ascii="Tahoma" w:hAnsi="Tahoma" w:cs="Tahoma"/>
          <w:iCs/>
          <w:sz w:val="22"/>
          <w:szCs w:val="22"/>
        </w:rPr>
        <w:t xml:space="preserve"> </w:t>
      </w:r>
      <w:r w:rsidR="00F21674" w:rsidRPr="008642C3">
        <w:rPr>
          <w:rFonts w:ascii="Tahoma" w:hAnsi="Tahoma" w:cs="Tahoma"/>
          <w:sz w:val="22"/>
          <w:szCs w:val="22"/>
        </w:rPr>
        <w:t xml:space="preserve">Pokud zařízení obsahuje data, tak v případě výměny nebo opravy zboží mimo sídlo kupujícího musí být pevný disk </w:t>
      </w:r>
      <w:r w:rsidR="00E82071">
        <w:rPr>
          <w:rFonts w:ascii="Tahoma" w:hAnsi="Tahoma" w:cs="Tahoma"/>
          <w:sz w:val="22"/>
          <w:szCs w:val="22"/>
        </w:rPr>
        <w:t>kompletně</w:t>
      </w:r>
      <w:r w:rsidR="00F21674" w:rsidRPr="008642C3">
        <w:rPr>
          <w:rFonts w:ascii="Tahoma" w:hAnsi="Tahoma" w:cs="Tahoma"/>
          <w:sz w:val="22"/>
          <w:szCs w:val="22"/>
        </w:rPr>
        <w:t xml:space="preserve"> vymazán.</w:t>
      </w:r>
      <w:r w:rsidR="00F21674">
        <w:rPr>
          <w:rFonts w:ascii="Tahoma" w:hAnsi="Tahoma" w:cs="Tahoma"/>
          <w:sz w:val="22"/>
          <w:szCs w:val="22"/>
        </w:rPr>
        <w:t xml:space="preserve"> </w:t>
      </w:r>
      <w:r w:rsidR="00F21674" w:rsidRPr="008642C3">
        <w:rPr>
          <w:rFonts w:ascii="Tahoma" w:hAnsi="Tahoma" w:cs="Tahoma"/>
          <w:sz w:val="22"/>
          <w:szCs w:val="22"/>
        </w:rPr>
        <w:t>Před mazáním disku musí prodávající ve spolupráci s kupujícím provést překopírování dat. Kupující mu na tuto činnost vyčlení potřebné prostory.</w:t>
      </w:r>
    </w:p>
    <w:p w14:paraId="669268E1" w14:textId="29EF42AE" w:rsidR="004528C2" w:rsidRPr="00465DF9" w:rsidRDefault="004528C2" w:rsidP="004528C2">
      <w:pPr>
        <w:numPr>
          <w:ilvl w:val="0"/>
          <w:numId w:val="5"/>
        </w:numPr>
        <w:tabs>
          <w:tab w:val="clear" w:pos="720"/>
        </w:tabs>
        <w:spacing w:before="120"/>
        <w:ind w:left="357" w:hanging="357"/>
        <w:jc w:val="both"/>
        <w:rPr>
          <w:rFonts w:ascii="Tahoma" w:hAnsi="Tahoma" w:cs="Tahoma"/>
          <w:sz w:val="22"/>
          <w:szCs w:val="22"/>
        </w:rPr>
      </w:pPr>
      <w:r w:rsidRPr="00465DF9">
        <w:rPr>
          <w:rFonts w:ascii="Tahoma" w:hAnsi="Tahoma" w:cs="Tahoma"/>
          <w:sz w:val="22"/>
          <w:szCs w:val="22"/>
        </w:rPr>
        <w:t xml:space="preserve">O průběhu odstranění vady (opravou či výměnou) zboží sepíše prodávající zápis </w:t>
      </w:r>
      <w:r w:rsidRPr="0022353D">
        <w:rPr>
          <w:rFonts w:ascii="Tahoma" w:hAnsi="Tahoma" w:cs="Tahoma"/>
          <w:sz w:val="22"/>
          <w:szCs w:val="22"/>
        </w:rPr>
        <w:t>(dále jen „zápis“).</w:t>
      </w:r>
      <w:r w:rsidRPr="00465DF9">
        <w:rPr>
          <w:rFonts w:ascii="Tahoma" w:hAnsi="Tahoma" w:cs="Tahoma"/>
          <w:sz w:val="22"/>
          <w:szCs w:val="22"/>
        </w:rPr>
        <w:t xml:space="preserve"> Zápis bude obsahovat alespoň název položky vadného zboží, datum oznámení vady, popis vady, způsob odstranění vady, datum odstranění vady, jméno, příjmení, telefon, e-mail a podpis zástupce prodávajícího odpovídajícího za odstranění vady. V</w:t>
      </w:r>
      <w:r w:rsidR="00465DF9">
        <w:rPr>
          <w:rFonts w:ascii="Tahoma" w:hAnsi="Tahoma" w:cs="Tahoma"/>
          <w:sz w:val="22"/>
          <w:szCs w:val="22"/>
        </w:rPr>
        <w:t> </w:t>
      </w:r>
      <w:r w:rsidRPr="00465DF9">
        <w:rPr>
          <w:rFonts w:ascii="Tahoma" w:hAnsi="Tahoma" w:cs="Tahoma"/>
          <w:sz w:val="22"/>
          <w:szCs w:val="22"/>
        </w:rPr>
        <w:t xml:space="preserve">zápisu jsou obě smluvní strany oprávněny uvést veškeré skutečnosti, které považují za nutné. Schválení zápisu bude provedeno podpisem zástupce kupujícího. Bez schválení zápisu dle předchozí věty nebude vada považována za odstraněnou.    </w:t>
      </w:r>
    </w:p>
    <w:p w14:paraId="1E47A250" w14:textId="0A25C6B0" w:rsidR="0095706E" w:rsidRDefault="00A83AE6" w:rsidP="009F0EB6">
      <w:pPr>
        <w:numPr>
          <w:ilvl w:val="0"/>
          <w:numId w:val="5"/>
        </w:numPr>
        <w:tabs>
          <w:tab w:val="clear" w:pos="720"/>
        </w:tabs>
        <w:spacing w:before="120"/>
        <w:ind w:left="357" w:hanging="357"/>
        <w:jc w:val="both"/>
        <w:rPr>
          <w:rFonts w:ascii="Tahoma" w:hAnsi="Tahoma" w:cs="Tahoma"/>
          <w:sz w:val="22"/>
          <w:szCs w:val="22"/>
        </w:rPr>
      </w:pPr>
      <w:r w:rsidRPr="00465DF9">
        <w:rPr>
          <w:rFonts w:ascii="Tahoma" w:hAnsi="Tahoma" w:cs="Tahoma"/>
          <w:sz w:val="22"/>
          <w:szCs w:val="22"/>
        </w:rPr>
        <w:t>V</w:t>
      </w:r>
      <w:r w:rsidR="00465DF9">
        <w:rPr>
          <w:rFonts w:ascii="Tahoma" w:hAnsi="Tahoma" w:cs="Tahoma"/>
          <w:sz w:val="22"/>
          <w:szCs w:val="22"/>
        </w:rPr>
        <w:t> </w:t>
      </w:r>
      <w:r w:rsidR="004B69E4" w:rsidRPr="00465DF9">
        <w:rPr>
          <w:rFonts w:ascii="Tahoma" w:hAnsi="Tahoma" w:cs="Tahoma"/>
          <w:sz w:val="22"/>
          <w:szCs w:val="22"/>
        </w:rPr>
        <w:t>případě výměny vadného</w:t>
      </w:r>
      <w:r w:rsidR="004B69E4" w:rsidRPr="00343967">
        <w:rPr>
          <w:rFonts w:ascii="Tahoma" w:hAnsi="Tahoma" w:cs="Tahoma"/>
          <w:sz w:val="22"/>
          <w:szCs w:val="22"/>
        </w:rPr>
        <w:t xml:space="preserve"> zboží</w:t>
      </w:r>
      <w:r w:rsidR="00066D69" w:rsidRPr="00343967">
        <w:rPr>
          <w:rFonts w:ascii="Tahoma" w:hAnsi="Tahoma" w:cs="Tahoma"/>
          <w:sz w:val="22"/>
          <w:szCs w:val="22"/>
        </w:rPr>
        <w:t xml:space="preserve"> začíná na vyměněné zboží běžet nová záruční doba v</w:t>
      </w:r>
      <w:r w:rsidR="00465DF9">
        <w:rPr>
          <w:rFonts w:ascii="Tahoma" w:hAnsi="Tahoma" w:cs="Tahoma"/>
          <w:sz w:val="22"/>
          <w:szCs w:val="22"/>
        </w:rPr>
        <w:t> </w:t>
      </w:r>
      <w:r w:rsidR="00066D69" w:rsidRPr="00343967">
        <w:rPr>
          <w:rFonts w:ascii="Tahoma" w:hAnsi="Tahoma" w:cs="Tahoma"/>
          <w:sz w:val="22"/>
          <w:szCs w:val="22"/>
        </w:rPr>
        <w:t xml:space="preserve">délce </w:t>
      </w:r>
      <w:r w:rsidRPr="00343967">
        <w:rPr>
          <w:rFonts w:ascii="Tahoma" w:hAnsi="Tahoma" w:cs="Tahoma"/>
          <w:sz w:val="22"/>
          <w:szCs w:val="22"/>
        </w:rPr>
        <w:t>dle odst. 1 tohoto článku</w:t>
      </w:r>
      <w:r w:rsidR="008F4E65">
        <w:rPr>
          <w:rFonts w:ascii="Tahoma" w:hAnsi="Tahoma" w:cs="Tahoma"/>
          <w:sz w:val="22"/>
          <w:szCs w:val="22"/>
        </w:rPr>
        <w:t xml:space="preserve"> smlouvy</w:t>
      </w:r>
      <w:r w:rsidR="00066D69" w:rsidRPr="00343967">
        <w:rPr>
          <w:rFonts w:ascii="Tahoma" w:hAnsi="Tahoma" w:cs="Tahoma"/>
          <w:sz w:val="22"/>
          <w:szCs w:val="22"/>
        </w:rPr>
        <w:t>.</w:t>
      </w:r>
    </w:p>
    <w:p w14:paraId="209BBEDA" w14:textId="20AFC8A8" w:rsidR="00066D69" w:rsidRDefault="00066D69" w:rsidP="009F0EB6">
      <w:pPr>
        <w:numPr>
          <w:ilvl w:val="0"/>
          <w:numId w:val="5"/>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Prodávající je povinen uhradit kupujícímu škodu, která mu vznikla vadným plněním, a</w:t>
      </w:r>
      <w:r w:rsidR="008F4E65">
        <w:rPr>
          <w:rFonts w:ascii="Tahoma" w:hAnsi="Tahoma" w:cs="Tahoma"/>
          <w:sz w:val="22"/>
          <w:szCs w:val="22"/>
        </w:rPr>
        <w:t> </w:t>
      </w:r>
      <w:r w:rsidRPr="00343967">
        <w:rPr>
          <w:rFonts w:ascii="Tahoma" w:hAnsi="Tahoma" w:cs="Tahoma"/>
          <w:sz w:val="22"/>
          <w:szCs w:val="22"/>
        </w:rPr>
        <w:t>to v</w:t>
      </w:r>
      <w:r w:rsidR="00465DF9">
        <w:rPr>
          <w:rFonts w:ascii="Tahoma" w:hAnsi="Tahoma" w:cs="Tahoma"/>
          <w:sz w:val="22"/>
          <w:szCs w:val="22"/>
        </w:rPr>
        <w:t> </w:t>
      </w:r>
      <w:r w:rsidRPr="00343967">
        <w:rPr>
          <w:rFonts w:ascii="Tahoma" w:hAnsi="Tahoma" w:cs="Tahoma"/>
          <w:sz w:val="22"/>
          <w:szCs w:val="22"/>
        </w:rPr>
        <w:t>plné výši. Prodávající rovněž kupujícímu uhradí náklady vzniklé při uplatňování práv</w:t>
      </w:r>
      <w:r w:rsidR="008F4E65">
        <w:rPr>
          <w:rFonts w:ascii="Tahoma" w:hAnsi="Tahoma" w:cs="Tahoma"/>
          <w:sz w:val="22"/>
          <w:szCs w:val="22"/>
        </w:rPr>
        <w:t xml:space="preserve"> </w:t>
      </w:r>
      <w:r w:rsidRPr="00343967">
        <w:rPr>
          <w:rFonts w:ascii="Tahoma" w:hAnsi="Tahoma" w:cs="Tahoma"/>
          <w:sz w:val="22"/>
          <w:szCs w:val="22"/>
        </w:rPr>
        <w:t>z</w:t>
      </w:r>
      <w:r w:rsidR="00465DF9">
        <w:rPr>
          <w:rFonts w:ascii="Tahoma" w:hAnsi="Tahoma" w:cs="Tahoma"/>
          <w:sz w:val="22"/>
          <w:szCs w:val="22"/>
        </w:rPr>
        <w:t> </w:t>
      </w:r>
      <w:r w:rsidRPr="00343967">
        <w:rPr>
          <w:rFonts w:ascii="Tahoma" w:hAnsi="Tahoma" w:cs="Tahoma"/>
          <w:sz w:val="22"/>
          <w:szCs w:val="22"/>
        </w:rPr>
        <w:t>vad</w:t>
      </w:r>
      <w:r w:rsidR="00FC4FDC" w:rsidRPr="00343967">
        <w:rPr>
          <w:rFonts w:ascii="Tahoma" w:hAnsi="Tahoma" w:cs="Tahoma"/>
          <w:sz w:val="22"/>
          <w:szCs w:val="22"/>
        </w:rPr>
        <w:t>ného plnění</w:t>
      </w:r>
      <w:r w:rsidRPr="00343967">
        <w:rPr>
          <w:rFonts w:ascii="Tahoma" w:hAnsi="Tahoma" w:cs="Tahoma"/>
          <w:sz w:val="22"/>
          <w:szCs w:val="22"/>
        </w:rPr>
        <w:t>.</w:t>
      </w:r>
    </w:p>
    <w:p w14:paraId="11F581AC"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5B16CA"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Sankce</w:t>
      </w:r>
    </w:p>
    <w:p w14:paraId="127C5A1C" w14:textId="6B54DB1D" w:rsidR="00066D69" w:rsidRPr="00343967" w:rsidRDefault="0018468B"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Neodevzdá</w:t>
      </w:r>
      <w:r w:rsidR="008F4E65">
        <w:rPr>
          <w:rFonts w:ascii="Tahoma" w:hAnsi="Tahoma" w:cs="Tahoma"/>
          <w:sz w:val="22"/>
          <w:szCs w:val="22"/>
        </w:rPr>
        <w:noBreakHyphen/>
      </w:r>
      <w:r w:rsidR="00066D69" w:rsidRPr="00343967">
        <w:rPr>
          <w:rFonts w:ascii="Tahoma" w:hAnsi="Tahoma" w:cs="Tahoma"/>
          <w:sz w:val="22"/>
          <w:szCs w:val="22"/>
        </w:rPr>
        <w:t>li prodávající kupujícímu zboží ve</w:t>
      </w:r>
      <w:r w:rsidR="008F4E65">
        <w:rPr>
          <w:rFonts w:ascii="Tahoma" w:hAnsi="Tahoma" w:cs="Tahoma"/>
          <w:sz w:val="22"/>
          <w:szCs w:val="22"/>
        </w:rPr>
        <w:t> lhůtě uvedené v</w:t>
      </w:r>
      <w:r w:rsidR="00465DF9">
        <w:rPr>
          <w:rFonts w:ascii="Tahoma" w:hAnsi="Tahoma" w:cs="Tahoma"/>
          <w:sz w:val="22"/>
          <w:szCs w:val="22"/>
        </w:rPr>
        <w:t> </w:t>
      </w:r>
      <w:r w:rsidR="00066D69" w:rsidRPr="00343967">
        <w:rPr>
          <w:rFonts w:ascii="Tahoma" w:hAnsi="Tahoma" w:cs="Tahoma"/>
          <w:sz w:val="22"/>
          <w:szCs w:val="22"/>
        </w:rPr>
        <w:t>čl.</w:t>
      </w:r>
      <w:r w:rsidR="008F4E65">
        <w:rPr>
          <w:rFonts w:ascii="Tahoma" w:hAnsi="Tahoma" w:cs="Tahoma"/>
          <w:sz w:val="22"/>
          <w:szCs w:val="22"/>
        </w:rPr>
        <w:t> </w:t>
      </w:r>
      <w:r w:rsidR="00066D69" w:rsidRPr="00343967">
        <w:rPr>
          <w:rFonts w:ascii="Tahoma" w:hAnsi="Tahoma" w:cs="Tahoma"/>
          <w:sz w:val="22"/>
          <w:szCs w:val="22"/>
        </w:rPr>
        <w:t>V</w:t>
      </w:r>
      <w:r w:rsidR="00465DF9">
        <w:rPr>
          <w:rFonts w:ascii="Tahoma" w:hAnsi="Tahoma" w:cs="Tahoma"/>
          <w:sz w:val="22"/>
          <w:szCs w:val="22"/>
        </w:rPr>
        <w:t> </w:t>
      </w:r>
      <w:r w:rsidR="005B16CA" w:rsidRPr="00343967">
        <w:rPr>
          <w:rFonts w:ascii="Tahoma" w:hAnsi="Tahoma" w:cs="Tahoma"/>
          <w:sz w:val="22"/>
          <w:szCs w:val="22"/>
        </w:rPr>
        <w:t>odst.</w:t>
      </w:r>
      <w:r w:rsidR="008F4E65">
        <w:rPr>
          <w:rFonts w:ascii="Tahoma" w:hAnsi="Tahoma" w:cs="Tahoma"/>
          <w:sz w:val="22"/>
          <w:szCs w:val="22"/>
        </w:rPr>
        <w:t> </w:t>
      </w:r>
      <w:r w:rsidR="00C9591A" w:rsidRPr="00343967">
        <w:rPr>
          <w:rFonts w:ascii="Tahoma" w:hAnsi="Tahoma" w:cs="Tahoma"/>
          <w:sz w:val="22"/>
          <w:szCs w:val="22"/>
        </w:rPr>
        <w:t>2</w:t>
      </w:r>
      <w:r w:rsidR="005B16CA" w:rsidRPr="00343967">
        <w:rPr>
          <w:rFonts w:ascii="Tahoma" w:hAnsi="Tahoma" w:cs="Tahoma"/>
          <w:sz w:val="22"/>
          <w:szCs w:val="22"/>
        </w:rPr>
        <w:t xml:space="preserve"> </w:t>
      </w:r>
      <w:r w:rsidR="00066D69" w:rsidRPr="00343967">
        <w:rPr>
          <w:rFonts w:ascii="Tahoma" w:hAnsi="Tahoma" w:cs="Tahoma"/>
          <w:sz w:val="22"/>
          <w:szCs w:val="22"/>
        </w:rPr>
        <w:t xml:space="preserve">této smlouvy, je povinen zaplatit kupujícímu smluvní pokutu ve výši </w:t>
      </w:r>
      <w:r w:rsidR="008F6A7C">
        <w:rPr>
          <w:rFonts w:ascii="Tahoma" w:hAnsi="Tahoma" w:cs="Tahoma"/>
          <w:iCs/>
          <w:sz w:val="22"/>
          <w:szCs w:val="22"/>
        </w:rPr>
        <w:t>0,</w:t>
      </w:r>
      <w:r w:rsidR="00F47906">
        <w:rPr>
          <w:rFonts w:ascii="Tahoma" w:hAnsi="Tahoma" w:cs="Tahoma"/>
          <w:iCs/>
          <w:sz w:val="22"/>
          <w:szCs w:val="22"/>
        </w:rPr>
        <w:t>2</w:t>
      </w:r>
      <w:r w:rsidR="008F6A7C">
        <w:rPr>
          <w:rFonts w:ascii="Tahoma" w:hAnsi="Tahoma" w:cs="Tahoma"/>
          <w:iCs/>
          <w:sz w:val="22"/>
          <w:szCs w:val="22"/>
        </w:rPr>
        <w:t xml:space="preserve"> </w:t>
      </w:r>
      <w:r w:rsidR="00066D69" w:rsidRPr="008F4E65">
        <w:rPr>
          <w:rFonts w:ascii="Tahoma" w:hAnsi="Tahoma" w:cs="Tahoma"/>
          <w:iCs/>
          <w:sz w:val="22"/>
          <w:szCs w:val="22"/>
        </w:rPr>
        <w:t xml:space="preserve">% </w:t>
      </w:r>
      <w:r w:rsidR="00066D69" w:rsidRPr="00343967">
        <w:rPr>
          <w:rFonts w:ascii="Tahoma" w:hAnsi="Tahoma" w:cs="Tahoma"/>
          <w:iCs/>
          <w:sz w:val="22"/>
          <w:szCs w:val="22"/>
        </w:rPr>
        <w:t>z</w:t>
      </w:r>
      <w:r w:rsidR="00465DF9">
        <w:rPr>
          <w:rFonts w:ascii="Tahoma" w:hAnsi="Tahoma" w:cs="Tahoma"/>
          <w:iCs/>
          <w:sz w:val="22"/>
          <w:szCs w:val="22"/>
        </w:rPr>
        <w:t> </w:t>
      </w:r>
      <w:r w:rsidR="00066D69" w:rsidRPr="00343967">
        <w:rPr>
          <w:rFonts w:ascii="Tahoma" w:hAnsi="Tahoma" w:cs="Tahoma"/>
          <w:iCs/>
          <w:sz w:val="22"/>
          <w:szCs w:val="22"/>
        </w:rPr>
        <w:t xml:space="preserve">kupní ceny </w:t>
      </w:r>
      <w:r w:rsidR="002B0CD7" w:rsidRPr="00343967">
        <w:rPr>
          <w:rFonts w:ascii="Tahoma" w:hAnsi="Tahoma" w:cs="Tahoma"/>
          <w:iCs/>
          <w:sz w:val="22"/>
          <w:szCs w:val="22"/>
        </w:rPr>
        <w:t>bez </w:t>
      </w:r>
      <w:r w:rsidR="008F4E65">
        <w:rPr>
          <w:rFonts w:ascii="Tahoma" w:hAnsi="Tahoma" w:cs="Tahoma"/>
          <w:iCs/>
          <w:sz w:val="22"/>
          <w:szCs w:val="22"/>
        </w:rPr>
        <w:t>DPH uvedené v</w:t>
      </w:r>
      <w:r w:rsidR="00465DF9">
        <w:rPr>
          <w:rFonts w:ascii="Tahoma" w:hAnsi="Tahoma" w:cs="Tahoma"/>
          <w:iCs/>
          <w:sz w:val="22"/>
          <w:szCs w:val="22"/>
        </w:rPr>
        <w:t> </w:t>
      </w:r>
      <w:r w:rsidR="00066D69" w:rsidRPr="00343967">
        <w:rPr>
          <w:rFonts w:ascii="Tahoma" w:hAnsi="Tahoma" w:cs="Tahoma"/>
          <w:iCs/>
          <w:sz w:val="22"/>
          <w:szCs w:val="22"/>
        </w:rPr>
        <w:t>čl.</w:t>
      </w:r>
      <w:r w:rsidR="008F4E65">
        <w:rPr>
          <w:rFonts w:ascii="Tahoma" w:hAnsi="Tahoma" w:cs="Tahoma"/>
          <w:iCs/>
          <w:sz w:val="22"/>
          <w:szCs w:val="22"/>
        </w:rPr>
        <w:t> </w:t>
      </w:r>
      <w:r w:rsidR="00066D69" w:rsidRPr="00343967">
        <w:rPr>
          <w:rFonts w:ascii="Tahoma" w:hAnsi="Tahoma" w:cs="Tahoma"/>
          <w:iCs/>
          <w:sz w:val="22"/>
          <w:szCs w:val="22"/>
        </w:rPr>
        <w:t>I</w:t>
      </w:r>
      <w:r w:rsidR="00C9591A" w:rsidRPr="00343967">
        <w:rPr>
          <w:rFonts w:ascii="Tahoma" w:hAnsi="Tahoma" w:cs="Tahoma"/>
          <w:iCs/>
          <w:sz w:val="22"/>
          <w:szCs w:val="22"/>
        </w:rPr>
        <w:t>V</w:t>
      </w:r>
      <w:r w:rsidR="008F4E65">
        <w:rPr>
          <w:rFonts w:ascii="Tahoma" w:hAnsi="Tahoma" w:cs="Tahoma"/>
          <w:iCs/>
          <w:sz w:val="22"/>
          <w:szCs w:val="22"/>
        </w:rPr>
        <w:t xml:space="preserve"> odst. </w:t>
      </w:r>
      <w:r w:rsidR="00066D69" w:rsidRPr="00343967">
        <w:rPr>
          <w:rFonts w:ascii="Tahoma" w:hAnsi="Tahoma" w:cs="Tahoma"/>
          <w:iCs/>
          <w:sz w:val="22"/>
          <w:szCs w:val="22"/>
        </w:rPr>
        <w:t>1 této smlouvy</w:t>
      </w:r>
      <w:r w:rsidR="00066D69" w:rsidRPr="00343967">
        <w:rPr>
          <w:rFonts w:ascii="Tahoma" w:hAnsi="Tahoma" w:cs="Tahoma"/>
          <w:sz w:val="22"/>
          <w:szCs w:val="22"/>
        </w:rPr>
        <w:t>, a</w:t>
      </w:r>
      <w:r w:rsidR="008F4E65">
        <w:rPr>
          <w:rFonts w:ascii="Tahoma" w:hAnsi="Tahoma" w:cs="Tahoma"/>
          <w:sz w:val="22"/>
          <w:szCs w:val="22"/>
        </w:rPr>
        <w:t> </w:t>
      </w:r>
      <w:r w:rsidR="00066D69" w:rsidRPr="00343967">
        <w:rPr>
          <w:rFonts w:ascii="Tahoma" w:hAnsi="Tahoma" w:cs="Tahoma"/>
          <w:sz w:val="22"/>
          <w:szCs w:val="22"/>
        </w:rPr>
        <w:t>to za</w:t>
      </w:r>
      <w:r w:rsidR="008F4E65">
        <w:rPr>
          <w:rFonts w:ascii="Tahoma" w:hAnsi="Tahoma" w:cs="Tahoma"/>
          <w:sz w:val="22"/>
          <w:szCs w:val="22"/>
        </w:rPr>
        <w:t> každý započatý den prodlení.</w:t>
      </w:r>
    </w:p>
    <w:p w14:paraId="4799A79B" w14:textId="57DD4543" w:rsidR="00066D69" w:rsidRDefault="00066D69"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8F6A7C">
        <w:rPr>
          <w:rFonts w:ascii="Tahoma" w:hAnsi="Tahoma" w:cs="Tahoma"/>
          <w:sz w:val="22"/>
          <w:szCs w:val="22"/>
        </w:rPr>
        <w:t>Pokud prodávající neodstraní vadu zboží ve</w:t>
      </w:r>
      <w:r w:rsidR="008F4E65" w:rsidRPr="008F6A7C">
        <w:rPr>
          <w:rFonts w:ascii="Tahoma" w:hAnsi="Tahoma" w:cs="Tahoma"/>
          <w:sz w:val="22"/>
          <w:szCs w:val="22"/>
        </w:rPr>
        <w:t> </w:t>
      </w:r>
      <w:r w:rsidRPr="008F6A7C">
        <w:rPr>
          <w:rFonts w:ascii="Tahoma" w:hAnsi="Tahoma" w:cs="Tahoma"/>
          <w:sz w:val="22"/>
          <w:szCs w:val="22"/>
        </w:rPr>
        <w:t xml:space="preserve">lhůtě </w:t>
      </w:r>
      <w:r w:rsidRPr="003136BC">
        <w:rPr>
          <w:rFonts w:ascii="Tahoma" w:hAnsi="Tahoma" w:cs="Tahoma"/>
          <w:sz w:val="22"/>
          <w:szCs w:val="22"/>
        </w:rPr>
        <w:t>uvedené v</w:t>
      </w:r>
      <w:r w:rsidR="00465DF9" w:rsidRPr="003136BC">
        <w:rPr>
          <w:rFonts w:ascii="Tahoma" w:hAnsi="Tahoma" w:cs="Tahoma"/>
          <w:sz w:val="22"/>
          <w:szCs w:val="22"/>
        </w:rPr>
        <w:t> </w:t>
      </w:r>
      <w:r w:rsidRPr="003136BC">
        <w:rPr>
          <w:rFonts w:ascii="Tahoma" w:hAnsi="Tahoma" w:cs="Tahoma"/>
          <w:sz w:val="22"/>
          <w:szCs w:val="22"/>
        </w:rPr>
        <w:t>čl.</w:t>
      </w:r>
      <w:r w:rsidR="008F4E65" w:rsidRPr="003136BC">
        <w:rPr>
          <w:rFonts w:ascii="Tahoma" w:hAnsi="Tahoma" w:cs="Tahoma"/>
          <w:sz w:val="22"/>
          <w:szCs w:val="22"/>
        </w:rPr>
        <w:t> </w:t>
      </w:r>
      <w:r w:rsidRPr="003136BC">
        <w:rPr>
          <w:rFonts w:ascii="Tahoma" w:hAnsi="Tahoma" w:cs="Tahoma"/>
          <w:sz w:val="22"/>
          <w:szCs w:val="22"/>
        </w:rPr>
        <w:t>X odst.</w:t>
      </w:r>
      <w:r w:rsidR="008F4E65" w:rsidRPr="003136BC">
        <w:rPr>
          <w:rFonts w:ascii="Tahoma" w:hAnsi="Tahoma" w:cs="Tahoma"/>
          <w:sz w:val="22"/>
          <w:szCs w:val="22"/>
        </w:rPr>
        <w:t> </w:t>
      </w:r>
      <w:r w:rsidR="007F3A0F" w:rsidRPr="003136BC">
        <w:rPr>
          <w:rFonts w:ascii="Tahoma" w:hAnsi="Tahoma" w:cs="Tahoma"/>
          <w:sz w:val="22"/>
          <w:szCs w:val="22"/>
        </w:rPr>
        <w:t>10</w:t>
      </w:r>
      <w:r w:rsidRPr="003136BC">
        <w:rPr>
          <w:rFonts w:ascii="Tahoma" w:hAnsi="Tahoma" w:cs="Tahoma"/>
          <w:sz w:val="22"/>
          <w:szCs w:val="22"/>
        </w:rPr>
        <w:t xml:space="preserve"> </w:t>
      </w:r>
      <w:r w:rsidR="00913C5D" w:rsidRPr="003136BC">
        <w:rPr>
          <w:rFonts w:ascii="Tahoma" w:hAnsi="Tahoma" w:cs="Tahoma"/>
          <w:sz w:val="22"/>
          <w:szCs w:val="22"/>
        </w:rPr>
        <w:t xml:space="preserve">této </w:t>
      </w:r>
      <w:r w:rsidRPr="003136BC">
        <w:rPr>
          <w:rFonts w:ascii="Tahoma" w:hAnsi="Tahoma" w:cs="Tahoma"/>
          <w:sz w:val="22"/>
          <w:szCs w:val="22"/>
        </w:rPr>
        <w:t xml:space="preserve">smlouvy </w:t>
      </w:r>
      <w:r w:rsidRPr="003136BC">
        <w:rPr>
          <w:rFonts w:ascii="Tahoma" w:hAnsi="Tahoma" w:cs="Tahoma"/>
          <w:iCs/>
          <w:sz w:val="22"/>
          <w:szCs w:val="22"/>
        </w:rPr>
        <w:t>a</w:t>
      </w:r>
      <w:r w:rsidR="008F4E65" w:rsidRPr="003136BC">
        <w:rPr>
          <w:rFonts w:ascii="Tahoma" w:hAnsi="Tahoma" w:cs="Tahoma"/>
          <w:iCs/>
          <w:sz w:val="22"/>
          <w:szCs w:val="22"/>
        </w:rPr>
        <w:t> </w:t>
      </w:r>
      <w:r w:rsidRPr="003136BC">
        <w:rPr>
          <w:rFonts w:ascii="Tahoma" w:hAnsi="Tahoma" w:cs="Tahoma"/>
          <w:iCs/>
          <w:sz w:val="22"/>
          <w:szCs w:val="22"/>
        </w:rPr>
        <w:t>zár</w:t>
      </w:r>
      <w:r w:rsidR="008F4E65" w:rsidRPr="003136BC">
        <w:rPr>
          <w:rFonts w:ascii="Tahoma" w:hAnsi="Tahoma" w:cs="Tahoma"/>
          <w:iCs/>
          <w:sz w:val="22"/>
          <w:szCs w:val="22"/>
        </w:rPr>
        <w:t>oveň v</w:t>
      </w:r>
      <w:r w:rsidR="00465DF9" w:rsidRPr="003136BC">
        <w:rPr>
          <w:rFonts w:ascii="Tahoma" w:hAnsi="Tahoma" w:cs="Tahoma"/>
          <w:iCs/>
          <w:sz w:val="22"/>
          <w:szCs w:val="22"/>
        </w:rPr>
        <w:t> </w:t>
      </w:r>
      <w:r w:rsidR="008F4E65" w:rsidRPr="003136BC">
        <w:rPr>
          <w:rFonts w:ascii="Tahoma" w:hAnsi="Tahoma" w:cs="Tahoma"/>
          <w:iCs/>
          <w:sz w:val="22"/>
          <w:szCs w:val="22"/>
        </w:rPr>
        <w:t>této lhůtě kupujícímu za </w:t>
      </w:r>
      <w:r w:rsidRPr="003136BC">
        <w:rPr>
          <w:rFonts w:ascii="Tahoma" w:hAnsi="Tahoma" w:cs="Tahoma"/>
          <w:iCs/>
          <w:sz w:val="22"/>
          <w:szCs w:val="22"/>
        </w:rPr>
        <w:t>vadné zboží neposkytne</w:t>
      </w:r>
      <w:r w:rsidRPr="00F42FE7">
        <w:rPr>
          <w:rFonts w:ascii="Tahoma" w:hAnsi="Tahoma" w:cs="Tahoma"/>
          <w:iCs/>
          <w:sz w:val="22"/>
          <w:szCs w:val="22"/>
        </w:rPr>
        <w:t xml:space="preserve"> zdarma náhradní zboží</w:t>
      </w:r>
      <w:r w:rsidR="008F4E65" w:rsidRPr="00F42FE7">
        <w:rPr>
          <w:rFonts w:ascii="Tahoma" w:hAnsi="Tahoma" w:cs="Tahoma"/>
          <w:iCs/>
          <w:sz w:val="22"/>
          <w:szCs w:val="22"/>
        </w:rPr>
        <w:t xml:space="preserve"> </w:t>
      </w:r>
      <w:r w:rsidRPr="00F42FE7">
        <w:rPr>
          <w:rFonts w:ascii="Tahoma" w:hAnsi="Tahoma" w:cs="Tahoma"/>
          <w:iCs/>
          <w:sz w:val="22"/>
          <w:szCs w:val="22"/>
        </w:rPr>
        <w:t>o</w:t>
      </w:r>
      <w:r w:rsidR="008F4E65" w:rsidRPr="00F42FE7">
        <w:rPr>
          <w:rFonts w:ascii="Tahoma" w:hAnsi="Tahoma" w:cs="Tahoma"/>
          <w:iCs/>
          <w:sz w:val="22"/>
          <w:szCs w:val="22"/>
        </w:rPr>
        <w:t> </w:t>
      </w:r>
      <w:r w:rsidRPr="00F42FE7">
        <w:rPr>
          <w:rFonts w:ascii="Tahoma" w:hAnsi="Tahoma" w:cs="Tahoma"/>
          <w:iCs/>
          <w:sz w:val="22"/>
          <w:szCs w:val="22"/>
        </w:rPr>
        <w:t>stejných nebo vyšších technických parametrech</w:t>
      </w:r>
      <w:r w:rsidR="008F4E65" w:rsidRPr="00F42FE7">
        <w:rPr>
          <w:rFonts w:ascii="Tahoma" w:hAnsi="Tahoma" w:cs="Tahoma"/>
          <w:sz w:val="22"/>
          <w:szCs w:val="22"/>
        </w:rPr>
        <w:t xml:space="preserve">, </w:t>
      </w:r>
      <w:r w:rsidRPr="00F42FE7">
        <w:rPr>
          <w:rFonts w:ascii="Tahoma" w:hAnsi="Tahoma" w:cs="Tahoma"/>
          <w:sz w:val="22"/>
          <w:szCs w:val="22"/>
        </w:rPr>
        <w:t xml:space="preserve">je povinen zaplatit kupujícímu smluvní pokutu ve výši </w:t>
      </w:r>
      <w:r w:rsidR="008F6A7C" w:rsidRPr="00F42FE7">
        <w:rPr>
          <w:rFonts w:ascii="Tahoma" w:hAnsi="Tahoma" w:cs="Tahoma"/>
          <w:iCs/>
          <w:sz w:val="22"/>
          <w:szCs w:val="22"/>
        </w:rPr>
        <w:t>0,</w:t>
      </w:r>
      <w:r w:rsidR="00F47906">
        <w:rPr>
          <w:rFonts w:ascii="Tahoma" w:hAnsi="Tahoma" w:cs="Tahoma"/>
          <w:iCs/>
          <w:sz w:val="22"/>
          <w:szCs w:val="22"/>
        </w:rPr>
        <w:t>2</w:t>
      </w:r>
      <w:r w:rsidR="008F4E65" w:rsidRPr="00F42FE7">
        <w:rPr>
          <w:rFonts w:ascii="Tahoma" w:hAnsi="Tahoma" w:cs="Tahoma"/>
          <w:iCs/>
          <w:sz w:val="22"/>
          <w:szCs w:val="22"/>
        </w:rPr>
        <w:t> </w:t>
      </w:r>
      <w:r w:rsidRPr="007726E1">
        <w:rPr>
          <w:rFonts w:ascii="Tahoma" w:hAnsi="Tahoma" w:cs="Tahoma"/>
          <w:iCs/>
          <w:sz w:val="22"/>
          <w:szCs w:val="22"/>
        </w:rPr>
        <w:t>% z</w:t>
      </w:r>
      <w:r w:rsidR="00465DF9">
        <w:rPr>
          <w:rFonts w:ascii="Tahoma" w:hAnsi="Tahoma" w:cs="Tahoma"/>
          <w:iCs/>
          <w:sz w:val="22"/>
          <w:szCs w:val="22"/>
        </w:rPr>
        <w:t> </w:t>
      </w:r>
      <w:r w:rsidRPr="007726E1">
        <w:rPr>
          <w:rFonts w:ascii="Tahoma" w:hAnsi="Tahoma" w:cs="Tahoma"/>
          <w:iCs/>
          <w:sz w:val="22"/>
          <w:szCs w:val="22"/>
        </w:rPr>
        <w:t xml:space="preserve">kupní ceny </w:t>
      </w:r>
      <w:r w:rsidR="002B0CD7" w:rsidRPr="007726E1">
        <w:rPr>
          <w:rFonts w:ascii="Tahoma" w:hAnsi="Tahoma" w:cs="Tahoma"/>
          <w:iCs/>
          <w:sz w:val="22"/>
          <w:szCs w:val="22"/>
        </w:rPr>
        <w:t xml:space="preserve">bez DPH </w:t>
      </w:r>
      <w:r w:rsidRPr="007726E1">
        <w:rPr>
          <w:rFonts w:ascii="Tahoma" w:hAnsi="Tahoma" w:cs="Tahoma"/>
          <w:iCs/>
          <w:sz w:val="22"/>
          <w:szCs w:val="22"/>
        </w:rPr>
        <w:t>podle čl.</w:t>
      </w:r>
      <w:r w:rsidR="008F4E65" w:rsidRPr="007726E1">
        <w:rPr>
          <w:rFonts w:ascii="Tahoma" w:hAnsi="Tahoma" w:cs="Tahoma"/>
          <w:iCs/>
          <w:sz w:val="22"/>
          <w:szCs w:val="22"/>
        </w:rPr>
        <w:t> </w:t>
      </w:r>
      <w:r w:rsidR="003337D2" w:rsidRPr="007726E1">
        <w:rPr>
          <w:rFonts w:ascii="Tahoma" w:hAnsi="Tahoma" w:cs="Tahoma"/>
          <w:iCs/>
          <w:sz w:val="22"/>
          <w:szCs w:val="22"/>
        </w:rPr>
        <w:t>IV</w:t>
      </w:r>
      <w:r w:rsidR="008F4E65" w:rsidRPr="007726E1">
        <w:rPr>
          <w:rFonts w:ascii="Tahoma" w:hAnsi="Tahoma" w:cs="Tahoma"/>
          <w:iCs/>
          <w:sz w:val="22"/>
          <w:szCs w:val="22"/>
        </w:rPr>
        <w:t xml:space="preserve"> odst. 1 této smlouvy, a </w:t>
      </w:r>
      <w:r w:rsidRPr="007726E1">
        <w:rPr>
          <w:rFonts w:ascii="Tahoma" w:hAnsi="Tahoma" w:cs="Tahoma"/>
          <w:iCs/>
          <w:sz w:val="22"/>
          <w:szCs w:val="22"/>
        </w:rPr>
        <w:t>to za</w:t>
      </w:r>
      <w:r w:rsidR="008F4E65" w:rsidRPr="007726E1">
        <w:rPr>
          <w:rFonts w:ascii="Tahoma" w:hAnsi="Tahoma" w:cs="Tahoma"/>
          <w:iCs/>
          <w:sz w:val="22"/>
          <w:szCs w:val="22"/>
        </w:rPr>
        <w:t> </w:t>
      </w:r>
      <w:r w:rsidRPr="007726E1">
        <w:rPr>
          <w:rFonts w:ascii="Tahoma" w:hAnsi="Tahoma" w:cs="Tahoma"/>
          <w:iCs/>
          <w:sz w:val="22"/>
          <w:szCs w:val="22"/>
        </w:rPr>
        <w:t xml:space="preserve">každý </w:t>
      </w:r>
      <w:r w:rsidRPr="007726E1">
        <w:rPr>
          <w:rFonts w:ascii="Tahoma" w:hAnsi="Tahoma" w:cs="Tahoma"/>
          <w:iCs/>
          <w:sz w:val="22"/>
          <w:szCs w:val="22"/>
        </w:rPr>
        <w:lastRenderedPageBreak/>
        <w:t>započatý den prodlení až do</w:t>
      </w:r>
      <w:r w:rsidR="008F4E65" w:rsidRPr="007726E1">
        <w:rPr>
          <w:rFonts w:ascii="Tahoma" w:hAnsi="Tahoma" w:cs="Tahoma"/>
          <w:iCs/>
          <w:sz w:val="22"/>
          <w:szCs w:val="22"/>
        </w:rPr>
        <w:t> </w:t>
      </w:r>
      <w:r w:rsidRPr="007726E1">
        <w:rPr>
          <w:rFonts w:ascii="Tahoma" w:hAnsi="Tahoma" w:cs="Tahoma"/>
          <w:iCs/>
          <w:sz w:val="22"/>
          <w:szCs w:val="22"/>
        </w:rPr>
        <w:t>odstranění vady</w:t>
      </w:r>
      <w:r w:rsidR="002A7324" w:rsidRPr="007726E1">
        <w:rPr>
          <w:rFonts w:ascii="Tahoma" w:hAnsi="Tahoma" w:cs="Tahoma"/>
          <w:iCs/>
          <w:sz w:val="22"/>
          <w:szCs w:val="22"/>
        </w:rPr>
        <w:t>,</w:t>
      </w:r>
      <w:r w:rsidRPr="00F42FE7">
        <w:rPr>
          <w:rFonts w:ascii="Tahoma" w:hAnsi="Tahoma" w:cs="Tahoma"/>
          <w:iCs/>
          <w:sz w:val="22"/>
          <w:szCs w:val="22"/>
        </w:rPr>
        <w:t xml:space="preserve"> nebo </w:t>
      </w:r>
      <w:r w:rsidR="00323E78" w:rsidRPr="00F42FE7">
        <w:rPr>
          <w:rFonts w:ascii="Tahoma" w:hAnsi="Tahoma" w:cs="Tahoma"/>
          <w:iCs/>
          <w:sz w:val="22"/>
          <w:szCs w:val="22"/>
        </w:rPr>
        <w:t>do</w:t>
      </w:r>
      <w:r w:rsidR="008F4E65" w:rsidRPr="00F42FE7">
        <w:rPr>
          <w:rFonts w:ascii="Tahoma" w:hAnsi="Tahoma" w:cs="Tahoma"/>
          <w:iCs/>
          <w:sz w:val="22"/>
          <w:szCs w:val="22"/>
        </w:rPr>
        <w:t> </w:t>
      </w:r>
      <w:r w:rsidRPr="00F42FE7">
        <w:rPr>
          <w:rFonts w:ascii="Tahoma" w:hAnsi="Tahoma" w:cs="Tahoma"/>
          <w:iCs/>
          <w:sz w:val="22"/>
          <w:szCs w:val="22"/>
        </w:rPr>
        <w:t>poskytnutí náhradního zboží o</w:t>
      </w:r>
      <w:r w:rsidR="00F47906">
        <w:rPr>
          <w:rFonts w:ascii="Tahoma" w:hAnsi="Tahoma" w:cs="Tahoma"/>
          <w:iCs/>
          <w:sz w:val="22"/>
          <w:szCs w:val="22"/>
        </w:rPr>
        <w:t> </w:t>
      </w:r>
      <w:r w:rsidRPr="00F42FE7">
        <w:rPr>
          <w:rFonts w:ascii="Tahoma" w:hAnsi="Tahoma" w:cs="Tahoma"/>
          <w:iCs/>
          <w:sz w:val="22"/>
          <w:szCs w:val="22"/>
        </w:rPr>
        <w:t>stejných nebo vyšších technických parametrech</w:t>
      </w:r>
      <w:r w:rsidRPr="00F42FE7">
        <w:rPr>
          <w:rFonts w:ascii="Tahoma" w:hAnsi="Tahoma" w:cs="Tahoma"/>
          <w:sz w:val="22"/>
          <w:szCs w:val="22"/>
        </w:rPr>
        <w:t>.</w:t>
      </w:r>
    </w:p>
    <w:p w14:paraId="6CBFD16D" w14:textId="6E8CB179" w:rsidR="003337D2" w:rsidRPr="00343967" w:rsidRDefault="003337D2" w:rsidP="009F0EB6">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 xml:space="preserve">Pro případ prodlení se zaplacením </w:t>
      </w:r>
      <w:r w:rsidR="00827B5F" w:rsidRPr="00343967">
        <w:rPr>
          <w:rFonts w:ascii="Tahoma" w:hAnsi="Tahoma" w:cs="Tahoma"/>
          <w:sz w:val="22"/>
          <w:szCs w:val="22"/>
        </w:rPr>
        <w:t xml:space="preserve">kupní </w:t>
      </w:r>
      <w:r w:rsidRPr="00343967">
        <w:rPr>
          <w:rFonts w:ascii="Tahoma" w:hAnsi="Tahoma" w:cs="Tahoma"/>
          <w:sz w:val="22"/>
          <w:szCs w:val="22"/>
        </w:rPr>
        <w:t>ceny sjednávají smluvní strany úrok z</w:t>
      </w:r>
      <w:r w:rsidR="00465DF9">
        <w:rPr>
          <w:rFonts w:ascii="Tahoma" w:hAnsi="Tahoma" w:cs="Tahoma"/>
          <w:sz w:val="22"/>
          <w:szCs w:val="22"/>
        </w:rPr>
        <w:t> </w:t>
      </w:r>
      <w:r w:rsidRPr="00343967">
        <w:rPr>
          <w:rFonts w:ascii="Tahoma" w:hAnsi="Tahoma" w:cs="Tahoma"/>
          <w:sz w:val="22"/>
          <w:szCs w:val="22"/>
        </w:rPr>
        <w:t>prodlení ve výši stanovené občanskoprávními předpisy.</w:t>
      </w:r>
    </w:p>
    <w:p w14:paraId="671DFF13" w14:textId="5C9C317E" w:rsidR="007F3A0F" w:rsidRPr="007F3A0F" w:rsidRDefault="00D20CA5" w:rsidP="007F3A0F">
      <w:pPr>
        <w:pStyle w:val="Import16"/>
        <w:numPr>
          <w:ilvl w:val="0"/>
          <w:numId w:val="6"/>
        </w:numPr>
        <w:tabs>
          <w:tab w:val="clear" w:pos="360"/>
          <w:tab w:val="clear" w:pos="864"/>
        </w:tabs>
        <w:spacing w:before="120"/>
        <w:ind w:left="357" w:hanging="357"/>
        <w:jc w:val="both"/>
        <w:rPr>
          <w:rFonts w:ascii="Tahoma" w:hAnsi="Tahoma" w:cs="Tahoma"/>
          <w:sz w:val="22"/>
          <w:szCs w:val="22"/>
        </w:rPr>
      </w:pPr>
      <w:r w:rsidRPr="00343967">
        <w:rPr>
          <w:rFonts w:ascii="Tahoma" w:hAnsi="Tahoma" w:cs="Tahoma"/>
          <w:sz w:val="22"/>
          <w:szCs w:val="22"/>
        </w:rPr>
        <w:t>Smluvní pokuty se nezapočítávají na náhradu případně vzniklé škody, kterou lze vymáhat samostatně vedle smluvní pokuty, a to v</w:t>
      </w:r>
      <w:r w:rsidR="00465DF9">
        <w:rPr>
          <w:rFonts w:ascii="Tahoma" w:hAnsi="Tahoma" w:cs="Tahoma"/>
          <w:sz w:val="22"/>
          <w:szCs w:val="22"/>
        </w:rPr>
        <w:t> </w:t>
      </w:r>
      <w:r w:rsidRPr="00343967">
        <w:rPr>
          <w:rFonts w:ascii="Tahoma" w:hAnsi="Tahoma" w:cs="Tahoma"/>
          <w:sz w:val="22"/>
          <w:szCs w:val="22"/>
        </w:rPr>
        <w:t>plné výši.</w:t>
      </w:r>
    </w:p>
    <w:p w14:paraId="7DC052B6" w14:textId="77777777" w:rsidR="007F3A0F" w:rsidRPr="00A71420" w:rsidRDefault="007F3A0F" w:rsidP="007F3A0F">
      <w:pPr>
        <w:pStyle w:val="slolnkuSmlouvy"/>
        <w:spacing w:before="360"/>
        <w:rPr>
          <w:rFonts w:ascii="Tahoma" w:hAnsi="Tahoma" w:cs="Tahoma"/>
          <w:bCs/>
          <w:iCs/>
          <w:snapToGrid w:val="0"/>
          <w:sz w:val="22"/>
          <w:szCs w:val="22"/>
        </w:rPr>
      </w:pPr>
      <w:r w:rsidRPr="00A71420">
        <w:rPr>
          <w:rFonts w:ascii="Tahoma" w:hAnsi="Tahoma" w:cs="Tahoma"/>
          <w:sz w:val="22"/>
          <w:szCs w:val="22"/>
        </w:rPr>
        <w:t>XII</w:t>
      </w:r>
      <w:r>
        <w:rPr>
          <w:rFonts w:ascii="Tahoma" w:hAnsi="Tahoma" w:cs="Tahoma"/>
          <w:sz w:val="22"/>
          <w:szCs w:val="22"/>
        </w:rPr>
        <w:t>.</w:t>
      </w:r>
      <w:r w:rsidRPr="00A71420">
        <w:rPr>
          <w:rFonts w:ascii="Tahoma" w:hAnsi="Tahoma" w:cs="Tahoma"/>
          <w:bCs/>
          <w:iCs/>
          <w:snapToGrid w:val="0"/>
          <w:sz w:val="22"/>
          <w:szCs w:val="22"/>
        </w:rPr>
        <w:br/>
        <w:t>Sankce vůči Rusku a Bělorusku</w:t>
      </w:r>
    </w:p>
    <w:p w14:paraId="39A0DCDE"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platby poskytované </w:t>
      </w:r>
      <w:r>
        <w:rPr>
          <w:rFonts w:ascii="Tahoma" w:hAnsi="Tahoma" w:cs="Tahoma"/>
          <w:iCs/>
          <w:sz w:val="22"/>
          <w:szCs w:val="22"/>
        </w:rPr>
        <w:t>kupujícím</w:t>
      </w:r>
      <w:r w:rsidRPr="00A71420">
        <w:rPr>
          <w:rFonts w:ascii="Tahoma" w:hAnsi="Tahoma" w:cs="Tahoma"/>
          <w:iCs/>
          <w:sz w:val="22"/>
          <w:szCs w:val="22"/>
        </w:rPr>
        <w:t xml:space="preserve"> dle této smlouvy </w:t>
      </w:r>
      <w:r w:rsidRPr="005E56C7">
        <w:rPr>
          <w:rFonts w:ascii="Tahoma" w:hAnsi="Tahoma" w:cs="Tahoma"/>
          <w:iCs/>
          <w:sz w:val="22"/>
          <w:szCs w:val="22"/>
        </w:rPr>
        <w:t>nebudou přímo nebo nepřímo ani jen zčásti zpřístupněny osobám, vůči kterým platí tzv.</w:t>
      </w:r>
      <w:r w:rsidRPr="00A71420">
        <w:rPr>
          <w:rFonts w:ascii="Tahoma" w:hAnsi="Tahoma" w:cs="Tahoma"/>
          <w:iCs/>
          <w:sz w:val="22"/>
          <w:szCs w:val="22"/>
        </w:rPr>
        <w:t xml:space="preserve">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Fonts w:ascii="Tahoma" w:hAnsi="Tahoma" w:cs="Tahoma"/>
          <w:iCs/>
          <w:sz w:val="22"/>
          <w:szCs w:val="22"/>
        </w:rPr>
        <w:t>)</w:t>
      </w:r>
      <w:r w:rsidRPr="00A71420">
        <w:rPr>
          <w:rFonts w:ascii="Tahoma" w:hAnsi="Tahoma" w:cs="Tahoma"/>
          <w:iCs/>
          <w:sz w:val="22"/>
          <w:szCs w:val="22"/>
        </w:rPr>
        <w:t>.</w:t>
      </w:r>
    </w:p>
    <w:p w14:paraId="6B460F81"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Pr>
          <w:rFonts w:ascii="Tahoma" w:hAnsi="Tahoma" w:cs="Tahoma"/>
          <w:iCs/>
          <w:sz w:val="22"/>
          <w:szCs w:val="22"/>
        </w:rPr>
        <w:t xml:space="preserve">prodávající </w:t>
      </w:r>
      <w:r w:rsidRPr="00A71420">
        <w:rPr>
          <w:rFonts w:ascii="Tahoma" w:hAnsi="Tahoma" w:cs="Tahoma"/>
          <w:iCs/>
          <w:sz w:val="22"/>
          <w:szCs w:val="22"/>
        </w:rPr>
        <w:t>není:</w:t>
      </w:r>
    </w:p>
    <w:p w14:paraId="79CDC66A"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ruským státním příslušníkem, fyzickou nebo právnickou osobou se sídlem v</w:t>
      </w:r>
      <w:r>
        <w:rPr>
          <w:rFonts w:ascii="Tahoma" w:hAnsi="Tahoma" w:cs="Tahoma"/>
          <w:iCs/>
          <w:sz w:val="22"/>
          <w:szCs w:val="22"/>
        </w:rPr>
        <w:t> </w:t>
      </w:r>
      <w:r w:rsidRPr="00A71420">
        <w:rPr>
          <w:rFonts w:ascii="Tahoma" w:hAnsi="Tahoma" w:cs="Tahoma"/>
          <w:iCs/>
          <w:sz w:val="22"/>
          <w:szCs w:val="22"/>
        </w:rPr>
        <w:t>Rusku,</w:t>
      </w:r>
    </w:p>
    <w:p w14:paraId="6641C8C4"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právnickou osobou, která je z více než 50 % přímo či nepřímo vlastněna některou z osob dle předešlé odrážky, nebo</w:t>
      </w:r>
    </w:p>
    <w:p w14:paraId="04BFF594" w14:textId="77777777" w:rsidR="007F3A0F" w:rsidRPr="00A71420" w:rsidRDefault="007F3A0F" w:rsidP="007F3A0F">
      <w:pPr>
        <w:numPr>
          <w:ilvl w:val="0"/>
          <w:numId w:val="31"/>
        </w:numPr>
        <w:spacing w:before="120" w:line="280" w:lineRule="exact"/>
        <w:ind w:left="1077" w:hanging="357"/>
        <w:jc w:val="both"/>
        <w:rPr>
          <w:rFonts w:ascii="Tahoma" w:hAnsi="Tahoma" w:cs="Tahoma"/>
          <w:iCs/>
          <w:sz w:val="22"/>
          <w:szCs w:val="22"/>
        </w:rPr>
      </w:pPr>
      <w:r w:rsidRPr="00A71420">
        <w:rPr>
          <w:rFonts w:ascii="Tahoma" w:hAnsi="Tahoma" w:cs="Tahoma"/>
          <w:iCs/>
          <w:sz w:val="22"/>
          <w:szCs w:val="22"/>
        </w:rPr>
        <w:t>fyzickou nebo právnickou osobou, která jedná jménem nebo na pokyn některé z</w:t>
      </w:r>
      <w:r>
        <w:rPr>
          <w:rFonts w:ascii="Tahoma" w:hAnsi="Tahoma" w:cs="Tahoma"/>
          <w:iCs/>
          <w:sz w:val="22"/>
          <w:szCs w:val="22"/>
        </w:rPr>
        <w:t> </w:t>
      </w:r>
      <w:r w:rsidRPr="00A71420">
        <w:rPr>
          <w:rFonts w:ascii="Tahoma" w:hAnsi="Tahoma" w:cs="Tahoma"/>
          <w:iCs/>
          <w:sz w:val="22"/>
          <w:szCs w:val="22"/>
        </w:rPr>
        <w:t>osob uvedených v předešlých odrážkách.</w:t>
      </w:r>
    </w:p>
    <w:p w14:paraId="533CD13B" w14:textId="77777777" w:rsidR="007F3A0F" w:rsidRPr="00A71420" w:rsidRDefault="007F3A0F" w:rsidP="007F3A0F">
      <w:pPr>
        <w:spacing w:before="120" w:line="259" w:lineRule="auto"/>
        <w:ind w:left="357"/>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odpovídá za to, že po dobu trvání smlouvy žádná z výše uvedených podmínek není naplněna ani u jeho poddodavatele (nebo jiné osoby prokazující za </w:t>
      </w:r>
      <w:r>
        <w:rPr>
          <w:rFonts w:ascii="Tahoma" w:hAnsi="Tahoma" w:cs="Tahoma"/>
          <w:iCs/>
          <w:sz w:val="22"/>
          <w:szCs w:val="22"/>
        </w:rPr>
        <w:t>prodávajícího</w:t>
      </w:r>
      <w:r w:rsidRPr="00A71420">
        <w:rPr>
          <w:rFonts w:ascii="Tahoma" w:hAnsi="Tahoma" w:cs="Tahoma"/>
          <w:iCs/>
          <w:sz w:val="22"/>
          <w:szCs w:val="22"/>
        </w:rPr>
        <w:t xml:space="preserve"> kvalifikaci), který se bude na plnění této smlouvy podílet z více jak 10 % hodnoty plnění.</w:t>
      </w:r>
    </w:p>
    <w:p w14:paraId="5F33B38D" w14:textId="77777777" w:rsidR="007F3A0F" w:rsidRPr="005E56C7" w:rsidRDefault="007F3A0F" w:rsidP="007F3A0F">
      <w:pPr>
        <w:numPr>
          <w:ilvl w:val="0"/>
          <w:numId w:val="30"/>
        </w:numPr>
        <w:spacing w:before="120" w:line="259" w:lineRule="auto"/>
        <w:ind w:left="357" w:hanging="357"/>
        <w:jc w:val="both"/>
        <w:rPr>
          <w:rFonts w:ascii="Tahoma" w:hAnsi="Tahoma" w:cs="Tahoma"/>
          <w:iCs/>
          <w:sz w:val="22"/>
          <w:szCs w:val="22"/>
        </w:rPr>
      </w:pPr>
      <w:r w:rsidRPr="005E56C7">
        <w:rPr>
          <w:rFonts w:ascii="Tahoma" w:hAnsi="Tahoma" w:cs="Tahoma"/>
          <w:iCs/>
          <w:sz w:val="22"/>
          <w:szCs w:val="22"/>
        </w:rPr>
        <w:t>Bude-li kterékoliv z nařízení v budoucnu doplněno či nahrazeno jinou legislativou obdobného významu, uvedená povinnost se uplatní obdobně.</w:t>
      </w:r>
    </w:p>
    <w:p w14:paraId="5D7C105F" w14:textId="77777777" w:rsidR="007F3A0F" w:rsidRPr="00A71420" w:rsidRDefault="007F3A0F" w:rsidP="007F3A0F">
      <w:pPr>
        <w:numPr>
          <w:ilvl w:val="0"/>
          <w:numId w:val="30"/>
        </w:numPr>
        <w:spacing w:before="120" w:line="259" w:lineRule="auto"/>
        <w:jc w:val="both"/>
        <w:rPr>
          <w:rFonts w:ascii="Tahoma" w:hAnsi="Tahoma" w:cs="Tahoma"/>
          <w:iCs/>
          <w:sz w:val="22"/>
          <w:szCs w:val="22"/>
        </w:rPr>
      </w:pPr>
      <w:r>
        <w:rPr>
          <w:rFonts w:ascii="Tahoma" w:hAnsi="Tahoma" w:cs="Tahoma"/>
          <w:iCs/>
          <w:sz w:val="22"/>
          <w:szCs w:val="22"/>
        </w:rPr>
        <w:t>Prodávající</w:t>
      </w:r>
      <w:r w:rsidRPr="00A71420">
        <w:rPr>
          <w:rFonts w:ascii="Tahoma" w:hAnsi="Tahoma" w:cs="Tahoma"/>
          <w:iCs/>
          <w:sz w:val="22"/>
          <w:szCs w:val="22"/>
        </w:rPr>
        <w:t xml:space="preserve"> je povinen </w:t>
      </w:r>
      <w:r>
        <w:rPr>
          <w:rFonts w:ascii="Tahoma" w:hAnsi="Tahoma" w:cs="Tahoma"/>
          <w:iCs/>
          <w:sz w:val="22"/>
          <w:szCs w:val="22"/>
        </w:rPr>
        <w:t>kupujícího</w:t>
      </w:r>
      <w:r w:rsidRPr="00A71420">
        <w:rPr>
          <w:rFonts w:ascii="Tahoma" w:hAnsi="Tahoma" w:cs="Tahoma"/>
          <w:iCs/>
          <w:sz w:val="22"/>
          <w:szCs w:val="22"/>
        </w:rPr>
        <w:t xml:space="preserve"> bezodkladně informovat o jakýchkoliv skutečnostech, které mají vliv na odpovědnost </w:t>
      </w:r>
      <w:r>
        <w:rPr>
          <w:rFonts w:ascii="Tahoma" w:hAnsi="Tahoma" w:cs="Tahoma"/>
          <w:iCs/>
          <w:sz w:val="22"/>
          <w:szCs w:val="22"/>
        </w:rPr>
        <w:t>prodávajícího</w:t>
      </w:r>
      <w:r w:rsidRPr="00A71420">
        <w:rPr>
          <w:rFonts w:ascii="Tahoma" w:hAnsi="Tahoma" w:cs="Tahoma"/>
          <w:iCs/>
          <w:sz w:val="22"/>
          <w:szCs w:val="22"/>
        </w:rPr>
        <w:t xml:space="preserve"> dle odst. 1 nebo 2 tohoto článku smlouvy. </w:t>
      </w:r>
      <w:r>
        <w:rPr>
          <w:rFonts w:ascii="Tahoma" w:hAnsi="Tahoma" w:cs="Tahoma"/>
          <w:iCs/>
          <w:sz w:val="22"/>
          <w:szCs w:val="22"/>
        </w:rPr>
        <w:t>Prodávající</w:t>
      </w:r>
      <w:r w:rsidRPr="00A71420">
        <w:rPr>
          <w:rFonts w:ascii="Tahoma" w:hAnsi="Tahoma" w:cs="Tahoma"/>
          <w:iCs/>
          <w:sz w:val="22"/>
          <w:szCs w:val="22"/>
        </w:rPr>
        <w:t xml:space="preserve"> je současně povinen kdykoliv poskytnout </w:t>
      </w:r>
      <w:r>
        <w:rPr>
          <w:rFonts w:ascii="Tahoma" w:hAnsi="Tahoma" w:cs="Tahoma"/>
          <w:iCs/>
          <w:sz w:val="22"/>
          <w:szCs w:val="22"/>
        </w:rPr>
        <w:t>kupujícímu</w:t>
      </w:r>
      <w:r w:rsidRPr="00A71420">
        <w:rPr>
          <w:rFonts w:ascii="Tahoma" w:hAnsi="Tahoma" w:cs="Tahoma"/>
          <w:iCs/>
          <w:sz w:val="22"/>
          <w:szCs w:val="22"/>
        </w:rPr>
        <w:t xml:space="preserve"> bezodkladnou součinnost pro případné ověření pravdivosti těchto informací.</w:t>
      </w:r>
    </w:p>
    <w:p w14:paraId="7B8CF8C8" w14:textId="77777777" w:rsidR="007F3A0F" w:rsidRPr="00A71420" w:rsidRDefault="007F3A0F" w:rsidP="007F3A0F">
      <w:pPr>
        <w:numPr>
          <w:ilvl w:val="0"/>
          <w:numId w:val="30"/>
        </w:numPr>
        <w:spacing w:before="120" w:line="259" w:lineRule="auto"/>
        <w:ind w:left="357" w:hanging="357"/>
        <w:jc w:val="both"/>
        <w:rPr>
          <w:rFonts w:ascii="Tahoma" w:hAnsi="Tahoma" w:cs="Tahoma"/>
          <w:iCs/>
          <w:sz w:val="22"/>
          <w:szCs w:val="22"/>
        </w:rPr>
      </w:pPr>
      <w:r w:rsidRPr="00A71420">
        <w:rPr>
          <w:rFonts w:ascii="Tahoma" w:hAnsi="Tahoma" w:cs="Tahoma"/>
          <w:iCs/>
          <w:sz w:val="22"/>
          <w:szCs w:val="22"/>
        </w:rPr>
        <w:t xml:space="preserve">Dojde-li k porušení pravidel dle odst. 1 a/nebo 2 tohoto článku smlouvy, je </w:t>
      </w:r>
      <w:r>
        <w:rPr>
          <w:rFonts w:ascii="Tahoma" w:hAnsi="Tahoma" w:cs="Tahoma"/>
          <w:iCs/>
          <w:sz w:val="22"/>
          <w:szCs w:val="22"/>
        </w:rPr>
        <w:t>kupující</w:t>
      </w:r>
      <w:r w:rsidRPr="00A71420">
        <w:rPr>
          <w:rFonts w:ascii="Tahoma" w:hAnsi="Tahoma" w:cs="Tahoma"/>
          <w:iCs/>
          <w:sz w:val="22"/>
          <w:szCs w:val="22"/>
        </w:rPr>
        <w:t xml:space="preserve"> oprávněn odstoupit od této smlouvy; odstoupení se však nedotýká povinností </w:t>
      </w:r>
      <w:r>
        <w:rPr>
          <w:rFonts w:ascii="Tahoma" w:hAnsi="Tahoma" w:cs="Tahoma"/>
          <w:iCs/>
          <w:sz w:val="22"/>
          <w:szCs w:val="22"/>
        </w:rPr>
        <w:t xml:space="preserve">prodávajícího </w:t>
      </w:r>
      <w:r w:rsidRPr="00A71420">
        <w:rPr>
          <w:rFonts w:ascii="Tahoma" w:hAnsi="Tahoma" w:cs="Tahoma"/>
          <w:iCs/>
          <w:sz w:val="22"/>
          <w:szCs w:val="22"/>
        </w:rPr>
        <w:t>vyplývajících ze záruky za jakost, odpovědnosti za vady, povinnosti zaplatit smluvní pokutu, povinnosti nahradit škodu a povinnosti zachovat důvěrnost informací souvisejících s plněním dle této smlouvy.</w:t>
      </w:r>
    </w:p>
    <w:p w14:paraId="64F74935" w14:textId="0614CA47" w:rsidR="007F3A0F" w:rsidRPr="007F3A0F" w:rsidRDefault="007F3A0F" w:rsidP="007F3A0F">
      <w:pPr>
        <w:numPr>
          <w:ilvl w:val="0"/>
          <w:numId w:val="30"/>
        </w:numPr>
        <w:spacing w:before="120" w:line="259" w:lineRule="auto"/>
        <w:ind w:left="357" w:hanging="357"/>
        <w:jc w:val="both"/>
        <w:rPr>
          <w:rFonts w:ascii="Tahoma" w:hAnsi="Tahoma" w:cs="Tahoma"/>
          <w:sz w:val="22"/>
          <w:szCs w:val="22"/>
        </w:rPr>
      </w:pPr>
      <w:r w:rsidRPr="00A71420">
        <w:rPr>
          <w:rFonts w:ascii="Tahoma" w:hAnsi="Tahoma" w:cs="Tahoma"/>
          <w:iCs/>
          <w:sz w:val="22"/>
          <w:szCs w:val="22"/>
        </w:rPr>
        <w:t xml:space="preserve">Dojde-li k porušení pravidel dle odst. 1 a/nebo 2 této smlouvy, je </w:t>
      </w:r>
      <w:r>
        <w:rPr>
          <w:rFonts w:ascii="Tahoma" w:hAnsi="Tahoma" w:cs="Tahoma"/>
          <w:iCs/>
          <w:sz w:val="22"/>
          <w:szCs w:val="22"/>
        </w:rPr>
        <w:t>prodávající</w:t>
      </w:r>
      <w:r w:rsidRPr="00A71420">
        <w:rPr>
          <w:rFonts w:ascii="Tahoma" w:hAnsi="Tahoma" w:cs="Tahoma"/>
          <w:iCs/>
          <w:sz w:val="22"/>
          <w:szCs w:val="22"/>
        </w:rPr>
        <w:t xml:space="preserve"> povinen zaplatit </w:t>
      </w:r>
      <w:r>
        <w:rPr>
          <w:rFonts w:ascii="Tahoma" w:hAnsi="Tahoma" w:cs="Tahoma"/>
          <w:iCs/>
          <w:sz w:val="22"/>
          <w:szCs w:val="22"/>
        </w:rPr>
        <w:t>kupujícímu</w:t>
      </w:r>
      <w:r w:rsidRPr="00A71420">
        <w:rPr>
          <w:rFonts w:ascii="Tahoma" w:hAnsi="Tahoma" w:cs="Tahoma"/>
          <w:iCs/>
          <w:sz w:val="22"/>
          <w:szCs w:val="22"/>
        </w:rPr>
        <w:t xml:space="preserve"> smluvní pokutu ve výši 250.000 Kč, a to za každý jednotlivý případ porušení.</w:t>
      </w:r>
    </w:p>
    <w:p w14:paraId="3EF79D2F" w14:textId="17F93181"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X</w:t>
      </w:r>
      <w:r w:rsidR="003337D2" w:rsidRPr="00343967">
        <w:rPr>
          <w:rFonts w:ascii="Tahoma" w:hAnsi="Tahoma" w:cs="Tahoma"/>
          <w:sz w:val="22"/>
          <w:szCs w:val="22"/>
        </w:rPr>
        <w:t>I</w:t>
      </w:r>
      <w:r w:rsidR="00E12898">
        <w:rPr>
          <w:rFonts w:ascii="Tahoma" w:hAnsi="Tahoma" w:cs="Tahoma"/>
          <w:sz w:val="22"/>
          <w:szCs w:val="22"/>
        </w:rPr>
        <w:t>I</w:t>
      </w:r>
      <w:r w:rsidR="00532C1F" w:rsidRPr="00343967">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3C55D88F" w14:textId="77777777" w:rsidR="00066D69" w:rsidRPr="00343967" w:rsidRDefault="00066D69"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4461C08A"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752438C2" w14:textId="30FFE9F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w:t>
      </w:r>
      <w:r w:rsidR="00465DF9">
        <w:rPr>
          <w:rFonts w:ascii="Tahoma" w:hAnsi="Tahoma" w:cs="Tahoma"/>
          <w:sz w:val="22"/>
          <w:szCs w:val="22"/>
        </w:rPr>
        <w:t> </w:t>
      </w:r>
      <w:r w:rsidRPr="00343967">
        <w:rPr>
          <w:rFonts w:ascii="Tahoma" w:hAnsi="Tahoma" w:cs="Tahoma"/>
          <w:sz w:val="22"/>
          <w:szCs w:val="22"/>
        </w:rPr>
        <w:t>tím, že podstatným porušením smlouvy se rozumí zejména</w:t>
      </w:r>
    </w:p>
    <w:p w14:paraId="09A26763" w14:textId="008C244B" w:rsidR="00066D69" w:rsidRPr="00343967" w:rsidRDefault="00CC683A"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r w:rsidR="00E82071">
        <w:rPr>
          <w:rFonts w:ascii="Tahoma" w:hAnsi="Tahoma" w:cs="Tahoma"/>
          <w:sz w:val="22"/>
          <w:szCs w:val="22"/>
        </w:rPr>
        <w:t>, přičemž prodlení činí alespoň 10 dnů</w:t>
      </w:r>
      <w:r w:rsidR="00BC6CD1">
        <w:rPr>
          <w:rFonts w:ascii="Tahoma" w:hAnsi="Tahoma" w:cs="Tahoma"/>
          <w:sz w:val="22"/>
          <w:szCs w:val="22"/>
        </w:rPr>
        <w:t>,</w:t>
      </w:r>
    </w:p>
    <w:p w14:paraId="3664ECA6" w14:textId="77777777" w:rsidR="00066D69" w:rsidRPr="00465DF9" w:rsidRDefault="00066D69"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w:t>
      </w:r>
      <w:r w:rsidRPr="00465DF9">
        <w:rPr>
          <w:rFonts w:ascii="Tahoma" w:hAnsi="Tahoma" w:cs="Tahoma"/>
          <w:sz w:val="22"/>
          <w:szCs w:val="22"/>
        </w:rPr>
        <w:t xml:space="preserve">má zboží vady, které je činí neupotřebitelným nebo nemá vlastnosti, které si kupující vymínil nebo o </w:t>
      </w:r>
      <w:r w:rsidR="00BC6CD1" w:rsidRPr="00465DF9">
        <w:rPr>
          <w:rFonts w:ascii="Tahoma" w:hAnsi="Tahoma" w:cs="Tahoma"/>
          <w:sz w:val="22"/>
          <w:szCs w:val="22"/>
        </w:rPr>
        <w:t>kterých ho prodávající ujistil,</w:t>
      </w:r>
    </w:p>
    <w:p w14:paraId="58D7722C" w14:textId="23D38279" w:rsidR="00066D69" w:rsidRPr="00465DF9" w:rsidRDefault="004528C2"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465DF9">
        <w:rPr>
          <w:rFonts w:ascii="Tahoma" w:hAnsi="Tahoma" w:cs="Tahoma"/>
          <w:sz w:val="22"/>
          <w:szCs w:val="22"/>
        </w:rPr>
        <w:t xml:space="preserve">opakované (nejméně 2x) </w:t>
      </w:r>
      <w:r w:rsidR="00066D69" w:rsidRPr="00465DF9">
        <w:rPr>
          <w:rFonts w:ascii="Tahoma" w:hAnsi="Tahoma" w:cs="Tahoma"/>
          <w:sz w:val="22"/>
          <w:szCs w:val="22"/>
        </w:rPr>
        <w:t>nedodržení smluvních ujednání o záruce za jakost</w:t>
      </w:r>
      <w:r w:rsidR="005F704C" w:rsidRPr="00465DF9">
        <w:rPr>
          <w:rFonts w:ascii="Tahoma" w:hAnsi="Tahoma" w:cs="Tahoma"/>
          <w:sz w:val="22"/>
          <w:szCs w:val="22"/>
        </w:rPr>
        <w:t xml:space="preserve"> nebo o</w:t>
      </w:r>
      <w:r w:rsidR="00826937">
        <w:rPr>
          <w:rFonts w:ascii="Tahoma" w:hAnsi="Tahoma" w:cs="Tahoma"/>
          <w:sz w:val="22"/>
          <w:szCs w:val="22"/>
        </w:rPr>
        <w:t> </w:t>
      </w:r>
      <w:r w:rsidR="005F704C" w:rsidRPr="00465DF9">
        <w:rPr>
          <w:rFonts w:ascii="Tahoma" w:hAnsi="Tahoma" w:cs="Tahoma"/>
          <w:sz w:val="22"/>
          <w:szCs w:val="22"/>
        </w:rPr>
        <w:t>právech z</w:t>
      </w:r>
      <w:r w:rsidR="00465DF9">
        <w:rPr>
          <w:rFonts w:ascii="Tahoma" w:hAnsi="Tahoma" w:cs="Tahoma"/>
          <w:sz w:val="22"/>
          <w:szCs w:val="22"/>
        </w:rPr>
        <w:t> </w:t>
      </w:r>
      <w:r w:rsidR="005F704C" w:rsidRPr="00465DF9">
        <w:rPr>
          <w:rFonts w:ascii="Tahoma" w:hAnsi="Tahoma" w:cs="Tahoma"/>
          <w:sz w:val="22"/>
          <w:szCs w:val="22"/>
        </w:rPr>
        <w:t>vadného plnění</w:t>
      </w:r>
      <w:r w:rsidR="00066D69" w:rsidRPr="00465DF9">
        <w:rPr>
          <w:rFonts w:ascii="Tahoma" w:hAnsi="Tahoma" w:cs="Tahoma"/>
          <w:sz w:val="22"/>
          <w:szCs w:val="22"/>
        </w:rPr>
        <w:t>,</w:t>
      </w:r>
    </w:p>
    <w:p w14:paraId="5C43E1F7" w14:textId="1736E611" w:rsidR="00066D69" w:rsidRPr="00343967" w:rsidRDefault="00066D69" w:rsidP="009F0EB6">
      <w:pPr>
        <w:pStyle w:val="Import5"/>
        <w:numPr>
          <w:ilvl w:val="0"/>
          <w:numId w:val="4"/>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neuhrazení kupní ceny kupujícím po druhé výzvě prodávajícího k</w:t>
      </w:r>
      <w:r w:rsidR="00465DF9">
        <w:rPr>
          <w:rFonts w:ascii="Tahoma" w:hAnsi="Tahoma" w:cs="Tahoma"/>
          <w:sz w:val="22"/>
          <w:szCs w:val="22"/>
        </w:rPr>
        <w:t> </w:t>
      </w:r>
      <w:r w:rsidRPr="00343967">
        <w:rPr>
          <w:rFonts w:ascii="Tahoma" w:hAnsi="Tahoma" w:cs="Tahoma"/>
          <w:sz w:val="22"/>
          <w:szCs w:val="22"/>
        </w:rPr>
        <w:t xml:space="preserve">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3340B4B8" w14:textId="71D6C49E" w:rsidR="00B2739B" w:rsidRPr="00343967" w:rsidRDefault="00B2739B"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w:t>
      </w:r>
      <w:r w:rsidR="00465DF9">
        <w:rPr>
          <w:rFonts w:ascii="Tahoma" w:hAnsi="Tahoma" w:cs="Tahoma"/>
          <w:sz w:val="22"/>
          <w:szCs w:val="22"/>
        </w:rPr>
        <w:t> </w:t>
      </w:r>
      <w:r w:rsidRPr="00343967">
        <w:rPr>
          <w:rFonts w:ascii="Tahoma" w:hAnsi="Tahoma" w:cs="Tahoma"/>
          <w:sz w:val="22"/>
          <w:szCs w:val="22"/>
        </w:rPr>
        <w:t>těchto případech:</w:t>
      </w:r>
    </w:p>
    <w:p w14:paraId="5461D793" w14:textId="27A08DC4" w:rsidR="00B2739B" w:rsidRPr="00343967" w:rsidRDefault="00B2739B" w:rsidP="009F0EB6">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w:t>
      </w:r>
      <w:r w:rsidR="00465DF9">
        <w:rPr>
          <w:rFonts w:ascii="Tahoma" w:hAnsi="Tahoma" w:cs="Tahoma"/>
          <w:color w:val="000000"/>
          <w:sz w:val="22"/>
          <w:szCs w:val="22"/>
        </w:rPr>
        <w:t> </w:t>
      </w:r>
      <w:r w:rsidRPr="00343967">
        <w:rPr>
          <w:rFonts w:ascii="Tahoma" w:hAnsi="Tahoma" w:cs="Tahoma"/>
          <w:color w:val="000000"/>
          <w:sz w:val="22"/>
          <w:szCs w:val="22"/>
        </w:rPr>
        <w:t>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48980F59" w14:textId="77777777" w:rsidR="00B2739B" w:rsidRPr="00343967" w:rsidRDefault="00B2739B" w:rsidP="009F0EB6">
      <w:pPr>
        <w:widowControl w:val="0"/>
        <w:numPr>
          <w:ilvl w:val="0"/>
          <w:numId w:val="18"/>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0C91A738" w14:textId="77777777" w:rsidR="00B2739B" w:rsidRPr="00343967" w:rsidRDefault="00B2739B" w:rsidP="009F0EB6">
      <w:pPr>
        <w:numPr>
          <w:ilvl w:val="3"/>
          <w:numId w:val="5"/>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4AC8D9AC" w14:textId="77777777" w:rsidR="00B2739B" w:rsidRPr="00074786" w:rsidRDefault="00B2739B" w:rsidP="009F0EB6">
      <w:pPr>
        <w:numPr>
          <w:ilvl w:val="3"/>
          <w:numId w:val="5"/>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16537C85" w14:textId="6FE5D891"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XI</w:t>
      </w:r>
      <w:r w:rsidR="004E063B">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193A676E" w14:textId="758F79A4" w:rsidR="00FA3949" w:rsidRDefault="00FA3949" w:rsidP="00FA3949">
      <w:pPr>
        <w:pStyle w:val="Smlouva-slo"/>
        <w:numPr>
          <w:ilvl w:val="0"/>
          <w:numId w:val="33"/>
        </w:numPr>
        <w:snapToGrid w:val="0"/>
        <w:spacing w:line="240" w:lineRule="auto"/>
        <w:rPr>
          <w:rFonts w:ascii="Tahoma" w:hAnsi="Tahoma" w:cs="Tahoma"/>
          <w:sz w:val="22"/>
          <w:szCs w:val="22"/>
        </w:rPr>
      </w:pPr>
      <w:r w:rsidRPr="00F3537B">
        <w:rPr>
          <w:rFonts w:ascii="Tahoma" w:hAnsi="Tahoma" w:cs="Tahoma"/>
          <w:sz w:val="22"/>
          <w:szCs w:val="22"/>
        </w:rPr>
        <w:t>Tato smlouva nabývá platnosti dnem jejího podpisu oběma smluvními stranami a účinnosti dnem</w:t>
      </w:r>
      <w:r>
        <w:rPr>
          <w:rFonts w:ascii="Tahoma" w:hAnsi="Tahoma" w:cs="Tahoma"/>
          <w:sz w:val="22"/>
          <w:szCs w:val="22"/>
        </w:rPr>
        <w:t>, kdy jsou splněny všechny následující podmínky:</w:t>
      </w:r>
    </w:p>
    <w:p w14:paraId="709EB1BD" w14:textId="77777777" w:rsidR="00FA3949" w:rsidRDefault="00FA3949" w:rsidP="00FA3949">
      <w:pPr>
        <w:pStyle w:val="Smlouva-slo"/>
        <w:numPr>
          <w:ilvl w:val="1"/>
          <w:numId w:val="34"/>
        </w:numPr>
        <w:tabs>
          <w:tab w:val="clear" w:pos="1440"/>
        </w:tabs>
        <w:snapToGrid w:val="0"/>
        <w:spacing w:line="240" w:lineRule="auto"/>
        <w:ind w:left="714" w:hanging="357"/>
        <w:rPr>
          <w:rFonts w:ascii="Tahoma" w:hAnsi="Tahoma" w:cs="Tahoma"/>
          <w:sz w:val="22"/>
          <w:szCs w:val="22"/>
        </w:rPr>
      </w:pPr>
      <w:r>
        <w:rPr>
          <w:rFonts w:ascii="Tahoma" w:hAnsi="Tahoma" w:cs="Tahoma"/>
          <w:sz w:val="22"/>
          <w:szCs w:val="22"/>
        </w:rPr>
        <w:t>vyjádření souhlasu s obsahem návrhu smlouvy došlo druhé smluvní straně,</w:t>
      </w:r>
    </w:p>
    <w:p w14:paraId="13158424" w14:textId="68CB2FC3" w:rsidR="00FA3949" w:rsidRDefault="00FA3949" w:rsidP="00FA3949">
      <w:pPr>
        <w:pStyle w:val="Smlouva-slo"/>
        <w:numPr>
          <w:ilvl w:val="1"/>
          <w:numId w:val="34"/>
        </w:numPr>
        <w:tabs>
          <w:tab w:val="clear" w:pos="1440"/>
        </w:tabs>
        <w:snapToGrid w:val="0"/>
        <w:spacing w:line="240" w:lineRule="auto"/>
        <w:ind w:left="714" w:hanging="357"/>
        <w:rPr>
          <w:rFonts w:ascii="Tahoma" w:hAnsi="Tahoma" w:cs="Tahoma"/>
          <w:sz w:val="22"/>
          <w:szCs w:val="22"/>
        </w:rPr>
      </w:pPr>
      <w:r>
        <w:rPr>
          <w:rFonts w:ascii="Tahoma" w:hAnsi="Tahoma" w:cs="Tahoma"/>
          <w:sz w:val="22"/>
          <w:szCs w:val="22"/>
        </w:rPr>
        <w:t>smlouva je uveřejněna v registru smluv dle zákona č. 340/2015 Sb., o zvláštních podmínkách účinnosti některých smluv, uveřejňování těchto smluv a o registru smluv (zákon o registru smluv), ve znění pozdějších předpisů</w:t>
      </w:r>
      <w:r w:rsidR="003136BC">
        <w:rPr>
          <w:rFonts w:ascii="Tahoma" w:hAnsi="Tahoma" w:cs="Tahoma"/>
          <w:sz w:val="22"/>
          <w:szCs w:val="22"/>
        </w:rPr>
        <w:t>.</w:t>
      </w:r>
    </w:p>
    <w:p w14:paraId="7D4EA78B" w14:textId="77777777" w:rsidR="00066D69" w:rsidRPr="00343967" w:rsidRDefault="00066D69" w:rsidP="00A45E7F">
      <w:pPr>
        <w:pStyle w:val="Smlouva-slo"/>
        <w:numPr>
          <w:ilvl w:val="0"/>
          <w:numId w:val="33"/>
        </w:numPr>
        <w:snapToGrid w:val="0"/>
        <w:spacing w:line="240" w:lineRule="auto"/>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4D7E71B0" w14:textId="1CC322C0" w:rsidR="00066D69" w:rsidRPr="00343967" w:rsidRDefault="00066D69" w:rsidP="00A45E7F">
      <w:pPr>
        <w:pStyle w:val="Smlouva-slo"/>
        <w:numPr>
          <w:ilvl w:val="0"/>
          <w:numId w:val="33"/>
        </w:numPr>
        <w:snapToGrid w:val="0"/>
        <w:spacing w:line="240" w:lineRule="auto"/>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z</w:t>
      </w:r>
      <w:r w:rsidR="00465DF9">
        <w:rPr>
          <w:rFonts w:ascii="Tahoma" w:hAnsi="Tahoma" w:cs="Tahoma"/>
          <w:sz w:val="22"/>
          <w:szCs w:val="22"/>
        </w:rPr>
        <w:t> </w:t>
      </w:r>
      <w:r w:rsidR="00986D0E">
        <w:rPr>
          <w:rFonts w:ascii="Tahoma" w:hAnsi="Tahoma" w:cs="Tahoma"/>
          <w:sz w:val="22"/>
          <w:szCs w:val="22"/>
        </w:rPr>
        <w:t xml:space="preserve">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2631464D" w14:textId="099971BB" w:rsidR="00616F9B" w:rsidRDefault="00616F9B" w:rsidP="00A45E7F">
      <w:pPr>
        <w:pStyle w:val="Smlouva-slo"/>
        <w:numPr>
          <w:ilvl w:val="0"/>
          <w:numId w:val="33"/>
        </w:numPr>
        <w:snapToGrid w:val="0"/>
        <w:spacing w:line="240" w:lineRule="auto"/>
        <w:rPr>
          <w:rFonts w:ascii="Tahoma" w:hAnsi="Tahoma" w:cs="Tahoma"/>
          <w:sz w:val="22"/>
          <w:szCs w:val="22"/>
        </w:rPr>
      </w:pPr>
      <w:r w:rsidRPr="00521D40">
        <w:rPr>
          <w:rFonts w:ascii="Tahoma" w:hAnsi="Tahoma" w:cs="Tahoma"/>
          <w:sz w:val="22"/>
          <w:szCs w:val="22"/>
        </w:rPr>
        <w:t xml:space="preserve">Je-li tato smlouva uzavírána v listinné podobě, vyhotovuje se ve </w:t>
      </w:r>
      <w:r>
        <w:rPr>
          <w:rFonts w:ascii="Tahoma" w:hAnsi="Tahoma" w:cs="Tahoma"/>
          <w:sz w:val="22"/>
          <w:szCs w:val="22"/>
        </w:rPr>
        <w:t>třech</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Pr>
          <w:rFonts w:ascii="Tahoma" w:hAnsi="Tahoma" w:cs="Tahoma"/>
          <w:sz w:val="22"/>
          <w:szCs w:val="22"/>
        </w:rPr>
        <w:t>dva</w:t>
      </w:r>
      <w:r w:rsidRPr="00521D40">
        <w:rPr>
          <w:rFonts w:ascii="Tahoma" w:hAnsi="Tahoma" w:cs="Tahoma"/>
          <w:sz w:val="22"/>
          <w:szCs w:val="22"/>
        </w:rPr>
        <w:t xml:space="preserve"> obdrží </w:t>
      </w:r>
      <w:r>
        <w:rPr>
          <w:rFonts w:ascii="Tahoma" w:hAnsi="Tahoma" w:cs="Tahoma"/>
          <w:sz w:val="22"/>
          <w:szCs w:val="22"/>
        </w:rPr>
        <w:t>kupující</w:t>
      </w:r>
      <w:r w:rsidRPr="00521D40">
        <w:rPr>
          <w:rFonts w:ascii="Tahoma" w:hAnsi="Tahoma" w:cs="Tahoma"/>
          <w:sz w:val="22"/>
          <w:szCs w:val="22"/>
        </w:rPr>
        <w:t xml:space="preserve"> a </w:t>
      </w:r>
      <w:r>
        <w:rPr>
          <w:rFonts w:ascii="Tahoma" w:hAnsi="Tahoma" w:cs="Tahoma"/>
          <w:sz w:val="22"/>
          <w:szCs w:val="22"/>
        </w:rPr>
        <w:t>jeden</w:t>
      </w:r>
      <w:r w:rsidRPr="00521D40">
        <w:rPr>
          <w:rFonts w:ascii="Tahoma" w:hAnsi="Tahoma" w:cs="Tahoma"/>
          <w:sz w:val="22"/>
          <w:szCs w:val="22"/>
        </w:rPr>
        <w:t xml:space="preserve"> p</w:t>
      </w:r>
      <w:r>
        <w:rPr>
          <w:rFonts w:ascii="Tahoma" w:hAnsi="Tahoma" w:cs="Tahoma"/>
          <w:sz w:val="22"/>
          <w:szCs w:val="22"/>
        </w:rPr>
        <w:t>rodávající</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p>
    <w:p w14:paraId="7F66BB94" w14:textId="77777777" w:rsidR="00B34928" w:rsidRDefault="00F55EDB" w:rsidP="00A45E7F">
      <w:pPr>
        <w:pStyle w:val="Smlouva-slo"/>
        <w:numPr>
          <w:ilvl w:val="0"/>
          <w:numId w:val="33"/>
        </w:numPr>
        <w:snapToGrid w:val="0"/>
        <w:spacing w:line="240" w:lineRule="auto"/>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w:t>
      </w:r>
      <w:r w:rsidRPr="00080BAF">
        <w:rPr>
          <w:rFonts w:ascii="Tahoma" w:hAnsi="Tahoma" w:cs="Tahoma"/>
          <w:sz w:val="22"/>
          <w:szCs w:val="22"/>
        </w:rPr>
        <w:lastRenderedPageBreak/>
        <w:t>a srozumit</w:t>
      </w:r>
      <w:r>
        <w:rPr>
          <w:rFonts w:ascii="Tahoma" w:hAnsi="Tahoma" w:cs="Tahoma"/>
          <w:sz w:val="22"/>
          <w:szCs w:val="22"/>
        </w:rPr>
        <w:t>elně, nikoliv v </w:t>
      </w:r>
      <w:r w:rsidRPr="00080BAF">
        <w:rPr>
          <w:rFonts w:ascii="Tahoma" w:hAnsi="Tahoma" w:cs="Tahoma"/>
          <w:sz w:val="22"/>
          <w:szCs w:val="22"/>
        </w:rPr>
        <w:t xml:space="preserve">tísni nebo za nápadně nevýhodných podmínek, a že se dohodly </w:t>
      </w:r>
      <w:r w:rsidRPr="00262233">
        <w:rPr>
          <w:rFonts w:ascii="Tahoma" w:hAnsi="Tahoma" w:cs="Tahoma"/>
          <w:sz w:val="22"/>
          <w:szCs w:val="22"/>
        </w:rPr>
        <w:t>o celém jejím obsahu, což stvrzují svými podpisy.</w:t>
      </w:r>
    </w:p>
    <w:p w14:paraId="6933FC2D" w14:textId="355B54AA" w:rsidR="00A83B35" w:rsidRDefault="00A83B35" w:rsidP="00A45E7F">
      <w:pPr>
        <w:pStyle w:val="Smlouva-slo"/>
        <w:numPr>
          <w:ilvl w:val="0"/>
          <w:numId w:val="33"/>
        </w:numPr>
        <w:snapToGrid w:val="0"/>
        <w:spacing w:line="240" w:lineRule="auto"/>
        <w:rPr>
          <w:rFonts w:ascii="Tahoma" w:hAnsi="Tahoma" w:cs="Tahoma"/>
          <w:sz w:val="22"/>
          <w:szCs w:val="22"/>
        </w:rPr>
      </w:pPr>
      <w:r w:rsidRPr="004B16C1">
        <w:rPr>
          <w:rFonts w:ascii="Tahoma" w:hAnsi="Tahoma" w:cs="Tahoma"/>
          <w:sz w:val="22"/>
          <w:szCs w:val="22"/>
        </w:rPr>
        <w:t>Smluvní strany se dohodly, že pokud se na tuto smlouvu vztahuje</w:t>
      </w:r>
      <w:r w:rsidRPr="00262233">
        <w:rPr>
          <w:rFonts w:ascii="Tahoma" w:hAnsi="Tahoma" w:cs="Tahoma"/>
          <w:sz w:val="22"/>
          <w:szCs w:val="22"/>
        </w:rPr>
        <w:t xml:space="preserve"> povinnost uveřejnění v registru smluv ve smyslu zákona o registru smluv, provede uveřejnění v souladu se zákonem </w:t>
      </w:r>
      <w:r w:rsidR="003A144E" w:rsidRPr="00262233">
        <w:rPr>
          <w:rFonts w:ascii="Tahoma" w:hAnsi="Tahoma" w:cs="Tahoma"/>
          <w:sz w:val="22"/>
          <w:szCs w:val="22"/>
        </w:rPr>
        <w:t>kupující</w:t>
      </w:r>
      <w:r w:rsidRPr="00262233">
        <w:rPr>
          <w:rFonts w:ascii="Tahoma" w:hAnsi="Tahoma" w:cs="Tahoma"/>
          <w:sz w:val="22"/>
          <w:szCs w:val="22"/>
        </w:rPr>
        <w:t>.</w:t>
      </w:r>
    </w:p>
    <w:p w14:paraId="5D36C237" w14:textId="201A3EE6" w:rsidR="00826A7F" w:rsidRDefault="00826A7F" w:rsidP="00A45E7F">
      <w:pPr>
        <w:pStyle w:val="Smlouva-slo"/>
        <w:numPr>
          <w:ilvl w:val="0"/>
          <w:numId w:val="33"/>
        </w:numPr>
        <w:snapToGrid w:val="0"/>
        <w:spacing w:line="240" w:lineRule="auto"/>
        <w:rPr>
          <w:rFonts w:ascii="Tahoma" w:hAnsi="Tahoma" w:cs="Tahoma"/>
          <w:sz w:val="22"/>
          <w:szCs w:val="22"/>
        </w:rPr>
      </w:pPr>
      <w:r w:rsidRPr="00262233">
        <w:rPr>
          <w:rFonts w:ascii="Tahoma" w:hAnsi="Tahoma" w:cs="Tahoma"/>
          <w:sz w:val="22"/>
          <w:szCs w:val="22"/>
        </w:rPr>
        <w:t xml:space="preserve">Osobní údaje obsažené v této smlouvě budou kupujícím zpracovávány pouze pro účely plnění práv a povinností vyplývajících z této smlouvy; k jiným účelům nebudou tyto osobní údaje kupujícím použity. Kupující při zpracovávání osobních údajů dodržuje platné právní předpisy. </w:t>
      </w:r>
      <w:bookmarkStart w:id="0" w:name="_Hlk145942615"/>
      <w:r w:rsidRPr="00262233">
        <w:rPr>
          <w:rFonts w:ascii="Tahoma" w:hAnsi="Tahoma" w:cs="Tahoma"/>
          <w:sz w:val="22"/>
          <w:szCs w:val="22"/>
        </w:rPr>
        <w:t>Podrobné informace o ochraně osobních údajů jsou uvedeny na oficiálních webových stránkách kupující</w:t>
      </w:r>
      <w:r w:rsidRPr="00751569">
        <w:rPr>
          <w:rFonts w:ascii="Tahoma" w:hAnsi="Tahoma" w:cs="Tahoma"/>
          <w:sz w:val="22"/>
          <w:szCs w:val="22"/>
        </w:rPr>
        <w:t xml:space="preserve">ho </w:t>
      </w:r>
      <w:hyperlink r:id="rId12" w:anchor="gdpr" w:history="1">
        <w:r w:rsidR="00E82071" w:rsidRPr="0081283C">
          <w:rPr>
            <w:rStyle w:val="Hypertextovodkaz"/>
          </w:rPr>
          <w:t>https://www.frengp.cz/stranka/18#gdpr</w:t>
        </w:r>
      </w:hyperlink>
      <w:r w:rsidR="00DF6AC7">
        <w:rPr>
          <w:rFonts w:ascii="Tahoma" w:hAnsi="Tahoma" w:cs="Tahoma"/>
          <w:sz w:val="22"/>
          <w:szCs w:val="22"/>
        </w:rPr>
        <w:t>.</w:t>
      </w:r>
      <w:bookmarkEnd w:id="0"/>
    </w:p>
    <w:p w14:paraId="18C593D8" w14:textId="6486479C" w:rsidR="00986D0E" w:rsidRPr="00DF6AC7" w:rsidRDefault="00066D69" w:rsidP="00A45E7F">
      <w:pPr>
        <w:pStyle w:val="Smlouva-slo"/>
        <w:numPr>
          <w:ilvl w:val="0"/>
          <w:numId w:val="33"/>
        </w:numPr>
        <w:snapToGrid w:val="0"/>
        <w:spacing w:line="240" w:lineRule="auto"/>
        <w:rPr>
          <w:rFonts w:ascii="Tahoma" w:hAnsi="Tahoma" w:cs="Tahoma"/>
          <w:sz w:val="22"/>
          <w:szCs w:val="22"/>
        </w:rPr>
      </w:pPr>
      <w:r w:rsidRPr="0085504E">
        <w:rPr>
          <w:rFonts w:ascii="Tahoma" w:hAnsi="Tahoma" w:cs="Tahoma"/>
          <w:sz w:val="22"/>
          <w:szCs w:val="22"/>
        </w:rPr>
        <w:t>Nedílnou</w:t>
      </w:r>
      <w:r w:rsidRPr="00DF6AC7">
        <w:rPr>
          <w:rFonts w:ascii="Tahoma" w:hAnsi="Tahoma" w:cs="Tahoma"/>
          <w:iCs/>
          <w:sz w:val="22"/>
          <w:szCs w:val="22"/>
        </w:rPr>
        <w:t xml:space="preserve"> součástí této smlouvy j</w:t>
      </w:r>
      <w:r w:rsidR="003B7FB2">
        <w:rPr>
          <w:rFonts w:ascii="Tahoma" w:hAnsi="Tahoma" w:cs="Tahoma"/>
          <w:iCs/>
          <w:sz w:val="22"/>
          <w:szCs w:val="22"/>
        </w:rPr>
        <w:t>e</w:t>
      </w:r>
      <w:r w:rsidRPr="00DF6AC7">
        <w:rPr>
          <w:rFonts w:ascii="Tahoma" w:hAnsi="Tahoma" w:cs="Tahoma"/>
          <w:iCs/>
          <w:sz w:val="22"/>
          <w:szCs w:val="22"/>
        </w:rPr>
        <w:t xml:space="preserve"> následující příloh</w:t>
      </w:r>
      <w:r w:rsidR="0022590C">
        <w:rPr>
          <w:rFonts w:ascii="Tahoma" w:hAnsi="Tahoma" w:cs="Tahoma"/>
          <w:iCs/>
          <w:sz w:val="22"/>
          <w:szCs w:val="22"/>
        </w:rPr>
        <w:t>y</w:t>
      </w:r>
      <w:r w:rsidRPr="00DF6AC7">
        <w:rPr>
          <w:rFonts w:ascii="Tahoma" w:hAnsi="Tahoma" w:cs="Tahoma"/>
          <w:iCs/>
          <w:sz w:val="22"/>
          <w:szCs w:val="22"/>
        </w:rPr>
        <w:t>:</w:t>
      </w:r>
    </w:p>
    <w:p w14:paraId="7C817880" w14:textId="1C1E96CE" w:rsidR="0066644D" w:rsidRPr="0022590C" w:rsidRDefault="002471F1" w:rsidP="0022590C">
      <w:pPr>
        <w:pStyle w:val="Odstavecseseznamem"/>
        <w:numPr>
          <w:ilvl w:val="1"/>
          <w:numId w:val="3"/>
        </w:numPr>
        <w:spacing w:before="120"/>
        <w:jc w:val="both"/>
        <w:rPr>
          <w:rFonts w:ascii="Tahoma" w:hAnsi="Tahoma" w:cs="Tahoma"/>
          <w:iCs/>
        </w:rPr>
      </w:pPr>
      <w:r w:rsidRPr="0022590C">
        <w:rPr>
          <w:rFonts w:ascii="Tahoma" w:hAnsi="Tahoma" w:cs="Tahoma"/>
          <w:iCs/>
        </w:rPr>
        <w:t>P</w:t>
      </w:r>
      <w:r w:rsidR="00AA50FC" w:rsidRPr="0022590C">
        <w:rPr>
          <w:rFonts w:ascii="Tahoma" w:hAnsi="Tahoma" w:cs="Tahoma"/>
          <w:iCs/>
        </w:rPr>
        <w:t>oložkový rozpočet</w:t>
      </w:r>
    </w:p>
    <w:p w14:paraId="50543EAA" w14:textId="3812B01B" w:rsidR="003B7FB2" w:rsidRPr="0022590C" w:rsidRDefault="0066644D" w:rsidP="0022590C">
      <w:pPr>
        <w:pStyle w:val="Odstavecseseznamem"/>
        <w:numPr>
          <w:ilvl w:val="1"/>
          <w:numId w:val="3"/>
        </w:numPr>
        <w:spacing w:before="120"/>
        <w:jc w:val="both"/>
        <w:rPr>
          <w:rFonts w:ascii="Tahoma" w:hAnsi="Tahoma" w:cs="Tahoma"/>
          <w:iCs/>
        </w:rPr>
      </w:pPr>
      <w:r w:rsidRPr="0022590C">
        <w:rPr>
          <w:rFonts w:ascii="Tahoma" w:hAnsi="Tahoma" w:cs="Tahoma"/>
          <w:iCs/>
        </w:rPr>
        <w:t>T</w:t>
      </w:r>
      <w:r w:rsidR="00F452F4" w:rsidRPr="0022590C">
        <w:rPr>
          <w:rFonts w:ascii="Tahoma" w:hAnsi="Tahoma" w:cs="Tahoma"/>
          <w:iCs/>
        </w:rPr>
        <w:t>echnická specifikace</w:t>
      </w:r>
    </w:p>
    <w:p w14:paraId="025B3322" w14:textId="77777777" w:rsidR="00BF55C8" w:rsidRDefault="00BF55C8" w:rsidP="00BF55C8">
      <w:pPr>
        <w:spacing w:before="120"/>
        <w:jc w:val="both"/>
        <w:rPr>
          <w:rFonts w:ascii="Tahoma" w:hAnsi="Tahoma" w:cs="Tahoma"/>
          <w:iCs/>
          <w:sz w:val="22"/>
          <w:szCs w:val="22"/>
        </w:rPr>
      </w:pPr>
    </w:p>
    <w:p w14:paraId="54BBBD92" w14:textId="77777777" w:rsidR="00723735" w:rsidRPr="00343967" w:rsidRDefault="00723735" w:rsidP="00BF55C8">
      <w:pPr>
        <w:spacing w:before="120"/>
        <w:jc w:val="both"/>
        <w:rPr>
          <w:rFonts w:ascii="Tahoma" w:hAnsi="Tahoma" w:cs="Tahoma"/>
          <w:iCs/>
          <w:sz w:val="22"/>
          <w:szCs w:val="22"/>
        </w:rPr>
      </w:pPr>
    </w:p>
    <w:tbl>
      <w:tblPr>
        <w:tblW w:w="0" w:type="auto"/>
        <w:tblInd w:w="430" w:type="dxa"/>
        <w:tblCellMar>
          <w:left w:w="70" w:type="dxa"/>
          <w:right w:w="70" w:type="dxa"/>
        </w:tblCellMar>
        <w:tblLook w:val="0000" w:firstRow="0" w:lastRow="0" w:firstColumn="0" w:lastColumn="0" w:noHBand="0" w:noVBand="0"/>
      </w:tblPr>
      <w:tblGrid>
        <w:gridCol w:w="3394"/>
        <w:gridCol w:w="1726"/>
        <w:gridCol w:w="3520"/>
      </w:tblGrid>
      <w:tr w:rsidR="00F11DAD" w:rsidRPr="00343967" w14:paraId="40DFC90D" w14:textId="77777777" w:rsidTr="00340415">
        <w:tc>
          <w:tcPr>
            <w:tcW w:w="3394" w:type="dxa"/>
          </w:tcPr>
          <w:p w14:paraId="32E329ED" w14:textId="09898F41"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723735">
              <w:rPr>
                <w:rFonts w:ascii="Tahoma" w:hAnsi="Tahoma" w:cs="Tahoma"/>
                <w:sz w:val="22"/>
                <w:szCs w:val="22"/>
              </w:rPr>
              <w:t>e Frenštátě pod Radhoštěm</w:t>
            </w:r>
            <w:r w:rsidRPr="00343967">
              <w:rPr>
                <w:rFonts w:ascii="Tahoma" w:hAnsi="Tahoma" w:cs="Tahoma"/>
                <w:sz w:val="22"/>
                <w:szCs w:val="22"/>
              </w:rPr>
              <w:t xml:space="preserve"> dne</w:t>
            </w:r>
            <w:r w:rsidR="00986D0E">
              <w:rPr>
                <w:rFonts w:ascii="Tahoma" w:hAnsi="Tahoma" w:cs="Tahoma"/>
                <w:sz w:val="22"/>
                <w:szCs w:val="22"/>
              </w:rPr>
              <w:t> ………………</w:t>
            </w:r>
          </w:p>
        </w:tc>
        <w:tc>
          <w:tcPr>
            <w:tcW w:w="1726" w:type="dxa"/>
          </w:tcPr>
          <w:p w14:paraId="4FCC2E8E" w14:textId="77777777" w:rsidR="00F11DAD" w:rsidRPr="00343967" w:rsidRDefault="00F11DAD" w:rsidP="000770A3">
            <w:pPr>
              <w:rPr>
                <w:rFonts w:ascii="Tahoma" w:hAnsi="Tahoma" w:cs="Tahoma"/>
                <w:sz w:val="22"/>
                <w:szCs w:val="22"/>
              </w:rPr>
            </w:pPr>
          </w:p>
        </w:tc>
        <w:tc>
          <w:tcPr>
            <w:tcW w:w="3520" w:type="dxa"/>
          </w:tcPr>
          <w:p w14:paraId="6722E609"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2DCC67AC" w14:textId="77777777" w:rsidTr="00617323">
        <w:trPr>
          <w:cantSplit/>
          <w:trHeight w:val="858"/>
        </w:trPr>
        <w:tc>
          <w:tcPr>
            <w:tcW w:w="3394" w:type="dxa"/>
            <w:tcBorders>
              <w:bottom w:val="single" w:sz="4" w:space="0" w:color="auto"/>
            </w:tcBorders>
            <w:vAlign w:val="center"/>
          </w:tcPr>
          <w:p w14:paraId="456688BE" w14:textId="77777777" w:rsidR="00800599" w:rsidRDefault="00800599" w:rsidP="000770A3">
            <w:pPr>
              <w:rPr>
                <w:rFonts w:ascii="Tahoma" w:hAnsi="Tahoma" w:cs="Tahoma"/>
                <w:sz w:val="22"/>
                <w:szCs w:val="22"/>
              </w:rPr>
            </w:pPr>
          </w:p>
          <w:p w14:paraId="452B4C1A" w14:textId="77777777" w:rsidR="00723735" w:rsidRDefault="00723735" w:rsidP="000770A3">
            <w:pPr>
              <w:rPr>
                <w:rFonts w:ascii="Tahoma" w:hAnsi="Tahoma" w:cs="Tahoma"/>
                <w:sz w:val="22"/>
                <w:szCs w:val="22"/>
              </w:rPr>
            </w:pPr>
          </w:p>
          <w:p w14:paraId="06299A28" w14:textId="77777777" w:rsidR="00723735" w:rsidRDefault="00723735" w:rsidP="000770A3">
            <w:pPr>
              <w:rPr>
                <w:rFonts w:ascii="Tahoma" w:hAnsi="Tahoma" w:cs="Tahoma"/>
                <w:sz w:val="22"/>
                <w:szCs w:val="22"/>
              </w:rPr>
            </w:pPr>
          </w:p>
          <w:p w14:paraId="6430D322" w14:textId="04E9538A" w:rsidR="00723735" w:rsidRPr="00343967" w:rsidRDefault="00723735" w:rsidP="000770A3">
            <w:pPr>
              <w:rPr>
                <w:rFonts w:ascii="Tahoma" w:hAnsi="Tahoma" w:cs="Tahoma"/>
                <w:sz w:val="22"/>
                <w:szCs w:val="22"/>
              </w:rPr>
            </w:pPr>
          </w:p>
        </w:tc>
        <w:tc>
          <w:tcPr>
            <w:tcW w:w="1726" w:type="dxa"/>
            <w:vAlign w:val="center"/>
          </w:tcPr>
          <w:p w14:paraId="4020B045" w14:textId="77777777" w:rsidR="00F11DAD" w:rsidRPr="00343967" w:rsidRDefault="00F11DAD" w:rsidP="000770A3">
            <w:pPr>
              <w:jc w:val="center"/>
              <w:rPr>
                <w:rFonts w:ascii="Tahoma" w:hAnsi="Tahoma" w:cs="Tahoma"/>
                <w:sz w:val="22"/>
                <w:szCs w:val="22"/>
              </w:rPr>
            </w:pPr>
          </w:p>
        </w:tc>
        <w:tc>
          <w:tcPr>
            <w:tcW w:w="3520" w:type="dxa"/>
            <w:tcBorders>
              <w:bottom w:val="single" w:sz="4" w:space="0" w:color="auto"/>
            </w:tcBorders>
            <w:vAlign w:val="center"/>
          </w:tcPr>
          <w:p w14:paraId="411716A4" w14:textId="77777777" w:rsidR="00F11DAD" w:rsidRPr="00343967" w:rsidRDefault="00F11DAD" w:rsidP="000770A3">
            <w:pPr>
              <w:jc w:val="center"/>
              <w:rPr>
                <w:rFonts w:ascii="Tahoma" w:hAnsi="Tahoma" w:cs="Tahoma"/>
                <w:sz w:val="22"/>
                <w:szCs w:val="22"/>
              </w:rPr>
            </w:pPr>
          </w:p>
        </w:tc>
      </w:tr>
      <w:tr w:rsidR="00F11DAD" w:rsidRPr="00343967" w14:paraId="4499EDF9" w14:textId="77777777" w:rsidTr="00340415">
        <w:trPr>
          <w:trHeight w:val="70"/>
        </w:trPr>
        <w:tc>
          <w:tcPr>
            <w:tcW w:w="3394" w:type="dxa"/>
            <w:tcBorders>
              <w:top w:val="single" w:sz="4" w:space="0" w:color="auto"/>
            </w:tcBorders>
          </w:tcPr>
          <w:p w14:paraId="15B20003" w14:textId="5692F187"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68B7345A" w14:textId="3B585281" w:rsidR="00F11DAD" w:rsidRPr="00F60F83" w:rsidRDefault="00723735" w:rsidP="00F60F83">
            <w:pPr>
              <w:jc w:val="center"/>
              <w:rPr>
                <w:rFonts w:ascii="Tahoma" w:hAnsi="Tahoma" w:cs="Tahoma"/>
                <w:sz w:val="22"/>
                <w:szCs w:val="22"/>
              </w:rPr>
            </w:pPr>
            <w:r>
              <w:rPr>
                <w:rFonts w:ascii="Tahoma" w:hAnsi="Tahoma" w:cs="Tahoma"/>
                <w:sz w:val="22"/>
                <w:szCs w:val="22"/>
              </w:rPr>
              <w:t>………………………………………</w:t>
            </w:r>
          </w:p>
        </w:tc>
        <w:tc>
          <w:tcPr>
            <w:tcW w:w="1726" w:type="dxa"/>
            <w:vAlign w:val="center"/>
          </w:tcPr>
          <w:p w14:paraId="5760428D" w14:textId="77777777" w:rsidR="00F11DAD" w:rsidRPr="00343967" w:rsidRDefault="00F11DAD" w:rsidP="000770A3">
            <w:pPr>
              <w:jc w:val="center"/>
              <w:rPr>
                <w:rFonts w:ascii="Tahoma" w:hAnsi="Tahoma" w:cs="Tahoma"/>
                <w:sz w:val="22"/>
                <w:szCs w:val="22"/>
              </w:rPr>
            </w:pPr>
          </w:p>
        </w:tc>
        <w:tc>
          <w:tcPr>
            <w:tcW w:w="3520" w:type="dxa"/>
            <w:tcBorders>
              <w:top w:val="single" w:sz="4" w:space="0" w:color="auto"/>
            </w:tcBorders>
          </w:tcPr>
          <w:p w14:paraId="22E5FD9B"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7A2933C8" w14:textId="77777777" w:rsidR="00F11DAD" w:rsidRDefault="00847C6C" w:rsidP="000770A3">
            <w:pPr>
              <w:pStyle w:val="Zhlav"/>
              <w:tabs>
                <w:tab w:val="clear" w:pos="4536"/>
                <w:tab w:val="clear" w:pos="9072"/>
                <w:tab w:val="center" w:pos="1985"/>
                <w:tab w:val="center" w:pos="6804"/>
              </w:tabs>
              <w:jc w:val="center"/>
              <w:rPr>
                <w:rFonts w:ascii="Tahoma" w:hAnsi="Tahoma" w:cs="Tahoma"/>
                <w:sz w:val="22"/>
                <w:szCs w:val="22"/>
              </w:rPr>
            </w:pPr>
            <w:r w:rsidRPr="00343967">
              <w:rPr>
                <w:rFonts w:ascii="Tahoma" w:hAnsi="Tahoma" w:cs="Tahoma"/>
                <w:sz w:val="22"/>
                <w:szCs w:val="22"/>
              </w:rPr>
              <w:t>…………………………</w:t>
            </w:r>
          </w:p>
          <w:p w14:paraId="6C3EE9BD" w14:textId="6D693367" w:rsidR="00F60F83" w:rsidRPr="00343967" w:rsidRDefault="00F60F83" w:rsidP="000770A3">
            <w:pPr>
              <w:pStyle w:val="Zhlav"/>
              <w:tabs>
                <w:tab w:val="clear" w:pos="4536"/>
                <w:tab w:val="clear" w:pos="9072"/>
                <w:tab w:val="center" w:pos="1985"/>
                <w:tab w:val="center" w:pos="6804"/>
              </w:tabs>
              <w:jc w:val="center"/>
              <w:rPr>
                <w:rFonts w:ascii="Tahoma" w:hAnsi="Tahoma" w:cs="Tahoma"/>
                <w:sz w:val="22"/>
                <w:szCs w:val="22"/>
              </w:rPr>
            </w:pPr>
            <w:r>
              <w:rPr>
                <w:rFonts w:ascii="Tahoma" w:hAnsi="Tahoma" w:cs="Tahoma"/>
                <w:i/>
                <w:color w:val="0070C0"/>
                <w:sz w:val="22"/>
                <w:szCs w:val="22"/>
              </w:rPr>
              <w:t xml:space="preserve">(doplní </w:t>
            </w:r>
            <w:r w:rsidR="008763E7">
              <w:rPr>
                <w:rFonts w:ascii="Tahoma" w:hAnsi="Tahoma" w:cs="Tahoma"/>
                <w:i/>
                <w:color w:val="0070C0"/>
                <w:sz w:val="22"/>
                <w:szCs w:val="22"/>
              </w:rPr>
              <w:t>vybraný dodavatel</w:t>
            </w:r>
            <w:r>
              <w:rPr>
                <w:rFonts w:ascii="Tahoma" w:hAnsi="Tahoma" w:cs="Tahoma"/>
                <w:i/>
                <w:color w:val="0070C0"/>
                <w:sz w:val="22"/>
                <w:szCs w:val="22"/>
              </w:rPr>
              <w:t>)</w:t>
            </w:r>
          </w:p>
        </w:tc>
      </w:tr>
    </w:tbl>
    <w:p w14:paraId="680274BF" w14:textId="77777777" w:rsidR="00727130" w:rsidRPr="00403F8E" w:rsidRDefault="00727130" w:rsidP="00617323">
      <w:pPr>
        <w:pStyle w:val="Zkladntext"/>
        <w:tabs>
          <w:tab w:val="clear" w:pos="1418"/>
        </w:tabs>
        <w:spacing w:after="240"/>
        <w:rPr>
          <w:rFonts w:ascii="Tahoma" w:hAnsi="Tahoma" w:cs="Tahoma"/>
          <w:sz w:val="22"/>
          <w:szCs w:val="22"/>
        </w:rPr>
      </w:pPr>
    </w:p>
    <w:sectPr w:rsidR="00727130" w:rsidRPr="00403F8E" w:rsidSect="00D40E6A">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B5DC8D" w14:textId="77777777" w:rsidR="001D21F7" w:rsidRDefault="001D21F7">
      <w:r>
        <w:separator/>
      </w:r>
    </w:p>
  </w:endnote>
  <w:endnote w:type="continuationSeparator" w:id="0">
    <w:p w14:paraId="4663880C" w14:textId="77777777" w:rsidR="001D21F7" w:rsidRDefault="001D2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ontserrat">
    <w:charset w:val="EE"/>
    <w:family w:val="auto"/>
    <w:pitch w:val="variable"/>
    <w:sig w:usb0="2000020F" w:usb1="00000003" w:usb2="00000000" w:usb3="00000000" w:csb0="000001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8C536"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5C27E1C"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D4293" w14:textId="77777777" w:rsidR="007C2FEA" w:rsidRDefault="007C2FEA" w:rsidP="007C2FEA">
    <w:pPr>
      <w:pStyle w:val="Zpat"/>
      <w:jc w:val="center"/>
      <w:rPr>
        <w:rFonts w:ascii="Tahoma" w:hAnsi="Tahoma" w:cs="Tahoma"/>
        <w:iCs/>
        <w:sz w:val="20"/>
        <w:szCs w:val="20"/>
      </w:rPr>
    </w:pPr>
    <w:r>
      <w:rPr>
        <w:rFonts w:ascii="Tahoma" w:hAnsi="Tahoma" w:cs="Tahoma"/>
        <w:iCs/>
        <w:sz w:val="20"/>
        <w:szCs w:val="20"/>
      </w:rPr>
      <w:t>Nákup IT TECHNIKY 2025/I</w:t>
    </w:r>
  </w:p>
  <w:p w14:paraId="432FDBFE" w14:textId="77777777" w:rsidR="007C2FEA" w:rsidRPr="00C939A0" w:rsidRDefault="007C2FEA" w:rsidP="007C2FEA">
    <w:pPr>
      <w:tabs>
        <w:tab w:val="center" w:pos="4536"/>
        <w:tab w:val="left" w:pos="5790"/>
        <w:tab w:val="right" w:pos="9072"/>
      </w:tabs>
      <w:spacing w:before="120"/>
      <w:jc w:val="both"/>
      <w:rPr>
        <w:rFonts w:ascii="Calibri" w:eastAsia="Calibri" w:hAnsi="Calibri"/>
      </w:rPr>
    </w:pPr>
    <w:r w:rsidRPr="00C939A0">
      <w:rPr>
        <w:rFonts w:ascii="Calibri" w:eastAsia="Calibri" w:hAnsi="Calibri"/>
        <w:noProof/>
      </w:rPr>
      <w:drawing>
        <wp:anchor distT="0" distB="0" distL="114300" distR="114300" simplePos="0" relativeHeight="251666432" behindDoc="1" locked="0" layoutInCell="1" allowOverlap="1" wp14:anchorId="03469977" wp14:editId="467A15D7">
          <wp:simplePos x="0" y="0"/>
          <wp:positionH relativeFrom="margin">
            <wp:posOffset>-23495</wp:posOffset>
          </wp:positionH>
          <wp:positionV relativeFrom="margin">
            <wp:posOffset>9040969</wp:posOffset>
          </wp:positionV>
          <wp:extent cx="2524125" cy="364490"/>
          <wp:effectExtent l="0" t="0" r="9525" b="0"/>
          <wp:wrapNone/>
          <wp:docPr id="2058645230" name="Obrázek 2058645230"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524125" cy="364490"/>
                  </a:xfrm>
                  <a:prstGeom prst="rect">
                    <a:avLst/>
                  </a:prstGeom>
                </pic:spPr>
              </pic:pic>
            </a:graphicData>
          </a:graphic>
          <wp14:sizeRelH relativeFrom="page">
            <wp14:pctWidth>0</wp14:pctWidth>
          </wp14:sizeRelH>
          <wp14:sizeRelV relativeFrom="page">
            <wp14:pctHeight>0</wp14:pctHeight>
          </wp14:sizeRelV>
        </wp:anchor>
      </w:drawing>
    </w:r>
    <w:r w:rsidRPr="00C939A0">
      <w:rPr>
        <w:rFonts w:ascii="Calibri" w:eastAsia="Calibri" w:hAnsi="Calibri"/>
        <w:noProof/>
      </w:rPr>
      <mc:AlternateContent>
        <mc:Choice Requires="wps">
          <w:drawing>
            <wp:anchor distT="45720" distB="45720" distL="114300" distR="0" simplePos="0" relativeHeight="251667456" behindDoc="0" locked="1" layoutInCell="1" allowOverlap="0" wp14:anchorId="54A4A802" wp14:editId="4BCE2978">
              <wp:simplePos x="0" y="0"/>
              <wp:positionH relativeFrom="margin">
                <wp:posOffset>4737735</wp:posOffset>
              </wp:positionH>
              <wp:positionV relativeFrom="page">
                <wp:posOffset>9850120</wp:posOffset>
              </wp:positionV>
              <wp:extent cx="1115695" cy="575945"/>
              <wp:effectExtent l="0" t="0" r="0" b="0"/>
              <wp:wrapSquare wrapText="bothSides"/>
              <wp:docPr id="1881358072" name="Textové pole 1881358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575945"/>
                      </a:xfrm>
                      <a:prstGeom prst="rect">
                        <a:avLst/>
                      </a:prstGeom>
                      <a:noFill/>
                      <a:ln w="9525">
                        <a:noFill/>
                        <a:miter lim="800000"/>
                        <a:headEnd/>
                        <a:tailEnd/>
                      </a:ln>
                    </wps:spPr>
                    <wps:txbx>
                      <w:txbxContent>
                        <w:p w14:paraId="7592A87F" w14:textId="77777777" w:rsidR="007C2FEA" w:rsidRPr="00831EAC" w:rsidRDefault="007C2FEA" w:rsidP="007C2FEA">
                          <w:pPr>
                            <w:pStyle w:val="Webovstrnkyvzpat"/>
                          </w:pPr>
                          <w:r w:rsidRPr="00D65C9F">
                            <w:t>OPJAK</w:t>
                          </w:r>
                          <w:r w:rsidRPr="00831EAC">
                            <w:t>.cz</w:t>
                          </w:r>
                        </w:p>
                        <w:p w14:paraId="165712D1" w14:textId="77777777" w:rsidR="007C2FEA" w:rsidRPr="006F1B93" w:rsidRDefault="007C2FEA" w:rsidP="007C2FEA">
                          <w:pPr>
                            <w:pStyle w:val="Webovstrnkyvzpat"/>
                            <w:rPr>
                              <w:sz w:val="26"/>
                              <w:szCs w:val="26"/>
                            </w:rPr>
                          </w:pPr>
                          <w:r w:rsidRPr="00831EAC">
                            <w:t>MSMT.cz</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A4A802" id="_x0000_t202" coordsize="21600,21600" o:spt="202" path="m,l,21600r21600,l21600,xe">
              <v:stroke joinstyle="miter"/>
              <v:path gradientshapeok="t" o:connecttype="rect"/>
            </v:shapetype>
            <v:shape id="Textové pole 1881358072" o:spid="_x0000_s1026" type="#_x0000_t202" style="position:absolute;left:0;text-align:left;margin-left:373.05pt;margin-top:775.6pt;width:87.85pt;height:45.35pt;z-index:251667456;visibility:visible;mso-wrap-style:square;mso-width-percent:0;mso-height-percent:0;mso-wrap-distance-left:9pt;mso-wrap-distance-top:3.6pt;mso-wrap-distance-right:0;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" o:allowoverlap="f" filled="f" stroked="f">
              <v:textbox>
                <w:txbxContent>
                  <w:p w14:paraId="7592A87F" w14:textId="77777777" w:rsidR="007C2FEA" w:rsidRPr="00831EAC" w:rsidRDefault="007C2FEA" w:rsidP="007C2FEA">
                    <w:pPr>
                      <w:pStyle w:val="Webovstrnkyvzpat"/>
                    </w:pPr>
                    <w:r w:rsidRPr="00D65C9F">
                      <w:t>OPJAK</w:t>
                    </w:r>
                    <w:r w:rsidRPr="00831EAC">
                      <w:t>.cz</w:t>
                    </w:r>
                  </w:p>
                  <w:p w14:paraId="165712D1" w14:textId="77777777" w:rsidR="007C2FEA" w:rsidRPr="006F1B93" w:rsidRDefault="007C2FEA" w:rsidP="007C2FEA">
                    <w:pPr>
                      <w:pStyle w:val="Webovstrnkyvzpat"/>
                      <w:rPr>
                        <w:sz w:val="26"/>
                        <w:szCs w:val="26"/>
                      </w:rPr>
                    </w:pPr>
                    <w:r w:rsidRPr="00831EAC">
                      <w:t>MSMT.cz</w:t>
                    </w:r>
                  </w:p>
                </w:txbxContent>
              </v:textbox>
              <w10:wrap type="square" anchorx="margin" anchory="page"/>
              <w10:anchorlock/>
            </v:shape>
          </w:pict>
        </mc:Fallback>
      </mc:AlternateContent>
    </w:r>
    <w:r w:rsidRPr="00C939A0">
      <w:rPr>
        <w:rFonts w:ascii="Calibri" w:eastAsia="Calibri" w:hAnsi="Calibri"/>
      </w:rPr>
      <w:tab/>
    </w:r>
  </w:p>
  <w:p w14:paraId="1E1769E8" w14:textId="77777777" w:rsidR="007C2FEA" w:rsidRPr="00CE40C2" w:rsidRDefault="007C2FEA" w:rsidP="007C2FEA">
    <w:pPr>
      <w:pStyle w:val="Zpat"/>
      <w:jc w:val="both"/>
      <w:rPr>
        <w:rFonts w:ascii="Tahoma" w:hAnsi="Tahoma" w:cs="Tahoma"/>
        <w:sz w:val="20"/>
        <w:szCs w:val="20"/>
      </w:rPr>
    </w:pPr>
  </w:p>
  <w:p w14:paraId="0C0A0434" w14:textId="1443514D" w:rsidR="00103E8A" w:rsidRPr="004F3BDC" w:rsidRDefault="004F3BDC">
    <w:pPr>
      <w:pStyle w:val="Zpat"/>
      <w:rPr>
        <w:rFonts w:ascii="Tahoma" w:hAnsi="Tahoma" w:cs="Tahoma"/>
        <w:sz w:val="22"/>
        <w:szCs w:val="22"/>
      </w:rPr>
    </w:pPr>
    <w:r>
      <w:rPr>
        <w:rFonts w:ascii="Tahoma" w:hAnsi="Tahoma" w:cs="Tahoma"/>
        <w:sz w:val="22"/>
        <w:szCs w:val="22"/>
      </w:rPr>
      <w:tab/>
    </w:r>
    <w:r>
      <w:rPr>
        <w:rFonts w:ascii="Tahoma" w:hAnsi="Tahoma" w:cs="Tahoma"/>
        <w:sz w:val="22"/>
        <w:szCs w:val="22"/>
      </w:rPr>
      <w:fldChar w:fldCharType="begin"/>
    </w:r>
    <w:r>
      <w:rPr>
        <w:rFonts w:ascii="Tahoma" w:hAnsi="Tahoma" w:cs="Tahoma"/>
        <w:sz w:val="22"/>
        <w:szCs w:val="22"/>
      </w:rPr>
      <w:instrText xml:space="preserve"> PAGE  \* Arabic  \* MERGEFORMAT </w:instrText>
    </w:r>
    <w:r>
      <w:rPr>
        <w:rFonts w:ascii="Tahoma" w:hAnsi="Tahoma" w:cs="Tahoma"/>
        <w:sz w:val="22"/>
        <w:szCs w:val="22"/>
      </w:rPr>
      <w:fldChar w:fldCharType="separate"/>
    </w:r>
    <w:r w:rsidR="00FA379A">
      <w:rPr>
        <w:rFonts w:ascii="Tahoma" w:hAnsi="Tahoma" w:cs="Tahoma"/>
        <w:noProof/>
        <w:sz w:val="22"/>
        <w:szCs w:val="22"/>
      </w:rPr>
      <w:t>10</w:t>
    </w:r>
    <w:r>
      <w:rPr>
        <w:rFonts w:ascii="Tahoma" w:hAnsi="Tahoma" w:cs="Tahoma"/>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CB5C7" w14:textId="1F3DAF77" w:rsidR="00242759" w:rsidRDefault="0060674A" w:rsidP="0060674A">
    <w:pPr>
      <w:pStyle w:val="Zpat"/>
      <w:jc w:val="center"/>
      <w:rPr>
        <w:rFonts w:ascii="Tahoma" w:hAnsi="Tahoma" w:cs="Tahoma"/>
        <w:iCs/>
        <w:sz w:val="20"/>
        <w:szCs w:val="20"/>
      </w:rPr>
    </w:pPr>
    <w:r>
      <w:rPr>
        <w:rFonts w:ascii="Tahoma" w:hAnsi="Tahoma" w:cs="Tahoma"/>
        <w:iCs/>
        <w:sz w:val="20"/>
        <w:szCs w:val="20"/>
      </w:rPr>
      <w:t>Nákup IT TECHNIKY 2025/I</w:t>
    </w:r>
  </w:p>
  <w:p w14:paraId="4DB74A88" w14:textId="77777777" w:rsidR="0060674A" w:rsidRPr="00C939A0" w:rsidRDefault="0060674A" w:rsidP="0060674A">
    <w:pPr>
      <w:tabs>
        <w:tab w:val="center" w:pos="4536"/>
        <w:tab w:val="left" w:pos="5790"/>
        <w:tab w:val="right" w:pos="9072"/>
      </w:tabs>
      <w:spacing w:before="120"/>
      <w:jc w:val="both"/>
      <w:rPr>
        <w:rFonts w:ascii="Calibri" w:eastAsia="Calibri" w:hAnsi="Calibri"/>
      </w:rPr>
    </w:pPr>
    <w:r w:rsidRPr="00C939A0">
      <w:rPr>
        <w:rFonts w:ascii="Calibri" w:eastAsia="Calibri" w:hAnsi="Calibri"/>
        <w:noProof/>
      </w:rPr>
      <w:drawing>
        <wp:anchor distT="0" distB="0" distL="114300" distR="114300" simplePos="0" relativeHeight="251663360" behindDoc="1" locked="0" layoutInCell="1" allowOverlap="1" wp14:anchorId="0BB31CA6" wp14:editId="715ECC97">
          <wp:simplePos x="0" y="0"/>
          <wp:positionH relativeFrom="margin">
            <wp:posOffset>-23495</wp:posOffset>
          </wp:positionH>
          <wp:positionV relativeFrom="margin">
            <wp:posOffset>9040969</wp:posOffset>
          </wp:positionV>
          <wp:extent cx="2524125" cy="364490"/>
          <wp:effectExtent l="0" t="0" r="9525" b="0"/>
          <wp:wrapNone/>
          <wp:docPr id="1045503886" name="Obrázek 1045503886"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524125" cy="364490"/>
                  </a:xfrm>
                  <a:prstGeom prst="rect">
                    <a:avLst/>
                  </a:prstGeom>
                </pic:spPr>
              </pic:pic>
            </a:graphicData>
          </a:graphic>
          <wp14:sizeRelH relativeFrom="page">
            <wp14:pctWidth>0</wp14:pctWidth>
          </wp14:sizeRelH>
          <wp14:sizeRelV relativeFrom="page">
            <wp14:pctHeight>0</wp14:pctHeight>
          </wp14:sizeRelV>
        </wp:anchor>
      </w:drawing>
    </w:r>
    <w:r w:rsidRPr="00C939A0">
      <w:rPr>
        <w:rFonts w:ascii="Calibri" w:eastAsia="Calibri" w:hAnsi="Calibri"/>
        <w:noProof/>
      </w:rPr>
      <mc:AlternateContent>
        <mc:Choice Requires="wps">
          <w:drawing>
            <wp:anchor distT="45720" distB="45720" distL="114300" distR="0" simplePos="0" relativeHeight="251664384" behindDoc="0" locked="1" layoutInCell="1" allowOverlap="0" wp14:anchorId="5CDBB736" wp14:editId="74108448">
              <wp:simplePos x="0" y="0"/>
              <wp:positionH relativeFrom="margin">
                <wp:posOffset>4737735</wp:posOffset>
              </wp:positionH>
              <wp:positionV relativeFrom="page">
                <wp:posOffset>9850120</wp:posOffset>
              </wp:positionV>
              <wp:extent cx="1115695" cy="575945"/>
              <wp:effectExtent l="0" t="0" r="0" b="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575945"/>
                      </a:xfrm>
                      <a:prstGeom prst="rect">
                        <a:avLst/>
                      </a:prstGeom>
                      <a:noFill/>
                      <a:ln w="9525">
                        <a:noFill/>
                        <a:miter lim="800000"/>
                        <a:headEnd/>
                        <a:tailEnd/>
                      </a:ln>
                    </wps:spPr>
                    <wps:txbx>
                      <w:txbxContent>
                        <w:p w14:paraId="0D3CBF4D" w14:textId="77777777" w:rsidR="0060674A" w:rsidRPr="00831EAC" w:rsidRDefault="0060674A" w:rsidP="0060674A">
                          <w:pPr>
                            <w:pStyle w:val="Webovstrnkyvzpat"/>
                          </w:pPr>
                          <w:bookmarkStart w:id="1" w:name="_Hlk98419294"/>
                          <w:r w:rsidRPr="00D65C9F">
                            <w:t>OPJAK</w:t>
                          </w:r>
                          <w:r w:rsidRPr="00831EAC">
                            <w:t>.cz</w:t>
                          </w:r>
                        </w:p>
                        <w:p w14:paraId="6E83B4AD" w14:textId="77777777" w:rsidR="0060674A" w:rsidRPr="006F1B93" w:rsidRDefault="0060674A" w:rsidP="0060674A">
                          <w:pPr>
                            <w:pStyle w:val="Webovstrnkyvzpat"/>
                            <w:rPr>
                              <w:sz w:val="26"/>
                              <w:szCs w:val="26"/>
                            </w:rPr>
                          </w:pPr>
                          <w:r w:rsidRPr="00831EAC">
                            <w:t>MSMT.cz</w:t>
                          </w:r>
                          <w:bookmarkEnd w:id="1"/>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DBB736" id="_x0000_t202" coordsize="21600,21600" o:spt="202" path="m,l,21600r21600,l21600,xe">
              <v:stroke joinstyle="miter"/>
              <v:path gradientshapeok="t" o:connecttype="rect"/>
            </v:shapetype>
            <v:shape id="Textové pole 5" o:spid="_x0000_s1027" type="#_x0000_t202" style="position:absolute;left:0;text-align:left;margin-left:373.05pt;margin-top:775.6pt;width:87.85pt;height:45.35pt;z-index:251664384;visibility:visible;mso-wrap-style:square;mso-width-percent:0;mso-height-percent:0;mso-wrap-distance-left:9pt;mso-wrap-distance-top:3.6pt;mso-wrap-distance-right:0;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" o:allowoverlap="f" filled="f" stroked="f">
              <v:textbox>
                <w:txbxContent>
                  <w:p w14:paraId="0D3CBF4D" w14:textId="77777777" w:rsidR="0060674A" w:rsidRPr="00831EAC" w:rsidRDefault="0060674A" w:rsidP="0060674A">
                    <w:pPr>
                      <w:pStyle w:val="Webovstrnkyvzpat"/>
                    </w:pPr>
                    <w:bookmarkStart w:id="2" w:name="_Hlk98419294"/>
                    <w:r w:rsidRPr="00D65C9F">
                      <w:t>OPJAK</w:t>
                    </w:r>
                    <w:r w:rsidRPr="00831EAC">
                      <w:t>.cz</w:t>
                    </w:r>
                  </w:p>
                  <w:p w14:paraId="6E83B4AD" w14:textId="77777777" w:rsidR="0060674A" w:rsidRPr="006F1B93" w:rsidRDefault="0060674A" w:rsidP="0060674A">
                    <w:pPr>
                      <w:pStyle w:val="Webovstrnkyvzpat"/>
                      <w:rPr>
                        <w:sz w:val="26"/>
                        <w:szCs w:val="26"/>
                      </w:rPr>
                    </w:pPr>
                    <w:r w:rsidRPr="00831EAC">
                      <w:t>MSMT.cz</w:t>
                    </w:r>
                    <w:bookmarkEnd w:id="2"/>
                  </w:p>
                </w:txbxContent>
              </v:textbox>
              <w10:wrap type="square" anchorx="margin" anchory="page"/>
              <w10:anchorlock/>
            </v:shape>
          </w:pict>
        </mc:Fallback>
      </mc:AlternateContent>
    </w:r>
    <w:r w:rsidRPr="00C939A0">
      <w:rPr>
        <w:rFonts w:ascii="Calibri" w:eastAsia="Calibri" w:hAnsi="Calibri"/>
      </w:rPr>
      <w:tab/>
    </w:r>
  </w:p>
  <w:p w14:paraId="274F68F0" w14:textId="77777777" w:rsidR="0060674A" w:rsidRPr="00CE40C2" w:rsidRDefault="0060674A" w:rsidP="00CE40C2">
    <w:pPr>
      <w:pStyle w:val="Zpat"/>
      <w:jc w:val="both"/>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40C3F" w14:textId="77777777" w:rsidR="001D21F7" w:rsidRDefault="001D21F7">
      <w:r>
        <w:separator/>
      </w:r>
    </w:p>
  </w:footnote>
  <w:footnote w:type="continuationSeparator" w:id="0">
    <w:p w14:paraId="5712087F" w14:textId="77777777" w:rsidR="001D21F7" w:rsidRDefault="001D2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B74FC" w14:textId="77777777" w:rsidR="007C2FEA" w:rsidRDefault="007C2FEA" w:rsidP="007C2FEA">
    <w:pPr>
      <w:pStyle w:val="Zhlav"/>
    </w:pPr>
    <w:r w:rsidRPr="00283FDB">
      <w:rPr>
        <w:rFonts w:ascii="Calibri" w:eastAsia="Calibri" w:hAnsi="Calibri"/>
        <w:noProof/>
      </w:rPr>
      <w:drawing>
        <wp:anchor distT="0" distB="0" distL="114300" distR="114300" simplePos="0" relativeHeight="251669504" behindDoc="1" locked="0" layoutInCell="1" allowOverlap="1" wp14:anchorId="31D3C79B" wp14:editId="249D59E8">
          <wp:simplePos x="0" y="0"/>
          <wp:positionH relativeFrom="margin">
            <wp:align>left</wp:align>
          </wp:positionH>
          <wp:positionV relativeFrom="paragraph">
            <wp:posOffset>-127094</wp:posOffset>
          </wp:positionV>
          <wp:extent cx="561975" cy="561975"/>
          <wp:effectExtent l="0" t="0" r="9525" b="9525"/>
          <wp:wrapNone/>
          <wp:docPr id="314828564" name="Obrázek 314828564" descr="Obsah obrázku text, svícen, strouhá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svícen, strouhání&#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14:sizeRelH relativeFrom="page">
            <wp14:pctWidth>0</wp14:pctWidth>
          </wp14:sizeRelH>
          <wp14:sizeRelV relativeFrom="page">
            <wp14:pctHeight>0</wp14:pctHeight>
          </wp14:sizeRelV>
        </wp:anchor>
      </w:drawing>
    </w:r>
  </w:p>
  <w:p w14:paraId="0FB7F905" w14:textId="304AD8A4" w:rsidR="004F3BDC" w:rsidRPr="004F3BDC" w:rsidRDefault="004F3BDC" w:rsidP="004F3BDC">
    <w:pPr>
      <w:pStyle w:val="Zhlav"/>
      <w:jc w:val="right"/>
      <w:rPr>
        <w:rFonts w:ascii="Tahoma" w:hAnsi="Tahoma" w:cs="Tahoma"/>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99EFF" w14:textId="77777777" w:rsidR="0060674A" w:rsidRDefault="0060674A" w:rsidP="0060674A">
    <w:pPr>
      <w:pStyle w:val="Zhlav"/>
    </w:pPr>
    <w:r w:rsidRPr="00283FDB">
      <w:rPr>
        <w:rFonts w:ascii="Calibri" w:eastAsia="Calibri" w:hAnsi="Calibri"/>
        <w:noProof/>
      </w:rPr>
      <w:drawing>
        <wp:anchor distT="0" distB="0" distL="114300" distR="114300" simplePos="0" relativeHeight="251661312" behindDoc="1" locked="0" layoutInCell="1" allowOverlap="1" wp14:anchorId="45759E7D" wp14:editId="4C4DF2EF">
          <wp:simplePos x="0" y="0"/>
          <wp:positionH relativeFrom="margin">
            <wp:align>left</wp:align>
          </wp:positionH>
          <wp:positionV relativeFrom="paragraph">
            <wp:posOffset>-127094</wp:posOffset>
          </wp:positionV>
          <wp:extent cx="561975" cy="561975"/>
          <wp:effectExtent l="0" t="0" r="9525" b="9525"/>
          <wp:wrapNone/>
          <wp:docPr id="1122187516" name="Obrázek 1122187516" descr="Obsah obrázku text, svícen, strouhá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svícen, strouhání&#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14:sizeRelH relativeFrom="page">
            <wp14:pctWidth>0</wp14:pctWidth>
          </wp14:sizeRelH>
          <wp14:sizeRelV relativeFrom="page">
            <wp14:pctHeight>0</wp14:pctHeight>
          </wp14:sizeRelV>
        </wp:anchor>
      </w:drawing>
    </w:r>
  </w:p>
  <w:p w14:paraId="4DA6D3E7" w14:textId="45FDFAAD" w:rsidR="004F3BDC" w:rsidRDefault="004F3BDC">
    <w:pPr>
      <w:pStyle w:val="Zhlav"/>
    </w:pPr>
  </w:p>
  <w:p w14:paraId="5FD890F8" w14:textId="4CCC11B1" w:rsidR="004F3BDC" w:rsidRDefault="006578AC">
    <w:pPr>
      <w:pStyle w:val="Zhlav"/>
    </w:pPr>
    <w:r>
      <w:t xml:space="preserve">                                                                                                                                    </w:t>
    </w:r>
    <w:proofErr w:type="spellStart"/>
    <w:r>
      <w:t>Příoha</w:t>
    </w:r>
    <w:proofErr w:type="spellEnd"/>
    <w:r>
      <w:t xml:space="preserve"> č.3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46AEC"/>
    <w:multiLevelType w:val="hybridMultilevel"/>
    <w:tmpl w:val="849245F0"/>
    <w:lvl w:ilvl="0" w:tplc="77845E3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BA61A68"/>
    <w:multiLevelType w:val="hybridMultilevel"/>
    <w:tmpl w:val="2FEA6886"/>
    <w:lvl w:ilvl="0" w:tplc="6B901492">
      <w:start w:val="1"/>
      <w:numFmt w:val="decimal"/>
      <w:lvlText w:val="%1."/>
      <w:lvlJc w:val="left"/>
      <w:pPr>
        <w:tabs>
          <w:tab w:val="num" w:pos="360"/>
        </w:tabs>
        <w:ind w:left="357" w:hanging="357"/>
      </w:pPr>
      <w:rPr>
        <w:rFonts w:ascii="Tahoma" w:hAnsi="Tahoma" w:cs="Tahoma" w:hint="default"/>
        <w:b w:val="0"/>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DE95EB8"/>
    <w:multiLevelType w:val="hybridMultilevel"/>
    <w:tmpl w:val="7B726618"/>
    <w:lvl w:ilvl="0" w:tplc="48684806">
      <w:start w:val="1"/>
      <w:numFmt w:val="lowerLetter"/>
      <w:lvlText w:val="%1)"/>
      <w:lvlJc w:val="left"/>
      <w:pPr>
        <w:ind w:left="2055" w:hanging="360"/>
      </w:pPr>
      <w:rPr>
        <w:rFonts w:hint="default"/>
      </w:rPr>
    </w:lvl>
    <w:lvl w:ilvl="1" w:tplc="04050019">
      <w:start w:val="1"/>
      <w:numFmt w:val="lowerLetter"/>
      <w:lvlText w:val="%2."/>
      <w:lvlJc w:val="left"/>
      <w:pPr>
        <w:ind w:left="2775" w:hanging="360"/>
      </w:pPr>
    </w:lvl>
    <w:lvl w:ilvl="2" w:tplc="0405001B">
      <w:start w:val="1"/>
      <w:numFmt w:val="lowerRoman"/>
      <w:lvlText w:val="%3."/>
      <w:lvlJc w:val="right"/>
      <w:pPr>
        <w:ind w:left="3495" w:hanging="180"/>
      </w:pPr>
    </w:lvl>
    <w:lvl w:ilvl="3" w:tplc="0405000F" w:tentative="1">
      <w:start w:val="1"/>
      <w:numFmt w:val="decimal"/>
      <w:lvlText w:val="%4."/>
      <w:lvlJc w:val="left"/>
      <w:pPr>
        <w:ind w:left="4215" w:hanging="360"/>
      </w:pPr>
    </w:lvl>
    <w:lvl w:ilvl="4" w:tplc="04050019" w:tentative="1">
      <w:start w:val="1"/>
      <w:numFmt w:val="lowerLetter"/>
      <w:lvlText w:val="%5."/>
      <w:lvlJc w:val="left"/>
      <w:pPr>
        <w:ind w:left="4935" w:hanging="360"/>
      </w:pPr>
    </w:lvl>
    <w:lvl w:ilvl="5" w:tplc="0405001B" w:tentative="1">
      <w:start w:val="1"/>
      <w:numFmt w:val="lowerRoman"/>
      <w:lvlText w:val="%6."/>
      <w:lvlJc w:val="right"/>
      <w:pPr>
        <w:ind w:left="5655" w:hanging="180"/>
      </w:pPr>
    </w:lvl>
    <w:lvl w:ilvl="6" w:tplc="0405000F" w:tentative="1">
      <w:start w:val="1"/>
      <w:numFmt w:val="decimal"/>
      <w:lvlText w:val="%7."/>
      <w:lvlJc w:val="left"/>
      <w:pPr>
        <w:ind w:left="6375" w:hanging="360"/>
      </w:pPr>
    </w:lvl>
    <w:lvl w:ilvl="7" w:tplc="04050019" w:tentative="1">
      <w:start w:val="1"/>
      <w:numFmt w:val="lowerLetter"/>
      <w:lvlText w:val="%8."/>
      <w:lvlJc w:val="left"/>
      <w:pPr>
        <w:ind w:left="7095" w:hanging="360"/>
      </w:pPr>
    </w:lvl>
    <w:lvl w:ilvl="8" w:tplc="0405001B" w:tentative="1">
      <w:start w:val="1"/>
      <w:numFmt w:val="lowerRoman"/>
      <w:lvlText w:val="%9."/>
      <w:lvlJc w:val="right"/>
      <w:pPr>
        <w:ind w:left="7815" w:hanging="180"/>
      </w:pPr>
    </w:lvl>
  </w:abstractNum>
  <w:abstractNum w:abstractNumId="4" w15:restartNumberingAfterBreak="0">
    <w:nsid w:val="0E4D5EC6"/>
    <w:multiLevelType w:val="hybridMultilevel"/>
    <w:tmpl w:val="26D891B8"/>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5" w15:restartNumberingAfterBreak="0">
    <w:nsid w:val="11E3687D"/>
    <w:multiLevelType w:val="hybridMultilevel"/>
    <w:tmpl w:val="2B42CF0C"/>
    <w:lvl w:ilvl="0" w:tplc="51F0EA4A">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7"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8" w15:restartNumberingAfterBreak="0">
    <w:nsid w:val="194A6F7D"/>
    <w:multiLevelType w:val="hybridMultilevel"/>
    <w:tmpl w:val="B32E97E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9" w15:restartNumberingAfterBreak="0">
    <w:nsid w:val="1AB00CF2"/>
    <w:multiLevelType w:val="hybridMultilevel"/>
    <w:tmpl w:val="9786681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24F62857"/>
    <w:multiLevelType w:val="hybridMultilevel"/>
    <w:tmpl w:val="727A4A94"/>
    <w:lvl w:ilvl="0" w:tplc="FFFFFFFF">
      <w:start w:val="1"/>
      <w:numFmt w:val="decimal"/>
      <w:lvlText w:val="%1."/>
      <w:lvlJc w:val="left"/>
      <w:pPr>
        <w:tabs>
          <w:tab w:val="num" w:pos="360"/>
        </w:tabs>
        <w:ind w:left="357" w:hanging="357"/>
      </w:pPr>
      <w:rPr>
        <w:rFonts w:hint="default"/>
      </w:rPr>
    </w:lvl>
    <w:lvl w:ilvl="1" w:tplc="04050001">
      <w:start w:val="1"/>
      <w:numFmt w:val="bullet"/>
      <w:lvlText w:val=""/>
      <w:lvlJc w:val="left"/>
      <w:pPr>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7134858"/>
    <w:multiLevelType w:val="hybridMultilevel"/>
    <w:tmpl w:val="D16A8694"/>
    <w:lvl w:ilvl="0" w:tplc="15548788">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4" w15:restartNumberingAfterBreak="0">
    <w:nsid w:val="2A0B1F36"/>
    <w:multiLevelType w:val="multilevel"/>
    <w:tmpl w:val="36D2A462"/>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C1E47A6"/>
    <w:multiLevelType w:val="hybridMultilevel"/>
    <w:tmpl w:val="F91C3214"/>
    <w:lvl w:ilvl="0" w:tplc="A4945EF8">
      <w:start w:val="1"/>
      <w:numFmt w:val="decimal"/>
      <w:lvlText w:val="%1."/>
      <w:lvlJc w:val="left"/>
      <w:pPr>
        <w:tabs>
          <w:tab w:val="num" w:pos="360"/>
        </w:tabs>
        <w:ind w:left="360" w:hanging="360"/>
      </w:pPr>
      <w:rPr>
        <w:rFonts w:hint="default"/>
        <w:b w:val="0"/>
        <w:i w:val="0"/>
        <w:color w:val="auto"/>
      </w:rPr>
    </w:lvl>
    <w:lvl w:ilvl="1" w:tplc="90C4113E">
      <w:numFmt w:val="bullet"/>
      <w:lvlText w:val="-"/>
      <w:lvlJc w:val="left"/>
      <w:pPr>
        <w:ind w:left="2424" w:hanging="1344"/>
      </w:pPr>
      <w:rPr>
        <w:rFonts w:ascii="Tahoma" w:eastAsia="Times New Roman" w:hAnsi="Tahoma" w:cs="Tahoma"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20" w15:restartNumberingAfterBreak="0">
    <w:nsid w:val="2ECC79F5"/>
    <w:multiLevelType w:val="multilevel"/>
    <w:tmpl w:val="13BA0C0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58A3A4A"/>
    <w:multiLevelType w:val="hybridMultilevel"/>
    <w:tmpl w:val="B6267B38"/>
    <w:lvl w:ilvl="0" w:tplc="909ADA98">
      <w:start w:val="1"/>
      <w:numFmt w:val="lowerLetter"/>
      <w:lvlText w:val="%1)"/>
      <w:lvlJc w:val="left"/>
      <w:pPr>
        <w:ind w:left="720" w:hanging="360"/>
      </w:pPr>
    </w:lvl>
    <w:lvl w:ilvl="1" w:tplc="92B252B8">
      <w:start w:val="1"/>
      <w:numFmt w:val="lowerLetter"/>
      <w:lvlText w:val="%2)"/>
      <w:lvlJc w:val="left"/>
      <w:pPr>
        <w:ind w:left="720" w:hanging="360"/>
      </w:pPr>
    </w:lvl>
    <w:lvl w:ilvl="2" w:tplc="D8B08554">
      <w:start w:val="1"/>
      <w:numFmt w:val="lowerLetter"/>
      <w:lvlText w:val="%3)"/>
      <w:lvlJc w:val="left"/>
      <w:pPr>
        <w:ind w:left="720" w:hanging="360"/>
      </w:pPr>
    </w:lvl>
    <w:lvl w:ilvl="3" w:tplc="84BC8232">
      <w:start w:val="1"/>
      <w:numFmt w:val="lowerLetter"/>
      <w:lvlText w:val="%4)"/>
      <w:lvlJc w:val="left"/>
      <w:pPr>
        <w:ind w:left="720" w:hanging="360"/>
      </w:pPr>
    </w:lvl>
    <w:lvl w:ilvl="4" w:tplc="4B80007C">
      <w:start w:val="1"/>
      <w:numFmt w:val="lowerLetter"/>
      <w:lvlText w:val="%5)"/>
      <w:lvlJc w:val="left"/>
      <w:pPr>
        <w:ind w:left="720" w:hanging="360"/>
      </w:pPr>
    </w:lvl>
    <w:lvl w:ilvl="5" w:tplc="DDF6B902">
      <w:start w:val="1"/>
      <w:numFmt w:val="lowerLetter"/>
      <w:lvlText w:val="%6)"/>
      <w:lvlJc w:val="left"/>
      <w:pPr>
        <w:ind w:left="720" w:hanging="360"/>
      </w:pPr>
    </w:lvl>
    <w:lvl w:ilvl="6" w:tplc="F7D44AEC">
      <w:start w:val="1"/>
      <w:numFmt w:val="lowerLetter"/>
      <w:lvlText w:val="%7)"/>
      <w:lvlJc w:val="left"/>
      <w:pPr>
        <w:ind w:left="720" w:hanging="360"/>
      </w:pPr>
    </w:lvl>
    <w:lvl w:ilvl="7" w:tplc="CEF40C00">
      <w:start w:val="1"/>
      <w:numFmt w:val="lowerLetter"/>
      <w:lvlText w:val="%8)"/>
      <w:lvlJc w:val="left"/>
      <w:pPr>
        <w:ind w:left="720" w:hanging="360"/>
      </w:pPr>
    </w:lvl>
    <w:lvl w:ilvl="8" w:tplc="C660E028">
      <w:start w:val="1"/>
      <w:numFmt w:val="lowerLetter"/>
      <w:lvlText w:val="%9)"/>
      <w:lvlJc w:val="left"/>
      <w:pPr>
        <w:ind w:left="720" w:hanging="360"/>
      </w:pPr>
    </w:lvl>
  </w:abstractNum>
  <w:abstractNum w:abstractNumId="23"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4" w15:restartNumberingAfterBreak="0">
    <w:nsid w:val="3E784732"/>
    <w:multiLevelType w:val="multilevel"/>
    <w:tmpl w:val="8064F028"/>
    <w:styleLink w:val="StylpepeI"/>
    <w:lvl w:ilvl="0">
      <w:start w:val="1"/>
      <w:numFmt w:val="decimal"/>
      <w:lvlText w:val="%1"/>
      <w:lvlJc w:val="left"/>
      <w:pPr>
        <w:ind w:left="360" w:hanging="360"/>
      </w:pPr>
      <w:rPr>
        <w:rFonts w:hint="default"/>
        <w:sz w:val="24"/>
      </w:rPr>
    </w:lvl>
    <w:lvl w:ilvl="1">
      <w:start w:val="1"/>
      <w:numFmt w:val="bullet"/>
      <w:lvlText w:val=""/>
      <w:lvlJc w:val="left"/>
      <w:pPr>
        <w:ind w:left="1068" w:hanging="360"/>
      </w:pPr>
      <w:rPr>
        <w:rFonts w:ascii="Symbol" w:hAnsi="Symbol" w:hint="default"/>
        <w:b w:val="0"/>
        <w:sz w:val="24"/>
      </w:rPr>
    </w:lvl>
    <w:lvl w:ilvl="2">
      <w:start w:val="1"/>
      <w:numFmt w:val="bullet"/>
      <w:lvlText w:val=""/>
      <w:lvlJc w:val="left"/>
      <w:pPr>
        <w:ind w:left="2136" w:hanging="720"/>
      </w:pPr>
      <w:rPr>
        <w:rFonts w:ascii="Symbol" w:hAnsi="Symbol" w:hint="default"/>
        <w:color w:val="auto"/>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4680" w:hanging="108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480" w:hanging="1440"/>
      </w:pPr>
      <w:rPr>
        <w:rFonts w:hint="default"/>
        <w:sz w:val="24"/>
      </w:rPr>
    </w:lvl>
    <w:lvl w:ilvl="8">
      <w:start w:val="1"/>
      <w:numFmt w:val="decimal"/>
      <w:lvlText w:val="%1.%2.%3.%4.%5.%6.%7.%8.%9"/>
      <w:lvlJc w:val="left"/>
      <w:pPr>
        <w:ind w:left="7200" w:hanging="1440"/>
      </w:pPr>
      <w:rPr>
        <w:rFonts w:hint="default"/>
        <w:sz w:val="24"/>
      </w:rPr>
    </w:lvl>
  </w:abstractNum>
  <w:abstractNum w:abstractNumId="25" w15:restartNumberingAfterBreak="0">
    <w:nsid w:val="41DF4695"/>
    <w:multiLevelType w:val="hybridMultilevel"/>
    <w:tmpl w:val="1F56952E"/>
    <w:lvl w:ilvl="0" w:tplc="7C9E48CC">
      <w:start w:val="1"/>
      <w:numFmt w:val="decimal"/>
      <w:lvlText w:val="%1."/>
      <w:lvlJc w:val="left"/>
      <w:pPr>
        <w:ind w:left="720" w:hanging="360"/>
      </w:pPr>
    </w:lvl>
    <w:lvl w:ilvl="1" w:tplc="4E06ABE4">
      <w:start w:val="1"/>
      <w:numFmt w:val="decimal"/>
      <w:lvlText w:val="%2."/>
      <w:lvlJc w:val="left"/>
      <w:pPr>
        <w:ind w:left="720" w:hanging="360"/>
      </w:pPr>
    </w:lvl>
    <w:lvl w:ilvl="2" w:tplc="D1A2D626">
      <w:start w:val="1"/>
      <w:numFmt w:val="decimal"/>
      <w:lvlText w:val="%3."/>
      <w:lvlJc w:val="left"/>
      <w:pPr>
        <w:ind w:left="720" w:hanging="360"/>
      </w:pPr>
    </w:lvl>
    <w:lvl w:ilvl="3" w:tplc="F04E89E4">
      <w:start w:val="1"/>
      <w:numFmt w:val="decimal"/>
      <w:lvlText w:val="%4."/>
      <w:lvlJc w:val="left"/>
      <w:pPr>
        <w:ind w:left="720" w:hanging="360"/>
      </w:pPr>
    </w:lvl>
    <w:lvl w:ilvl="4" w:tplc="8E747B30">
      <w:start w:val="1"/>
      <w:numFmt w:val="decimal"/>
      <w:lvlText w:val="%5."/>
      <w:lvlJc w:val="left"/>
      <w:pPr>
        <w:ind w:left="720" w:hanging="360"/>
      </w:pPr>
    </w:lvl>
    <w:lvl w:ilvl="5" w:tplc="5330B864">
      <w:start w:val="1"/>
      <w:numFmt w:val="decimal"/>
      <w:lvlText w:val="%6."/>
      <w:lvlJc w:val="left"/>
      <w:pPr>
        <w:ind w:left="720" w:hanging="360"/>
      </w:pPr>
    </w:lvl>
    <w:lvl w:ilvl="6" w:tplc="7F020288">
      <w:start w:val="1"/>
      <w:numFmt w:val="decimal"/>
      <w:lvlText w:val="%7."/>
      <w:lvlJc w:val="left"/>
      <w:pPr>
        <w:ind w:left="720" w:hanging="360"/>
      </w:pPr>
    </w:lvl>
    <w:lvl w:ilvl="7" w:tplc="8926EC3E">
      <w:start w:val="1"/>
      <w:numFmt w:val="decimal"/>
      <w:lvlText w:val="%8."/>
      <w:lvlJc w:val="left"/>
      <w:pPr>
        <w:ind w:left="720" w:hanging="360"/>
      </w:pPr>
    </w:lvl>
    <w:lvl w:ilvl="8" w:tplc="CE541E32">
      <w:start w:val="1"/>
      <w:numFmt w:val="decimal"/>
      <w:lvlText w:val="%9."/>
      <w:lvlJc w:val="left"/>
      <w:pPr>
        <w:ind w:left="720" w:hanging="360"/>
      </w:pPr>
    </w:lvl>
  </w:abstractNum>
  <w:abstractNum w:abstractNumId="26"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7"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15:restartNumberingAfterBreak="0">
    <w:nsid w:val="4DE634E3"/>
    <w:multiLevelType w:val="hybridMultilevel"/>
    <w:tmpl w:val="5DE47D9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DB76A3"/>
    <w:multiLevelType w:val="hybridMultilevel"/>
    <w:tmpl w:val="59709462"/>
    <w:lvl w:ilvl="0" w:tplc="11ECE65A">
      <w:start w:val="1"/>
      <w:numFmt w:val="decimal"/>
      <w:lvlText w:val="%1."/>
      <w:lvlJc w:val="left"/>
      <w:pPr>
        <w:ind w:left="720" w:hanging="360"/>
      </w:pPr>
    </w:lvl>
    <w:lvl w:ilvl="1" w:tplc="A99C70CC">
      <w:start w:val="1"/>
      <w:numFmt w:val="decimal"/>
      <w:lvlText w:val="%2."/>
      <w:lvlJc w:val="left"/>
      <w:pPr>
        <w:ind w:left="720" w:hanging="360"/>
      </w:pPr>
    </w:lvl>
    <w:lvl w:ilvl="2" w:tplc="D0A4A1C4">
      <w:start w:val="1"/>
      <w:numFmt w:val="decimal"/>
      <w:lvlText w:val="%3."/>
      <w:lvlJc w:val="left"/>
      <w:pPr>
        <w:ind w:left="720" w:hanging="360"/>
      </w:pPr>
    </w:lvl>
    <w:lvl w:ilvl="3" w:tplc="64CA08E8">
      <w:start w:val="1"/>
      <w:numFmt w:val="decimal"/>
      <w:lvlText w:val="%4."/>
      <w:lvlJc w:val="left"/>
      <w:pPr>
        <w:ind w:left="720" w:hanging="360"/>
      </w:pPr>
    </w:lvl>
    <w:lvl w:ilvl="4" w:tplc="134A7CA2">
      <w:start w:val="1"/>
      <w:numFmt w:val="decimal"/>
      <w:lvlText w:val="%5."/>
      <w:lvlJc w:val="left"/>
      <w:pPr>
        <w:ind w:left="720" w:hanging="360"/>
      </w:pPr>
    </w:lvl>
    <w:lvl w:ilvl="5" w:tplc="F244C10E">
      <w:start w:val="1"/>
      <w:numFmt w:val="decimal"/>
      <w:lvlText w:val="%6."/>
      <w:lvlJc w:val="left"/>
      <w:pPr>
        <w:ind w:left="720" w:hanging="360"/>
      </w:pPr>
    </w:lvl>
    <w:lvl w:ilvl="6" w:tplc="E2C43CD6">
      <w:start w:val="1"/>
      <w:numFmt w:val="decimal"/>
      <w:lvlText w:val="%7."/>
      <w:lvlJc w:val="left"/>
      <w:pPr>
        <w:ind w:left="720" w:hanging="360"/>
      </w:pPr>
    </w:lvl>
    <w:lvl w:ilvl="7" w:tplc="4F12FD70">
      <w:start w:val="1"/>
      <w:numFmt w:val="decimal"/>
      <w:lvlText w:val="%8."/>
      <w:lvlJc w:val="left"/>
      <w:pPr>
        <w:ind w:left="720" w:hanging="360"/>
      </w:pPr>
    </w:lvl>
    <w:lvl w:ilvl="8" w:tplc="65C6FDFE">
      <w:start w:val="1"/>
      <w:numFmt w:val="decimal"/>
      <w:lvlText w:val="%9."/>
      <w:lvlJc w:val="left"/>
      <w:pPr>
        <w:ind w:left="720" w:hanging="360"/>
      </w:pPr>
    </w:lvl>
  </w:abstractNum>
  <w:abstractNum w:abstractNumId="34" w15:restartNumberingAfterBreak="0">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E1D645E"/>
    <w:multiLevelType w:val="hybridMultilevel"/>
    <w:tmpl w:val="B67C5C96"/>
    <w:lvl w:ilvl="0" w:tplc="12187FD4">
      <w:numFmt w:val="bullet"/>
      <w:lvlText w:val="-"/>
      <w:lvlJc w:val="left"/>
      <w:pPr>
        <w:ind w:left="1077" w:hanging="360"/>
      </w:pPr>
      <w:rPr>
        <w:rFonts w:ascii="Palatino Linotype" w:eastAsia="Times New Roman" w:hAnsi="Palatino Linotype" w:cs="Arial"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num w:numId="1" w16cid:durableId="113208714">
    <w:abstractNumId w:val="37"/>
  </w:num>
  <w:num w:numId="2" w16cid:durableId="1459880345">
    <w:abstractNumId w:val="21"/>
  </w:num>
  <w:num w:numId="3" w16cid:durableId="2087460534">
    <w:abstractNumId w:val="13"/>
  </w:num>
  <w:num w:numId="4" w16cid:durableId="1392537334">
    <w:abstractNumId w:val="2"/>
  </w:num>
  <w:num w:numId="5" w16cid:durableId="132675157">
    <w:abstractNumId w:val="14"/>
  </w:num>
  <w:num w:numId="6" w16cid:durableId="349839023">
    <w:abstractNumId w:val="27"/>
  </w:num>
  <w:num w:numId="7" w16cid:durableId="512770140">
    <w:abstractNumId w:val="11"/>
  </w:num>
  <w:num w:numId="8" w16cid:durableId="1615671360">
    <w:abstractNumId w:val="28"/>
  </w:num>
  <w:num w:numId="9" w16cid:durableId="1994948498">
    <w:abstractNumId w:val="6"/>
  </w:num>
  <w:num w:numId="10" w16cid:durableId="1702509685">
    <w:abstractNumId w:val="19"/>
  </w:num>
  <w:num w:numId="11" w16cid:durableId="1829590611">
    <w:abstractNumId w:val="23"/>
  </w:num>
  <w:num w:numId="12" w16cid:durableId="599292089">
    <w:abstractNumId w:val="31"/>
  </w:num>
  <w:num w:numId="13" w16cid:durableId="1645543958">
    <w:abstractNumId w:val="16"/>
  </w:num>
  <w:num w:numId="14" w16cid:durableId="1981573654">
    <w:abstractNumId w:val="34"/>
  </w:num>
  <w:num w:numId="15" w16cid:durableId="2139490550">
    <w:abstractNumId w:val="36"/>
  </w:num>
  <w:num w:numId="16" w16cid:durableId="1804154621">
    <w:abstractNumId w:val="35"/>
  </w:num>
  <w:num w:numId="17" w16cid:durableId="1907761827">
    <w:abstractNumId w:val="26"/>
  </w:num>
  <w:num w:numId="18" w16cid:durableId="126168335">
    <w:abstractNumId w:val="15"/>
  </w:num>
  <w:num w:numId="19" w16cid:durableId="448741963">
    <w:abstractNumId w:val="17"/>
  </w:num>
  <w:num w:numId="20" w16cid:durableId="1458573309">
    <w:abstractNumId w:val="30"/>
  </w:num>
  <w:num w:numId="21" w16cid:durableId="1584535647">
    <w:abstractNumId w:val="18"/>
  </w:num>
  <w:num w:numId="22" w16cid:durableId="1644430480">
    <w:abstractNumId w:val="7"/>
  </w:num>
  <w:num w:numId="23" w16cid:durableId="1763836756">
    <w:abstractNumId w:val="24"/>
  </w:num>
  <w:num w:numId="24" w16cid:durableId="709495160">
    <w:abstractNumId w:val="3"/>
  </w:num>
  <w:num w:numId="25" w16cid:durableId="1469469818">
    <w:abstractNumId w:val="12"/>
  </w:num>
  <w:num w:numId="26" w16cid:durableId="1034963629">
    <w:abstractNumId w:val="32"/>
  </w:num>
  <w:num w:numId="27" w16cid:durableId="1870142084">
    <w:abstractNumId w:val="25"/>
  </w:num>
  <w:num w:numId="28" w16cid:durableId="1399018605">
    <w:abstractNumId w:val="33"/>
  </w:num>
  <w:num w:numId="29" w16cid:durableId="207498010">
    <w:abstractNumId w:val="22"/>
  </w:num>
  <w:num w:numId="30" w16cid:durableId="2041975062">
    <w:abstractNumId w:val="20"/>
  </w:num>
  <w:num w:numId="31" w16cid:durableId="872688434">
    <w:abstractNumId w:val="9"/>
  </w:num>
  <w:num w:numId="32" w16cid:durableId="805008578">
    <w:abstractNumId w:val="4"/>
  </w:num>
  <w:num w:numId="33" w16cid:durableId="5811875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6703008">
    <w:abstractNumId w:val="0"/>
  </w:num>
  <w:num w:numId="35" w16cid:durableId="541596847">
    <w:abstractNumId w:val="5"/>
  </w:num>
  <w:num w:numId="36" w16cid:durableId="1119379386">
    <w:abstractNumId w:val="10"/>
  </w:num>
  <w:num w:numId="37" w16cid:durableId="1125806406">
    <w:abstractNumId w:val="29"/>
  </w:num>
  <w:num w:numId="38" w16cid:durableId="378358562">
    <w:abstractNumId w:val="8"/>
  </w:num>
  <w:num w:numId="39" w16cid:durableId="678433818">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013E"/>
    <w:rsid w:val="00002219"/>
    <w:rsid w:val="00003F42"/>
    <w:rsid w:val="00007C64"/>
    <w:rsid w:val="0001095A"/>
    <w:rsid w:val="0001187E"/>
    <w:rsid w:val="00013DC7"/>
    <w:rsid w:val="00020BC2"/>
    <w:rsid w:val="0002118A"/>
    <w:rsid w:val="00021CD5"/>
    <w:rsid w:val="00024986"/>
    <w:rsid w:val="0002543B"/>
    <w:rsid w:val="00025BF6"/>
    <w:rsid w:val="0002683D"/>
    <w:rsid w:val="0002751F"/>
    <w:rsid w:val="00027B5D"/>
    <w:rsid w:val="00030F74"/>
    <w:rsid w:val="000317B3"/>
    <w:rsid w:val="00032A8C"/>
    <w:rsid w:val="00033307"/>
    <w:rsid w:val="0003453D"/>
    <w:rsid w:val="0003552A"/>
    <w:rsid w:val="000401B6"/>
    <w:rsid w:val="000413F6"/>
    <w:rsid w:val="00041540"/>
    <w:rsid w:val="000432C3"/>
    <w:rsid w:val="000433D7"/>
    <w:rsid w:val="00044347"/>
    <w:rsid w:val="00046D6B"/>
    <w:rsid w:val="00047304"/>
    <w:rsid w:val="0005163A"/>
    <w:rsid w:val="000533E6"/>
    <w:rsid w:val="00053B3F"/>
    <w:rsid w:val="00054876"/>
    <w:rsid w:val="00055FAD"/>
    <w:rsid w:val="00056D1B"/>
    <w:rsid w:val="00063906"/>
    <w:rsid w:val="00066D69"/>
    <w:rsid w:val="0007018E"/>
    <w:rsid w:val="00070B87"/>
    <w:rsid w:val="0007299C"/>
    <w:rsid w:val="00074786"/>
    <w:rsid w:val="00075523"/>
    <w:rsid w:val="000770A3"/>
    <w:rsid w:val="0008340A"/>
    <w:rsid w:val="000876A3"/>
    <w:rsid w:val="0009040E"/>
    <w:rsid w:val="00092702"/>
    <w:rsid w:val="00094C1C"/>
    <w:rsid w:val="0009774E"/>
    <w:rsid w:val="000A1A56"/>
    <w:rsid w:val="000A29EE"/>
    <w:rsid w:val="000B3603"/>
    <w:rsid w:val="000B7459"/>
    <w:rsid w:val="000B7856"/>
    <w:rsid w:val="000D48FD"/>
    <w:rsid w:val="000D5AE8"/>
    <w:rsid w:val="000E08C4"/>
    <w:rsid w:val="000E0EF6"/>
    <w:rsid w:val="000E4052"/>
    <w:rsid w:val="000E4362"/>
    <w:rsid w:val="000F1753"/>
    <w:rsid w:val="000F23A9"/>
    <w:rsid w:val="000F34B6"/>
    <w:rsid w:val="000F4F90"/>
    <w:rsid w:val="000F5749"/>
    <w:rsid w:val="000F5958"/>
    <w:rsid w:val="00103980"/>
    <w:rsid w:val="00103E8A"/>
    <w:rsid w:val="00106FAA"/>
    <w:rsid w:val="00107B27"/>
    <w:rsid w:val="0011060E"/>
    <w:rsid w:val="00111CF8"/>
    <w:rsid w:val="00113CD9"/>
    <w:rsid w:val="001151B3"/>
    <w:rsid w:val="00117352"/>
    <w:rsid w:val="00120CDB"/>
    <w:rsid w:val="00124E90"/>
    <w:rsid w:val="001318E1"/>
    <w:rsid w:val="00133CD6"/>
    <w:rsid w:val="00135235"/>
    <w:rsid w:val="00140215"/>
    <w:rsid w:val="0014043C"/>
    <w:rsid w:val="00143FD2"/>
    <w:rsid w:val="0014668F"/>
    <w:rsid w:val="0014673E"/>
    <w:rsid w:val="00147332"/>
    <w:rsid w:val="00147490"/>
    <w:rsid w:val="00147955"/>
    <w:rsid w:val="00151899"/>
    <w:rsid w:val="00152878"/>
    <w:rsid w:val="001541EF"/>
    <w:rsid w:val="00160D28"/>
    <w:rsid w:val="001621C2"/>
    <w:rsid w:val="001649FD"/>
    <w:rsid w:val="001672C4"/>
    <w:rsid w:val="00167517"/>
    <w:rsid w:val="001703C5"/>
    <w:rsid w:val="00173240"/>
    <w:rsid w:val="0018074F"/>
    <w:rsid w:val="0018468B"/>
    <w:rsid w:val="001849AE"/>
    <w:rsid w:val="00185A60"/>
    <w:rsid w:val="00186B71"/>
    <w:rsid w:val="00191A41"/>
    <w:rsid w:val="00195ADC"/>
    <w:rsid w:val="00196048"/>
    <w:rsid w:val="001A3FD1"/>
    <w:rsid w:val="001A4F79"/>
    <w:rsid w:val="001A53DF"/>
    <w:rsid w:val="001A59DE"/>
    <w:rsid w:val="001B23E6"/>
    <w:rsid w:val="001B2766"/>
    <w:rsid w:val="001B43E3"/>
    <w:rsid w:val="001B6770"/>
    <w:rsid w:val="001B7826"/>
    <w:rsid w:val="001B78C2"/>
    <w:rsid w:val="001C0F62"/>
    <w:rsid w:val="001C71B1"/>
    <w:rsid w:val="001C73D3"/>
    <w:rsid w:val="001D1DEB"/>
    <w:rsid w:val="001D21F7"/>
    <w:rsid w:val="001D333E"/>
    <w:rsid w:val="001D3EB9"/>
    <w:rsid w:val="001D6C45"/>
    <w:rsid w:val="001D7C69"/>
    <w:rsid w:val="001E2DA3"/>
    <w:rsid w:val="001E5ADC"/>
    <w:rsid w:val="001E5EB9"/>
    <w:rsid w:val="00200706"/>
    <w:rsid w:val="00201DCC"/>
    <w:rsid w:val="0020203C"/>
    <w:rsid w:val="002041C9"/>
    <w:rsid w:val="002056DB"/>
    <w:rsid w:val="00205C3B"/>
    <w:rsid w:val="00206335"/>
    <w:rsid w:val="0020704E"/>
    <w:rsid w:val="00210A66"/>
    <w:rsid w:val="0021222C"/>
    <w:rsid w:val="00215B6F"/>
    <w:rsid w:val="0021785F"/>
    <w:rsid w:val="002213C0"/>
    <w:rsid w:val="00221884"/>
    <w:rsid w:val="00222A29"/>
    <w:rsid w:val="0022353D"/>
    <w:rsid w:val="002245A9"/>
    <w:rsid w:val="00224B23"/>
    <w:rsid w:val="00224BD8"/>
    <w:rsid w:val="00224CED"/>
    <w:rsid w:val="0022590C"/>
    <w:rsid w:val="002272E1"/>
    <w:rsid w:val="002272F3"/>
    <w:rsid w:val="0023024F"/>
    <w:rsid w:val="00231B0A"/>
    <w:rsid w:val="00236237"/>
    <w:rsid w:val="00242759"/>
    <w:rsid w:val="00242869"/>
    <w:rsid w:val="00242A6F"/>
    <w:rsid w:val="00242BDE"/>
    <w:rsid w:val="0024681B"/>
    <w:rsid w:val="002471F1"/>
    <w:rsid w:val="0024796D"/>
    <w:rsid w:val="00252DF1"/>
    <w:rsid w:val="00252F00"/>
    <w:rsid w:val="00253A51"/>
    <w:rsid w:val="002565C7"/>
    <w:rsid w:val="00256D04"/>
    <w:rsid w:val="002602DF"/>
    <w:rsid w:val="00260DB8"/>
    <w:rsid w:val="00261578"/>
    <w:rsid w:val="002620EF"/>
    <w:rsid w:val="00262233"/>
    <w:rsid w:val="0026481F"/>
    <w:rsid w:val="00265D84"/>
    <w:rsid w:val="00266035"/>
    <w:rsid w:val="00271685"/>
    <w:rsid w:val="00275BD7"/>
    <w:rsid w:val="00276099"/>
    <w:rsid w:val="002800C9"/>
    <w:rsid w:val="00281D7A"/>
    <w:rsid w:val="00281EFF"/>
    <w:rsid w:val="002820A1"/>
    <w:rsid w:val="002839BB"/>
    <w:rsid w:val="002916DB"/>
    <w:rsid w:val="0029192B"/>
    <w:rsid w:val="00291F16"/>
    <w:rsid w:val="00295DCC"/>
    <w:rsid w:val="00296C3F"/>
    <w:rsid w:val="002A3692"/>
    <w:rsid w:val="002A3A16"/>
    <w:rsid w:val="002A43D1"/>
    <w:rsid w:val="002A7324"/>
    <w:rsid w:val="002A74AE"/>
    <w:rsid w:val="002B0CD7"/>
    <w:rsid w:val="002C1012"/>
    <w:rsid w:val="002C1A5B"/>
    <w:rsid w:val="002C2A58"/>
    <w:rsid w:val="002C35BD"/>
    <w:rsid w:val="002D004E"/>
    <w:rsid w:val="002D0AEE"/>
    <w:rsid w:val="002D1641"/>
    <w:rsid w:val="002D488B"/>
    <w:rsid w:val="002E23FB"/>
    <w:rsid w:val="002E5262"/>
    <w:rsid w:val="002E6C95"/>
    <w:rsid w:val="002F0463"/>
    <w:rsid w:val="002F117B"/>
    <w:rsid w:val="002F44B7"/>
    <w:rsid w:val="002F7FAD"/>
    <w:rsid w:val="00301A6B"/>
    <w:rsid w:val="00302D54"/>
    <w:rsid w:val="003033EB"/>
    <w:rsid w:val="0031115F"/>
    <w:rsid w:val="0031155D"/>
    <w:rsid w:val="00311CCD"/>
    <w:rsid w:val="00312C61"/>
    <w:rsid w:val="003135D9"/>
    <w:rsid w:val="003136BC"/>
    <w:rsid w:val="00321B26"/>
    <w:rsid w:val="003220BF"/>
    <w:rsid w:val="00322538"/>
    <w:rsid w:val="00323E78"/>
    <w:rsid w:val="00324E19"/>
    <w:rsid w:val="003316B3"/>
    <w:rsid w:val="003337D2"/>
    <w:rsid w:val="00334335"/>
    <w:rsid w:val="00334570"/>
    <w:rsid w:val="00340415"/>
    <w:rsid w:val="00340630"/>
    <w:rsid w:val="00341965"/>
    <w:rsid w:val="00342524"/>
    <w:rsid w:val="00343967"/>
    <w:rsid w:val="0034498A"/>
    <w:rsid w:val="0034711B"/>
    <w:rsid w:val="00351899"/>
    <w:rsid w:val="00351F2E"/>
    <w:rsid w:val="00352666"/>
    <w:rsid w:val="00353239"/>
    <w:rsid w:val="00373E01"/>
    <w:rsid w:val="00376EE0"/>
    <w:rsid w:val="003774A0"/>
    <w:rsid w:val="00377595"/>
    <w:rsid w:val="0038488C"/>
    <w:rsid w:val="00384E1E"/>
    <w:rsid w:val="0038747B"/>
    <w:rsid w:val="00387D53"/>
    <w:rsid w:val="00390884"/>
    <w:rsid w:val="00390A2D"/>
    <w:rsid w:val="00392100"/>
    <w:rsid w:val="00392D02"/>
    <w:rsid w:val="00393F37"/>
    <w:rsid w:val="0039483F"/>
    <w:rsid w:val="00394A60"/>
    <w:rsid w:val="003A083C"/>
    <w:rsid w:val="003A144E"/>
    <w:rsid w:val="003A45A9"/>
    <w:rsid w:val="003A6771"/>
    <w:rsid w:val="003B1192"/>
    <w:rsid w:val="003B39A9"/>
    <w:rsid w:val="003B7FB2"/>
    <w:rsid w:val="003C3AEF"/>
    <w:rsid w:val="003C5D7D"/>
    <w:rsid w:val="003D0846"/>
    <w:rsid w:val="003D0F9C"/>
    <w:rsid w:val="003D10A2"/>
    <w:rsid w:val="003D2BD3"/>
    <w:rsid w:val="003D4C8F"/>
    <w:rsid w:val="003D5399"/>
    <w:rsid w:val="003D5EC4"/>
    <w:rsid w:val="003E0735"/>
    <w:rsid w:val="003F13B7"/>
    <w:rsid w:val="004000CB"/>
    <w:rsid w:val="0040045B"/>
    <w:rsid w:val="0040106B"/>
    <w:rsid w:val="00403F8E"/>
    <w:rsid w:val="004130DE"/>
    <w:rsid w:val="00414C09"/>
    <w:rsid w:val="004152B4"/>
    <w:rsid w:val="00415A25"/>
    <w:rsid w:val="0042515F"/>
    <w:rsid w:val="0042530D"/>
    <w:rsid w:val="00427FA8"/>
    <w:rsid w:val="00434B80"/>
    <w:rsid w:val="00435983"/>
    <w:rsid w:val="00437729"/>
    <w:rsid w:val="0044137C"/>
    <w:rsid w:val="00444101"/>
    <w:rsid w:val="00445157"/>
    <w:rsid w:val="004528C2"/>
    <w:rsid w:val="00452C00"/>
    <w:rsid w:val="00453ACA"/>
    <w:rsid w:val="0045416C"/>
    <w:rsid w:val="004546DC"/>
    <w:rsid w:val="00455295"/>
    <w:rsid w:val="00456494"/>
    <w:rsid w:val="0046039E"/>
    <w:rsid w:val="00462524"/>
    <w:rsid w:val="00464E8E"/>
    <w:rsid w:val="00464F8E"/>
    <w:rsid w:val="00464FF5"/>
    <w:rsid w:val="0046578E"/>
    <w:rsid w:val="00465917"/>
    <w:rsid w:val="00465DF9"/>
    <w:rsid w:val="00466780"/>
    <w:rsid w:val="00467FA5"/>
    <w:rsid w:val="00472E9F"/>
    <w:rsid w:val="00473BDD"/>
    <w:rsid w:val="004749FD"/>
    <w:rsid w:val="00474BE2"/>
    <w:rsid w:val="00477859"/>
    <w:rsid w:val="0048119E"/>
    <w:rsid w:val="00482BF9"/>
    <w:rsid w:val="00483BC4"/>
    <w:rsid w:val="00486BB3"/>
    <w:rsid w:val="00486EB0"/>
    <w:rsid w:val="00486FE7"/>
    <w:rsid w:val="004876E8"/>
    <w:rsid w:val="00490B9A"/>
    <w:rsid w:val="00490F14"/>
    <w:rsid w:val="00492E01"/>
    <w:rsid w:val="00496C43"/>
    <w:rsid w:val="00497E50"/>
    <w:rsid w:val="004A0278"/>
    <w:rsid w:val="004A11EE"/>
    <w:rsid w:val="004A4C62"/>
    <w:rsid w:val="004A5D34"/>
    <w:rsid w:val="004A6D2F"/>
    <w:rsid w:val="004A7AE2"/>
    <w:rsid w:val="004B145B"/>
    <w:rsid w:val="004B16C1"/>
    <w:rsid w:val="004B1C50"/>
    <w:rsid w:val="004B2323"/>
    <w:rsid w:val="004B505D"/>
    <w:rsid w:val="004B54E2"/>
    <w:rsid w:val="004B69E4"/>
    <w:rsid w:val="004B786D"/>
    <w:rsid w:val="004B7D2B"/>
    <w:rsid w:val="004C29F9"/>
    <w:rsid w:val="004C54F1"/>
    <w:rsid w:val="004C5E92"/>
    <w:rsid w:val="004C7639"/>
    <w:rsid w:val="004D10E5"/>
    <w:rsid w:val="004D2024"/>
    <w:rsid w:val="004D71FC"/>
    <w:rsid w:val="004E063B"/>
    <w:rsid w:val="004E0D20"/>
    <w:rsid w:val="004E1E0C"/>
    <w:rsid w:val="004E7BF2"/>
    <w:rsid w:val="004F1621"/>
    <w:rsid w:val="004F2A31"/>
    <w:rsid w:val="004F3BDC"/>
    <w:rsid w:val="004F77FB"/>
    <w:rsid w:val="00500743"/>
    <w:rsid w:val="00501BB4"/>
    <w:rsid w:val="00502205"/>
    <w:rsid w:val="005036F9"/>
    <w:rsid w:val="00510D15"/>
    <w:rsid w:val="00511012"/>
    <w:rsid w:val="00511459"/>
    <w:rsid w:val="0051171A"/>
    <w:rsid w:val="00511B4C"/>
    <w:rsid w:val="00512C57"/>
    <w:rsid w:val="00514378"/>
    <w:rsid w:val="005213B6"/>
    <w:rsid w:val="0052269C"/>
    <w:rsid w:val="005255D5"/>
    <w:rsid w:val="00526137"/>
    <w:rsid w:val="00527222"/>
    <w:rsid w:val="0053009C"/>
    <w:rsid w:val="0053094A"/>
    <w:rsid w:val="00532C1F"/>
    <w:rsid w:val="005332E4"/>
    <w:rsid w:val="00534F65"/>
    <w:rsid w:val="00540945"/>
    <w:rsid w:val="00542288"/>
    <w:rsid w:val="005444A1"/>
    <w:rsid w:val="005471D6"/>
    <w:rsid w:val="0055279E"/>
    <w:rsid w:val="005540F9"/>
    <w:rsid w:val="00563B48"/>
    <w:rsid w:val="00566F7E"/>
    <w:rsid w:val="0056717E"/>
    <w:rsid w:val="00567D2F"/>
    <w:rsid w:val="00577560"/>
    <w:rsid w:val="00577BFF"/>
    <w:rsid w:val="00581103"/>
    <w:rsid w:val="005828B1"/>
    <w:rsid w:val="00583699"/>
    <w:rsid w:val="005843FB"/>
    <w:rsid w:val="00584846"/>
    <w:rsid w:val="00586A9E"/>
    <w:rsid w:val="00587A33"/>
    <w:rsid w:val="005953BB"/>
    <w:rsid w:val="005A33CC"/>
    <w:rsid w:val="005A7381"/>
    <w:rsid w:val="005A7660"/>
    <w:rsid w:val="005B0B40"/>
    <w:rsid w:val="005B12F1"/>
    <w:rsid w:val="005B16CA"/>
    <w:rsid w:val="005B665C"/>
    <w:rsid w:val="005C01DF"/>
    <w:rsid w:val="005C2DB6"/>
    <w:rsid w:val="005C602C"/>
    <w:rsid w:val="005C61DD"/>
    <w:rsid w:val="005C6680"/>
    <w:rsid w:val="005C7268"/>
    <w:rsid w:val="005D00CE"/>
    <w:rsid w:val="005D29EA"/>
    <w:rsid w:val="005D3CBC"/>
    <w:rsid w:val="005D7955"/>
    <w:rsid w:val="005E158C"/>
    <w:rsid w:val="005E5C02"/>
    <w:rsid w:val="005F06FE"/>
    <w:rsid w:val="005F273E"/>
    <w:rsid w:val="005F34E7"/>
    <w:rsid w:val="005F4709"/>
    <w:rsid w:val="005F4993"/>
    <w:rsid w:val="005F704C"/>
    <w:rsid w:val="00604590"/>
    <w:rsid w:val="0060674A"/>
    <w:rsid w:val="00606CC1"/>
    <w:rsid w:val="00611C52"/>
    <w:rsid w:val="006143CE"/>
    <w:rsid w:val="00615B33"/>
    <w:rsid w:val="00616F9B"/>
    <w:rsid w:val="00617323"/>
    <w:rsid w:val="00620383"/>
    <w:rsid w:val="00620648"/>
    <w:rsid w:val="00620B3F"/>
    <w:rsid w:val="00621918"/>
    <w:rsid w:val="00622AE9"/>
    <w:rsid w:val="006237C8"/>
    <w:rsid w:val="006243A5"/>
    <w:rsid w:val="00625E7B"/>
    <w:rsid w:val="00627A78"/>
    <w:rsid w:val="0063149E"/>
    <w:rsid w:val="00634596"/>
    <w:rsid w:val="006363E9"/>
    <w:rsid w:val="00636FF8"/>
    <w:rsid w:val="00644C25"/>
    <w:rsid w:val="00647326"/>
    <w:rsid w:val="00651458"/>
    <w:rsid w:val="0065184D"/>
    <w:rsid w:val="006543D2"/>
    <w:rsid w:val="006578AC"/>
    <w:rsid w:val="00661426"/>
    <w:rsid w:val="0066356F"/>
    <w:rsid w:val="00665E0A"/>
    <w:rsid w:val="0066644D"/>
    <w:rsid w:val="00674340"/>
    <w:rsid w:val="00675538"/>
    <w:rsid w:val="00680DF8"/>
    <w:rsid w:val="00681AFE"/>
    <w:rsid w:val="00681F9E"/>
    <w:rsid w:val="006829CB"/>
    <w:rsid w:val="006842FD"/>
    <w:rsid w:val="00685226"/>
    <w:rsid w:val="0068584A"/>
    <w:rsid w:val="006874A3"/>
    <w:rsid w:val="006943C7"/>
    <w:rsid w:val="00694DD2"/>
    <w:rsid w:val="0069501F"/>
    <w:rsid w:val="006976FB"/>
    <w:rsid w:val="006A033F"/>
    <w:rsid w:val="006A7D69"/>
    <w:rsid w:val="006B2470"/>
    <w:rsid w:val="006B3236"/>
    <w:rsid w:val="006B503D"/>
    <w:rsid w:val="006B6798"/>
    <w:rsid w:val="006B68BB"/>
    <w:rsid w:val="006C44AA"/>
    <w:rsid w:val="006C52A2"/>
    <w:rsid w:val="006C58FF"/>
    <w:rsid w:val="006C609A"/>
    <w:rsid w:val="006C768F"/>
    <w:rsid w:val="006C7997"/>
    <w:rsid w:val="006D1CC5"/>
    <w:rsid w:val="006D38D5"/>
    <w:rsid w:val="006E0A9C"/>
    <w:rsid w:val="006E4757"/>
    <w:rsid w:val="006E594A"/>
    <w:rsid w:val="006F2DAE"/>
    <w:rsid w:val="006F40EE"/>
    <w:rsid w:val="006F46FC"/>
    <w:rsid w:val="006F6DF8"/>
    <w:rsid w:val="00700719"/>
    <w:rsid w:val="0070302D"/>
    <w:rsid w:val="0070333A"/>
    <w:rsid w:val="0070588B"/>
    <w:rsid w:val="00706C90"/>
    <w:rsid w:val="007107F4"/>
    <w:rsid w:val="00712D7B"/>
    <w:rsid w:val="00715402"/>
    <w:rsid w:val="0071658A"/>
    <w:rsid w:val="00716B3A"/>
    <w:rsid w:val="00717161"/>
    <w:rsid w:val="00717472"/>
    <w:rsid w:val="00721974"/>
    <w:rsid w:val="007222C6"/>
    <w:rsid w:val="00723735"/>
    <w:rsid w:val="00723A75"/>
    <w:rsid w:val="00723C01"/>
    <w:rsid w:val="0072442F"/>
    <w:rsid w:val="00724C3F"/>
    <w:rsid w:val="007254E8"/>
    <w:rsid w:val="00727130"/>
    <w:rsid w:val="00731933"/>
    <w:rsid w:val="00732BFB"/>
    <w:rsid w:val="00735040"/>
    <w:rsid w:val="0073772C"/>
    <w:rsid w:val="007415BD"/>
    <w:rsid w:val="00741F5B"/>
    <w:rsid w:val="00742C32"/>
    <w:rsid w:val="00744941"/>
    <w:rsid w:val="007462AE"/>
    <w:rsid w:val="0074759C"/>
    <w:rsid w:val="00751569"/>
    <w:rsid w:val="00764D42"/>
    <w:rsid w:val="00765631"/>
    <w:rsid w:val="007658E3"/>
    <w:rsid w:val="007726E1"/>
    <w:rsid w:val="00782353"/>
    <w:rsid w:val="00782A87"/>
    <w:rsid w:val="00782E7C"/>
    <w:rsid w:val="007845CF"/>
    <w:rsid w:val="007914E4"/>
    <w:rsid w:val="007928C2"/>
    <w:rsid w:val="00792B24"/>
    <w:rsid w:val="0079309A"/>
    <w:rsid w:val="00797546"/>
    <w:rsid w:val="007A05EA"/>
    <w:rsid w:val="007A1B6B"/>
    <w:rsid w:val="007B2A40"/>
    <w:rsid w:val="007B3EDA"/>
    <w:rsid w:val="007C0217"/>
    <w:rsid w:val="007C0CD1"/>
    <w:rsid w:val="007C244A"/>
    <w:rsid w:val="007C258D"/>
    <w:rsid w:val="007C2B3E"/>
    <w:rsid w:val="007C2FEA"/>
    <w:rsid w:val="007C5E62"/>
    <w:rsid w:val="007C64F6"/>
    <w:rsid w:val="007D1097"/>
    <w:rsid w:val="007D1FFF"/>
    <w:rsid w:val="007E0203"/>
    <w:rsid w:val="007E0326"/>
    <w:rsid w:val="007E0F26"/>
    <w:rsid w:val="007E16EB"/>
    <w:rsid w:val="007E5FC0"/>
    <w:rsid w:val="007E64F1"/>
    <w:rsid w:val="007F2416"/>
    <w:rsid w:val="007F3A0F"/>
    <w:rsid w:val="007F3EB9"/>
    <w:rsid w:val="007F419E"/>
    <w:rsid w:val="007F659E"/>
    <w:rsid w:val="007F686E"/>
    <w:rsid w:val="007F7D49"/>
    <w:rsid w:val="00800599"/>
    <w:rsid w:val="00800FF7"/>
    <w:rsid w:val="00802104"/>
    <w:rsid w:val="00803C82"/>
    <w:rsid w:val="00807C52"/>
    <w:rsid w:val="00810775"/>
    <w:rsid w:val="00811F6A"/>
    <w:rsid w:val="00812152"/>
    <w:rsid w:val="0081341A"/>
    <w:rsid w:val="00815072"/>
    <w:rsid w:val="00815085"/>
    <w:rsid w:val="00816D90"/>
    <w:rsid w:val="0082354A"/>
    <w:rsid w:val="00823D89"/>
    <w:rsid w:val="008259E7"/>
    <w:rsid w:val="00826937"/>
    <w:rsid w:val="00826A7F"/>
    <w:rsid w:val="00827B5F"/>
    <w:rsid w:val="00827C22"/>
    <w:rsid w:val="00833464"/>
    <w:rsid w:val="008343A3"/>
    <w:rsid w:val="0083472F"/>
    <w:rsid w:val="00837806"/>
    <w:rsid w:val="00841005"/>
    <w:rsid w:val="0084453F"/>
    <w:rsid w:val="0084490D"/>
    <w:rsid w:val="00845348"/>
    <w:rsid w:val="00845E95"/>
    <w:rsid w:val="00846772"/>
    <w:rsid w:val="0084687D"/>
    <w:rsid w:val="0084760B"/>
    <w:rsid w:val="00847C6C"/>
    <w:rsid w:val="008507B2"/>
    <w:rsid w:val="00854C9F"/>
    <w:rsid w:val="0085504E"/>
    <w:rsid w:val="008561BD"/>
    <w:rsid w:val="00856415"/>
    <w:rsid w:val="00861CA8"/>
    <w:rsid w:val="0086423F"/>
    <w:rsid w:val="008642C3"/>
    <w:rsid w:val="00873C6B"/>
    <w:rsid w:val="008763E7"/>
    <w:rsid w:val="008773CF"/>
    <w:rsid w:val="008778D1"/>
    <w:rsid w:val="008841DA"/>
    <w:rsid w:val="00885433"/>
    <w:rsid w:val="00885EC0"/>
    <w:rsid w:val="00885F3A"/>
    <w:rsid w:val="008863D2"/>
    <w:rsid w:val="00886DC7"/>
    <w:rsid w:val="00887C59"/>
    <w:rsid w:val="00891D5D"/>
    <w:rsid w:val="008951FF"/>
    <w:rsid w:val="008956C6"/>
    <w:rsid w:val="00895C30"/>
    <w:rsid w:val="00896484"/>
    <w:rsid w:val="00897460"/>
    <w:rsid w:val="008A1F80"/>
    <w:rsid w:val="008A203A"/>
    <w:rsid w:val="008A3551"/>
    <w:rsid w:val="008A43D4"/>
    <w:rsid w:val="008A4726"/>
    <w:rsid w:val="008A6183"/>
    <w:rsid w:val="008B1C26"/>
    <w:rsid w:val="008B293F"/>
    <w:rsid w:val="008B421D"/>
    <w:rsid w:val="008B43A1"/>
    <w:rsid w:val="008B5C16"/>
    <w:rsid w:val="008C1ECB"/>
    <w:rsid w:val="008C2462"/>
    <w:rsid w:val="008C446E"/>
    <w:rsid w:val="008C5452"/>
    <w:rsid w:val="008C6895"/>
    <w:rsid w:val="008D130E"/>
    <w:rsid w:val="008D1464"/>
    <w:rsid w:val="008D27E0"/>
    <w:rsid w:val="008D3474"/>
    <w:rsid w:val="008D5BDB"/>
    <w:rsid w:val="008D6275"/>
    <w:rsid w:val="008D7BF8"/>
    <w:rsid w:val="008E051F"/>
    <w:rsid w:val="008E1B98"/>
    <w:rsid w:val="008E73ED"/>
    <w:rsid w:val="008F0621"/>
    <w:rsid w:val="008F2AFD"/>
    <w:rsid w:val="008F4E65"/>
    <w:rsid w:val="008F6A7C"/>
    <w:rsid w:val="008F715E"/>
    <w:rsid w:val="009000E8"/>
    <w:rsid w:val="00900383"/>
    <w:rsid w:val="00902D62"/>
    <w:rsid w:val="00910BD0"/>
    <w:rsid w:val="00911716"/>
    <w:rsid w:val="00913C5D"/>
    <w:rsid w:val="00913C84"/>
    <w:rsid w:val="009143A7"/>
    <w:rsid w:val="00915927"/>
    <w:rsid w:val="00915A7A"/>
    <w:rsid w:val="00915BAB"/>
    <w:rsid w:val="00930915"/>
    <w:rsid w:val="009311F7"/>
    <w:rsid w:val="00931340"/>
    <w:rsid w:val="00932C08"/>
    <w:rsid w:val="009343A6"/>
    <w:rsid w:val="00936C6F"/>
    <w:rsid w:val="00947A81"/>
    <w:rsid w:val="00952667"/>
    <w:rsid w:val="0095706E"/>
    <w:rsid w:val="00961B39"/>
    <w:rsid w:val="00965561"/>
    <w:rsid w:val="009676DB"/>
    <w:rsid w:val="009727B7"/>
    <w:rsid w:val="00973E3F"/>
    <w:rsid w:val="009745C2"/>
    <w:rsid w:val="0097461E"/>
    <w:rsid w:val="009746E5"/>
    <w:rsid w:val="0098136A"/>
    <w:rsid w:val="00984923"/>
    <w:rsid w:val="00986D0E"/>
    <w:rsid w:val="00987B91"/>
    <w:rsid w:val="00987C14"/>
    <w:rsid w:val="00993C64"/>
    <w:rsid w:val="00995AA2"/>
    <w:rsid w:val="009A0F1B"/>
    <w:rsid w:val="009A11FC"/>
    <w:rsid w:val="009A3ADB"/>
    <w:rsid w:val="009B309C"/>
    <w:rsid w:val="009B6546"/>
    <w:rsid w:val="009B7647"/>
    <w:rsid w:val="009C25FE"/>
    <w:rsid w:val="009C2811"/>
    <w:rsid w:val="009C3DE5"/>
    <w:rsid w:val="009C425F"/>
    <w:rsid w:val="009C4EAF"/>
    <w:rsid w:val="009C570F"/>
    <w:rsid w:val="009C7B4F"/>
    <w:rsid w:val="009D0D26"/>
    <w:rsid w:val="009D5C16"/>
    <w:rsid w:val="009D5FD1"/>
    <w:rsid w:val="009D6F03"/>
    <w:rsid w:val="009D7C17"/>
    <w:rsid w:val="009D7FEE"/>
    <w:rsid w:val="009E01A3"/>
    <w:rsid w:val="009E29BC"/>
    <w:rsid w:val="009E489E"/>
    <w:rsid w:val="009E4E16"/>
    <w:rsid w:val="009E5A2D"/>
    <w:rsid w:val="009E7D31"/>
    <w:rsid w:val="009F0EB6"/>
    <w:rsid w:val="009F33C6"/>
    <w:rsid w:val="009F761C"/>
    <w:rsid w:val="00A06AD7"/>
    <w:rsid w:val="00A10F81"/>
    <w:rsid w:val="00A11863"/>
    <w:rsid w:val="00A12D25"/>
    <w:rsid w:val="00A13310"/>
    <w:rsid w:val="00A13C4C"/>
    <w:rsid w:val="00A15D7E"/>
    <w:rsid w:val="00A202A0"/>
    <w:rsid w:val="00A20AF9"/>
    <w:rsid w:val="00A22C93"/>
    <w:rsid w:val="00A2378A"/>
    <w:rsid w:val="00A25F84"/>
    <w:rsid w:val="00A34FC8"/>
    <w:rsid w:val="00A350FA"/>
    <w:rsid w:val="00A35581"/>
    <w:rsid w:val="00A37DD9"/>
    <w:rsid w:val="00A43F6A"/>
    <w:rsid w:val="00A45402"/>
    <w:rsid w:val="00A458B5"/>
    <w:rsid w:val="00A45E7F"/>
    <w:rsid w:val="00A46481"/>
    <w:rsid w:val="00A46936"/>
    <w:rsid w:val="00A50351"/>
    <w:rsid w:val="00A51111"/>
    <w:rsid w:val="00A52BC9"/>
    <w:rsid w:val="00A52C39"/>
    <w:rsid w:val="00A620D5"/>
    <w:rsid w:val="00A657A5"/>
    <w:rsid w:val="00A65EA2"/>
    <w:rsid w:val="00A66BD4"/>
    <w:rsid w:val="00A673FE"/>
    <w:rsid w:val="00A67DB2"/>
    <w:rsid w:val="00A7277E"/>
    <w:rsid w:val="00A73995"/>
    <w:rsid w:val="00A80CF0"/>
    <w:rsid w:val="00A81388"/>
    <w:rsid w:val="00A818CD"/>
    <w:rsid w:val="00A82562"/>
    <w:rsid w:val="00A83AE6"/>
    <w:rsid w:val="00A83B35"/>
    <w:rsid w:val="00A92C9A"/>
    <w:rsid w:val="00A945CE"/>
    <w:rsid w:val="00A945F1"/>
    <w:rsid w:val="00A95090"/>
    <w:rsid w:val="00A97310"/>
    <w:rsid w:val="00AA50FC"/>
    <w:rsid w:val="00AA519D"/>
    <w:rsid w:val="00AB0837"/>
    <w:rsid w:val="00AB0F5E"/>
    <w:rsid w:val="00AB3609"/>
    <w:rsid w:val="00AC4A30"/>
    <w:rsid w:val="00AC58F7"/>
    <w:rsid w:val="00AD28BA"/>
    <w:rsid w:val="00AE0057"/>
    <w:rsid w:val="00AE04CE"/>
    <w:rsid w:val="00AE14AA"/>
    <w:rsid w:val="00AE1CF5"/>
    <w:rsid w:val="00AE2D38"/>
    <w:rsid w:val="00AE3D16"/>
    <w:rsid w:val="00AE6FEC"/>
    <w:rsid w:val="00AF574C"/>
    <w:rsid w:val="00AF5D57"/>
    <w:rsid w:val="00AF6791"/>
    <w:rsid w:val="00AF7A96"/>
    <w:rsid w:val="00B000FA"/>
    <w:rsid w:val="00B00430"/>
    <w:rsid w:val="00B00C5E"/>
    <w:rsid w:val="00B01C40"/>
    <w:rsid w:val="00B03466"/>
    <w:rsid w:val="00B036DC"/>
    <w:rsid w:val="00B04047"/>
    <w:rsid w:val="00B05073"/>
    <w:rsid w:val="00B123F2"/>
    <w:rsid w:val="00B15C02"/>
    <w:rsid w:val="00B2005B"/>
    <w:rsid w:val="00B209B5"/>
    <w:rsid w:val="00B21751"/>
    <w:rsid w:val="00B23026"/>
    <w:rsid w:val="00B25304"/>
    <w:rsid w:val="00B2739B"/>
    <w:rsid w:val="00B342E2"/>
    <w:rsid w:val="00B343D4"/>
    <w:rsid w:val="00B34928"/>
    <w:rsid w:val="00B37000"/>
    <w:rsid w:val="00B37AC1"/>
    <w:rsid w:val="00B40D6B"/>
    <w:rsid w:val="00B421C2"/>
    <w:rsid w:val="00B42EF8"/>
    <w:rsid w:val="00B45961"/>
    <w:rsid w:val="00B52C12"/>
    <w:rsid w:val="00B539DA"/>
    <w:rsid w:val="00B5425A"/>
    <w:rsid w:val="00B54AD2"/>
    <w:rsid w:val="00B60673"/>
    <w:rsid w:val="00B606D5"/>
    <w:rsid w:val="00B61B50"/>
    <w:rsid w:val="00B63C03"/>
    <w:rsid w:val="00B63E7D"/>
    <w:rsid w:val="00B67986"/>
    <w:rsid w:val="00B701B2"/>
    <w:rsid w:val="00B701BD"/>
    <w:rsid w:val="00B7455C"/>
    <w:rsid w:val="00B75993"/>
    <w:rsid w:val="00B75ABE"/>
    <w:rsid w:val="00B7795F"/>
    <w:rsid w:val="00B81A04"/>
    <w:rsid w:val="00B85BF0"/>
    <w:rsid w:val="00B874DD"/>
    <w:rsid w:val="00B91738"/>
    <w:rsid w:val="00B931CF"/>
    <w:rsid w:val="00B9445E"/>
    <w:rsid w:val="00B96110"/>
    <w:rsid w:val="00B9644E"/>
    <w:rsid w:val="00B9701C"/>
    <w:rsid w:val="00BA0DA4"/>
    <w:rsid w:val="00BA15B2"/>
    <w:rsid w:val="00BA1BF8"/>
    <w:rsid w:val="00BA29D9"/>
    <w:rsid w:val="00BA3BCE"/>
    <w:rsid w:val="00BA5A70"/>
    <w:rsid w:val="00BA69E2"/>
    <w:rsid w:val="00BA7EAD"/>
    <w:rsid w:val="00BB2D14"/>
    <w:rsid w:val="00BB337B"/>
    <w:rsid w:val="00BB39A1"/>
    <w:rsid w:val="00BB55ED"/>
    <w:rsid w:val="00BB5C5B"/>
    <w:rsid w:val="00BB601E"/>
    <w:rsid w:val="00BB7328"/>
    <w:rsid w:val="00BC1D98"/>
    <w:rsid w:val="00BC6CD1"/>
    <w:rsid w:val="00BD1653"/>
    <w:rsid w:val="00BD1B1C"/>
    <w:rsid w:val="00BD3F37"/>
    <w:rsid w:val="00BD5474"/>
    <w:rsid w:val="00BD6864"/>
    <w:rsid w:val="00BD7043"/>
    <w:rsid w:val="00BE3CC4"/>
    <w:rsid w:val="00BE3F25"/>
    <w:rsid w:val="00BE537E"/>
    <w:rsid w:val="00BF3850"/>
    <w:rsid w:val="00BF55C8"/>
    <w:rsid w:val="00BF5B9C"/>
    <w:rsid w:val="00C0011C"/>
    <w:rsid w:val="00C12CA4"/>
    <w:rsid w:val="00C16117"/>
    <w:rsid w:val="00C176D0"/>
    <w:rsid w:val="00C17A7C"/>
    <w:rsid w:val="00C21325"/>
    <w:rsid w:val="00C21582"/>
    <w:rsid w:val="00C21CBF"/>
    <w:rsid w:val="00C252C1"/>
    <w:rsid w:val="00C31E63"/>
    <w:rsid w:val="00C32ACF"/>
    <w:rsid w:val="00C33641"/>
    <w:rsid w:val="00C3388B"/>
    <w:rsid w:val="00C36711"/>
    <w:rsid w:val="00C37EE2"/>
    <w:rsid w:val="00C40248"/>
    <w:rsid w:val="00C40540"/>
    <w:rsid w:val="00C43565"/>
    <w:rsid w:val="00C438BE"/>
    <w:rsid w:val="00C44AE7"/>
    <w:rsid w:val="00C529DD"/>
    <w:rsid w:val="00C52FDF"/>
    <w:rsid w:val="00C53BA0"/>
    <w:rsid w:val="00C571E0"/>
    <w:rsid w:val="00C5748B"/>
    <w:rsid w:val="00C57511"/>
    <w:rsid w:val="00C57D2F"/>
    <w:rsid w:val="00C64C98"/>
    <w:rsid w:val="00C716C1"/>
    <w:rsid w:val="00C72894"/>
    <w:rsid w:val="00C74186"/>
    <w:rsid w:val="00C749A5"/>
    <w:rsid w:val="00C77946"/>
    <w:rsid w:val="00C819E1"/>
    <w:rsid w:val="00C81D80"/>
    <w:rsid w:val="00C82A02"/>
    <w:rsid w:val="00C859D8"/>
    <w:rsid w:val="00C87644"/>
    <w:rsid w:val="00C90EEF"/>
    <w:rsid w:val="00C918F0"/>
    <w:rsid w:val="00C93A14"/>
    <w:rsid w:val="00C9591A"/>
    <w:rsid w:val="00C961F2"/>
    <w:rsid w:val="00C97252"/>
    <w:rsid w:val="00CA21D4"/>
    <w:rsid w:val="00CA2F9F"/>
    <w:rsid w:val="00CA3B96"/>
    <w:rsid w:val="00CA4505"/>
    <w:rsid w:val="00CA7476"/>
    <w:rsid w:val="00CB268A"/>
    <w:rsid w:val="00CB33C4"/>
    <w:rsid w:val="00CC355A"/>
    <w:rsid w:val="00CC6439"/>
    <w:rsid w:val="00CC683A"/>
    <w:rsid w:val="00CE0C3F"/>
    <w:rsid w:val="00CE1644"/>
    <w:rsid w:val="00CE1AE3"/>
    <w:rsid w:val="00CE1C79"/>
    <w:rsid w:val="00CE40C2"/>
    <w:rsid w:val="00CE4D87"/>
    <w:rsid w:val="00CE56F0"/>
    <w:rsid w:val="00CE59D3"/>
    <w:rsid w:val="00CE6417"/>
    <w:rsid w:val="00CF3EBB"/>
    <w:rsid w:val="00D00447"/>
    <w:rsid w:val="00D023D7"/>
    <w:rsid w:val="00D04628"/>
    <w:rsid w:val="00D04B85"/>
    <w:rsid w:val="00D04C0B"/>
    <w:rsid w:val="00D12D6F"/>
    <w:rsid w:val="00D12FD3"/>
    <w:rsid w:val="00D2050B"/>
    <w:rsid w:val="00D20CA5"/>
    <w:rsid w:val="00D22136"/>
    <w:rsid w:val="00D27AA4"/>
    <w:rsid w:val="00D30DDE"/>
    <w:rsid w:val="00D311EA"/>
    <w:rsid w:val="00D312CC"/>
    <w:rsid w:val="00D35D65"/>
    <w:rsid w:val="00D36239"/>
    <w:rsid w:val="00D40E6A"/>
    <w:rsid w:val="00D425CA"/>
    <w:rsid w:val="00D42C89"/>
    <w:rsid w:val="00D46485"/>
    <w:rsid w:val="00D46DC9"/>
    <w:rsid w:val="00D47735"/>
    <w:rsid w:val="00D603B9"/>
    <w:rsid w:val="00D63D63"/>
    <w:rsid w:val="00D67973"/>
    <w:rsid w:val="00D70AE8"/>
    <w:rsid w:val="00D749AE"/>
    <w:rsid w:val="00D76C61"/>
    <w:rsid w:val="00D76DBF"/>
    <w:rsid w:val="00D82B8D"/>
    <w:rsid w:val="00D832A1"/>
    <w:rsid w:val="00D84B78"/>
    <w:rsid w:val="00D852EC"/>
    <w:rsid w:val="00D85599"/>
    <w:rsid w:val="00D859F7"/>
    <w:rsid w:val="00D9266E"/>
    <w:rsid w:val="00D9472D"/>
    <w:rsid w:val="00D95189"/>
    <w:rsid w:val="00D960B0"/>
    <w:rsid w:val="00DA0266"/>
    <w:rsid w:val="00DB10D6"/>
    <w:rsid w:val="00DB30A0"/>
    <w:rsid w:val="00DB3828"/>
    <w:rsid w:val="00DB3D19"/>
    <w:rsid w:val="00DB4AFD"/>
    <w:rsid w:val="00DB69A9"/>
    <w:rsid w:val="00DC3276"/>
    <w:rsid w:val="00DD1CC6"/>
    <w:rsid w:val="00DD41DE"/>
    <w:rsid w:val="00DD78DB"/>
    <w:rsid w:val="00DD7B59"/>
    <w:rsid w:val="00DE417C"/>
    <w:rsid w:val="00DE4DAA"/>
    <w:rsid w:val="00DF1442"/>
    <w:rsid w:val="00DF35A9"/>
    <w:rsid w:val="00DF5181"/>
    <w:rsid w:val="00DF6154"/>
    <w:rsid w:val="00DF6AC7"/>
    <w:rsid w:val="00E0040E"/>
    <w:rsid w:val="00E05706"/>
    <w:rsid w:val="00E065E5"/>
    <w:rsid w:val="00E07AFC"/>
    <w:rsid w:val="00E12898"/>
    <w:rsid w:val="00E14135"/>
    <w:rsid w:val="00E147BB"/>
    <w:rsid w:val="00E15AD4"/>
    <w:rsid w:val="00E15F99"/>
    <w:rsid w:val="00E1645F"/>
    <w:rsid w:val="00E212F0"/>
    <w:rsid w:val="00E22928"/>
    <w:rsid w:val="00E23A5B"/>
    <w:rsid w:val="00E26DC1"/>
    <w:rsid w:val="00E30176"/>
    <w:rsid w:val="00E35A85"/>
    <w:rsid w:val="00E37AF8"/>
    <w:rsid w:val="00E43530"/>
    <w:rsid w:val="00E4549D"/>
    <w:rsid w:val="00E45542"/>
    <w:rsid w:val="00E46810"/>
    <w:rsid w:val="00E47DE5"/>
    <w:rsid w:val="00E535FB"/>
    <w:rsid w:val="00E5612A"/>
    <w:rsid w:val="00E6012F"/>
    <w:rsid w:val="00E62DFD"/>
    <w:rsid w:val="00E64198"/>
    <w:rsid w:val="00E65A85"/>
    <w:rsid w:val="00E7303E"/>
    <w:rsid w:val="00E7464B"/>
    <w:rsid w:val="00E801D1"/>
    <w:rsid w:val="00E80E0C"/>
    <w:rsid w:val="00E81B9D"/>
    <w:rsid w:val="00E81EEE"/>
    <w:rsid w:val="00E82071"/>
    <w:rsid w:val="00E83706"/>
    <w:rsid w:val="00E84627"/>
    <w:rsid w:val="00E87399"/>
    <w:rsid w:val="00E912E7"/>
    <w:rsid w:val="00E934DA"/>
    <w:rsid w:val="00E9544B"/>
    <w:rsid w:val="00E96430"/>
    <w:rsid w:val="00E967C5"/>
    <w:rsid w:val="00EA1BA7"/>
    <w:rsid w:val="00EA33EC"/>
    <w:rsid w:val="00EA4982"/>
    <w:rsid w:val="00EB2440"/>
    <w:rsid w:val="00EB2D81"/>
    <w:rsid w:val="00EB316E"/>
    <w:rsid w:val="00EB3A29"/>
    <w:rsid w:val="00EB5B24"/>
    <w:rsid w:val="00EC2F17"/>
    <w:rsid w:val="00EC466D"/>
    <w:rsid w:val="00EC4E4C"/>
    <w:rsid w:val="00ED0DA8"/>
    <w:rsid w:val="00ED2C57"/>
    <w:rsid w:val="00ED4184"/>
    <w:rsid w:val="00ED43A0"/>
    <w:rsid w:val="00ED4B44"/>
    <w:rsid w:val="00ED5F94"/>
    <w:rsid w:val="00ED6653"/>
    <w:rsid w:val="00ED6F2A"/>
    <w:rsid w:val="00ED7582"/>
    <w:rsid w:val="00EF0245"/>
    <w:rsid w:val="00EF3810"/>
    <w:rsid w:val="00EF4EBC"/>
    <w:rsid w:val="00EF5476"/>
    <w:rsid w:val="00F05C62"/>
    <w:rsid w:val="00F11BFD"/>
    <w:rsid w:val="00F11DAD"/>
    <w:rsid w:val="00F131E2"/>
    <w:rsid w:val="00F140A3"/>
    <w:rsid w:val="00F150A5"/>
    <w:rsid w:val="00F171E9"/>
    <w:rsid w:val="00F176D2"/>
    <w:rsid w:val="00F176FD"/>
    <w:rsid w:val="00F203E3"/>
    <w:rsid w:val="00F21674"/>
    <w:rsid w:val="00F22C77"/>
    <w:rsid w:val="00F258E2"/>
    <w:rsid w:val="00F25C1F"/>
    <w:rsid w:val="00F2797C"/>
    <w:rsid w:val="00F279CA"/>
    <w:rsid w:val="00F327C3"/>
    <w:rsid w:val="00F3404A"/>
    <w:rsid w:val="00F34359"/>
    <w:rsid w:val="00F345EA"/>
    <w:rsid w:val="00F37262"/>
    <w:rsid w:val="00F418F6"/>
    <w:rsid w:val="00F42FE7"/>
    <w:rsid w:val="00F452F4"/>
    <w:rsid w:val="00F458DD"/>
    <w:rsid w:val="00F4778F"/>
    <w:rsid w:val="00F47906"/>
    <w:rsid w:val="00F47EA1"/>
    <w:rsid w:val="00F51184"/>
    <w:rsid w:val="00F512B2"/>
    <w:rsid w:val="00F51348"/>
    <w:rsid w:val="00F51E05"/>
    <w:rsid w:val="00F53EE8"/>
    <w:rsid w:val="00F55EDB"/>
    <w:rsid w:val="00F609E4"/>
    <w:rsid w:val="00F60F83"/>
    <w:rsid w:val="00F61020"/>
    <w:rsid w:val="00F63702"/>
    <w:rsid w:val="00F659B4"/>
    <w:rsid w:val="00F70D31"/>
    <w:rsid w:val="00F76747"/>
    <w:rsid w:val="00F80515"/>
    <w:rsid w:val="00F85476"/>
    <w:rsid w:val="00F95840"/>
    <w:rsid w:val="00FA197D"/>
    <w:rsid w:val="00FA241B"/>
    <w:rsid w:val="00FA379A"/>
    <w:rsid w:val="00FA3949"/>
    <w:rsid w:val="00FA44C7"/>
    <w:rsid w:val="00FA4515"/>
    <w:rsid w:val="00FA616A"/>
    <w:rsid w:val="00FA7665"/>
    <w:rsid w:val="00FB15E7"/>
    <w:rsid w:val="00FB1F6E"/>
    <w:rsid w:val="00FB322F"/>
    <w:rsid w:val="00FB4CBA"/>
    <w:rsid w:val="00FB79EA"/>
    <w:rsid w:val="00FC0BC6"/>
    <w:rsid w:val="00FC1FE9"/>
    <w:rsid w:val="00FC27D8"/>
    <w:rsid w:val="00FC284C"/>
    <w:rsid w:val="00FC472D"/>
    <w:rsid w:val="00FC4FDC"/>
    <w:rsid w:val="00FC6010"/>
    <w:rsid w:val="00FC632A"/>
    <w:rsid w:val="00FD24BB"/>
    <w:rsid w:val="00FD311F"/>
    <w:rsid w:val="00FD61D4"/>
    <w:rsid w:val="00FE0F95"/>
    <w:rsid w:val="00FE39C9"/>
    <w:rsid w:val="00FE418C"/>
    <w:rsid w:val="00FE5606"/>
    <w:rsid w:val="00FF0E33"/>
    <w:rsid w:val="00FF1193"/>
    <w:rsid w:val="00FF28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43BE7D54"/>
  <w15:docId w15:val="{030D5E5E-9D4F-4D8C-8251-DB700526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578E"/>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link w:val="NzevChar"/>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5"/>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0"/>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unhideWhenUsed/>
    <w:rsid w:val="00AE0057"/>
    <w:rPr>
      <w:sz w:val="16"/>
      <w:szCs w:val="16"/>
    </w:rPr>
  </w:style>
  <w:style w:type="paragraph" w:styleId="Textkomente">
    <w:name w:val="annotation text"/>
    <w:basedOn w:val="Normln"/>
    <w:link w:val="TextkomenteChar"/>
    <w:uiPriority w:val="99"/>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34"/>
    <w:qFormat/>
    <w:rsid w:val="008F6A7C"/>
    <w:pPr>
      <w:spacing w:after="160" w:line="259" w:lineRule="auto"/>
      <w:ind w:left="720"/>
      <w:contextualSpacing/>
    </w:pPr>
    <w:rPr>
      <w:rFonts w:ascii="Calibri" w:eastAsia="Calibri" w:hAnsi="Calibri"/>
      <w:sz w:val="22"/>
      <w:szCs w:val="22"/>
      <w:lang w:eastAsia="en-US"/>
    </w:rPr>
  </w:style>
  <w:style w:type="character" w:styleId="Hypertextovodkaz">
    <w:name w:val="Hyperlink"/>
    <w:rsid w:val="00826A7F"/>
    <w:rPr>
      <w:color w:val="0000FF"/>
      <w:u w:val="single"/>
    </w:rPr>
  </w:style>
  <w:style w:type="character" w:customStyle="1" w:styleId="ZhlavChar">
    <w:name w:val="Záhlaví Char"/>
    <w:link w:val="Zhlav"/>
    <w:uiPriority w:val="99"/>
    <w:rsid w:val="004F3BDC"/>
    <w:rPr>
      <w:sz w:val="24"/>
      <w:szCs w:val="24"/>
    </w:rPr>
  </w:style>
  <w:style w:type="character" w:customStyle="1" w:styleId="ZpatChar">
    <w:name w:val="Zápatí Char"/>
    <w:link w:val="Zpat"/>
    <w:uiPriority w:val="99"/>
    <w:rsid w:val="004F3BDC"/>
    <w:rPr>
      <w:sz w:val="24"/>
      <w:szCs w:val="24"/>
    </w:rPr>
  </w:style>
  <w:style w:type="numbering" w:customStyle="1" w:styleId="StylpepeI">
    <w:name w:val="Styl_pepe_I"/>
    <w:uiPriority w:val="99"/>
    <w:rsid w:val="00403F8E"/>
    <w:pPr>
      <w:numPr>
        <w:numId w:val="23"/>
      </w:numPr>
    </w:pPr>
  </w:style>
  <w:style w:type="paragraph" w:customStyle="1" w:styleId="CharCharChar0">
    <w:name w:val="Char Char Char"/>
    <w:basedOn w:val="Normln"/>
    <w:rsid w:val="000E4362"/>
    <w:pPr>
      <w:spacing w:after="160" w:line="240" w:lineRule="exact"/>
    </w:pPr>
    <w:rPr>
      <w:rFonts w:ascii="Verdana" w:hAnsi="Verdana" w:cs="Verdana"/>
      <w:sz w:val="20"/>
      <w:szCs w:val="20"/>
      <w:lang w:val="en-US" w:eastAsia="en-US"/>
    </w:rPr>
  </w:style>
  <w:style w:type="character" w:customStyle="1" w:styleId="normaltextrun">
    <w:name w:val="normaltextrun"/>
    <w:rsid w:val="00242BDE"/>
  </w:style>
  <w:style w:type="character" w:customStyle="1" w:styleId="NzevChar">
    <w:name w:val="Název Char"/>
    <w:basedOn w:val="Standardnpsmoodstavce"/>
    <w:link w:val="Nzev"/>
    <w:rsid w:val="00266035"/>
    <w:rPr>
      <w:b/>
      <w:bCs/>
      <w:caps/>
      <w:sz w:val="28"/>
      <w:szCs w:val="24"/>
    </w:rPr>
  </w:style>
  <w:style w:type="character" w:customStyle="1" w:styleId="eop">
    <w:name w:val="eop"/>
    <w:rsid w:val="009C2811"/>
  </w:style>
  <w:style w:type="paragraph" w:customStyle="1" w:styleId="paragraph">
    <w:name w:val="paragraph"/>
    <w:basedOn w:val="Normln"/>
    <w:rsid w:val="004C5E92"/>
    <w:pPr>
      <w:spacing w:before="100" w:beforeAutospacing="1" w:after="100" w:afterAutospacing="1"/>
    </w:pPr>
  </w:style>
  <w:style w:type="paragraph" w:styleId="Revize">
    <w:name w:val="Revision"/>
    <w:hidden/>
    <w:uiPriority w:val="99"/>
    <w:semiHidden/>
    <w:rsid w:val="00FE5606"/>
    <w:rPr>
      <w:sz w:val="24"/>
      <w:szCs w:val="24"/>
    </w:rPr>
  </w:style>
  <w:style w:type="paragraph" w:customStyle="1" w:styleId="CharCharChar1">
    <w:name w:val="Char Char Char"/>
    <w:basedOn w:val="Normln"/>
    <w:rsid w:val="00A52BC9"/>
    <w:pPr>
      <w:spacing w:after="160" w:line="240" w:lineRule="exact"/>
    </w:pPr>
    <w:rPr>
      <w:rFonts w:ascii="Verdana" w:hAnsi="Verdana" w:cs="Verdana"/>
      <w:sz w:val="20"/>
      <w:szCs w:val="20"/>
      <w:lang w:val="en-US" w:eastAsia="en-US"/>
    </w:rPr>
  </w:style>
  <w:style w:type="paragraph" w:customStyle="1" w:styleId="CharCharChar2">
    <w:name w:val="Char Char Char"/>
    <w:basedOn w:val="Normln"/>
    <w:rsid w:val="007F3A0F"/>
    <w:pPr>
      <w:spacing w:after="160" w:line="240" w:lineRule="exact"/>
    </w:pPr>
    <w:rPr>
      <w:rFonts w:ascii="Verdana" w:hAnsi="Verdana" w:cs="Verdana"/>
      <w:sz w:val="20"/>
      <w:szCs w:val="20"/>
      <w:lang w:val="en-US" w:eastAsia="en-US"/>
    </w:rPr>
  </w:style>
  <w:style w:type="character" w:styleId="Nevyeenzmnka">
    <w:name w:val="Unresolved Mention"/>
    <w:basedOn w:val="Standardnpsmoodstavce"/>
    <w:uiPriority w:val="99"/>
    <w:semiHidden/>
    <w:unhideWhenUsed/>
    <w:rsid w:val="00DF6AC7"/>
    <w:rPr>
      <w:color w:val="605E5C"/>
      <w:shd w:val="clear" w:color="auto" w:fill="E1DFDD"/>
    </w:rPr>
  </w:style>
  <w:style w:type="character" w:styleId="Sledovanodkaz">
    <w:name w:val="FollowedHyperlink"/>
    <w:basedOn w:val="Standardnpsmoodstavce"/>
    <w:uiPriority w:val="99"/>
    <w:semiHidden/>
    <w:unhideWhenUsed/>
    <w:rsid w:val="00DF6AC7"/>
    <w:rPr>
      <w:color w:val="954F72" w:themeColor="followedHyperlink"/>
      <w:u w:val="single"/>
    </w:rPr>
  </w:style>
  <w:style w:type="paragraph" w:customStyle="1" w:styleId="Default">
    <w:name w:val="Default"/>
    <w:rsid w:val="006C609A"/>
    <w:pPr>
      <w:autoSpaceDE w:val="0"/>
      <w:autoSpaceDN w:val="0"/>
      <w:adjustRightInd w:val="0"/>
    </w:pPr>
    <w:rPr>
      <w:rFonts w:ascii="Tahoma" w:eastAsia="Calibri" w:hAnsi="Tahoma" w:cs="Tahoma"/>
      <w:color w:val="000000"/>
      <w:sz w:val="24"/>
      <w:szCs w:val="24"/>
      <w:lang w:eastAsia="en-US"/>
    </w:rPr>
  </w:style>
  <w:style w:type="character" w:customStyle="1" w:styleId="cf01">
    <w:name w:val="cf01"/>
    <w:basedOn w:val="Standardnpsmoodstavce"/>
    <w:rsid w:val="006C609A"/>
    <w:rPr>
      <w:rFonts w:ascii="Segoe UI" w:hAnsi="Segoe UI" w:cs="Segoe UI" w:hint="default"/>
      <w:sz w:val="18"/>
      <w:szCs w:val="18"/>
    </w:rPr>
  </w:style>
  <w:style w:type="paragraph" w:customStyle="1" w:styleId="Webovstrnkyvzpat">
    <w:name w:val="Webové stránky v zápatí"/>
    <w:basedOn w:val="Normln"/>
    <w:link w:val="WebovstrnkyvzpatChar"/>
    <w:rsid w:val="0060674A"/>
    <w:pPr>
      <w:tabs>
        <w:tab w:val="left" w:pos="5790"/>
      </w:tabs>
      <w:jc w:val="right"/>
      <w:outlineLvl w:val="4"/>
    </w:pPr>
    <w:rPr>
      <w:rFonts w:ascii="Montserrat" w:eastAsiaTheme="minorHAnsi" w:hAnsi="Montserrat"/>
      <w:b/>
      <w:color w:val="173271"/>
      <w:lang w:eastAsia="en-US"/>
    </w:rPr>
  </w:style>
  <w:style w:type="character" w:customStyle="1" w:styleId="WebovstrnkyvzpatChar">
    <w:name w:val="Webové stránky v zápatí Char"/>
    <w:basedOn w:val="Standardnpsmoodstavce"/>
    <w:link w:val="Webovstrnkyvzpat"/>
    <w:rsid w:val="0060674A"/>
    <w:rPr>
      <w:rFonts w:ascii="Montserrat" w:eastAsiaTheme="minorHAnsi" w:hAnsi="Montserrat"/>
      <w:b/>
      <w:color w:val="17327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90892">
      <w:bodyDiv w:val="1"/>
      <w:marLeft w:val="0"/>
      <w:marRight w:val="0"/>
      <w:marTop w:val="0"/>
      <w:marBottom w:val="0"/>
      <w:divBdr>
        <w:top w:val="none" w:sz="0" w:space="0" w:color="auto"/>
        <w:left w:val="none" w:sz="0" w:space="0" w:color="auto"/>
        <w:bottom w:val="none" w:sz="0" w:space="0" w:color="auto"/>
        <w:right w:val="none" w:sz="0" w:space="0" w:color="auto"/>
      </w:divBdr>
    </w:div>
    <w:div w:id="718213654">
      <w:bodyDiv w:val="1"/>
      <w:marLeft w:val="0"/>
      <w:marRight w:val="0"/>
      <w:marTop w:val="0"/>
      <w:marBottom w:val="0"/>
      <w:divBdr>
        <w:top w:val="none" w:sz="0" w:space="0" w:color="auto"/>
        <w:left w:val="none" w:sz="0" w:space="0" w:color="auto"/>
        <w:bottom w:val="none" w:sz="0" w:space="0" w:color="auto"/>
        <w:right w:val="none" w:sz="0" w:space="0" w:color="auto"/>
      </w:divBdr>
    </w:div>
    <w:div w:id="856190241">
      <w:bodyDiv w:val="1"/>
      <w:marLeft w:val="0"/>
      <w:marRight w:val="0"/>
      <w:marTop w:val="0"/>
      <w:marBottom w:val="0"/>
      <w:divBdr>
        <w:top w:val="none" w:sz="0" w:space="0" w:color="auto"/>
        <w:left w:val="none" w:sz="0" w:space="0" w:color="auto"/>
        <w:bottom w:val="none" w:sz="0" w:space="0" w:color="auto"/>
        <w:right w:val="none" w:sz="0" w:space="0" w:color="auto"/>
      </w:divBdr>
    </w:div>
    <w:div w:id="1064063401">
      <w:bodyDiv w:val="1"/>
      <w:marLeft w:val="0"/>
      <w:marRight w:val="0"/>
      <w:marTop w:val="0"/>
      <w:marBottom w:val="0"/>
      <w:divBdr>
        <w:top w:val="none" w:sz="0" w:space="0" w:color="auto"/>
        <w:left w:val="none" w:sz="0" w:space="0" w:color="auto"/>
        <w:bottom w:val="none" w:sz="0" w:space="0" w:color="auto"/>
        <w:right w:val="none" w:sz="0" w:space="0" w:color="auto"/>
      </w:divBdr>
    </w:div>
    <w:div w:id="1924365528">
      <w:bodyDiv w:val="1"/>
      <w:marLeft w:val="0"/>
      <w:marRight w:val="0"/>
      <w:marTop w:val="0"/>
      <w:marBottom w:val="0"/>
      <w:divBdr>
        <w:top w:val="none" w:sz="0" w:space="0" w:color="auto"/>
        <w:left w:val="none" w:sz="0" w:space="0" w:color="auto"/>
        <w:bottom w:val="none" w:sz="0" w:space="0" w:color="auto"/>
        <w:right w:val="none" w:sz="0" w:space="0" w:color="auto"/>
      </w:divBdr>
    </w:div>
    <w:div w:id="197309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rengp.cz/stranka/18"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F972F0AC7B0458AB9639462FF1CA0" ma:contentTypeVersion="11" ma:contentTypeDescription="Create a new document." ma:contentTypeScope="" ma:versionID="fbf75213a9da1f8e0d5cb96570aab652">
  <xsd:schema xmlns:xsd="http://www.w3.org/2001/XMLSchema" xmlns:xs="http://www.w3.org/2001/XMLSchema" xmlns:p="http://schemas.microsoft.com/office/2006/metadata/properties" xmlns:ns2="1c884cfb-4f2a-45da-9f70-0953090e4289" targetNamespace="http://schemas.microsoft.com/office/2006/metadata/properties" ma:root="true" ma:fieldsID="c62d5deb7a6c1f3b14926f4c6b04bcde" ns2:_="">
    <xsd:import namespace="1c884cfb-4f2a-45da-9f70-0953090e42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4cfb-4f2a-45da-9f70-0953090e42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332CF1-69FA-4059-AAF6-E2FE215CE96D}">
  <ds:schemaRefs>
    <ds:schemaRef ds:uri="http://schemas.microsoft.com/sharepoint/v3/contenttype/forms"/>
  </ds:schemaRefs>
</ds:datastoreItem>
</file>

<file path=customXml/itemProps2.xml><?xml version="1.0" encoding="utf-8"?>
<ds:datastoreItem xmlns:ds="http://schemas.openxmlformats.org/officeDocument/2006/customXml" ds:itemID="{0B1145D2-D2FC-45D1-88B9-BBDD8B784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4cfb-4f2a-45da-9f70-0953090e4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66829-47D9-45BA-8DF4-ABEB1D7A09AF}">
  <ds:schemaRefs>
    <ds:schemaRef ds:uri="http://schemas.openxmlformats.org/officeDocument/2006/bibliography"/>
  </ds:schemaRefs>
</ds:datastoreItem>
</file>

<file path=customXml/itemProps4.xml><?xml version="1.0" encoding="utf-8"?>
<ds:datastoreItem xmlns:ds="http://schemas.openxmlformats.org/officeDocument/2006/customXml" ds:itemID="{07092EE7-05E6-4CC3-AAD7-05E01DFAEE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11</Pages>
  <Words>3880</Words>
  <Characters>22896</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26723</CharactersWithSpaces>
  <SharedDoc>false</SharedDoc>
  <HLinks>
    <vt:vector size="6" baseType="variant">
      <vt:variant>
        <vt:i4>6357111</vt:i4>
      </vt:variant>
      <vt:variant>
        <vt:i4>0</vt:i4>
      </vt:variant>
      <vt:variant>
        <vt:i4>0</vt:i4>
      </vt:variant>
      <vt:variant>
        <vt:i4>5</vt:i4>
      </vt:variant>
      <vt:variant>
        <vt:lpwstr>http://www.msk.cz/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rybovam</dc:creator>
  <cp:lastModifiedBy>Iva Šumšalová</cp:lastModifiedBy>
  <cp:revision>10</cp:revision>
  <cp:lastPrinted>2025-06-03T06:36:00Z</cp:lastPrinted>
  <dcterms:created xsi:type="dcterms:W3CDTF">2025-06-02T09:41:00Z</dcterms:created>
  <dcterms:modified xsi:type="dcterms:W3CDTF">2025-06-03T06:40:00Z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0x010100D6DF972F0AC7B0458AB9639462FF1CA0</vt:lpwstr>
  </property>
  <property fmtid="{D5CDD505-2E9C-101B-9397-08002B2CF9AE}" pid="3" name="MSIP_Label_bc18e8b5-cf04-4356-9f73-4b8f937bc4ae_Enabled">
    <vt:lpwstr>true</vt:lpwstr>
  </property>
  <property fmtid="{D5CDD505-2E9C-101B-9397-08002B2CF9AE}" pid="4" name="MSIP_Label_bc18e8b5-cf04-4356-9f73-4b8f937bc4ae_SetDate">
    <vt:lpwstr>2022-10-12T08:27:46Z</vt:lpwstr>
  </property>
  <property fmtid="{D5CDD505-2E9C-101B-9397-08002B2CF9AE}" pid="5" name="MSIP_Label_bc18e8b5-cf04-4356-9f73-4b8f937bc4ae_Method">
    <vt:lpwstr>Privileged</vt:lpwstr>
  </property>
  <property fmtid="{D5CDD505-2E9C-101B-9397-08002B2CF9AE}" pid="6" name="MSIP_Label_bc18e8b5-cf04-4356-9f73-4b8f937bc4ae_Name">
    <vt:lpwstr>Neveřejná informace (bez označení)</vt:lpwstr>
  </property>
  <property fmtid="{D5CDD505-2E9C-101B-9397-08002B2CF9AE}" pid="7" name="MSIP_Label_bc18e8b5-cf04-4356-9f73-4b8f937bc4ae_SiteId">
    <vt:lpwstr>39f24d0b-aa30-4551-8e81-43c77cf1000e</vt:lpwstr>
  </property>
  <property fmtid="{D5CDD505-2E9C-101B-9397-08002B2CF9AE}" pid="8" name="MSIP_Label_bc18e8b5-cf04-4356-9f73-4b8f937bc4ae_ActionId">
    <vt:lpwstr>de8d2bdd-2ed2-4409-b58d-ac35d9843b63</vt:lpwstr>
  </property>
  <property fmtid="{D5CDD505-2E9C-101B-9397-08002B2CF9AE}" pid="9" name="MSIP_Label_bc18e8b5-cf04-4356-9f73-4b8f937bc4ae_ContentBits">
    <vt:lpwstr>0</vt:lpwstr>
  </property>
</Properties>
</file>