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3971409B"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2E2F86">
        <w:rPr>
          <w:rFonts w:ascii="Tahoma" w:hAnsi="Tahoma" w:cs="Tahoma"/>
          <w:caps/>
          <w:szCs w:val="28"/>
        </w:rPr>
        <w:t xml:space="preserve"> (NÁVRH)</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4A6E094A" w:rsidR="00467E01" w:rsidRPr="00A651A8" w:rsidRDefault="003222FB" w:rsidP="00A5613D">
      <w:pPr>
        <w:numPr>
          <w:ilvl w:val="0"/>
          <w:numId w:val="32"/>
        </w:numPr>
        <w:spacing w:before="240"/>
        <w:ind w:left="357" w:hanging="357"/>
        <w:jc w:val="both"/>
        <w:rPr>
          <w:rFonts w:ascii="Tahoma" w:hAnsi="Tahoma" w:cs="Tahoma"/>
          <w:b/>
          <w:sz w:val="22"/>
          <w:szCs w:val="22"/>
        </w:rPr>
      </w:pPr>
      <w:r w:rsidRPr="00A651A8">
        <w:rPr>
          <w:rFonts w:ascii="Tahoma" w:hAnsi="Tahoma" w:cs="Tahoma"/>
          <w:b/>
          <w:sz w:val="22"/>
          <w:szCs w:val="22"/>
        </w:rPr>
        <w:t>Gymnázium a Střední průmyslová škola elektrotechniky a informatiky, Frenštát pod Radhoštěm, příspěvková organizace</w:t>
      </w:r>
    </w:p>
    <w:p w14:paraId="2B7943F1" w14:textId="46ABD69C" w:rsidR="004A2DDB" w:rsidRPr="00A651A8" w:rsidRDefault="00A045E6" w:rsidP="00A60B84">
      <w:pPr>
        <w:numPr>
          <w:ilvl w:val="12"/>
          <w:numId w:val="0"/>
        </w:numPr>
        <w:tabs>
          <w:tab w:val="left" w:pos="2835"/>
        </w:tabs>
        <w:ind w:left="357"/>
        <w:jc w:val="both"/>
        <w:rPr>
          <w:rFonts w:ascii="Tahoma" w:hAnsi="Tahoma" w:cs="Tahoma"/>
          <w:sz w:val="22"/>
          <w:szCs w:val="22"/>
        </w:rPr>
      </w:pPr>
      <w:r w:rsidRPr="00A651A8">
        <w:rPr>
          <w:rFonts w:ascii="Tahoma" w:hAnsi="Tahoma" w:cs="Tahoma"/>
          <w:sz w:val="22"/>
          <w:szCs w:val="22"/>
        </w:rPr>
        <w:t>se sídlem:</w:t>
      </w:r>
      <w:r w:rsidR="004A2DDB" w:rsidRPr="00A651A8">
        <w:rPr>
          <w:rFonts w:ascii="Tahoma" w:hAnsi="Tahoma" w:cs="Tahoma"/>
          <w:sz w:val="22"/>
          <w:szCs w:val="22"/>
        </w:rPr>
        <w:tab/>
      </w:r>
      <w:r w:rsidR="00A651A8">
        <w:rPr>
          <w:rFonts w:ascii="Tahoma" w:hAnsi="Tahoma" w:cs="Tahoma"/>
          <w:sz w:val="22"/>
          <w:szCs w:val="22"/>
        </w:rPr>
        <w:tab/>
        <w:t xml:space="preserve">    </w:t>
      </w:r>
      <w:r w:rsidR="009949BD" w:rsidRPr="00A651A8">
        <w:rPr>
          <w:rFonts w:ascii="Tahoma" w:hAnsi="Tahoma" w:cs="Tahoma"/>
          <w:sz w:val="22"/>
          <w:szCs w:val="22"/>
        </w:rPr>
        <w:t>Frenštát pod Radhoštěm, Křižíkova 1258</w:t>
      </w:r>
    </w:p>
    <w:p w14:paraId="6630385C" w14:textId="73A05C46" w:rsidR="004A2DDB" w:rsidRPr="00A651A8" w:rsidRDefault="00443DFF" w:rsidP="00A60B84">
      <w:pPr>
        <w:numPr>
          <w:ilvl w:val="12"/>
          <w:numId w:val="0"/>
        </w:numPr>
        <w:tabs>
          <w:tab w:val="left" w:pos="2835"/>
        </w:tabs>
        <w:ind w:left="357"/>
        <w:jc w:val="both"/>
        <w:rPr>
          <w:rFonts w:ascii="Tahoma" w:hAnsi="Tahoma" w:cs="Tahoma"/>
          <w:iCs/>
          <w:sz w:val="22"/>
          <w:szCs w:val="22"/>
        </w:rPr>
      </w:pPr>
      <w:r w:rsidRPr="00A651A8">
        <w:rPr>
          <w:rFonts w:ascii="Tahoma" w:hAnsi="Tahoma" w:cs="Tahoma"/>
          <w:sz w:val="22"/>
          <w:szCs w:val="22"/>
        </w:rPr>
        <w:t>z</w:t>
      </w:r>
      <w:r w:rsidR="004A2DDB" w:rsidRPr="00A651A8">
        <w:rPr>
          <w:rFonts w:ascii="Tahoma" w:hAnsi="Tahoma" w:cs="Tahoma"/>
          <w:sz w:val="22"/>
          <w:szCs w:val="22"/>
        </w:rPr>
        <w:t>astoupen</w:t>
      </w:r>
      <w:r w:rsidR="00467E01" w:rsidRPr="00A651A8">
        <w:rPr>
          <w:rFonts w:ascii="Tahoma" w:hAnsi="Tahoma" w:cs="Tahoma"/>
          <w:sz w:val="22"/>
          <w:szCs w:val="22"/>
        </w:rPr>
        <w:t>a</w:t>
      </w:r>
      <w:r w:rsidR="004A2DDB" w:rsidRPr="00A651A8">
        <w:rPr>
          <w:rFonts w:ascii="Tahoma" w:hAnsi="Tahoma" w:cs="Tahoma"/>
          <w:sz w:val="22"/>
          <w:szCs w:val="22"/>
        </w:rPr>
        <w:t>:</w:t>
      </w:r>
      <w:r w:rsidR="004A2DDB" w:rsidRPr="00A651A8">
        <w:rPr>
          <w:rFonts w:ascii="Tahoma" w:hAnsi="Tahoma" w:cs="Tahoma"/>
          <w:sz w:val="22"/>
          <w:szCs w:val="22"/>
        </w:rPr>
        <w:tab/>
      </w:r>
      <w:r w:rsidR="00A651A8">
        <w:rPr>
          <w:rFonts w:ascii="Tahoma" w:hAnsi="Tahoma" w:cs="Tahoma"/>
          <w:sz w:val="22"/>
          <w:szCs w:val="22"/>
        </w:rPr>
        <w:t xml:space="preserve">    </w:t>
      </w:r>
      <w:r w:rsidR="00B80676" w:rsidRPr="00A651A8">
        <w:rPr>
          <w:rFonts w:ascii="Tahoma" w:hAnsi="Tahoma" w:cs="Tahoma"/>
          <w:sz w:val="22"/>
          <w:szCs w:val="22"/>
        </w:rPr>
        <w:t>Mgr. Richard Štěpán - ředitel</w:t>
      </w:r>
    </w:p>
    <w:p w14:paraId="62EF0A05" w14:textId="204F3BF6" w:rsidR="004A2DDB" w:rsidRPr="00A651A8" w:rsidRDefault="004A2DDB" w:rsidP="00A60B84">
      <w:pPr>
        <w:numPr>
          <w:ilvl w:val="12"/>
          <w:numId w:val="0"/>
        </w:numPr>
        <w:tabs>
          <w:tab w:val="left" w:pos="2835"/>
        </w:tabs>
        <w:ind w:left="357"/>
        <w:jc w:val="both"/>
        <w:rPr>
          <w:rFonts w:ascii="Tahoma" w:hAnsi="Tahoma" w:cs="Tahoma"/>
          <w:sz w:val="22"/>
          <w:szCs w:val="22"/>
        </w:rPr>
      </w:pPr>
      <w:r w:rsidRPr="00A651A8">
        <w:rPr>
          <w:rFonts w:ascii="Tahoma" w:hAnsi="Tahoma" w:cs="Tahoma"/>
          <w:sz w:val="22"/>
          <w:szCs w:val="22"/>
        </w:rPr>
        <w:t>IČ</w:t>
      </w:r>
      <w:r w:rsidR="00511906" w:rsidRPr="00A651A8">
        <w:rPr>
          <w:rFonts w:ascii="Tahoma" w:hAnsi="Tahoma" w:cs="Tahoma"/>
          <w:sz w:val="22"/>
          <w:szCs w:val="22"/>
        </w:rPr>
        <w:t>O</w:t>
      </w:r>
      <w:r w:rsidRPr="00A651A8">
        <w:rPr>
          <w:rFonts w:ascii="Tahoma" w:hAnsi="Tahoma" w:cs="Tahoma"/>
          <w:sz w:val="22"/>
          <w:szCs w:val="22"/>
        </w:rPr>
        <w:t>:</w:t>
      </w:r>
      <w:r w:rsidRPr="00A651A8">
        <w:rPr>
          <w:rFonts w:ascii="Tahoma" w:hAnsi="Tahoma" w:cs="Tahoma"/>
          <w:sz w:val="22"/>
          <w:szCs w:val="22"/>
        </w:rPr>
        <w:tab/>
      </w:r>
      <w:r w:rsidR="00A651A8">
        <w:rPr>
          <w:rFonts w:ascii="Tahoma" w:hAnsi="Tahoma" w:cs="Tahoma"/>
          <w:sz w:val="22"/>
          <w:szCs w:val="22"/>
        </w:rPr>
        <w:t xml:space="preserve">    </w:t>
      </w:r>
      <w:r w:rsidR="00152923" w:rsidRPr="00A651A8">
        <w:rPr>
          <w:rFonts w:ascii="Tahoma" w:hAnsi="Tahoma" w:cs="Tahoma"/>
          <w:sz w:val="22"/>
          <w:szCs w:val="22"/>
        </w:rPr>
        <w:t>00601659</w:t>
      </w:r>
    </w:p>
    <w:p w14:paraId="0760518A" w14:textId="52ED6364" w:rsidR="00467E01" w:rsidRPr="00A651A8" w:rsidRDefault="004A2DDB" w:rsidP="00A60B84">
      <w:pPr>
        <w:numPr>
          <w:ilvl w:val="12"/>
          <w:numId w:val="0"/>
        </w:numPr>
        <w:tabs>
          <w:tab w:val="left" w:pos="2835"/>
        </w:tabs>
        <w:ind w:left="357"/>
        <w:jc w:val="both"/>
        <w:rPr>
          <w:rFonts w:ascii="Tahoma" w:hAnsi="Tahoma" w:cs="Tahoma"/>
          <w:sz w:val="22"/>
          <w:szCs w:val="22"/>
        </w:rPr>
      </w:pPr>
      <w:r w:rsidRPr="00A651A8">
        <w:rPr>
          <w:rFonts w:ascii="Tahoma" w:hAnsi="Tahoma" w:cs="Tahoma"/>
          <w:sz w:val="22"/>
          <w:szCs w:val="22"/>
        </w:rPr>
        <w:t>DIČ:</w:t>
      </w:r>
      <w:r w:rsidR="00D63794" w:rsidRPr="00A651A8">
        <w:rPr>
          <w:rFonts w:ascii="Tahoma" w:hAnsi="Tahoma" w:cs="Tahoma"/>
          <w:sz w:val="22"/>
          <w:szCs w:val="22"/>
        </w:rPr>
        <w:tab/>
      </w:r>
      <w:r w:rsidR="00A651A8">
        <w:rPr>
          <w:rFonts w:ascii="Tahoma" w:hAnsi="Tahoma" w:cs="Tahoma"/>
          <w:sz w:val="22"/>
          <w:szCs w:val="22"/>
        </w:rPr>
        <w:t xml:space="preserve">    </w:t>
      </w:r>
      <w:r w:rsidR="00152923" w:rsidRPr="00A651A8">
        <w:rPr>
          <w:rFonts w:ascii="Tahoma" w:hAnsi="Tahoma" w:cs="Tahoma"/>
          <w:sz w:val="22"/>
          <w:szCs w:val="22"/>
        </w:rPr>
        <w:t>CZ00601659</w:t>
      </w:r>
    </w:p>
    <w:p w14:paraId="29F6E14C" w14:textId="44CC56CA" w:rsidR="00A651A8" w:rsidRPr="00F86F61" w:rsidRDefault="00A651A8" w:rsidP="00A651A8">
      <w:pPr>
        <w:numPr>
          <w:ilvl w:val="12"/>
          <w:numId w:val="0"/>
        </w:numPr>
        <w:tabs>
          <w:tab w:val="left" w:pos="3119"/>
        </w:tabs>
        <w:ind w:left="357"/>
        <w:jc w:val="both"/>
        <w:rPr>
          <w:rFonts w:ascii="Tahoma" w:hAnsi="Tahoma" w:cs="Tahoma"/>
        </w:rPr>
      </w:pPr>
      <w:r w:rsidRPr="00A651A8">
        <w:rPr>
          <w:rFonts w:ascii="Tahoma" w:hAnsi="Tahoma" w:cs="Tahoma"/>
        </w:rPr>
        <w:t xml:space="preserve">bankovní spojení: </w:t>
      </w:r>
      <w:r w:rsidRPr="00A651A8">
        <w:rPr>
          <w:rFonts w:ascii="Tahoma" w:hAnsi="Tahoma" w:cs="Tahoma"/>
        </w:rPr>
        <w:tab/>
        <w:t>UniCredit Bank</w:t>
      </w:r>
      <w:r w:rsidRPr="00F86F61">
        <w:rPr>
          <w:rFonts w:ascii="Tahoma" w:hAnsi="Tahoma" w:cs="Tahoma"/>
        </w:rPr>
        <w:t xml:space="preserve"> </w:t>
      </w:r>
    </w:p>
    <w:p w14:paraId="7F2DEFBB" w14:textId="32ACDF62" w:rsidR="00A651A8" w:rsidRPr="00F86F61" w:rsidRDefault="00A651A8" w:rsidP="00A651A8">
      <w:pPr>
        <w:numPr>
          <w:ilvl w:val="12"/>
          <w:numId w:val="0"/>
        </w:numPr>
        <w:tabs>
          <w:tab w:val="left" w:pos="3119"/>
        </w:tabs>
        <w:ind w:left="357"/>
        <w:jc w:val="both"/>
        <w:rPr>
          <w:rFonts w:ascii="Tahoma" w:hAnsi="Tahoma" w:cs="Tahoma"/>
        </w:rPr>
      </w:pPr>
      <w:r w:rsidRPr="00F86F61">
        <w:rPr>
          <w:rFonts w:ascii="Tahoma" w:hAnsi="Tahoma" w:cs="Tahoma"/>
        </w:rPr>
        <w:t>číslo účtu:</w:t>
      </w:r>
      <w:r w:rsidRPr="00F86F61">
        <w:rPr>
          <w:rFonts w:ascii="Tahoma" w:hAnsi="Tahoma" w:cs="Tahoma"/>
        </w:rPr>
        <w:tab/>
      </w:r>
      <w:r>
        <w:rPr>
          <w:rFonts w:ascii="Tahoma" w:hAnsi="Tahoma" w:cs="Tahoma"/>
        </w:rPr>
        <w:t>141001410/2700</w:t>
      </w:r>
    </w:p>
    <w:p w14:paraId="782D2116" w14:textId="77777777"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6011173E" w14:textId="2EA1CB13" w:rsidR="00924252" w:rsidRPr="00924252" w:rsidRDefault="00924252" w:rsidP="00924252">
      <w:pPr>
        <w:pStyle w:val="dajeOSmluvnStran"/>
        <w:numPr>
          <w:ilvl w:val="0"/>
          <w:numId w:val="0"/>
        </w:numPr>
        <w:spacing w:before="60"/>
        <w:ind w:left="1417" w:hanging="1060"/>
        <w:jc w:val="both"/>
        <w:rPr>
          <w:rFonts w:ascii="Tahoma" w:hAnsi="Tahoma" w:cs="Tahoma"/>
          <w:i/>
          <w:iCs/>
          <w:color w:val="FF0000"/>
          <w:sz w:val="22"/>
          <w:szCs w:val="22"/>
        </w:rPr>
      </w:pPr>
      <w:r w:rsidRPr="00924252">
        <w:rPr>
          <w:rFonts w:ascii="Tahoma" w:hAnsi="Tahoma" w:cs="Tahoma"/>
          <w:i/>
          <w:iCs/>
          <w:color w:val="FF0000"/>
          <w:sz w:val="22"/>
          <w:szCs w:val="22"/>
        </w:rPr>
        <w:t>POZN.:</w:t>
      </w:r>
      <w:r>
        <w:rPr>
          <w:rFonts w:ascii="Tahoma" w:hAnsi="Tahoma" w:cs="Tahoma"/>
          <w:i/>
          <w:iCs/>
          <w:color w:val="FF0000"/>
          <w:sz w:val="22"/>
          <w:szCs w:val="22"/>
        </w:rPr>
        <w:tab/>
        <w:t>Osoba oprávněná jednat ve věcech realizace stavby bude doplněna objednatelem až před podpisem smlouvy.</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A5613D">
      <w:pPr>
        <w:numPr>
          <w:ilvl w:val="0"/>
          <w:numId w:val="32"/>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681E8A22"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C6CB7">
        <w:rPr>
          <w:rFonts w:ascii="Tahoma" w:hAnsi="Tahoma" w:cs="Tahoma"/>
          <w:sz w:val="22"/>
          <w:szCs w:val="22"/>
        </w:rPr>
        <w:t>Smluvní strany prohlašují, že předmět plnění podle této smlouvy není plněním nemožným a že smlouvu uzavírají po pečlivém zvážení všech možných důsledků.</w:t>
      </w:r>
    </w:p>
    <w:p w14:paraId="10ACE765" w14:textId="7722DDD6" w:rsidR="00432610" w:rsidRDefault="009749E9" w:rsidP="00432610">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32610">
        <w:rPr>
          <w:rFonts w:ascii="Tahoma" w:hAnsi="Tahoma" w:cs="Tahoma"/>
          <w:sz w:val="22"/>
          <w:szCs w:val="22"/>
        </w:rPr>
        <w:t>Stavba „</w:t>
      </w:r>
      <w:r w:rsidR="002A319F" w:rsidRPr="002A319F">
        <w:rPr>
          <w:rFonts w:ascii="Tahoma" w:hAnsi="Tahoma" w:cs="Tahoma"/>
          <w:sz w:val="22"/>
          <w:szCs w:val="22"/>
        </w:rPr>
        <w:t>Modernizace výuky elektroinstalací – stavební práce (učebna inteligentní instalace a instalace)“</w:t>
      </w:r>
      <w:r w:rsidR="002A319F">
        <w:rPr>
          <w:rFonts w:ascii="Tahoma" w:hAnsi="Tahoma" w:cs="Tahoma"/>
          <w:sz w:val="22"/>
          <w:szCs w:val="22"/>
        </w:rPr>
        <w:t xml:space="preserve"> </w:t>
      </w:r>
      <w:r w:rsidRPr="00432610">
        <w:rPr>
          <w:rFonts w:ascii="Tahoma" w:hAnsi="Tahoma" w:cs="Tahoma"/>
          <w:sz w:val="22"/>
          <w:szCs w:val="22"/>
        </w:rPr>
        <w:t xml:space="preserve">bude </w:t>
      </w:r>
      <w:r w:rsidR="00432610" w:rsidRPr="00432610">
        <w:rPr>
          <w:rFonts w:ascii="Tahoma" w:hAnsi="Tahoma" w:cs="Tahoma"/>
          <w:sz w:val="22"/>
          <w:szCs w:val="22"/>
        </w:rPr>
        <w:t>spolufinancován z Integrovaného regionálního operačního programu, výzvy: 42.výzva IROP- Střední školy – SC 4.1 (MMR)</w:t>
      </w:r>
      <w:r w:rsidR="00432610">
        <w:rPr>
          <w:rFonts w:ascii="Tahoma" w:hAnsi="Tahoma" w:cs="Tahoma"/>
          <w:sz w:val="22"/>
          <w:szCs w:val="22"/>
        </w:rPr>
        <w:t xml:space="preserve">. </w:t>
      </w:r>
      <w:r w:rsidR="00432610" w:rsidRPr="002A319F">
        <w:rPr>
          <w:rFonts w:ascii="Tahoma" w:hAnsi="Tahoma" w:cs="Tahoma"/>
          <w:sz w:val="22"/>
          <w:szCs w:val="22"/>
        </w:rPr>
        <w:t>Zhotovitel bere na vědomí, že předmětem smlouvy jsou aktivity a výstupy, které budou součástí projektové žádosti o finanční podporu na</w:t>
      </w:r>
      <w:r w:rsidR="00432610" w:rsidRPr="00432610">
        <w:rPr>
          <w:rFonts w:ascii="Tahoma" w:hAnsi="Tahoma" w:cs="Tahoma"/>
          <w:color w:val="000000" w:themeColor="text1"/>
          <w:sz w:val="22"/>
          <w:szCs w:val="22"/>
        </w:rPr>
        <w:t xml:space="preserve"> uvedený projekt ze zdrojů Evropské unie,</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FF63E2E" w:rsidR="004A2DDB" w:rsidRDefault="004A2DDB" w:rsidP="002352F3">
      <w:pPr>
        <w:numPr>
          <w:ilvl w:val="0"/>
          <w:numId w:val="18"/>
        </w:numPr>
        <w:tabs>
          <w:tab w:val="clear" w:pos="360"/>
        </w:tabs>
        <w:spacing w:before="120"/>
        <w:jc w:val="both"/>
        <w:rPr>
          <w:rFonts w:ascii="Tahoma" w:hAnsi="Tahoma" w:cs="Tahoma"/>
          <w:sz w:val="22"/>
          <w:szCs w:val="22"/>
        </w:rPr>
      </w:pPr>
      <w:r w:rsidRPr="0068498F">
        <w:rPr>
          <w:rFonts w:ascii="Tahoma" w:hAnsi="Tahoma" w:cs="Tahoma"/>
          <w:sz w:val="22"/>
          <w:szCs w:val="22"/>
        </w:rPr>
        <w:t>Zhotovitel se zavazuje provést pro</w:t>
      </w:r>
      <w:r w:rsidR="00443DFF" w:rsidRPr="0068498F">
        <w:rPr>
          <w:rFonts w:ascii="Tahoma" w:hAnsi="Tahoma" w:cs="Tahoma"/>
          <w:sz w:val="22"/>
          <w:szCs w:val="22"/>
        </w:rPr>
        <w:t> </w:t>
      </w:r>
      <w:r w:rsidRPr="0068498F">
        <w:rPr>
          <w:rFonts w:ascii="Tahoma" w:hAnsi="Tahoma" w:cs="Tahoma"/>
          <w:sz w:val="22"/>
          <w:szCs w:val="22"/>
        </w:rPr>
        <w:t xml:space="preserve">objednatele </w:t>
      </w:r>
      <w:r w:rsidR="00443DFF" w:rsidRPr="0068498F">
        <w:rPr>
          <w:rFonts w:ascii="Tahoma" w:hAnsi="Tahoma" w:cs="Tahoma"/>
          <w:sz w:val="22"/>
          <w:szCs w:val="22"/>
        </w:rPr>
        <w:t>na </w:t>
      </w:r>
      <w:r w:rsidR="00D51E77" w:rsidRPr="0068498F">
        <w:rPr>
          <w:rFonts w:ascii="Tahoma" w:hAnsi="Tahoma" w:cs="Tahoma"/>
          <w:sz w:val="22"/>
          <w:szCs w:val="22"/>
        </w:rPr>
        <w:t>svůj náklad a</w:t>
      </w:r>
      <w:r w:rsidR="00443DFF" w:rsidRPr="0068498F">
        <w:rPr>
          <w:rFonts w:ascii="Tahoma" w:hAnsi="Tahoma" w:cs="Tahoma"/>
          <w:sz w:val="22"/>
          <w:szCs w:val="22"/>
        </w:rPr>
        <w:t> </w:t>
      </w:r>
      <w:r w:rsidR="00D51E77" w:rsidRPr="0068498F">
        <w:rPr>
          <w:rFonts w:ascii="Tahoma" w:hAnsi="Tahoma" w:cs="Tahoma"/>
          <w:sz w:val="22"/>
          <w:szCs w:val="22"/>
        </w:rPr>
        <w:t xml:space="preserve">nebezpečí </w:t>
      </w:r>
      <w:r w:rsidRPr="006002CB">
        <w:rPr>
          <w:rFonts w:ascii="Tahoma" w:hAnsi="Tahoma" w:cs="Tahoma"/>
          <w:sz w:val="22"/>
          <w:szCs w:val="22"/>
        </w:rPr>
        <w:t xml:space="preserve">stavbu </w:t>
      </w:r>
      <w:r w:rsidR="00432610" w:rsidRPr="00432610">
        <w:rPr>
          <w:rFonts w:ascii="Tahoma" w:hAnsi="Tahoma" w:cs="Tahoma"/>
          <w:sz w:val="22"/>
          <w:szCs w:val="22"/>
        </w:rPr>
        <w:t>„</w:t>
      </w:r>
      <w:r w:rsidR="002A319F" w:rsidRPr="002A319F">
        <w:rPr>
          <w:rFonts w:ascii="Tahoma" w:hAnsi="Tahoma" w:cs="Tahoma"/>
          <w:sz w:val="22"/>
          <w:szCs w:val="22"/>
        </w:rPr>
        <w:t>Modernizace výuky elektroinstalací – stavební práce (učebna inteligentní instalace a instalace)</w:t>
      </w:r>
      <w:r w:rsidR="00432610" w:rsidRPr="00432610">
        <w:rPr>
          <w:rFonts w:ascii="Tahoma" w:hAnsi="Tahoma" w:cs="Tahoma"/>
          <w:sz w:val="22"/>
          <w:szCs w:val="22"/>
        </w:rPr>
        <w:t xml:space="preserve">“ </w:t>
      </w:r>
      <w:r w:rsidRPr="006002CB">
        <w:rPr>
          <w:rFonts w:ascii="Tahoma" w:hAnsi="Tahoma" w:cs="Tahoma"/>
          <w:sz w:val="22"/>
          <w:szCs w:val="22"/>
        </w:rPr>
        <w:t>v rozsahu dle:</w:t>
      </w:r>
    </w:p>
    <w:p w14:paraId="6521B34C" w14:textId="474EA23E" w:rsidR="00432610" w:rsidRDefault="00432610" w:rsidP="00432610">
      <w:pPr>
        <w:pStyle w:val="Odstavecseseznamem"/>
        <w:numPr>
          <w:ilvl w:val="0"/>
          <w:numId w:val="38"/>
        </w:numPr>
        <w:spacing w:before="120"/>
        <w:jc w:val="both"/>
        <w:rPr>
          <w:rFonts w:ascii="Tahoma" w:hAnsi="Tahoma" w:cs="Tahoma"/>
          <w:sz w:val="22"/>
          <w:szCs w:val="22"/>
        </w:rPr>
      </w:pPr>
      <w:r>
        <w:rPr>
          <w:rFonts w:ascii="Tahoma" w:hAnsi="Tahoma" w:cs="Tahoma"/>
          <w:sz w:val="22"/>
          <w:szCs w:val="22"/>
        </w:rPr>
        <w:t>Projektové dokumentace „</w:t>
      </w:r>
      <w:r w:rsidR="00FA0623">
        <w:rPr>
          <w:rFonts w:ascii="Tahoma" w:hAnsi="Tahoma" w:cs="Tahoma"/>
          <w:sz w:val="22"/>
          <w:szCs w:val="22"/>
        </w:rPr>
        <w:t>P</w:t>
      </w:r>
      <w:r>
        <w:rPr>
          <w:rFonts w:ascii="Tahoma" w:hAnsi="Tahoma" w:cs="Tahoma"/>
          <w:sz w:val="22"/>
          <w:szCs w:val="22"/>
        </w:rPr>
        <w:t xml:space="preserve">rojekt elektroinstalace učebny </w:t>
      </w:r>
      <w:r w:rsidR="000652C0">
        <w:rPr>
          <w:rFonts w:ascii="Tahoma" w:hAnsi="Tahoma" w:cs="Tahoma"/>
          <w:sz w:val="22"/>
          <w:szCs w:val="22"/>
        </w:rPr>
        <w:t xml:space="preserve">inteligentní instalace“ </w:t>
      </w:r>
      <w:r>
        <w:rPr>
          <w:rFonts w:ascii="Tahoma" w:hAnsi="Tahoma" w:cs="Tahoma"/>
          <w:sz w:val="22"/>
          <w:szCs w:val="22"/>
        </w:rPr>
        <w:t xml:space="preserve"> gymnázia a SPŠEI ve Frenštátě p.R., Křižíkova 1258“ ev.č. 0</w:t>
      </w:r>
      <w:r w:rsidR="000652C0">
        <w:rPr>
          <w:rFonts w:ascii="Tahoma" w:hAnsi="Tahoma" w:cs="Tahoma"/>
          <w:sz w:val="22"/>
          <w:szCs w:val="22"/>
        </w:rPr>
        <w:t>2</w:t>
      </w:r>
      <w:r>
        <w:rPr>
          <w:rFonts w:ascii="Tahoma" w:hAnsi="Tahoma" w:cs="Tahoma"/>
          <w:sz w:val="22"/>
          <w:szCs w:val="22"/>
        </w:rPr>
        <w:t>/02/2024 z </w:t>
      </w:r>
      <w:r w:rsidR="000652C0">
        <w:rPr>
          <w:rFonts w:ascii="Tahoma" w:hAnsi="Tahoma" w:cs="Tahoma"/>
          <w:sz w:val="22"/>
          <w:szCs w:val="22"/>
        </w:rPr>
        <w:t>25</w:t>
      </w:r>
      <w:r>
        <w:rPr>
          <w:rFonts w:ascii="Tahoma" w:hAnsi="Tahoma" w:cs="Tahoma"/>
          <w:sz w:val="22"/>
          <w:szCs w:val="22"/>
        </w:rPr>
        <w:t>.2.2024 zpracovan</w:t>
      </w:r>
      <w:r w:rsidR="00B83868">
        <w:rPr>
          <w:rFonts w:ascii="Tahoma" w:hAnsi="Tahoma" w:cs="Tahoma"/>
          <w:sz w:val="22"/>
          <w:szCs w:val="22"/>
        </w:rPr>
        <w:t xml:space="preserve">é Ing. Vlastimilem Píchou, Kunčice pod </w:t>
      </w:r>
      <w:r w:rsidR="00D00279">
        <w:rPr>
          <w:rFonts w:ascii="Tahoma" w:hAnsi="Tahoma" w:cs="Tahoma"/>
          <w:sz w:val="22"/>
          <w:szCs w:val="22"/>
        </w:rPr>
        <w:t>Ondřejníkem</w:t>
      </w:r>
      <w:r w:rsidR="00B83868">
        <w:rPr>
          <w:rFonts w:ascii="Tahoma" w:hAnsi="Tahoma" w:cs="Tahoma"/>
          <w:sz w:val="22"/>
          <w:szCs w:val="22"/>
        </w:rPr>
        <w:t xml:space="preserve"> č. 286, 739 13 Kunčice p. Ondřejníkem.</w:t>
      </w:r>
    </w:p>
    <w:p w14:paraId="707E232A" w14:textId="46E84774" w:rsidR="000652C0" w:rsidRPr="000652C0" w:rsidRDefault="000652C0" w:rsidP="000652C0">
      <w:pPr>
        <w:pStyle w:val="Odstavecseseznamem"/>
        <w:numPr>
          <w:ilvl w:val="0"/>
          <w:numId w:val="38"/>
        </w:numPr>
        <w:spacing w:before="120"/>
        <w:jc w:val="both"/>
        <w:rPr>
          <w:rFonts w:ascii="Tahoma" w:hAnsi="Tahoma" w:cs="Tahoma"/>
          <w:sz w:val="22"/>
          <w:szCs w:val="22"/>
        </w:rPr>
      </w:pPr>
      <w:r>
        <w:rPr>
          <w:rFonts w:ascii="Tahoma" w:hAnsi="Tahoma" w:cs="Tahoma"/>
          <w:sz w:val="22"/>
          <w:szCs w:val="22"/>
        </w:rPr>
        <w:t>Projektové dokumentace „Projekt elektroinstalace učebny instalace“  gymnázia a SPŠEI ve Frenštátě p.R., Křižíkova 1258“ ev.č. 04/02/2024 z 25.2.2024 zpracované Ing. Vlastimilem Píchou, Kunčice pod Ondřejníkem č. 286, 739 13 Kunčice p. Ondřejníkem.</w:t>
      </w:r>
    </w:p>
    <w:p w14:paraId="7687F9B1" w14:textId="0ACE9CD0" w:rsidR="00C6092E" w:rsidRPr="0068498F"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sidRPr="0068498F">
        <w:rPr>
          <w:rFonts w:ascii="Tahoma" w:hAnsi="Tahoma" w:cs="Tahoma"/>
          <w:sz w:val="22"/>
          <w:szCs w:val="22"/>
        </w:rPr>
        <w:t xml:space="preserve">oceněného </w:t>
      </w:r>
      <w:r w:rsidR="00B83868">
        <w:rPr>
          <w:rFonts w:ascii="Tahoma" w:hAnsi="Tahoma" w:cs="Tahoma"/>
          <w:sz w:val="22"/>
          <w:szCs w:val="22"/>
        </w:rPr>
        <w:t>výkazu výměr</w:t>
      </w:r>
      <w:r w:rsidRPr="0068498F">
        <w:rPr>
          <w:rFonts w:ascii="Tahoma" w:hAnsi="Tahoma" w:cs="Tahoma"/>
          <w:sz w:val="22"/>
          <w:szCs w:val="22"/>
        </w:rPr>
        <w:t>, dodávek a služeb, který je součástí nabídky zhotovitele podané v rámci veřejné zakázky na výběr zhotovitele díla dle této smlouvy (dále jen „soupis prací“),</w:t>
      </w:r>
    </w:p>
    <w:p w14:paraId="0DBB7ADC" w14:textId="77777777" w:rsidR="004A2DDB" w:rsidRPr="00A045E6" w:rsidRDefault="004A2DDB" w:rsidP="00A5613D">
      <w:pPr>
        <w:numPr>
          <w:ilvl w:val="0"/>
          <w:numId w:val="25"/>
        </w:numPr>
        <w:tabs>
          <w:tab w:val="clear" w:pos="2520"/>
          <w:tab w:val="num" w:pos="720"/>
        </w:tabs>
        <w:spacing w:before="60"/>
        <w:ind w:left="714" w:hanging="357"/>
        <w:jc w:val="both"/>
        <w:rPr>
          <w:rFonts w:ascii="Tahoma" w:hAnsi="Tahoma" w:cs="Tahoma"/>
          <w:sz w:val="22"/>
          <w:szCs w:val="22"/>
        </w:rPr>
      </w:pPr>
      <w:r w:rsidRPr="0068498F">
        <w:rPr>
          <w:rFonts w:ascii="Tahoma" w:hAnsi="Tahoma" w:cs="Tahoma"/>
          <w:sz w:val="22"/>
          <w:szCs w:val="22"/>
        </w:rPr>
        <w:t>předpisů upravujících provádění</w:t>
      </w:r>
      <w:r w:rsidRPr="00A045E6">
        <w:rPr>
          <w:rFonts w:ascii="Tahoma" w:hAnsi="Tahoma" w:cs="Tahoma"/>
          <w:sz w:val="22"/>
          <w:szCs w:val="22"/>
        </w:rPr>
        <w:t xml:space="preserve">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75CA7247" w:rsidR="004A2DDB" w:rsidRPr="00AA3365" w:rsidRDefault="004A2DDB" w:rsidP="71AD3445">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71AD3445">
        <w:rPr>
          <w:rFonts w:ascii="Tahoma" w:hAnsi="Tahoma" w:cs="Tahoma"/>
          <w:sz w:val="22"/>
          <w:szCs w:val="22"/>
        </w:rPr>
        <w:t xml:space="preserve">zpracování dokumentace skutečného provedení stavby ve </w:t>
      </w:r>
      <w:r w:rsidR="00B83868">
        <w:rPr>
          <w:rFonts w:ascii="Tahoma" w:hAnsi="Tahoma" w:cs="Tahoma"/>
          <w:sz w:val="22"/>
          <w:szCs w:val="22"/>
        </w:rPr>
        <w:t>dvou</w:t>
      </w:r>
      <w:r w:rsidRPr="71AD3445">
        <w:rPr>
          <w:rFonts w:ascii="Tahoma" w:hAnsi="Tahoma" w:cs="Tahoma"/>
          <w:sz w:val="22"/>
          <w:szCs w:val="22"/>
        </w:rPr>
        <w:t xml:space="preserve"> vyhotoveních. Dokumentace skutečného provedení stavby budou objednateli dodány také 2x v elektronické podobě, a to na</w:t>
      </w:r>
      <w:r w:rsidR="00281B1F" w:rsidRPr="71AD3445">
        <w:rPr>
          <w:rFonts w:ascii="Tahoma" w:hAnsi="Tahoma" w:cs="Tahoma"/>
          <w:sz w:val="22"/>
          <w:szCs w:val="22"/>
        </w:rPr>
        <w:t> </w:t>
      </w:r>
      <w:r w:rsidRPr="71AD3445">
        <w:rPr>
          <w:rFonts w:ascii="Tahoma" w:hAnsi="Tahoma" w:cs="Tahoma"/>
          <w:sz w:val="22"/>
          <w:szCs w:val="22"/>
        </w:rPr>
        <w:t>CD ROM ve formátu pro texty *.doc (*.rtf), pro tabulky *.xls, pro skenované dokumenty *.pdf, pro výkresovou dokumentaci *.dwg a zároveň *.pdf. Případné vícetisky budou účtovány zvlášť,</w:t>
      </w:r>
    </w:p>
    <w:p w14:paraId="38F31746" w14:textId="53D9FF84"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vybudování a zajištění zařízení staveniště a jeho provoz v souladu s </w:t>
      </w:r>
      <w:r w:rsidR="00B937D0" w:rsidRPr="71AD3445">
        <w:rPr>
          <w:rFonts w:ascii="Tahoma" w:hAnsi="Tahoma" w:cs="Tahoma"/>
          <w:sz w:val="22"/>
          <w:szCs w:val="22"/>
        </w:rPr>
        <w:t>potřebami zhotovitele, dokumentací předanou objedn</w:t>
      </w:r>
      <w:r w:rsidR="00281B1F" w:rsidRPr="71AD3445">
        <w:rPr>
          <w:rFonts w:ascii="Tahoma" w:hAnsi="Tahoma" w:cs="Tahoma"/>
          <w:sz w:val="22"/>
          <w:szCs w:val="22"/>
        </w:rPr>
        <w:t>atelem, požadavky objednatele a </w:t>
      </w:r>
      <w:r w:rsidR="00B937D0" w:rsidRPr="71AD3445">
        <w:rPr>
          <w:rFonts w:ascii="Tahoma" w:hAnsi="Tahoma" w:cs="Tahoma"/>
          <w:sz w:val="22"/>
          <w:szCs w:val="22"/>
        </w:rPr>
        <w:t>s</w:t>
      </w:r>
      <w:r w:rsidR="00281B1F" w:rsidRPr="71AD3445">
        <w:rPr>
          <w:rFonts w:ascii="Tahoma" w:hAnsi="Tahoma" w:cs="Tahoma"/>
          <w:sz w:val="22"/>
          <w:szCs w:val="22"/>
        </w:rPr>
        <w:t> </w:t>
      </w:r>
      <w:r w:rsidRPr="71AD3445">
        <w:rPr>
          <w:rFonts w:ascii="Tahoma" w:hAnsi="Tahoma" w:cs="Tahoma"/>
          <w:sz w:val="22"/>
          <w:szCs w:val="22"/>
        </w:rPr>
        <w:t>platnými právními předpisy, včetně případného zajištění ohlášení dle</w:t>
      </w:r>
      <w:r w:rsidR="00281B1F" w:rsidRPr="71AD3445">
        <w:rPr>
          <w:rFonts w:ascii="Tahoma" w:hAnsi="Tahoma" w:cs="Tahoma"/>
          <w:sz w:val="22"/>
          <w:szCs w:val="22"/>
        </w:rPr>
        <w:t> </w:t>
      </w:r>
      <w:r w:rsidRPr="71AD3445">
        <w:rPr>
          <w:rFonts w:ascii="Tahoma" w:hAnsi="Tahoma" w:cs="Tahoma"/>
          <w:sz w:val="22"/>
          <w:szCs w:val="22"/>
        </w:rPr>
        <w:t>zákona č.</w:t>
      </w:r>
      <w:r w:rsidR="00281B1F" w:rsidRPr="71AD3445">
        <w:rPr>
          <w:rFonts w:ascii="Tahoma" w:hAnsi="Tahoma" w:cs="Tahoma"/>
          <w:sz w:val="22"/>
          <w:szCs w:val="22"/>
        </w:rPr>
        <w:t> </w:t>
      </w:r>
      <w:r w:rsidRPr="71AD3445">
        <w:rPr>
          <w:rFonts w:ascii="Tahoma" w:hAnsi="Tahoma" w:cs="Tahoma"/>
          <w:sz w:val="22"/>
          <w:szCs w:val="22"/>
        </w:rPr>
        <w:t>183/2006</w:t>
      </w:r>
      <w:r w:rsidR="00281B1F" w:rsidRPr="71AD3445">
        <w:rPr>
          <w:rFonts w:ascii="Tahoma" w:hAnsi="Tahoma" w:cs="Tahoma"/>
          <w:sz w:val="22"/>
          <w:szCs w:val="22"/>
        </w:rPr>
        <w:t> </w:t>
      </w:r>
      <w:r w:rsidRPr="71AD3445">
        <w:rPr>
          <w:rFonts w:ascii="Tahoma" w:hAnsi="Tahoma" w:cs="Tahoma"/>
          <w:sz w:val="22"/>
          <w:szCs w:val="22"/>
        </w:rPr>
        <w:t>Sb., o územním plánování a</w:t>
      </w:r>
      <w:r w:rsidR="00281B1F" w:rsidRPr="71AD3445">
        <w:rPr>
          <w:rFonts w:ascii="Tahoma" w:hAnsi="Tahoma" w:cs="Tahoma"/>
          <w:sz w:val="22"/>
          <w:szCs w:val="22"/>
        </w:rPr>
        <w:t> </w:t>
      </w:r>
      <w:r w:rsidRPr="71AD3445">
        <w:rPr>
          <w:rFonts w:ascii="Tahoma" w:hAnsi="Tahoma" w:cs="Tahoma"/>
          <w:sz w:val="22"/>
          <w:szCs w:val="22"/>
        </w:rPr>
        <w:t>stavebním řádu</w:t>
      </w:r>
      <w:r w:rsidR="00281B1F" w:rsidRPr="71AD3445">
        <w:rPr>
          <w:rFonts w:ascii="Tahoma" w:hAnsi="Tahoma" w:cs="Tahoma"/>
          <w:sz w:val="22"/>
          <w:szCs w:val="22"/>
        </w:rPr>
        <w:t xml:space="preserve"> (stavební zákon), ve </w:t>
      </w:r>
      <w:r w:rsidRPr="71AD3445">
        <w:rPr>
          <w:rFonts w:ascii="Tahoma" w:hAnsi="Tahoma" w:cs="Tahoma"/>
          <w:sz w:val="22"/>
          <w:szCs w:val="22"/>
        </w:rPr>
        <w:t>znění pozdějších předpisů (dále jen „stavební zákon“),</w:t>
      </w:r>
    </w:p>
    <w:p w14:paraId="60D0B1D2" w14:textId="77777777" w:rsidR="004A2DDB" w:rsidRPr="006002CB"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zajištění vyt</w:t>
      </w:r>
      <w:r w:rsidR="00605799" w:rsidRPr="006002CB">
        <w:rPr>
          <w:rFonts w:ascii="Tahoma" w:hAnsi="Tahoma" w:cs="Tahoma"/>
          <w:sz w:val="22"/>
          <w:szCs w:val="22"/>
        </w:rPr>
        <w:t>y</w:t>
      </w:r>
      <w:r w:rsidRPr="006002CB">
        <w:rPr>
          <w:rFonts w:ascii="Tahoma" w:hAnsi="Tahoma" w:cs="Tahoma"/>
          <w:sz w:val="22"/>
          <w:szCs w:val="22"/>
        </w:rPr>
        <w:t>čení obvodu staveniště,</w:t>
      </w:r>
    </w:p>
    <w:p w14:paraId="35947301" w14:textId="74E06A09" w:rsidR="004A2DDB" w:rsidRPr="006002CB"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zajištění vytýčení inženýrských sítí (tras technické infrastruktury) podle podmínek jejich správců</w:t>
      </w:r>
      <w:r w:rsidR="0011417D" w:rsidRPr="006002CB">
        <w:rPr>
          <w:rFonts w:ascii="Tahoma" w:hAnsi="Tahoma" w:cs="Tahoma"/>
          <w:sz w:val="22"/>
          <w:szCs w:val="22"/>
        </w:rPr>
        <w:t xml:space="preserve"> včetně zajištění jejich případných aktualizací</w:t>
      </w:r>
      <w:r w:rsidRPr="006002CB">
        <w:rPr>
          <w:rFonts w:ascii="Tahoma" w:hAnsi="Tahoma" w:cs="Tahoma"/>
          <w:sz w:val="22"/>
          <w:szCs w:val="22"/>
        </w:rPr>
        <w:t>, a to před zahájením prací na staveništi včetně jejich zaměření a zakreslení dle</w:t>
      </w:r>
      <w:r w:rsidR="00281B1F" w:rsidRPr="006002CB">
        <w:rPr>
          <w:rFonts w:ascii="Tahoma" w:hAnsi="Tahoma" w:cs="Tahoma"/>
          <w:sz w:val="22"/>
          <w:szCs w:val="22"/>
        </w:rPr>
        <w:t> </w:t>
      </w:r>
      <w:r w:rsidRPr="006002CB">
        <w:rPr>
          <w:rFonts w:ascii="Tahoma" w:hAnsi="Tahoma" w:cs="Tahoma"/>
          <w:sz w:val="22"/>
          <w:szCs w:val="22"/>
        </w:rPr>
        <w:t>skutečného stavu do příslušné dokumentace a včetně jejich písemného a zpětného předání jednotlivým správcům,</w:t>
      </w:r>
    </w:p>
    <w:p w14:paraId="2A6104C5" w14:textId="476DBEA5" w:rsidR="009A29CB" w:rsidRPr="006002CB" w:rsidRDefault="009A29C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bookmarkStart w:id="0" w:name="_Hlk129764417"/>
      <w:r w:rsidRPr="006002CB">
        <w:rPr>
          <w:rFonts w:ascii="Tahoma" w:hAnsi="Tahoma" w:cs="Tahoma"/>
          <w:sz w:val="22"/>
          <w:szCs w:val="22"/>
        </w:rPr>
        <w:t>plnění povinností při nakládání se stavebním a demoličním odpadem v souladu s pravidly poskytovatele dotace (</w:t>
      </w:r>
      <w:r w:rsidR="00B83868">
        <w:rPr>
          <w:rFonts w:ascii="Tahoma" w:hAnsi="Tahoma" w:cs="Tahoma"/>
          <w:sz w:val="22"/>
          <w:szCs w:val="22"/>
        </w:rPr>
        <w:t>IROP)</w:t>
      </w:r>
      <w:r w:rsidRPr="006002CB">
        <w:rPr>
          <w:rFonts w:ascii="Tahoma" w:hAnsi="Tahoma" w:cs="Tahoma"/>
          <w:sz w:val="22"/>
          <w:szCs w:val="22"/>
        </w:rPr>
        <w:t>, kter</w:t>
      </w:r>
      <w:r w:rsidR="00D84AFF" w:rsidRPr="006002CB">
        <w:rPr>
          <w:rFonts w:ascii="Tahoma" w:hAnsi="Tahoma" w:cs="Tahoma"/>
          <w:sz w:val="22"/>
          <w:szCs w:val="22"/>
        </w:rPr>
        <w:t>é</w:t>
      </w:r>
      <w:r w:rsidRPr="006002CB">
        <w:rPr>
          <w:rFonts w:ascii="Tahoma" w:hAnsi="Tahoma" w:cs="Tahoma"/>
          <w:sz w:val="22"/>
          <w:szCs w:val="22"/>
        </w:rPr>
        <w:t xml:space="preserve"> j</w:t>
      </w:r>
      <w:r w:rsidR="00D84AFF" w:rsidRPr="006002CB">
        <w:rPr>
          <w:rFonts w:ascii="Tahoma" w:hAnsi="Tahoma" w:cs="Tahoma"/>
          <w:sz w:val="22"/>
          <w:szCs w:val="22"/>
        </w:rPr>
        <w:t>sou</w:t>
      </w:r>
      <w:r w:rsidRPr="006002CB">
        <w:rPr>
          <w:rFonts w:ascii="Tahoma" w:hAnsi="Tahoma" w:cs="Tahoma"/>
          <w:sz w:val="22"/>
          <w:szCs w:val="22"/>
        </w:rPr>
        <w:t xml:space="preserve"> plně v souladu s platnou odpadovou legislativou</w:t>
      </w:r>
      <w:r w:rsidR="00D84AFF" w:rsidRPr="006002CB">
        <w:rPr>
          <w:rFonts w:ascii="Tahoma" w:hAnsi="Tahoma" w:cs="Tahoma"/>
          <w:sz w:val="22"/>
          <w:szCs w:val="22"/>
        </w:rPr>
        <w:t xml:space="preserve"> tvořenou</w:t>
      </w:r>
      <w:r w:rsidRPr="006002CB">
        <w:rPr>
          <w:rFonts w:ascii="Tahoma" w:hAnsi="Tahoma" w:cs="Tahoma"/>
          <w:sz w:val="22"/>
          <w:szCs w:val="22"/>
        </w:rPr>
        <w:t xml:space="preserve"> zákonem č.</w:t>
      </w:r>
      <w:r w:rsidR="00D84AFF" w:rsidRPr="006002CB">
        <w:rPr>
          <w:rFonts w:ascii="Tahoma" w:hAnsi="Tahoma" w:cs="Tahoma"/>
          <w:sz w:val="22"/>
          <w:szCs w:val="22"/>
        </w:rPr>
        <w:t> </w:t>
      </w:r>
      <w:r w:rsidRPr="006002CB">
        <w:rPr>
          <w:rFonts w:ascii="Tahoma" w:hAnsi="Tahoma" w:cs="Tahoma"/>
          <w:sz w:val="22"/>
          <w:szCs w:val="22"/>
        </w:rPr>
        <w:t xml:space="preserve">541/2020 Sb., o odpadech, ve znění pozdějších </w:t>
      </w:r>
      <w:r w:rsidRPr="006002CB">
        <w:rPr>
          <w:rFonts w:ascii="Tahoma" w:hAnsi="Tahoma" w:cs="Tahoma"/>
          <w:sz w:val="22"/>
          <w:szCs w:val="22"/>
        </w:rPr>
        <w:lastRenderedPageBreak/>
        <w:t>předpisů (dále jen „zákon o odpadech“)</w:t>
      </w:r>
      <w:r w:rsidR="00D84AFF" w:rsidRPr="006002CB">
        <w:rPr>
          <w:rFonts w:ascii="Tahoma" w:hAnsi="Tahoma" w:cs="Tahoma"/>
          <w:sz w:val="22"/>
          <w:szCs w:val="22"/>
        </w:rPr>
        <w:t xml:space="preserve"> a navazujícími právními předpisy vyhláškou č. 273/2021 Sb., o podrobnostech nakládání s odpady a vyhláškou č. 8/2021 Sb., Katalogem odpadů.</w:t>
      </w:r>
    </w:p>
    <w:p w14:paraId="7A5DF403" w14:textId="73D2B3BE" w:rsidR="00D84AFF" w:rsidRPr="006002CB"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 xml:space="preserve">předání </w:t>
      </w:r>
      <w:r w:rsidR="009A29CB" w:rsidRPr="006002CB">
        <w:rPr>
          <w:rFonts w:ascii="Tahoma" w:hAnsi="Tahoma" w:cs="Tahoma"/>
          <w:sz w:val="22"/>
          <w:szCs w:val="22"/>
        </w:rPr>
        <w:t xml:space="preserve">stavebního a demoličního </w:t>
      </w:r>
      <w:r w:rsidRPr="006002CB">
        <w:rPr>
          <w:rFonts w:ascii="Tahoma" w:hAnsi="Tahoma" w:cs="Tahoma"/>
          <w:sz w:val="22"/>
          <w:szCs w:val="22"/>
        </w:rPr>
        <w:t>odpadu k </w:t>
      </w:r>
      <w:r w:rsidR="009A29CB" w:rsidRPr="006002CB">
        <w:rPr>
          <w:rFonts w:ascii="Tahoma" w:hAnsi="Tahoma" w:cs="Tahoma"/>
          <w:sz w:val="22"/>
          <w:szCs w:val="22"/>
        </w:rPr>
        <w:t>likvidaci</w:t>
      </w:r>
      <w:r w:rsidRPr="006002CB">
        <w:rPr>
          <w:rFonts w:ascii="Tahoma" w:hAnsi="Tahoma" w:cs="Tahoma"/>
          <w:sz w:val="22"/>
          <w:szCs w:val="22"/>
        </w:rPr>
        <w:t xml:space="preserve"> na řízenou </w:t>
      </w:r>
      <w:r w:rsidR="009A29CB" w:rsidRPr="006002CB">
        <w:rPr>
          <w:rFonts w:ascii="Tahoma" w:hAnsi="Tahoma" w:cs="Tahoma"/>
          <w:sz w:val="22"/>
          <w:szCs w:val="22"/>
        </w:rPr>
        <w:t xml:space="preserve">recyklační </w:t>
      </w:r>
      <w:r w:rsidRPr="006002CB">
        <w:rPr>
          <w:rFonts w:ascii="Tahoma" w:hAnsi="Tahoma" w:cs="Tahoma"/>
          <w:sz w:val="22"/>
          <w:szCs w:val="22"/>
        </w:rPr>
        <w:t>skládku</w:t>
      </w:r>
      <w:r w:rsidR="00D84AFF" w:rsidRPr="006002CB">
        <w:rPr>
          <w:rFonts w:ascii="Tahoma" w:hAnsi="Tahoma" w:cs="Tahoma"/>
          <w:sz w:val="22"/>
          <w:szCs w:val="22"/>
        </w:rPr>
        <w:t xml:space="preserve"> dle příslušných položek soupisu prací. Zvolení</w:t>
      </w:r>
      <w:r w:rsidRPr="006002CB">
        <w:rPr>
          <w:rFonts w:ascii="Tahoma" w:hAnsi="Tahoma" w:cs="Tahoma"/>
          <w:sz w:val="22"/>
          <w:szCs w:val="22"/>
        </w:rPr>
        <w:t xml:space="preserve"> jin</w:t>
      </w:r>
      <w:r w:rsidR="00D84AFF" w:rsidRPr="006002CB">
        <w:rPr>
          <w:rFonts w:ascii="Tahoma" w:hAnsi="Tahoma" w:cs="Tahoma"/>
          <w:sz w:val="22"/>
          <w:szCs w:val="22"/>
        </w:rPr>
        <w:t xml:space="preserve">ého </w:t>
      </w:r>
      <w:r w:rsidRPr="006002CB">
        <w:rPr>
          <w:rFonts w:ascii="Tahoma" w:hAnsi="Tahoma" w:cs="Tahoma"/>
          <w:sz w:val="22"/>
          <w:szCs w:val="22"/>
        </w:rPr>
        <w:t>způsob</w:t>
      </w:r>
      <w:r w:rsidR="00D84AFF" w:rsidRPr="006002CB">
        <w:rPr>
          <w:rFonts w:ascii="Tahoma" w:hAnsi="Tahoma" w:cs="Tahoma"/>
          <w:sz w:val="22"/>
          <w:szCs w:val="22"/>
        </w:rPr>
        <w:t>u a technologie likvidace</w:t>
      </w:r>
      <w:r w:rsidRPr="006002CB">
        <w:rPr>
          <w:rFonts w:ascii="Tahoma" w:hAnsi="Tahoma" w:cs="Tahoma"/>
          <w:sz w:val="22"/>
          <w:szCs w:val="22"/>
        </w:rPr>
        <w:t xml:space="preserve"> </w:t>
      </w:r>
      <w:r w:rsidR="00D84AFF" w:rsidRPr="006002CB">
        <w:rPr>
          <w:rFonts w:ascii="Tahoma" w:hAnsi="Tahoma" w:cs="Tahoma"/>
          <w:sz w:val="22"/>
          <w:szCs w:val="22"/>
        </w:rPr>
        <w:t>tj. jeho opětovné materiálové využití, opětovné použití a recyklace</w:t>
      </w:r>
      <w:r w:rsidRPr="006002CB">
        <w:rPr>
          <w:rFonts w:ascii="Tahoma" w:hAnsi="Tahoma" w:cs="Tahoma"/>
          <w:sz w:val="22"/>
          <w:szCs w:val="22"/>
        </w:rPr>
        <w:t xml:space="preserve"> </w:t>
      </w:r>
      <w:r w:rsidR="00D84AFF" w:rsidRPr="006002CB">
        <w:rPr>
          <w:rFonts w:ascii="Tahoma" w:hAnsi="Tahoma" w:cs="Tahoma"/>
          <w:sz w:val="22"/>
          <w:szCs w:val="22"/>
        </w:rPr>
        <w:t xml:space="preserve">v souladu s platnou odpadovou legislativou a podmínkami </w:t>
      </w:r>
      <w:r w:rsidR="00B83868">
        <w:rPr>
          <w:rFonts w:ascii="Tahoma" w:hAnsi="Tahoma" w:cs="Tahoma"/>
          <w:sz w:val="22"/>
          <w:szCs w:val="22"/>
        </w:rPr>
        <w:t>IROP</w:t>
      </w:r>
      <w:r w:rsidR="00D84AFF" w:rsidRPr="006002CB">
        <w:rPr>
          <w:rFonts w:ascii="Tahoma" w:hAnsi="Tahoma" w:cs="Tahoma"/>
          <w:sz w:val="22"/>
          <w:szCs w:val="22"/>
        </w:rPr>
        <w:t>, bude vždy předem odsouhlaseno objednatelem,</w:t>
      </w:r>
    </w:p>
    <w:p w14:paraId="2898F4C3" w14:textId="3EE5AB08" w:rsidR="003A2F53" w:rsidRPr="006002CB" w:rsidRDefault="003A2F53"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při n</w:t>
      </w:r>
      <w:r w:rsidR="0048145D" w:rsidRPr="006002CB">
        <w:rPr>
          <w:rFonts w:ascii="Tahoma" w:hAnsi="Tahoma" w:cs="Tahoma"/>
          <w:sz w:val="22"/>
          <w:szCs w:val="22"/>
        </w:rPr>
        <w:t xml:space="preserve">akládání </w:t>
      </w:r>
      <w:r w:rsidRPr="006002CB">
        <w:rPr>
          <w:rFonts w:ascii="Tahoma" w:hAnsi="Tahoma" w:cs="Tahoma"/>
          <w:sz w:val="22"/>
          <w:szCs w:val="22"/>
        </w:rPr>
        <w:t xml:space="preserve">se </w:t>
      </w:r>
      <w:r w:rsidR="0048145D" w:rsidRPr="006002CB">
        <w:rPr>
          <w:rFonts w:ascii="Tahoma" w:hAnsi="Tahoma" w:cs="Tahoma"/>
          <w:sz w:val="22"/>
          <w:szCs w:val="22"/>
        </w:rPr>
        <w:t>s</w:t>
      </w:r>
      <w:r w:rsidRPr="006002CB">
        <w:rPr>
          <w:rFonts w:ascii="Tahoma" w:hAnsi="Tahoma" w:cs="Tahoma"/>
          <w:sz w:val="22"/>
          <w:szCs w:val="22"/>
        </w:rPr>
        <w:t xml:space="preserve">tavebním a demoličním </w:t>
      </w:r>
      <w:r w:rsidR="0048145D" w:rsidRPr="006002CB">
        <w:rPr>
          <w:rFonts w:ascii="Tahoma" w:hAnsi="Tahoma" w:cs="Tahoma"/>
          <w:sz w:val="22"/>
          <w:szCs w:val="22"/>
        </w:rPr>
        <w:t>odpad</w:t>
      </w:r>
      <w:r w:rsidRPr="006002CB">
        <w:rPr>
          <w:rFonts w:ascii="Tahoma" w:hAnsi="Tahoma" w:cs="Tahoma"/>
          <w:sz w:val="22"/>
          <w:szCs w:val="22"/>
        </w:rPr>
        <w:t>em v místě vzniku na staveništi uplatňovat postupy pro jeho</w:t>
      </w:r>
      <w:r w:rsidR="00B241F4" w:rsidRPr="006002CB">
        <w:rPr>
          <w:rFonts w:ascii="Tahoma" w:hAnsi="Tahoma" w:cs="Tahoma"/>
          <w:sz w:val="22"/>
          <w:szCs w:val="22"/>
        </w:rPr>
        <w:t xml:space="preserve"> důsledné materiálové</w:t>
      </w:r>
      <w:r w:rsidRPr="006002CB">
        <w:rPr>
          <w:rFonts w:ascii="Tahoma" w:hAnsi="Tahoma" w:cs="Tahoma"/>
          <w:sz w:val="22"/>
          <w:szCs w:val="22"/>
        </w:rPr>
        <w:t xml:space="preserve"> třídění, aby byla umožněna jeho likvidace dle podmínek </w:t>
      </w:r>
      <w:r w:rsidR="00B83868">
        <w:rPr>
          <w:rFonts w:ascii="Tahoma" w:hAnsi="Tahoma" w:cs="Tahoma"/>
          <w:sz w:val="22"/>
          <w:szCs w:val="22"/>
        </w:rPr>
        <w:t xml:space="preserve">IROP </w:t>
      </w:r>
      <w:r w:rsidRPr="006002CB">
        <w:rPr>
          <w:rFonts w:ascii="Tahoma" w:hAnsi="Tahoma" w:cs="Tahoma"/>
          <w:sz w:val="22"/>
          <w:szCs w:val="22"/>
        </w:rPr>
        <w:t>a odpadové legislativy,</w:t>
      </w:r>
    </w:p>
    <w:p w14:paraId="4B017FE5" w14:textId="53896F6E" w:rsidR="003A2F53" w:rsidRPr="006002CB" w:rsidRDefault="009C496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umožnit</w:t>
      </w:r>
      <w:r w:rsidR="00B241F4" w:rsidRPr="006002CB">
        <w:rPr>
          <w:rFonts w:ascii="Tahoma" w:hAnsi="Tahoma" w:cs="Tahoma"/>
          <w:sz w:val="22"/>
          <w:szCs w:val="22"/>
        </w:rPr>
        <w:t xml:space="preserve"> osobě technického dozoru stavebníka </w:t>
      </w:r>
      <w:r w:rsidRPr="006002CB">
        <w:rPr>
          <w:rFonts w:ascii="Tahoma" w:hAnsi="Tahoma" w:cs="Tahoma"/>
          <w:sz w:val="22"/>
          <w:szCs w:val="22"/>
        </w:rPr>
        <w:t xml:space="preserve">kontrolu </w:t>
      </w:r>
      <w:r w:rsidR="00B241F4" w:rsidRPr="006002CB">
        <w:rPr>
          <w:rFonts w:ascii="Tahoma" w:hAnsi="Tahoma" w:cs="Tahoma"/>
          <w:sz w:val="22"/>
          <w:szCs w:val="22"/>
        </w:rPr>
        <w:t>s</w:t>
      </w:r>
      <w:r w:rsidRPr="006002CB">
        <w:rPr>
          <w:rFonts w:ascii="Tahoma" w:hAnsi="Tahoma" w:cs="Tahoma"/>
          <w:sz w:val="22"/>
          <w:szCs w:val="22"/>
        </w:rPr>
        <w:t>e způsobem</w:t>
      </w:r>
      <w:r w:rsidR="00B241F4" w:rsidRPr="006002CB">
        <w:rPr>
          <w:rFonts w:ascii="Tahoma" w:hAnsi="Tahoma" w:cs="Tahoma"/>
          <w:sz w:val="22"/>
          <w:szCs w:val="22"/>
        </w:rPr>
        <w:t> nakládání</w:t>
      </w:r>
      <w:r w:rsidRPr="006002CB">
        <w:rPr>
          <w:rFonts w:ascii="Tahoma" w:hAnsi="Tahoma" w:cs="Tahoma"/>
          <w:sz w:val="22"/>
          <w:szCs w:val="22"/>
        </w:rPr>
        <w:t xml:space="preserve"> se stavebním a demoličním</w:t>
      </w:r>
      <w:r w:rsidR="00B241F4" w:rsidRPr="006002CB">
        <w:rPr>
          <w:rFonts w:ascii="Tahoma" w:hAnsi="Tahoma" w:cs="Tahoma"/>
          <w:sz w:val="22"/>
          <w:szCs w:val="22"/>
        </w:rPr>
        <w:t xml:space="preserve"> odpad</w:t>
      </w:r>
      <w:r w:rsidRPr="006002CB">
        <w:rPr>
          <w:rFonts w:ascii="Tahoma" w:hAnsi="Tahoma" w:cs="Tahoma"/>
          <w:sz w:val="22"/>
          <w:szCs w:val="22"/>
        </w:rPr>
        <w:t>em</w:t>
      </w:r>
      <w:r w:rsidR="00B241F4" w:rsidRPr="006002CB">
        <w:rPr>
          <w:rFonts w:ascii="Tahoma" w:hAnsi="Tahoma" w:cs="Tahoma"/>
          <w:sz w:val="22"/>
          <w:szCs w:val="22"/>
        </w:rPr>
        <w:t xml:space="preserve"> mimo </w:t>
      </w:r>
      <w:r w:rsidRPr="006002CB">
        <w:rPr>
          <w:rFonts w:ascii="Tahoma" w:hAnsi="Tahoma" w:cs="Tahoma"/>
          <w:sz w:val="22"/>
          <w:szCs w:val="22"/>
        </w:rPr>
        <w:t xml:space="preserve">prostory </w:t>
      </w:r>
      <w:r w:rsidR="00B241F4" w:rsidRPr="006002CB">
        <w:rPr>
          <w:rFonts w:ascii="Tahoma" w:hAnsi="Tahoma" w:cs="Tahoma"/>
          <w:sz w:val="22"/>
          <w:szCs w:val="22"/>
        </w:rPr>
        <w:t>staveniště</w:t>
      </w:r>
      <w:r w:rsidRPr="006002CB">
        <w:rPr>
          <w:rFonts w:ascii="Tahoma" w:hAnsi="Tahoma" w:cs="Tahoma"/>
          <w:sz w:val="22"/>
          <w:szCs w:val="22"/>
        </w:rPr>
        <w:t>,</w:t>
      </w:r>
    </w:p>
    <w:p w14:paraId="1B0CBA2B" w14:textId="1B0F485F" w:rsidR="0048145D" w:rsidRPr="006002CB" w:rsidRDefault="003A2F53"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 xml:space="preserve">zajištění a </w:t>
      </w:r>
      <w:r w:rsidR="0048145D" w:rsidRPr="006002CB">
        <w:rPr>
          <w:rFonts w:ascii="Tahoma" w:hAnsi="Tahoma" w:cs="Tahoma"/>
          <w:sz w:val="22"/>
          <w:szCs w:val="22"/>
        </w:rPr>
        <w:t>předložen</w:t>
      </w:r>
      <w:r w:rsidRPr="006002CB">
        <w:rPr>
          <w:rFonts w:ascii="Tahoma" w:hAnsi="Tahoma" w:cs="Tahoma"/>
          <w:sz w:val="22"/>
          <w:szCs w:val="22"/>
        </w:rPr>
        <w:t>í</w:t>
      </w:r>
      <w:r w:rsidR="0048145D" w:rsidRPr="006002CB">
        <w:rPr>
          <w:rFonts w:ascii="Tahoma" w:hAnsi="Tahoma" w:cs="Tahoma"/>
          <w:sz w:val="22"/>
          <w:szCs w:val="22"/>
        </w:rPr>
        <w:t xml:space="preserve"> písemný</w:t>
      </w:r>
      <w:r w:rsidRPr="006002CB">
        <w:rPr>
          <w:rFonts w:ascii="Tahoma" w:hAnsi="Tahoma" w:cs="Tahoma"/>
          <w:sz w:val="22"/>
          <w:szCs w:val="22"/>
        </w:rPr>
        <w:t>ch</w:t>
      </w:r>
      <w:r w:rsidR="0048145D" w:rsidRPr="006002CB">
        <w:rPr>
          <w:rFonts w:ascii="Tahoma" w:hAnsi="Tahoma" w:cs="Tahoma"/>
          <w:sz w:val="22"/>
          <w:szCs w:val="22"/>
        </w:rPr>
        <w:t xml:space="preserve"> doklad</w:t>
      </w:r>
      <w:r w:rsidRPr="006002CB">
        <w:rPr>
          <w:rFonts w:ascii="Tahoma" w:hAnsi="Tahoma" w:cs="Tahoma"/>
          <w:sz w:val="22"/>
          <w:szCs w:val="22"/>
        </w:rPr>
        <w:t>ů</w:t>
      </w:r>
      <w:r w:rsidR="00B241F4" w:rsidRPr="006002CB">
        <w:rPr>
          <w:rFonts w:ascii="Tahoma" w:hAnsi="Tahoma" w:cs="Tahoma"/>
          <w:sz w:val="22"/>
          <w:szCs w:val="22"/>
        </w:rPr>
        <w:t xml:space="preserve"> o likvidaci a recyklaci stavebního odpadu</w:t>
      </w:r>
      <w:r w:rsidR="0048145D" w:rsidRPr="006002CB">
        <w:rPr>
          <w:rFonts w:ascii="Tahoma" w:hAnsi="Tahoma" w:cs="Tahoma"/>
          <w:sz w:val="22"/>
          <w:szCs w:val="22"/>
        </w:rPr>
        <w:t xml:space="preserve"> vystavený příslušnou oprávněnou osobou podle zákona o odpadech,</w:t>
      </w:r>
      <w:r w:rsidR="00B241F4" w:rsidRPr="006002CB">
        <w:rPr>
          <w:rFonts w:ascii="Tahoma" w:hAnsi="Tahoma" w:cs="Tahoma"/>
          <w:sz w:val="22"/>
          <w:szCs w:val="22"/>
        </w:rPr>
        <w:t xml:space="preserve"> tyto doklady budou </w:t>
      </w:r>
      <w:r w:rsidR="00E8748E" w:rsidRPr="006002CB">
        <w:rPr>
          <w:rFonts w:ascii="Tahoma" w:hAnsi="Tahoma" w:cs="Tahoma"/>
          <w:sz w:val="22"/>
          <w:szCs w:val="22"/>
        </w:rPr>
        <w:t xml:space="preserve">průběžně </w:t>
      </w:r>
      <w:r w:rsidR="00B241F4" w:rsidRPr="006002CB">
        <w:rPr>
          <w:rFonts w:ascii="Tahoma" w:hAnsi="Tahoma" w:cs="Tahoma"/>
          <w:sz w:val="22"/>
          <w:szCs w:val="22"/>
        </w:rPr>
        <w:t>evidovány zhotovitelem a kontrolovány osobou TDS</w:t>
      </w:r>
      <w:r w:rsidR="00D22FF3" w:rsidRPr="006002CB">
        <w:rPr>
          <w:rFonts w:ascii="Tahoma" w:hAnsi="Tahoma" w:cs="Tahoma"/>
          <w:sz w:val="22"/>
          <w:szCs w:val="22"/>
        </w:rPr>
        <w:t xml:space="preserve"> během realizace stavby</w:t>
      </w:r>
      <w:r w:rsidR="00B241F4" w:rsidRPr="006002CB">
        <w:rPr>
          <w:rFonts w:ascii="Tahoma" w:hAnsi="Tahoma" w:cs="Tahoma"/>
          <w:sz w:val="22"/>
          <w:szCs w:val="22"/>
        </w:rPr>
        <w:t xml:space="preserve">, přičemž </w:t>
      </w:r>
      <w:r w:rsidR="00D22FF3" w:rsidRPr="006002CB">
        <w:rPr>
          <w:rFonts w:ascii="Tahoma" w:hAnsi="Tahoma" w:cs="Tahoma"/>
          <w:sz w:val="22"/>
          <w:szCs w:val="22"/>
        </w:rPr>
        <w:t xml:space="preserve">závěrem </w:t>
      </w:r>
      <w:r w:rsidR="00B241F4" w:rsidRPr="006002CB">
        <w:rPr>
          <w:rFonts w:ascii="Tahoma" w:hAnsi="Tahoma" w:cs="Tahoma"/>
          <w:sz w:val="22"/>
          <w:szCs w:val="22"/>
        </w:rPr>
        <w:t xml:space="preserve">budou </w:t>
      </w:r>
      <w:r w:rsidR="00D22FF3" w:rsidRPr="006002CB">
        <w:rPr>
          <w:rFonts w:ascii="Tahoma" w:hAnsi="Tahoma" w:cs="Tahoma"/>
          <w:sz w:val="22"/>
          <w:szCs w:val="22"/>
        </w:rPr>
        <w:t xml:space="preserve">znovu všechny </w:t>
      </w:r>
      <w:r w:rsidR="00B241F4" w:rsidRPr="006002CB">
        <w:rPr>
          <w:rFonts w:ascii="Tahoma" w:hAnsi="Tahoma" w:cs="Tahoma"/>
          <w:sz w:val="22"/>
          <w:szCs w:val="22"/>
        </w:rPr>
        <w:t xml:space="preserve">přiloženy </w:t>
      </w:r>
      <w:r w:rsidR="00D22FF3" w:rsidRPr="006002CB">
        <w:rPr>
          <w:rFonts w:ascii="Tahoma" w:hAnsi="Tahoma" w:cs="Tahoma"/>
          <w:sz w:val="22"/>
          <w:szCs w:val="22"/>
        </w:rPr>
        <w:t xml:space="preserve">zhotovitelem </w:t>
      </w:r>
      <w:r w:rsidR="00B241F4" w:rsidRPr="006002CB">
        <w:rPr>
          <w:rFonts w:ascii="Tahoma" w:hAnsi="Tahoma" w:cs="Tahoma"/>
          <w:sz w:val="22"/>
          <w:szCs w:val="22"/>
        </w:rPr>
        <w:t xml:space="preserve">do dokladové části </w:t>
      </w:r>
      <w:r w:rsidR="00D22FF3" w:rsidRPr="006002CB">
        <w:rPr>
          <w:rFonts w:ascii="Tahoma" w:hAnsi="Tahoma" w:cs="Tahoma"/>
          <w:sz w:val="22"/>
          <w:szCs w:val="22"/>
        </w:rPr>
        <w:t>předávaného</w:t>
      </w:r>
      <w:r w:rsidR="00B241F4" w:rsidRPr="006002CB">
        <w:rPr>
          <w:rFonts w:ascii="Tahoma" w:hAnsi="Tahoma" w:cs="Tahoma"/>
          <w:sz w:val="22"/>
          <w:szCs w:val="22"/>
        </w:rPr>
        <w:t xml:space="preserve"> dokončeného díla,</w:t>
      </w:r>
    </w:p>
    <w:bookmarkEnd w:id="0"/>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002CB">
        <w:rPr>
          <w:rFonts w:ascii="Tahoma" w:hAnsi="Tahoma" w:cs="Tahoma"/>
          <w:sz w:val="22"/>
          <w:szCs w:val="22"/>
        </w:rPr>
        <w:t>návrh provozních řádů a technických zařízení, dodávka všech dokladů o zkouškách,</w:t>
      </w:r>
      <w:r w:rsidRPr="71AD3445">
        <w:rPr>
          <w:rFonts w:ascii="Tahoma" w:hAnsi="Tahoma" w:cs="Tahoma"/>
          <w:sz w:val="22"/>
          <w:szCs w:val="22"/>
        </w:rPr>
        <w:t xml:space="preserve"> revizích, atestech a provozních návodů a předpisů v českém jazyce (všechny doklady ve 2 vyhotoveních) včetně zaškolení obsluhy,</w:t>
      </w:r>
    </w:p>
    <w:p w14:paraId="3B0B3C56" w14:textId="26A95C2B"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zřízení deponie materiálů</w:t>
      </w:r>
      <w:r w:rsidR="009269EF" w:rsidRPr="71AD3445">
        <w:rPr>
          <w:rFonts w:ascii="Tahoma" w:hAnsi="Tahoma" w:cs="Tahoma"/>
          <w:sz w:val="22"/>
          <w:szCs w:val="22"/>
        </w:rPr>
        <w:t xml:space="preserve"> na vymezených </w:t>
      </w:r>
      <w:r w:rsidR="009A29CB">
        <w:rPr>
          <w:rFonts w:ascii="Tahoma" w:hAnsi="Tahoma" w:cs="Tahoma"/>
          <w:sz w:val="22"/>
          <w:szCs w:val="22"/>
        </w:rPr>
        <w:t xml:space="preserve">staveništních </w:t>
      </w:r>
      <w:r w:rsidR="009269EF" w:rsidRPr="71AD3445">
        <w:rPr>
          <w:rFonts w:ascii="Tahoma" w:hAnsi="Tahoma" w:cs="Tahoma"/>
          <w:sz w:val="22"/>
          <w:szCs w:val="22"/>
        </w:rPr>
        <w:t>plochách</w:t>
      </w:r>
      <w:r w:rsidRPr="71AD3445">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provedení předepsaných zkoušek dle platných právních předpisů a</w:t>
      </w:r>
      <w:r w:rsidR="00281B1F" w:rsidRPr="71AD3445">
        <w:rPr>
          <w:rFonts w:ascii="Tahoma" w:hAnsi="Tahoma" w:cs="Tahoma"/>
          <w:sz w:val="22"/>
          <w:szCs w:val="22"/>
        </w:rPr>
        <w:t> </w:t>
      </w:r>
      <w:r w:rsidRPr="71AD3445">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udržování stavbou dotčených zpevněných ploch, veřejných komunikací a</w:t>
      </w:r>
      <w:r w:rsidR="00281B1F" w:rsidRPr="71AD3445">
        <w:rPr>
          <w:rFonts w:ascii="Tahoma" w:hAnsi="Tahoma" w:cs="Tahoma"/>
          <w:sz w:val="22"/>
          <w:szCs w:val="22"/>
        </w:rPr>
        <w:t> </w:t>
      </w:r>
      <w:r w:rsidRPr="71AD3445">
        <w:rPr>
          <w:rFonts w:ascii="Tahoma" w:hAnsi="Tahoma" w:cs="Tahoma"/>
          <w:sz w:val="22"/>
          <w:szCs w:val="22"/>
        </w:rPr>
        <w:t>výjezdů ze staveniště v čistotě a jejich uvedení do původního stavu</w:t>
      </w:r>
      <w:r w:rsidR="00281B1F" w:rsidRPr="71AD3445">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zajištění zpracování všech případných dalších dokumentací potřebných pro provedení díla</w:t>
      </w:r>
      <w:r w:rsidR="009269EF" w:rsidRPr="71AD3445">
        <w:rPr>
          <w:rFonts w:ascii="Tahoma" w:hAnsi="Tahoma" w:cs="Tahoma"/>
          <w:sz w:val="22"/>
          <w:szCs w:val="22"/>
        </w:rPr>
        <w:t xml:space="preserve"> (jako je např. výrobní a realizační dodavatelská dokumentace),</w:t>
      </w:r>
    </w:p>
    <w:p w14:paraId="247F3E2A" w14:textId="77777777"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pořizování fotodokumentace o průběhu zhotovení stavby a její předání objednateli při předání</w:t>
      </w:r>
      <w:r w:rsidRPr="71AD3445">
        <w:rPr>
          <w:rFonts w:ascii="Tahoma" w:hAnsi="Tahoma" w:cs="Tahoma"/>
          <w:i/>
          <w:iCs/>
          <w:sz w:val="22"/>
          <w:szCs w:val="22"/>
        </w:rPr>
        <w:t xml:space="preserve"> </w:t>
      </w:r>
      <w:r w:rsidRPr="71AD3445">
        <w:rPr>
          <w:rFonts w:ascii="Tahoma" w:hAnsi="Tahoma" w:cs="Tahoma"/>
          <w:sz w:val="22"/>
          <w:szCs w:val="22"/>
        </w:rPr>
        <w:t>a převzetí plnění předmětu smlouvy v digitální podobě na CD,</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1AD3445">
        <w:rPr>
          <w:rFonts w:ascii="Tahoma" w:hAnsi="Tahoma" w:cs="Tahoma"/>
          <w:sz w:val="22"/>
          <w:szCs w:val="22"/>
        </w:rPr>
        <w:t>hlášení archeologických</w:t>
      </w:r>
      <w:r w:rsidR="00281B1F" w:rsidRPr="71AD3445">
        <w:rPr>
          <w:rFonts w:ascii="Tahoma" w:hAnsi="Tahoma" w:cs="Tahoma"/>
          <w:sz w:val="22"/>
          <w:szCs w:val="22"/>
        </w:rPr>
        <w:t xml:space="preserve"> nálezů v souladu se zákonem č. </w:t>
      </w:r>
      <w:r w:rsidRPr="71AD3445">
        <w:rPr>
          <w:rFonts w:ascii="Tahoma" w:hAnsi="Tahoma" w:cs="Tahoma"/>
          <w:sz w:val="22"/>
          <w:szCs w:val="22"/>
        </w:rPr>
        <w:t>20/1987</w:t>
      </w:r>
      <w:r w:rsidR="00281B1F" w:rsidRPr="71AD3445">
        <w:rPr>
          <w:rFonts w:ascii="Tahoma" w:hAnsi="Tahoma" w:cs="Tahoma"/>
          <w:sz w:val="22"/>
          <w:szCs w:val="22"/>
        </w:rPr>
        <w:t> </w:t>
      </w:r>
      <w:r w:rsidRPr="71AD3445">
        <w:rPr>
          <w:rFonts w:ascii="Tahoma" w:hAnsi="Tahoma" w:cs="Tahoma"/>
          <w:sz w:val="22"/>
          <w:szCs w:val="22"/>
        </w:rPr>
        <w:t>Sb., o</w:t>
      </w:r>
      <w:r w:rsidR="00281B1F" w:rsidRPr="71AD3445">
        <w:rPr>
          <w:rFonts w:ascii="Tahoma" w:hAnsi="Tahoma" w:cs="Tahoma"/>
          <w:sz w:val="22"/>
          <w:szCs w:val="22"/>
        </w:rPr>
        <w:t> </w:t>
      </w:r>
      <w:r w:rsidRPr="71AD3445">
        <w:rPr>
          <w:rFonts w:ascii="Tahoma" w:hAnsi="Tahoma" w:cs="Tahoma"/>
          <w:sz w:val="22"/>
          <w:szCs w:val="22"/>
        </w:rPr>
        <w:t>státní pa</w:t>
      </w:r>
      <w:r w:rsidR="00281B1F" w:rsidRPr="71AD3445">
        <w:rPr>
          <w:rFonts w:ascii="Tahoma" w:hAnsi="Tahoma" w:cs="Tahoma"/>
          <w:sz w:val="22"/>
          <w:szCs w:val="22"/>
        </w:rPr>
        <w:t>mátkové péči, ve </w:t>
      </w:r>
      <w:r w:rsidRPr="71AD3445">
        <w:rPr>
          <w:rFonts w:ascii="Tahoma" w:hAnsi="Tahoma" w:cs="Tahoma"/>
          <w:sz w:val="22"/>
          <w:szCs w:val="22"/>
        </w:rPr>
        <w:t>znění pozdějších předpisů</w:t>
      </w:r>
      <w:r w:rsidR="004A2DDB" w:rsidRPr="71AD3445">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6A2525D3"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5B1747D"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A94CAA">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 xml:space="preserve">Vadami a nedodělky nebránícími řádnému užívání díla se rozumí pouze drobné ojedinělé vady a drobné ojedinělé nedodělky, které samy o sobě ani ve spojení s jinými </w:t>
      </w:r>
      <w:r w:rsidR="00107340" w:rsidRPr="00D13D7B">
        <w:rPr>
          <w:rFonts w:ascii="Tahoma" w:hAnsi="Tahoma" w:cs="Tahoma"/>
          <w:sz w:val="22"/>
          <w:szCs w:val="22"/>
        </w:rPr>
        <w:lastRenderedPageBreak/>
        <w:t>nebrání užívání předmětu díla funkčně nebo esteticky, ani užívání předmětu díla podstatným způsobem neomezují.</w:t>
      </w:r>
    </w:p>
    <w:p w14:paraId="3F0C3D9D" w14:textId="18531A77" w:rsidR="00EF3B8F" w:rsidRPr="00EC6CB7" w:rsidRDefault="004A2DDB" w:rsidP="00A5613D">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 xml:space="preserve">a to při dodržení podmínek stanovených příslušnými ustanoveními zákona </w:t>
      </w:r>
      <w:r w:rsidR="00070D0F" w:rsidRPr="00EC6CB7">
        <w:rPr>
          <w:rFonts w:ascii="Tahoma" w:hAnsi="Tahoma" w:cs="Tahoma"/>
          <w:sz w:val="22"/>
          <w:szCs w:val="22"/>
        </w:rPr>
        <w:t>č. 134/2016 Sb., o zadávání veřejných zakázek, ve znění pozdějších předpisů (dále jen „ZZVZ“)</w:t>
      </w:r>
      <w:r w:rsidRPr="00EC6CB7">
        <w:rPr>
          <w:rFonts w:ascii="Tahoma" w:hAnsi="Tahoma" w:cs="Tahoma"/>
          <w:sz w:val="22"/>
          <w:szCs w:val="22"/>
        </w:rPr>
        <w:t>. Vícepráce budou realizovány až po uzavření příslušného dodatku ke smlouvě.</w:t>
      </w:r>
    </w:p>
    <w:p w14:paraId="472B1215" w14:textId="49375D1A" w:rsidR="00E7112E" w:rsidRPr="00EC6CB7" w:rsidRDefault="00E7112E" w:rsidP="00E7112E">
      <w:pPr>
        <w:numPr>
          <w:ilvl w:val="0"/>
          <w:numId w:val="18"/>
        </w:numPr>
        <w:tabs>
          <w:tab w:val="clear" w:pos="360"/>
        </w:tabs>
        <w:spacing w:before="120"/>
        <w:jc w:val="both"/>
        <w:rPr>
          <w:rFonts w:ascii="Tahoma" w:hAnsi="Tahoma" w:cs="Tahoma"/>
        </w:rPr>
      </w:pPr>
      <w:r w:rsidRPr="00EC6CB7">
        <w:rPr>
          <w:rFonts w:ascii="Tahoma" w:hAnsi="Tahoma" w:cs="Tahoma"/>
        </w:rPr>
        <w:t xml:space="preserve">Smluvní strany prohlašují, že se v rámci právního vztahu vzniklého na základě této smlouvy budou řídit platnými právními předpisy České republiky, všeobecně závaznými právními předpisy Evropské unie, programovými dokumenty, směrnicemi a příručkami </w:t>
      </w:r>
      <w:r w:rsidR="00B83868">
        <w:rPr>
          <w:rFonts w:ascii="Tahoma" w:hAnsi="Tahoma" w:cs="Tahoma"/>
        </w:rPr>
        <w:t>IROP</w:t>
      </w:r>
      <w:r w:rsidRPr="00EC6CB7">
        <w:rPr>
          <w:rFonts w:ascii="Tahoma" w:hAnsi="Tahoma" w:cs="Tahoma"/>
        </w:rPr>
        <w:t xml:space="preserve"> a že budou respektovat strategii </w:t>
      </w:r>
      <w:r w:rsidR="00B83868">
        <w:rPr>
          <w:rFonts w:ascii="Tahoma" w:hAnsi="Tahoma" w:cs="Tahoma"/>
        </w:rPr>
        <w:t>IROP</w:t>
      </w:r>
      <w:r w:rsidRPr="00EC6CB7">
        <w:rPr>
          <w:rFonts w:ascii="Tahoma" w:hAnsi="Tahoma" w:cs="Tahoma"/>
        </w:rPr>
        <w:t xml:space="preserve"> včetně </w:t>
      </w:r>
      <w:r w:rsidRPr="00EC6CB7">
        <w:rPr>
          <w:rFonts w:ascii="Tahoma" w:hAnsi="Tahoma" w:cs="Tahoma"/>
          <w:color w:val="000000" w:themeColor="text1"/>
          <w:sz w:val="22"/>
          <w:szCs w:val="22"/>
        </w:rPr>
        <w:t>všech definovaných a požadovaných principů (např. princip významného nepoškozování environmentálních cílů – DNSH,</w:t>
      </w:r>
      <w:r w:rsidRPr="00EC6CB7">
        <w:rPr>
          <w:rFonts w:ascii="Tahoma" w:hAnsi="Tahoma" w:cs="Tahoma"/>
        </w:rPr>
        <w:t xml:space="preserve"> uplatňování principu rovných příležitostí, publicity, rozvoje informační společnosti a dodržování pravidel hospodářské soutěže).</w:t>
      </w:r>
    </w:p>
    <w:p w14:paraId="53A48C59" w14:textId="77777777" w:rsidR="004A2DDB" w:rsidRPr="00A045E6" w:rsidRDefault="004A2DDB" w:rsidP="001E0B21">
      <w:pPr>
        <w:keepNext/>
        <w:spacing w:before="360"/>
        <w:jc w:val="center"/>
        <w:rPr>
          <w:rFonts w:ascii="Tahoma" w:hAnsi="Tahoma" w:cs="Tahoma"/>
          <w:b/>
          <w:sz w:val="22"/>
          <w:szCs w:val="22"/>
        </w:rPr>
      </w:pPr>
      <w:r w:rsidRPr="00EC6CB7">
        <w:rPr>
          <w:rFonts w:ascii="Tahoma" w:hAnsi="Tahoma" w:cs="Tahoma"/>
          <w:b/>
          <w:sz w:val="22"/>
          <w:szCs w:val="22"/>
        </w:rPr>
        <w:t>IV.</w:t>
      </w:r>
      <w:r w:rsidR="00A045E6">
        <w:rPr>
          <w:rFonts w:ascii="Tahoma" w:hAnsi="Tahoma" w:cs="Tahoma"/>
          <w:b/>
          <w:sz w:val="22"/>
          <w:szCs w:val="22"/>
        </w:rPr>
        <w:br/>
        <w:t>Doba a místo plnění</w:t>
      </w:r>
    </w:p>
    <w:p w14:paraId="6AA903C7" w14:textId="3D0D129A"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F96E36" w:rsidRPr="00F96E36">
        <w:rPr>
          <w:rFonts w:ascii="Tahoma" w:hAnsi="Tahoma" w:cs="Tahoma"/>
          <w:sz w:val="22"/>
          <w:szCs w:val="22"/>
        </w:rPr>
        <w:t>23.7.2025</w:t>
      </w:r>
      <w:r w:rsidR="00B83868">
        <w:rPr>
          <w:rFonts w:ascii="Tahoma" w:hAnsi="Tahoma" w:cs="Tahoma"/>
          <w:sz w:val="22"/>
          <w:szCs w:val="22"/>
        </w:rPr>
        <w:t xml:space="preserve">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11591EB" w:rsidR="00EF3B8F" w:rsidRPr="003D6FA6"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3D6FA6" w:rsidRPr="003D6FA6">
        <w:rPr>
          <w:rFonts w:ascii="Tahoma" w:hAnsi="Tahoma" w:cs="Tahoma"/>
          <w:bCs/>
          <w:sz w:val="22"/>
          <w:szCs w:val="22"/>
        </w:rPr>
        <w:t>budova školy</w:t>
      </w:r>
      <w:r w:rsidR="00B83868">
        <w:rPr>
          <w:rFonts w:ascii="Tahoma" w:hAnsi="Tahoma" w:cs="Tahoma"/>
          <w:bCs/>
          <w:sz w:val="22"/>
          <w:szCs w:val="22"/>
        </w:rPr>
        <w:t xml:space="preserve"> objekt C na adrese Školská čtvrť 1259, </w:t>
      </w:r>
      <w:r w:rsidR="003D6FA6" w:rsidRPr="003D6FA6">
        <w:rPr>
          <w:rFonts w:ascii="Tahoma" w:hAnsi="Tahoma" w:cs="Tahoma"/>
          <w:bCs/>
          <w:sz w:val="22"/>
          <w:szCs w:val="22"/>
        </w:rPr>
        <w:t>Frenštát pod Radhoštěm.</w:t>
      </w:r>
    </w:p>
    <w:p w14:paraId="3EA2664D" w14:textId="7A324492" w:rsidR="00DE6ED4" w:rsidRPr="003D6FA6" w:rsidRDefault="00107340" w:rsidP="00A5613D">
      <w:pPr>
        <w:pStyle w:val="Smlouva-slo0"/>
        <w:widowControl/>
        <w:numPr>
          <w:ilvl w:val="0"/>
          <w:numId w:val="19"/>
        </w:numPr>
        <w:spacing w:line="240" w:lineRule="auto"/>
        <w:rPr>
          <w:rFonts w:ascii="Tahoma" w:hAnsi="Tahoma" w:cs="Tahoma"/>
          <w:sz w:val="22"/>
          <w:szCs w:val="22"/>
        </w:rPr>
      </w:pPr>
      <w:r w:rsidRPr="003D6FA6">
        <w:rPr>
          <w:rFonts w:ascii="Tahoma" w:hAnsi="Tahoma" w:cs="Tahoma"/>
          <w:sz w:val="22"/>
          <w:szCs w:val="22"/>
        </w:rPr>
        <w:t>V </w:t>
      </w:r>
      <w:r w:rsidRPr="003D6FA6">
        <w:rPr>
          <w:rFonts w:ascii="Tahoma" w:hAnsi="Tahoma" w:cs="Tahoma"/>
          <w:bCs/>
          <w:sz w:val="22"/>
          <w:szCs w:val="22"/>
        </w:rPr>
        <w:t>souladu</w:t>
      </w:r>
      <w:r w:rsidRPr="003D6FA6">
        <w:rPr>
          <w:rFonts w:ascii="Tahoma" w:hAnsi="Tahoma" w:cs="Tahoma"/>
          <w:sz w:val="22"/>
          <w:szCs w:val="22"/>
        </w:rPr>
        <w:t xml:space="preserve"> s § 100 odst. 1 ZZVZ si objednatel vyhrazuje právo </w:t>
      </w:r>
      <w:r w:rsidR="00D23940" w:rsidRPr="003D6FA6">
        <w:rPr>
          <w:rFonts w:ascii="Tahoma" w:hAnsi="Tahoma" w:cs="Tahoma"/>
          <w:sz w:val="22"/>
          <w:szCs w:val="22"/>
        </w:rPr>
        <w:t xml:space="preserve">po dobu trvání překážky </w:t>
      </w:r>
      <w:r w:rsidRPr="003D6FA6">
        <w:rPr>
          <w:rFonts w:ascii="Tahoma" w:hAnsi="Tahoma" w:cs="Tahoma"/>
          <w:sz w:val="22"/>
          <w:szCs w:val="22"/>
        </w:rPr>
        <w:t>přerušit plnění předmětu této smlouvy a zastavit běh doby plnění dle odst. 1 tohoto článku smlouvy, a to v</w:t>
      </w:r>
      <w:r w:rsidR="00DE6ED4" w:rsidRPr="003D6FA6">
        <w:rPr>
          <w:rFonts w:ascii="Tahoma" w:hAnsi="Tahoma" w:cs="Tahoma"/>
          <w:sz w:val="22"/>
          <w:szCs w:val="22"/>
        </w:rPr>
        <w:t> tomto</w:t>
      </w:r>
      <w:r w:rsidRPr="003D6FA6">
        <w:rPr>
          <w:rFonts w:ascii="Tahoma" w:hAnsi="Tahoma" w:cs="Tahoma"/>
          <w:sz w:val="22"/>
          <w:szCs w:val="22"/>
        </w:rPr>
        <w:t xml:space="preserve"> </w:t>
      </w:r>
      <w:r w:rsidR="00F45279" w:rsidRPr="003D6FA6">
        <w:rPr>
          <w:rFonts w:ascii="Tahoma" w:hAnsi="Tahoma" w:cs="Tahoma"/>
          <w:sz w:val="22"/>
          <w:szCs w:val="22"/>
        </w:rPr>
        <w:t>případě</w:t>
      </w:r>
      <w:r w:rsidR="00DE6ED4" w:rsidRPr="003D6FA6">
        <w:rPr>
          <w:rFonts w:ascii="Tahoma" w:hAnsi="Tahoma" w:cs="Tahoma"/>
          <w:sz w:val="22"/>
          <w:szCs w:val="22"/>
        </w:rPr>
        <w:t>:</w:t>
      </w:r>
    </w:p>
    <w:p w14:paraId="07BDDD70" w14:textId="6A6C7369" w:rsidR="00D23940" w:rsidRPr="003D6FA6" w:rsidRDefault="00F45279" w:rsidP="00A5613D">
      <w:pPr>
        <w:pStyle w:val="Smlouva-slo0"/>
        <w:widowControl/>
        <w:numPr>
          <w:ilvl w:val="0"/>
          <w:numId w:val="35"/>
        </w:numPr>
        <w:spacing w:line="240" w:lineRule="auto"/>
        <w:rPr>
          <w:rFonts w:ascii="Tahoma" w:hAnsi="Tahoma" w:cs="Tahoma"/>
          <w:sz w:val="22"/>
          <w:szCs w:val="22"/>
        </w:rPr>
      </w:pPr>
      <w:r w:rsidRPr="003D6FA6">
        <w:rPr>
          <w:rFonts w:ascii="Tahoma" w:hAnsi="Tahoma" w:cs="Tahoma"/>
          <w:sz w:val="22"/>
          <w:szCs w:val="22"/>
        </w:rPr>
        <w:t>omezení postupu prací vlivem nepříznivých klimatických podmínek</w:t>
      </w:r>
      <w:r w:rsidR="00EB57B9" w:rsidRPr="003D6FA6">
        <w:rPr>
          <w:rFonts w:ascii="Tahoma" w:hAnsi="Tahoma" w:cs="Tahoma"/>
          <w:sz w:val="22"/>
          <w:szCs w:val="22"/>
        </w:rPr>
        <w:t>,</w:t>
      </w:r>
      <w:r w:rsidRPr="003D6FA6">
        <w:rPr>
          <w:rFonts w:ascii="Tahoma" w:hAnsi="Tahoma" w:cs="Tahoma"/>
          <w:sz w:val="22"/>
          <w:szCs w:val="22"/>
        </w:rPr>
        <w:t xml:space="preserve"> </w:t>
      </w:r>
      <w:r w:rsidR="00EB57B9" w:rsidRPr="003D6FA6">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sidRPr="003D6FA6">
        <w:rPr>
          <w:rFonts w:ascii="Tahoma" w:hAnsi="Tahoma" w:cs="Tahoma"/>
          <w:sz w:val="22"/>
          <w:szCs w:val="22"/>
        </w:rPr>
        <w:t>.</w:t>
      </w:r>
    </w:p>
    <w:p w14:paraId="149143AB" w14:textId="04DEDB28" w:rsidR="00F45279" w:rsidRDefault="00107340" w:rsidP="00D23940">
      <w:pPr>
        <w:pStyle w:val="Smlouva-slo0"/>
        <w:widowControl/>
        <w:spacing w:line="240" w:lineRule="auto"/>
        <w:ind w:left="340"/>
        <w:rPr>
          <w:rFonts w:ascii="Tahoma" w:hAnsi="Tahoma" w:cs="Tahoma"/>
          <w:sz w:val="22"/>
          <w:szCs w:val="22"/>
        </w:rPr>
      </w:pPr>
      <w:r w:rsidRPr="003D6FA6">
        <w:rPr>
          <w:rFonts w:ascii="Tahoma" w:hAnsi="Tahoma" w:cs="Tahoma"/>
          <w:sz w:val="22"/>
          <w:szCs w:val="22"/>
        </w:rPr>
        <w:t>V</w:t>
      </w:r>
      <w:r w:rsidR="00D23940" w:rsidRPr="003D6FA6">
        <w:rPr>
          <w:rFonts w:ascii="Tahoma" w:hAnsi="Tahoma" w:cs="Tahoma"/>
          <w:sz w:val="22"/>
          <w:szCs w:val="22"/>
        </w:rPr>
        <w:t> </w:t>
      </w:r>
      <w:r w:rsidRPr="003D6FA6">
        <w:rPr>
          <w:rFonts w:ascii="Tahoma" w:hAnsi="Tahoma" w:cs="Tahoma"/>
          <w:sz w:val="22"/>
          <w:szCs w:val="22"/>
        </w:rPr>
        <w:t>tomto případě</w:t>
      </w:r>
      <w:r w:rsidR="00EB57B9" w:rsidRPr="003D6FA6">
        <w:rPr>
          <w:rFonts w:ascii="Tahoma" w:hAnsi="Tahoma" w:cs="Tahoma"/>
          <w:sz w:val="22"/>
          <w:szCs w:val="22"/>
        </w:rPr>
        <w:t xml:space="preserve"> bude se zhotovitelem jednáno o možnosti stavění běhu </w:t>
      </w:r>
      <w:r w:rsidR="001E0B21" w:rsidRPr="003D6FA6">
        <w:rPr>
          <w:rFonts w:ascii="Tahoma" w:hAnsi="Tahoma" w:cs="Tahoma"/>
          <w:sz w:val="22"/>
          <w:szCs w:val="22"/>
        </w:rPr>
        <w:t>doby plnění</w:t>
      </w:r>
      <w:r w:rsidR="00EB57B9" w:rsidRPr="003D6FA6">
        <w:rPr>
          <w:rFonts w:ascii="Tahoma" w:hAnsi="Tahoma" w:cs="Tahoma"/>
          <w:sz w:val="22"/>
          <w:szCs w:val="22"/>
        </w:rPr>
        <w:t xml:space="preserve"> dle odst. 1 tohoto článku</w:t>
      </w:r>
      <w:r w:rsidR="005E0355" w:rsidRPr="003D6FA6">
        <w:rPr>
          <w:rFonts w:ascii="Tahoma" w:hAnsi="Tahoma" w:cs="Tahoma"/>
          <w:sz w:val="22"/>
          <w:szCs w:val="22"/>
        </w:rPr>
        <w:t xml:space="preserve"> smlouvy</w:t>
      </w:r>
      <w:r w:rsidR="00EB57B9" w:rsidRPr="003D6FA6">
        <w:rPr>
          <w:rFonts w:ascii="Tahoma" w:hAnsi="Tahoma" w:cs="Tahoma"/>
          <w:sz w:val="22"/>
          <w:szCs w:val="22"/>
        </w:rPr>
        <w:t xml:space="preserve">. </w:t>
      </w:r>
      <w:r w:rsidR="00D23940" w:rsidRPr="003D6FA6">
        <w:rPr>
          <w:rStyle w:val="normaltextrun"/>
          <w:rFonts w:ascii="Tahoma" w:hAnsi="Tahoma" w:cs="Tahoma"/>
          <w:sz w:val="22"/>
          <w:szCs w:val="22"/>
          <w:bdr w:val="none" w:sz="0" w:space="0" w:color="auto" w:frame="1"/>
        </w:rPr>
        <w:t xml:space="preserve">Omezení postupu prací dle tohoto odstavce bude posuzováno ve vztahu k možnosti provádění díla dle předepsaných technologických postupů. </w:t>
      </w:r>
      <w:r w:rsidR="00EB57B9" w:rsidRPr="003D6FA6">
        <w:rPr>
          <w:rFonts w:ascii="Tahoma" w:hAnsi="Tahoma" w:cs="Tahoma"/>
          <w:sz w:val="22"/>
          <w:szCs w:val="22"/>
        </w:rPr>
        <w:t xml:space="preserve">Doba, na kterou se běh </w:t>
      </w:r>
      <w:r w:rsidR="001E0B21" w:rsidRPr="003D6FA6">
        <w:rPr>
          <w:rFonts w:ascii="Tahoma" w:hAnsi="Tahoma" w:cs="Tahoma"/>
          <w:sz w:val="22"/>
          <w:szCs w:val="22"/>
        </w:rPr>
        <w:t>doby plnění</w:t>
      </w:r>
      <w:r w:rsidR="00EB57B9" w:rsidRPr="003D6FA6">
        <w:rPr>
          <w:rFonts w:ascii="Tahoma" w:hAnsi="Tahoma" w:cs="Tahoma"/>
          <w:sz w:val="22"/>
          <w:szCs w:val="22"/>
        </w:rPr>
        <w:t xml:space="preserve"> dle odst. 1 tohoto článku smlouvy staví, bude zahájena zápisem do </w:t>
      </w:r>
      <w:r w:rsidR="00EB57B9" w:rsidRPr="00EB57B9">
        <w:rPr>
          <w:rFonts w:ascii="Tahoma" w:hAnsi="Tahoma" w:cs="Tahoma"/>
          <w:sz w:val="22"/>
          <w:szCs w:val="22"/>
        </w:rPr>
        <w:t xml:space="preserve">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29B046ED" w:rsidR="00107340" w:rsidRPr="00F96E36" w:rsidRDefault="00107340" w:rsidP="00A5613D">
      <w:pPr>
        <w:pStyle w:val="Smlouva-slo0"/>
        <w:widowControl/>
        <w:numPr>
          <w:ilvl w:val="0"/>
          <w:numId w:val="19"/>
        </w:numPr>
        <w:spacing w:line="240" w:lineRule="auto"/>
        <w:rPr>
          <w:rStyle w:val="normaltextrun"/>
          <w:rFonts w:ascii="Tahoma" w:hAnsi="Tahoma" w:cs="Tahoma"/>
          <w:sz w:val="22"/>
          <w:szCs w:val="22"/>
        </w:rPr>
      </w:pPr>
      <w:r>
        <w:rPr>
          <w:rStyle w:val="normaltextrun"/>
          <w:rFonts w:ascii="Tahoma" w:hAnsi="Tahoma" w:cs="Tahoma"/>
          <w:color w:val="000000"/>
          <w:sz w:val="22"/>
          <w:szCs w:val="22"/>
          <w:shd w:val="clear" w:color="auto" w:fill="FFFFFF"/>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4F35743A" w14:textId="77777777" w:rsidR="00F96E36" w:rsidRDefault="00F96E36" w:rsidP="00F96E36">
      <w:pPr>
        <w:pStyle w:val="Smlouva-slo0"/>
        <w:widowControl/>
        <w:spacing w:line="240" w:lineRule="auto"/>
        <w:rPr>
          <w:rStyle w:val="normaltextrun"/>
          <w:rFonts w:ascii="Tahoma" w:hAnsi="Tahoma" w:cs="Tahoma"/>
          <w:color w:val="000000"/>
          <w:sz w:val="22"/>
          <w:szCs w:val="22"/>
          <w:shd w:val="clear" w:color="auto" w:fill="FFFFFF"/>
        </w:rPr>
      </w:pPr>
    </w:p>
    <w:p w14:paraId="588DED24" w14:textId="77777777" w:rsidR="00F96E36" w:rsidRPr="00EB57B9" w:rsidRDefault="00F96E36" w:rsidP="00F96E36">
      <w:pPr>
        <w:pStyle w:val="Smlouva-slo0"/>
        <w:widowControl/>
        <w:spacing w:line="240" w:lineRule="auto"/>
        <w:rPr>
          <w:rFonts w:ascii="Tahoma" w:hAnsi="Tahoma" w:cs="Tahoma"/>
          <w:sz w:val="22"/>
          <w:szCs w:val="22"/>
        </w:rPr>
      </w:pP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6D605A74" w14:textId="77777777" w:rsidR="004A251B" w:rsidRPr="00343967" w:rsidRDefault="004A251B" w:rsidP="004A251B">
      <w:pPr>
        <w:pStyle w:val="Zkladntext"/>
        <w:widowControl w:val="0"/>
        <w:tabs>
          <w:tab w:val="clear" w:pos="540"/>
          <w:tab w:val="clear" w:pos="1260"/>
          <w:tab w:val="clear" w:pos="1980"/>
          <w:tab w:val="clear" w:pos="3960"/>
        </w:tabs>
        <w:autoSpaceDE w:val="0"/>
        <w:autoSpaceDN w:val="0"/>
        <w:spacing w:before="120"/>
        <w:ind w:left="397"/>
        <w:rPr>
          <w:rFonts w:ascii="Tahoma" w:hAnsi="Tahoma" w:cs="Tahoma"/>
        </w:rPr>
      </w:pPr>
      <w:r w:rsidRPr="00343967">
        <w:rPr>
          <w:rFonts w:ascii="Tahoma" w:hAnsi="Tahoma" w:cs="Tahoma"/>
          <w:i/>
          <w:iCs/>
          <w:caps/>
          <w:color w:val="FF0000"/>
        </w:rPr>
        <w:t xml:space="preserve">VARIANTA A - </w:t>
      </w:r>
      <w:r w:rsidRPr="00343967">
        <w:rPr>
          <w:rFonts w:ascii="Tahoma" w:hAnsi="Tahoma" w:cs="Tahoma"/>
          <w:i/>
          <w:iCs/>
          <w:color w:val="FF0000"/>
        </w:rPr>
        <w:t>pro plátce DPH:</w:t>
      </w:r>
    </w:p>
    <w:p w14:paraId="247AF46D" w14:textId="77777777" w:rsidR="004A251B" w:rsidRPr="004A251B" w:rsidRDefault="004A251B" w:rsidP="004A251B">
      <w:pPr>
        <w:pStyle w:val="Odstavecseseznamem"/>
        <w:numPr>
          <w:ilvl w:val="0"/>
          <w:numId w:val="20"/>
        </w:numPr>
        <w:jc w:val="both"/>
        <w:rPr>
          <w:rFonts w:ascii="Tahoma" w:hAnsi="Tahoma" w:cs="Tahoma"/>
          <w:sz w:val="22"/>
          <w:szCs w:val="22"/>
        </w:rPr>
      </w:pPr>
      <w:r w:rsidRPr="004A251B">
        <w:rPr>
          <w:rFonts w:ascii="Tahoma" w:hAnsi="Tahoma" w:cs="Tahoma"/>
          <w:sz w:val="22"/>
          <w:szCs w:val="22"/>
        </w:rPr>
        <w:t>Cena za provedené dílo činí bez DPH ………,</w:t>
      </w:r>
      <w:r w:rsidRPr="004A251B">
        <w:rPr>
          <w:rFonts w:ascii="Tahoma" w:hAnsi="Tahoma" w:cs="Tahoma"/>
          <w:sz w:val="22"/>
          <w:szCs w:val="22"/>
        </w:rPr>
        <w:noBreakHyphen/>
        <w:t> Kč (slovy: ………………… korun českých), DPH ve výši …… % je ………,</w:t>
      </w:r>
      <w:r w:rsidRPr="004A251B">
        <w:rPr>
          <w:rFonts w:ascii="Tahoma" w:hAnsi="Tahoma" w:cs="Tahoma"/>
          <w:sz w:val="22"/>
          <w:szCs w:val="22"/>
        </w:rPr>
        <w:noBreakHyphen/>
        <w:t> Kč a </w:t>
      </w:r>
      <w:r w:rsidRPr="004A251B">
        <w:rPr>
          <w:rFonts w:ascii="Tahoma" w:hAnsi="Tahoma" w:cs="Tahoma"/>
          <w:b/>
          <w:bCs/>
          <w:sz w:val="22"/>
          <w:szCs w:val="22"/>
        </w:rPr>
        <w:t>cena včetně DPH činí …………,</w:t>
      </w:r>
      <w:r w:rsidRPr="004A251B">
        <w:rPr>
          <w:rFonts w:ascii="Tahoma" w:hAnsi="Tahoma" w:cs="Tahoma"/>
          <w:b/>
          <w:bCs/>
          <w:sz w:val="22"/>
          <w:szCs w:val="22"/>
        </w:rPr>
        <w:noBreakHyphen/>
        <w:t> Kč</w:t>
      </w:r>
      <w:r w:rsidRPr="004A251B">
        <w:rPr>
          <w:rFonts w:ascii="Tahoma" w:hAnsi="Tahoma" w:cs="Tahoma"/>
          <w:sz w:val="22"/>
          <w:szCs w:val="22"/>
        </w:rPr>
        <w:t xml:space="preserve"> (slovy: ………………………… korun českých).</w:t>
      </w:r>
    </w:p>
    <w:p w14:paraId="4CADA54C" w14:textId="77777777" w:rsidR="004A251B" w:rsidRDefault="004A251B" w:rsidP="004A251B">
      <w:pPr>
        <w:pStyle w:val="Odstavecseseznamem"/>
        <w:spacing w:before="240"/>
        <w:ind w:left="397"/>
        <w:jc w:val="both"/>
        <w:rPr>
          <w:rFonts w:ascii="Tahoma" w:hAnsi="Tahoma" w:cs="Tahoma"/>
          <w:i/>
          <w:color w:val="FF0000"/>
          <w:sz w:val="22"/>
          <w:szCs w:val="22"/>
        </w:rPr>
      </w:pPr>
    </w:p>
    <w:p w14:paraId="47398DD7" w14:textId="77777777" w:rsidR="004A251B" w:rsidRDefault="004A251B" w:rsidP="004A251B">
      <w:pPr>
        <w:pStyle w:val="Odstavecseseznamem"/>
        <w:spacing w:before="240"/>
        <w:ind w:left="397"/>
        <w:jc w:val="both"/>
        <w:rPr>
          <w:rFonts w:ascii="Tahoma" w:hAnsi="Tahoma" w:cs="Tahoma"/>
          <w:i/>
          <w:color w:val="FF0000"/>
          <w:sz w:val="22"/>
          <w:szCs w:val="22"/>
        </w:rPr>
      </w:pPr>
    </w:p>
    <w:p w14:paraId="3CFB286B" w14:textId="59A93D9D" w:rsidR="004A251B" w:rsidRPr="004A251B" w:rsidRDefault="004A251B" w:rsidP="004A251B">
      <w:pPr>
        <w:pStyle w:val="Odstavecseseznamem"/>
        <w:spacing w:before="240"/>
        <w:ind w:left="397"/>
        <w:jc w:val="both"/>
        <w:rPr>
          <w:rFonts w:ascii="Tahoma" w:hAnsi="Tahoma" w:cs="Tahoma"/>
          <w:i/>
          <w:color w:val="FF0000"/>
          <w:sz w:val="22"/>
          <w:szCs w:val="22"/>
        </w:rPr>
      </w:pPr>
      <w:r w:rsidRPr="004A251B">
        <w:rPr>
          <w:rFonts w:ascii="Tahoma" w:hAnsi="Tahoma" w:cs="Tahoma"/>
          <w:i/>
          <w:color w:val="FF0000"/>
          <w:sz w:val="22"/>
          <w:szCs w:val="22"/>
        </w:rPr>
        <w:t>VARIANTA B - pro neplátce DPH:</w:t>
      </w:r>
    </w:p>
    <w:p w14:paraId="0A4A54D6" w14:textId="77777777" w:rsidR="004A251B" w:rsidRPr="004A251B" w:rsidRDefault="004A251B" w:rsidP="004A251B">
      <w:pPr>
        <w:pStyle w:val="Odstavecseseznamem"/>
        <w:ind w:left="397"/>
        <w:jc w:val="both"/>
        <w:rPr>
          <w:rFonts w:ascii="Tahoma" w:hAnsi="Tahoma" w:cs="Tahoma"/>
          <w:bCs/>
          <w:spacing w:val="-6"/>
          <w:sz w:val="22"/>
          <w:szCs w:val="22"/>
        </w:rPr>
      </w:pPr>
      <w:r w:rsidRPr="004A251B">
        <w:rPr>
          <w:rFonts w:ascii="Tahoma" w:hAnsi="Tahoma" w:cs="Tahoma"/>
          <w:sz w:val="22"/>
          <w:szCs w:val="22"/>
        </w:rPr>
        <w:t>Cena za provedené dílo činí ………,</w:t>
      </w:r>
      <w:r w:rsidRPr="004A251B">
        <w:rPr>
          <w:rFonts w:ascii="Tahoma" w:hAnsi="Tahoma" w:cs="Tahoma"/>
          <w:sz w:val="22"/>
          <w:szCs w:val="22"/>
        </w:rPr>
        <w:noBreakHyphen/>
        <w:t xml:space="preserve"> Kč (slovy: ……………………… korun českých). </w:t>
      </w:r>
      <w:r w:rsidRPr="004A251B">
        <w:rPr>
          <w:rFonts w:ascii="Tahoma" w:hAnsi="Tahoma" w:cs="Tahoma"/>
          <w:bCs/>
          <w:spacing w:val="-6"/>
          <w:sz w:val="22"/>
          <w:szCs w:val="22"/>
        </w:rPr>
        <w:t xml:space="preserve">Prodávající </w:t>
      </w:r>
      <w:r w:rsidRPr="004A251B">
        <w:rPr>
          <w:rFonts w:ascii="Tahoma" w:hAnsi="Tahoma" w:cs="Tahoma"/>
          <w:sz w:val="22"/>
          <w:szCs w:val="22"/>
        </w:rPr>
        <w:t>prohlašuje</w:t>
      </w:r>
      <w:r w:rsidRPr="004A251B">
        <w:rPr>
          <w:rFonts w:ascii="Tahoma" w:hAnsi="Tahoma" w:cs="Tahoma"/>
          <w:bCs/>
          <w:spacing w:val="-6"/>
          <w:sz w:val="22"/>
          <w:szCs w:val="22"/>
        </w:rPr>
        <w:t>, že není plátcem DPH.</w:t>
      </w:r>
    </w:p>
    <w:p w14:paraId="5816EE4D" w14:textId="4842FEC3" w:rsidR="00BE3AEE" w:rsidRDefault="00BE3AEE" w:rsidP="004A251B">
      <w:pPr>
        <w:pStyle w:val="Odstavecseseznamem"/>
        <w:spacing w:before="120"/>
        <w:ind w:left="397"/>
        <w:jc w:val="both"/>
        <w:rPr>
          <w:rFonts w:ascii="Tahoma" w:hAnsi="Tahoma" w:cs="Tahoma"/>
          <w:i/>
          <w:iCs/>
          <w:color w:val="FF0000"/>
          <w:sz w:val="22"/>
          <w:szCs w:val="22"/>
        </w:rPr>
      </w:pPr>
      <w:r w:rsidRPr="00463244">
        <w:rPr>
          <w:rFonts w:ascii="Tahoma" w:hAnsi="Tahoma" w:cs="Tahoma"/>
          <w:i/>
          <w:iCs/>
          <w:color w:val="FF0000"/>
          <w:sz w:val="22"/>
          <w:szCs w:val="22"/>
        </w:rPr>
        <w:t>(doplní účastník/zhotovitel)</w:t>
      </w:r>
    </w:p>
    <w:p w14:paraId="6902EC8F" w14:textId="77777777" w:rsidR="004A251B" w:rsidRPr="00BE3AEE" w:rsidRDefault="004A251B" w:rsidP="004A251B">
      <w:pPr>
        <w:pStyle w:val="Odstavecseseznamem"/>
        <w:spacing w:before="120"/>
        <w:ind w:left="397"/>
        <w:jc w:val="both"/>
        <w:rPr>
          <w:rFonts w:ascii="Tahoma" w:hAnsi="Tahoma" w:cs="Tahoma"/>
          <w:sz w:val="22"/>
          <w:szCs w:val="22"/>
        </w:rPr>
      </w:pPr>
    </w:p>
    <w:p w14:paraId="07B58FD6" w14:textId="77777777" w:rsidR="00BE3AEE" w:rsidRPr="00BE3AEE" w:rsidRDefault="00BE3AEE" w:rsidP="00BE3AEE">
      <w:pPr>
        <w:pStyle w:val="Odstavecseseznamem"/>
        <w:numPr>
          <w:ilvl w:val="0"/>
          <w:numId w:val="20"/>
        </w:numPr>
        <w:tabs>
          <w:tab w:val="left" w:pos="426"/>
        </w:tabs>
        <w:spacing w:before="120"/>
        <w:jc w:val="both"/>
        <w:rPr>
          <w:rFonts w:ascii="Tahoma" w:hAnsi="Tahoma" w:cs="Tahoma"/>
          <w:i/>
          <w:iCs/>
          <w:sz w:val="22"/>
          <w:szCs w:val="22"/>
        </w:rPr>
      </w:pPr>
      <w:r w:rsidRPr="00BE3AEE">
        <w:rPr>
          <w:rFonts w:ascii="Tahoma" w:hAnsi="Tahoma" w:cs="Tahoma"/>
          <w:sz w:val="22"/>
          <w:szCs w:val="22"/>
        </w:rPr>
        <w:t>Souhrnný rozpočet je nedílnou přílohou č. 1 této smlouvy</w:t>
      </w:r>
      <w:r w:rsidRPr="00BE3AEE">
        <w:rPr>
          <w:rStyle w:val="normaltextrun"/>
          <w:rFonts w:ascii="Tahoma" w:hAnsi="Tahoma" w:cs="Tahoma"/>
          <w:sz w:val="22"/>
          <w:szCs w:val="22"/>
        </w:rPr>
        <w:t>.</w:t>
      </w:r>
    </w:p>
    <w:p w14:paraId="3C4264B9" w14:textId="70E68F5E"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6A38D479"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v její aktuální cenové úrovni.</w:t>
      </w:r>
    </w:p>
    <w:p w14:paraId="39DD0027" w14:textId="213C0D83"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lastRenderedPageBreak/>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4438EA2" w14:textId="77777777" w:rsidR="00D00279" w:rsidRDefault="00D00279" w:rsidP="00535787">
      <w:pPr>
        <w:spacing w:before="120"/>
        <w:ind w:left="717"/>
        <w:jc w:val="both"/>
        <w:rPr>
          <w:rFonts w:ascii="Tahoma" w:hAnsi="Tahoma" w:cs="Tahoma"/>
          <w:b/>
          <w:bCs/>
          <w:snapToGrid w:val="0"/>
          <w:sz w:val="22"/>
          <w:szCs w:val="22"/>
        </w:rPr>
      </w:pPr>
    </w:p>
    <w:p w14:paraId="3F71FC70" w14:textId="1051FC2A"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 dle § 222 odst. 7 ZZVZ</w:t>
      </w:r>
    </w:p>
    <w:p w14:paraId="5A737E0F" w14:textId="10A6E66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 nahrazovaným položkám kvalitativně stejné nebo vyšší. Zhotovitel se zavazuje vyhotovit o každé jednotlivé záměně přehled obsahující nové položky soupisu prací s vymezením položek v původním soupisu, které jsou takto nahrazovány, spolu s podrobným a srozumitelným odůvodněním srovnatelnosti materiálu nebo prací stejné nebo vyšší kvality</w:t>
      </w:r>
      <w:r>
        <w:rPr>
          <w:rFonts w:ascii="Tahoma" w:hAnsi="Tahoma" w:cs="Tahoma"/>
          <w:snapToGrid w:val="0"/>
          <w:sz w:val="22"/>
          <w:szCs w:val="22"/>
        </w:rPr>
        <w:t>,</w:t>
      </w:r>
    </w:p>
    <w:p w14:paraId="3309C148" w14:textId="4A5CCD3D"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dle § 222 odst. 7 ZZVZ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2C27DB90" w14:textId="77777777" w:rsidR="000C2F2A"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4CDCBD5E" w:rsidR="004A2DDB" w:rsidRPr="004A251B" w:rsidRDefault="004A2DDB" w:rsidP="004A251B">
      <w:pPr>
        <w:widowControl w:val="0"/>
        <w:numPr>
          <w:ilvl w:val="1"/>
          <w:numId w:val="5"/>
        </w:numPr>
        <w:tabs>
          <w:tab w:val="clear" w:pos="360"/>
        </w:tabs>
        <w:snapToGrid w:val="0"/>
        <w:spacing w:before="120"/>
        <w:ind w:left="357" w:hanging="357"/>
        <w:jc w:val="both"/>
        <w:rPr>
          <w:rFonts w:ascii="Tahoma" w:hAnsi="Tahoma" w:cs="Tahoma"/>
          <w:sz w:val="22"/>
          <w:szCs w:val="22"/>
        </w:rPr>
      </w:pPr>
      <w:r w:rsidRPr="004A251B">
        <w:rPr>
          <w:rFonts w:ascii="Tahoma" w:hAnsi="Tahoma" w:cs="Tahoma"/>
          <w:sz w:val="22"/>
          <w:szCs w:val="22"/>
        </w:rPr>
        <w:t xml:space="preserve">Podkladem pro úhradu ceny za dílo budou faktury, které budou mít náležitosti daňového dokladu a </w:t>
      </w:r>
      <w:r w:rsidR="00ED71B0" w:rsidRPr="004A251B">
        <w:rPr>
          <w:rFonts w:ascii="Tahoma" w:hAnsi="Tahoma" w:cs="Tahoma"/>
          <w:sz w:val="22"/>
          <w:szCs w:val="22"/>
        </w:rPr>
        <w:t xml:space="preserve">náležitosti stanovené </w:t>
      </w:r>
      <w:r w:rsidR="003A115C" w:rsidRPr="004A251B">
        <w:rPr>
          <w:rFonts w:ascii="Tahoma" w:hAnsi="Tahoma" w:cs="Tahoma"/>
          <w:sz w:val="22"/>
          <w:szCs w:val="22"/>
        </w:rPr>
        <w:t xml:space="preserve">dalšími </w:t>
      </w:r>
      <w:r w:rsidR="00ED71B0" w:rsidRPr="004A251B">
        <w:rPr>
          <w:rFonts w:ascii="Tahoma" w:hAnsi="Tahoma" w:cs="Tahoma"/>
          <w:sz w:val="22"/>
          <w:szCs w:val="22"/>
        </w:rPr>
        <w:t>obecně závaznými právními předpisy</w:t>
      </w:r>
      <w:r w:rsidR="00ED71B0" w:rsidRPr="004A251B" w:rsidDel="00F032F8">
        <w:rPr>
          <w:rFonts w:ascii="Tahoma" w:hAnsi="Tahoma" w:cs="Tahoma"/>
          <w:sz w:val="22"/>
          <w:szCs w:val="22"/>
        </w:rPr>
        <w:t xml:space="preserve"> </w:t>
      </w:r>
      <w:r w:rsidRPr="004A251B">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604F386" w:rsidR="004A2DDB" w:rsidRPr="00226F8F" w:rsidRDefault="00967EBD" w:rsidP="006A4098">
      <w:pPr>
        <w:widowControl w:val="0"/>
        <w:numPr>
          <w:ilvl w:val="2"/>
          <w:numId w:val="6"/>
        </w:numPr>
        <w:tabs>
          <w:tab w:val="clear" w:pos="737"/>
          <w:tab w:val="left" w:pos="714"/>
        </w:tabs>
        <w:snapToGrid w:val="0"/>
        <w:spacing w:before="60"/>
        <w:jc w:val="both"/>
        <w:rPr>
          <w:rFonts w:ascii="Tahoma" w:hAnsi="Tahoma" w:cs="Tahoma"/>
          <w:sz w:val="22"/>
          <w:szCs w:val="22"/>
        </w:rPr>
      </w:pPr>
      <w:r w:rsidRPr="00226F8F">
        <w:rPr>
          <w:rFonts w:ascii="Tahoma" w:hAnsi="Tahoma" w:cs="Tahoma"/>
          <w:sz w:val="22"/>
          <w:szCs w:val="22"/>
        </w:rPr>
        <w:t xml:space="preserve">předmět smlouvy, tj. text „zhotovení stavby </w:t>
      </w:r>
      <w:r w:rsidR="007A62A3">
        <w:rPr>
          <w:rFonts w:ascii="Tahoma" w:hAnsi="Tahoma" w:cs="Tahoma"/>
          <w:sz w:val="22"/>
          <w:szCs w:val="22"/>
        </w:rPr>
        <w:t>„</w:t>
      </w:r>
      <w:r w:rsidR="004A251B">
        <w:rPr>
          <w:rFonts w:ascii="Tahoma" w:hAnsi="Tahoma" w:cs="Tahoma"/>
          <w:b/>
          <w:bCs/>
          <w:sz w:val="22"/>
          <w:szCs w:val="22"/>
        </w:rPr>
        <w:t xml:space="preserve">Modernizace výuky elektroinstalací“ </w:t>
      </w:r>
      <w:r w:rsidR="005C1BB6" w:rsidRPr="00226F8F">
        <w:rPr>
          <w:rFonts w:ascii="Tahoma" w:hAnsi="Tahoma" w:cs="Tahoma"/>
          <w:sz w:val="22"/>
          <w:szCs w:val="22"/>
        </w:rPr>
        <w:t>a registrační číslo projektu</w:t>
      </w:r>
      <w:r w:rsidR="004A251B">
        <w:rPr>
          <w:rFonts w:ascii="Tahoma" w:hAnsi="Tahoma" w:cs="Tahoma"/>
          <w:sz w:val="22"/>
          <w:szCs w:val="22"/>
        </w:rPr>
        <w:t xml:space="preserve"> CZ.06.04.01/00/22_042/0002018</w:t>
      </w:r>
    </w:p>
    <w:p w14:paraId="50892B53" w14:textId="323B4F9F"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EC6CB7">
        <w:rPr>
          <w:rFonts w:ascii="Tahoma" w:hAnsi="Tahoma" w:cs="Tahoma"/>
          <w:sz w:val="22"/>
          <w:szCs w:val="22"/>
        </w:rPr>
        <w:t xml:space="preserve">označení banky a číslo </w:t>
      </w:r>
      <w:r w:rsidR="00D019D5" w:rsidRPr="00EC6CB7">
        <w:rPr>
          <w:rFonts w:ascii="Tahoma" w:hAnsi="Tahoma" w:cs="Tahoma"/>
          <w:sz w:val="22"/>
          <w:szCs w:val="22"/>
        </w:rPr>
        <w:t xml:space="preserve"> </w:t>
      </w:r>
      <w:r w:rsidRPr="00EC6CB7">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1D8C1B6A"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B84606">
        <w:rPr>
          <w:rFonts w:ascii="Tahoma" w:hAnsi="Tahoma" w:cs="Tahoma"/>
          <w:b/>
          <w:bCs/>
          <w:sz w:val="22"/>
          <w:szCs w:val="22"/>
        </w:rPr>
        <w:t xml:space="preserve">přílohou </w:t>
      </w:r>
      <w:r w:rsidR="000873A3" w:rsidRPr="00B84606">
        <w:rPr>
          <w:rFonts w:ascii="Tahoma" w:hAnsi="Tahoma" w:cs="Tahoma"/>
          <w:b/>
          <w:bCs/>
          <w:sz w:val="22"/>
          <w:szCs w:val="22"/>
        </w:rPr>
        <w:t>konečné faktury bude protokol o předání a převzetí díla dle </w:t>
      </w:r>
      <w:r w:rsidRPr="00B84606">
        <w:rPr>
          <w:rFonts w:ascii="Tahoma" w:hAnsi="Tahoma" w:cs="Tahoma"/>
          <w:b/>
          <w:bCs/>
          <w:sz w:val="22"/>
          <w:szCs w:val="22"/>
        </w:rPr>
        <w:t>této smlouvy</w:t>
      </w:r>
      <w:r w:rsidRPr="00155458">
        <w:rPr>
          <w:rFonts w:ascii="Tahoma" w:hAnsi="Tahoma" w:cs="Tahoma"/>
          <w:sz w:val="22"/>
          <w:szCs w:val="22"/>
        </w:rPr>
        <w:t>,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konečné faktury bude rekapitulace vystavených faktur a rekapitulace veškerých provedených prací, která bude zpracována v souladu s odsouhlaseným soupisem prací.</w:t>
      </w:r>
    </w:p>
    <w:p w14:paraId="2A525D14" w14:textId="7E1B66DD" w:rsidR="007B67B4" w:rsidRPr="0088498F" w:rsidRDefault="007B67B4"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282404" w:rsidRPr="00282404">
        <w:rPr>
          <w:rFonts w:ascii="Tahoma" w:hAnsi="Tahoma" w:cs="Tahoma"/>
          <w:sz w:val="22"/>
          <w:szCs w:val="22"/>
        </w:rPr>
        <w:t>období od druhého dne kalendářního měsíce do prvého dne kalendářního měsíce bezprostředně následujícího</w:t>
      </w:r>
      <w:r w:rsidRPr="0088498F">
        <w:rPr>
          <w:rFonts w:ascii="Tahoma" w:hAnsi="Tahoma" w:cs="Tahoma"/>
          <w:sz w:val="22"/>
          <w:szCs w:val="22"/>
        </w:rPr>
        <w:t xml:space="preserve">. Dílčí plnění odsouhlasené </w:t>
      </w:r>
      <w:r w:rsidR="00C741E1">
        <w:rPr>
          <w:rFonts w:ascii="Tahoma" w:hAnsi="Tahoma" w:cs="Tahoma"/>
          <w:sz w:val="22"/>
          <w:szCs w:val="22"/>
        </w:rPr>
        <w:t xml:space="preserve">za objednatele </w:t>
      </w:r>
      <w:r w:rsidRPr="0088498F">
        <w:rPr>
          <w:rFonts w:ascii="Tahoma" w:hAnsi="Tahoma" w:cs="Tahoma"/>
          <w:sz w:val="22"/>
          <w:szCs w:val="22"/>
        </w:rPr>
        <w:t xml:space="preserve">podpisem </w:t>
      </w:r>
      <w:r w:rsidR="00C741E1">
        <w:rPr>
          <w:rFonts w:ascii="Tahoma" w:hAnsi="Tahoma" w:cs="Tahoma"/>
          <w:sz w:val="22"/>
          <w:szCs w:val="22"/>
        </w:rPr>
        <w:t>osoby vykonávající technický dozor stavebníka</w:t>
      </w:r>
      <w:r w:rsidRPr="0088498F">
        <w:rPr>
          <w:rFonts w:ascii="Tahoma" w:hAnsi="Tahoma" w:cs="Tahoma"/>
          <w:sz w:val="22"/>
          <w:szCs w:val="22"/>
        </w:rPr>
        <w:t xml:space="preserve"> v soupisu skutečně provedených prací a zjišťovacím protokolu, včetně dohody o ocenění, se považuje za samostatné zdanitelné plnění uskutečněné </w:t>
      </w:r>
      <w:r w:rsidR="00282404" w:rsidRPr="00282404">
        <w:rPr>
          <w:rFonts w:ascii="Tahoma" w:hAnsi="Tahoma" w:cs="Tahoma"/>
          <w:sz w:val="22"/>
          <w:szCs w:val="22"/>
        </w:rPr>
        <w:t>první den kalendářního měsíce bezprostředně následujícího, tj. poslední den výše sjednaného období</w:t>
      </w:r>
      <w:r w:rsidRPr="0088498F">
        <w:rPr>
          <w:rFonts w:ascii="Tahoma" w:hAnsi="Tahoma" w:cs="Tahoma"/>
          <w:sz w:val="22"/>
          <w:szCs w:val="22"/>
        </w:rPr>
        <w:t xml:space="preserve">. </w:t>
      </w:r>
      <w:r w:rsidR="00F223E0" w:rsidRPr="0088498F">
        <w:rPr>
          <w:rFonts w:ascii="Tahoma" w:hAnsi="Tahoma" w:cs="Tahoma"/>
          <w:sz w:val="22"/>
          <w:szCs w:val="22"/>
        </w:rPr>
        <w:t xml:space="preserve">V případě předání a převzetí ukončených stavebních objektů či jiných prací již v průběhu výše uvedeného období se v souladu </w:t>
      </w:r>
      <w:r w:rsidR="00F223E0" w:rsidRPr="00FC3A58">
        <w:rPr>
          <w:rFonts w:ascii="Tahoma" w:hAnsi="Tahoma" w:cs="Tahoma"/>
          <w:sz w:val="22"/>
          <w:szCs w:val="22"/>
        </w:rPr>
        <w:t>s § 21 odst. 7 a § 21 odst. 4 písm. a) zákona</w:t>
      </w:r>
      <w:r w:rsidR="00F223E0" w:rsidRPr="0088498F">
        <w:rPr>
          <w:rFonts w:ascii="Tahoma" w:hAnsi="Tahoma" w:cs="Tahoma"/>
          <w:sz w:val="22"/>
          <w:szCs w:val="22"/>
        </w:rPr>
        <w:t xml:space="preserve"> o DPH za den </w:t>
      </w:r>
      <w:r w:rsidR="00F223E0" w:rsidRPr="0088498F">
        <w:rPr>
          <w:rFonts w:ascii="Tahoma" w:hAnsi="Tahoma" w:cs="Tahoma"/>
          <w:sz w:val="22"/>
          <w:szCs w:val="22"/>
        </w:rPr>
        <w:lastRenderedPageBreak/>
        <w:t>uskutečnění zdanitelného plnění považuje den potvrzení převzetí prací zástupcem objednatele na zjišťovacím protokolu.</w:t>
      </w:r>
      <w:r w:rsidR="00F223E0">
        <w:rPr>
          <w:rFonts w:ascii="Tahoma" w:hAnsi="Tahoma" w:cs="Tahoma"/>
          <w:sz w:val="22"/>
          <w:szCs w:val="22"/>
        </w:rPr>
        <w:t xml:space="preserve"> </w:t>
      </w:r>
      <w:r w:rsidRPr="0088498F">
        <w:rPr>
          <w:rFonts w:ascii="Tahoma" w:hAnsi="Tahoma" w:cs="Tahoma"/>
          <w:sz w:val="22"/>
          <w:szCs w:val="22"/>
        </w:rPr>
        <w:t>Zhotovitel</w:t>
      </w:r>
      <w:r w:rsidR="001A11C4">
        <w:rPr>
          <w:rFonts w:ascii="Tahoma" w:hAnsi="Tahoma" w:cs="Tahoma"/>
          <w:sz w:val="22"/>
          <w:szCs w:val="22"/>
        </w:rPr>
        <w:t xml:space="preserve"> (plátce DPH)</w:t>
      </w:r>
      <w:r w:rsidRPr="0088498F">
        <w:rPr>
          <w:rFonts w:ascii="Tahoma" w:hAnsi="Tahoma" w:cs="Tahoma"/>
          <w:sz w:val="22"/>
          <w:szCs w:val="22"/>
        </w:rPr>
        <w:t xml:space="preserve"> vystaví na zdanitelné plnění fakturu, jejíž nedílnou součástí bude soupis provedených prací a zjišťovací protokol - obojí podepsané zhotovitelem a odsouhlasené osobou vykonávající technický dozor stavebníka.</w:t>
      </w:r>
    </w:p>
    <w:p w14:paraId="358AE0EC" w14:textId="77777777" w:rsidR="00D019D5" w:rsidRPr="00B635CF" w:rsidRDefault="008D2CB6"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4151A91E" w:rsidR="005A7EA5" w:rsidRPr="00F223E0" w:rsidRDefault="004A2DDB" w:rsidP="00F223E0">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r w:rsidR="00F223E0">
        <w:rPr>
          <w:rFonts w:ascii="Tahoma" w:hAnsi="Tahoma" w:cs="Tahoma"/>
          <w:sz w:val="22"/>
          <w:szCs w:val="22"/>
        </w:rPr>
        <w:t xml:space="preserve"> </w:t>
      </w:r>
      <w:r w:rsidR="00F223E0" w:rsidRPr="00FC3A58">
        <w:rPr>
          <w:rFonts w:ascii="Tahoma" w:hAnsi="Tahoma" w:cs="Tahoma"/>
          <w:sz w:val="22"/>
          <w:szCs w:val="22"/>
        </w:rPr>
        <w:t>Zhotovitel</w:t>
      </w:r>
      <w:r w:rsidR="00F223E0" w:rsidRPr="000A73E5">
        <w:rPr>
          <w:rFonts w:ascii="Tahoma" w:hAnsi="Tahoma" w:cs="Tahoma"/>
          <w:sz w:val="22"/>
          <w:szCs w:val="22"/>
        </w:rPr>
        <w:t xml:space="preserve"> je povinen doručit fakturu objednateli nejpozději </w:t>
      </w:r>
      <w:r w:rsidR="00F223E0" w:rsidRPr="0088498F">
        <w:rPr>
          <w:rFonts w:ascii="Tahoma" w:hAnsi="Tahoma" w:cs="Tahoma"/>
          <w:sz w:val="22"/>
          <w:szCs w:val="22"/>
        </w:rPr>
        <w:t>16. den následující po dni uskutečnění zdanitelného plnění. Nesplní</w:t>
      </w:r>
      <w:r w:rsidR="00F223E0" w:rsidRPr="0088498F">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54409F53" w14:textId="77777777"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34F6FB05"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r w:rsidR="007A3479">
        <w:rPr>
          <w:rFonts w:ascii="Tahoma" w:hAnsi="Tahoma" w:cs="Tahoma"/>
          <w:sz w:val="22"/>
          <w:szCs w:val="22"/>
        </w:rPr>
        <w:t>.</w:t>
      </w:r>
    </w:p>
    <w:p w14:paraId="6F85F829" w14:textId="2993BB48"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3E3B82">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A7CB493" w14:textId="096F77F9" w:rsidR="004C4741"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71AD3445">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71AD3445">
        <w:rPr>
          <w:rFonts w:ascii="Tahoma" w:hAnsi="Tahoma" w:cs="Tahoma"/>
          <w:sz w:val="22"/>
          <w:szCs w:val="22"/>
        </w:rPr>
        <w:t>touto</w:t>
      </w:r>
      <w:r w:rsidR="00AE05FA" w:rsidRPr="71AD3445">
        <w:rPr>
          <w:rFonts w:ascii="Tahoma" w:hAnsi="Tahoma" w:cs="Tahoma"/>
          <w:color w:val="FF0000"/>
          <w:sz w:val="22"/>
          <w:szCs w:val="22"/>
        </w:rPr>
        <w:t xml:space="preserve"> </w:t>
      </w:r>
      <w:r w:rsidRPr="71AD3445">
        <w:rPr>
          <w:rFonts w:ascii="Tahoma" w:hAnsi="Tahoma" w:cs="Tahoma"/>
          <w:sz w:val="22"/>
          <w:szCs w:val="22"/>
        </w:rPr>
        <w:t>smlouvou nebo pokyny objednatele.</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0761E49"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828CC5" w14:textId="77777777" w:rsidR="006A6618" w:rsidRPr="006A6618" w:rsidRDefault="00D87FF3" w:rsidP="00210575">
      <w:pPr>
        <w:pStyle w:val="Smlouva-slo0"/>
        <w:widowControl/>
        <w:numPr>
          <w:ilvl w:val="3"/>
          <w:numId w:val="6"/>
        </w:numPr>
        <w:spacing w:before="0" w:line="240" w:lineRule="auto"/>
        <w:textAlignment w:val="baseline"/>
        <w:rPr>
          <w:rFonts w:ascii="Tahoma" w:hAnsi="Tahoma" w:cs="Tahoma"/>
          <w:iCs/>
          <w:sz w:val="22"/>
          <w:szCs w:val="22"/>
        </w:rPr>
      </w:pPr>
      <w:r w:rsidRPr="006A6618">
        <w:rPr>
          <w:rFonts w:ascii="Tahoma" w:hAnsi="Tahoma" w:cs="Tahoma"/>
          <w:iCs/>
          <w:sz w:val="22"/>
          <w:szCs w:val="22"/>
        </w:rPr>
        <w:t>Objednatel předá a zhotovitel převezme staveniště na základě písemné výzvy zaslané objednatelem, a to ve lhůtě, kterou objednatel ve výzvě stanoví. V případě nevhodnosti termínu pro převzetí staveniště zhotovitelem z nepředpokládaných příčin (zejména skryté překážky na straně objednatele</w:t>
      </w:r>
      <w:r w:rsidR="00E61C84" w:rsidRPr="006A6618">
        <w:rPr>
          <w:rFonts w:ascii="Tahoma" w:hAnsi="Tahoma" w:cs="Tahoma"/>
          <w:iCs/>
          <w:sz w:val="22"/>
          <w:szCs w:val="22"/>
        </w:rPr>
        <w:t xml:space="preserve"> nebo klimatické podmínky</w:t>
      </w:r>
      <w:r w:rsidRPr="006A6618">
        <w:rPr>
          <w:rFonts w:ascii="Tahoma" w:hAnsi="Tahoma" w:cs="Tahoma"/>
          <w:iCs/>
          <w:sz w:val="22"/>
          <w:szCs w:val="22"/>
        </w:rPr>
        <w:t>) bude jednáno o možnosti změny tohoto termínu.</w:t>
      </w:r>
    </w:p>
    <w:p w14:paraId="3DD5ECD9" w14:textId="20A588EC" w:rsidR="00E11701" w:rsidRPr="006A6618" w:rsidRDefault="00E11701" w:rsidP="00210575">
      <w:pPr>
        <w:pStyle w:val="Smlouva-slo0"/>
        <w:widowControl/>
        <w:numPr>
          <w:ilvl w:val="3"/>
          <w:numId w:val="6"/>
        </w:numPr>
        <w:spacing w:before="0" w:line="240" w:lineRule="auto"/>
        <w:textAlignment w:val="baseline"/>
        <w:rPr>
          <w:rFonts w:ascii="Tahoma" w:hAnsi="Tahoma" w:cs="Tahoma"/>
          <w:sz w:val="22"/>
          <w:szCs w:val="22"/>
        </w:rPr>
      </w:pPr>
      <w:r w:rsidRPr="006A6618">
        <w:rPr>
          <w:rFonts w:ascii="Tahoma" w:hAnsi="Tahoma" w:cs="Tahoma"/>
          <w:iCs/>
          <w:sz w:val="22"/>
          <w:szCs w:val="22"/>
        </w:rPr>
        <w:t>Dohoda o změně termínu předání</w:t>
      </w:r>
      <w:r w:rsidR="00D87FF3" w:rsidRPr="006A6618">
        <w:rPr>
          <w:rFonts w:ascii="Tahoma" w:hAnsi="Tahoma" w:cs="Tahoma"/>
          <w:iCs/>
          <w:sz w:val="22"/>
          <w:szCs w:val="22"/>
        </w:rPr>
        <w:t xml:space="preserve"> a převzetí</w:t>
      </w:r>
      <w:r w:rsidRPr="006A6618">
        <w:rPr>
          <w:rFonts w:ascii="Tahoma" w:hAnsi="Tahoma" w:cs="Tahoma"/>
          <w:iCs/>
          <w:sz w:val="22"/>
          <w:szCs w:val="22"/>
        </w:rPr>
        <w:t xml:space="preserve"> staveniště bude učiněna formou zápisu ve stavebním deníku nebo zápisu ze společného jednání smluvních stran v rámci přípravy realizace stavby,</w:t>
      </w:r>
      <w:r w:rsidRPr="006A6618">
        <w:rPr>
          <w:rFonts w:ascii="Tahoma" w:hAnsi="Tahoma" w:cs="Tahoma"/>
          <w:iCs/>
        </w:rPr>
        <w:t xml:space="preserve"> </w:t>
      </w:r>
      <w:r w:rsidRPr="006A6618">
        <w:rPr>
          <w:rFonts w:ascii="Tahoma" w:hAnsi="Tahoma" w:cs="Tahoma"/>
          <w:iCs/>
          <w:sz w:val="22"/>
          <w:szCs w:val="22"/>
        </w:rPr>
        <w:t>podepsaném zástupci zhotovitele i objednatele s tím, že za objednatele</w:t>
      </w:r>
      <w:r w:rsidRPr="006A6618">
        <w:rPr>
          <w:rFonts w:ascii="Tahoma" w:hAnsi="Tahoma" w:cs="Tahoma"/>
          <w:sz w:val="22"/>
          <w:szCs w:val="22"/>
        </w:rPr>
        <w:t xml:space="preserve"> tuto dohodu učiní osoba oprávněná jednat ve věcech realizace stavby dle čl. I odst. 1 této smlouvy. Změnu termínu předání staveniště sjednanou výše uvedeným způsobem není nutno upravit dodatkem ke smlouvě.</w:t>
      </w:r>
    </w:p>
    <w:p w14:paraId="44BCE1B2" w14:textId="705F1C88" w:rsidR="004A2DDB" w:rsidRPr="00E11701" w:rsidRDefault="0051293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40BB8EBA" w:rsidR="004A2DDB" w:rsidRPr="006A6618"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6A6618">
        <w:rPr>
          <w:rFonts w:ascii="Tahoma" w:hAnsi="Tahoma" w:cs="Tahoma"/>
          <w:sz w:val="22"/>
          <w:szCs w:val="22"/>
        </w:rPr>
        <w:t>vyčistit staveniště do</w:t>
      </w:r>
      <w:r w:rsidR="0051293B" w:rsidRPr="006A6618">
        <w:rPr>
          <w:rFonts w:ascii="Tahoma" w:hAnsi="Tahoma" w:cs="Tahoma"/>
          <w:sz w:val="22"/>
          <w:szCs w:val="22"/>
        </w:rPr>
        <w:t> </w:t>
      </w:r>
      <w:r w:rsidR="006A6618" w:rsidRPr="006A6618">
        <w:rPr>
          <w:rFonts w:ascii="Tahoma" w:hAnsi="Tahoma" w:cs="Tahoma"/>
          <w:sz w:val="22"/>
          <w:szCs w:val="22"/>
        </w:rPr>
        <w:t>7</w:t>
      </w:r>
      <w:r w:rsidRPr="006A6618">
        <w:rPr>
          <w:rFonts w:ascii="Tahoma" w:hAnsi="Tahoma" w:cs="Tahoma"/>
          <w:sz w:val="22"/>
          <w:szCs w:val="22"/>
        </w:rPr>
        <w:t xml:space="preserve"> dnů od</w:t>
      </w:r>
      <w:r w:rsidR="0051293B" w:rsidRPr="006A6618">
        <w:rPr>
          <w:rFonts w:ascii="Tahoma" w:hAnsi="Tahoma" w:cs="Tahoma"/>
          <w:sz w:val="22"/>
          <w:szCs w:val="22"/>
        </w:rPr>
        <w:t> </w:t>
      </w:r>
      <w:r w:rsidR="001F6E09" w:rsidRPr="006A6618">
        <w:rPr>
          <w:rFonts w:ascii="Tahoma" w:hAnsi="Tahoma" w:cs="Tahoma"/>
          <w:sz w:val="22"/>
          <w:szCs w:val="22"/>
        </w:rPr>
        <w:t>provedení</w:t>
      </w:r>
      <w:r w:rsidR="00F73FEB" w:rsidRPr="006A6618">
        <w:rPr>
          <w:rFonts w:ascii="Tahoma" w:hAnsi="Tahoma" w:cs="Tahoma"/>
          <w:sz w:val="22"/>
          <w:szCs w:val="22"/>
        </w:rPr>
        <w:t xml:space="preserve"> díla</w:t>
      </w:r>
      <w:r w:rsidRPr="006A6618">
        <w:rPr>
          <w:rFonts w:ascii="Tahoma" w:hAnsi="Tahoma" w:cs="Tahoma"/>
          <w:sz w:val="22"/>
          <w:szCs w:val="22"/>
        </w:rPr>
        <w:t>. Při</w:t>
      </w:r>
      <w:r w:rsidR="00A26434" w:rsidRPr="006A6618">
        <w:rPr>
          <w:rFonts w:ascii="Tahoma" w:hAnsi="Tahoma" w:cs="Tahoma"/>
          <w:sz w:val="22"/>
          <w:szCs w:val="22"/>
        </w:rPr>
        <w:t> </w:t>
      </w:r>
      <w:r w:rsidRPr="006A6618">
        <w:rPr>
          <w:rFonts w:ascii="Tahoma" w:hAnsi="Tahoma" w:cs="Tahoma"/>
          <w:sz w:val="22"/>
          <w:szCs w:val="22"/>
        </w:rPr>
        <w:t>nedodržení tohoto termínu se zhotovitel zavazuje uhradit objednateli veškeré náklady a</w:t>
      </w:r>
      <w:r w:rsidR="0051293B" w:rsidRPr="006A6618">
        <w:rPr>
          <w:rFonts w:ascii="Tahoma" w:hAnsi="Tahoma" w:cs="Tahoma"/>
          <w:sz w:val="22"/>
          <w:szCs w:val="22"/>
        </w:rPr>
        <w:t> </w:t>
      </w:r>
      <w:r w:rsidRPr="006A6618">
        <w:rPr>
          <w:rFonts w:ascii="Tahoma" w:hAnsi="Tahoma" w:cs="Tahoma"/>
          <w:sz w:val="22"/>
          <w:szCs w:val="22"/>
        </w:rPr>
        <w:t>škody</w:t>
      </w:r>
      <w:r w:rsidR="0051293B" w:rsidRPr="006A6618">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6A6618">
        <w:rPr>
          <w:rFonts w:ascii="Tahoma" w:hAnsi="Tahoma" w:cs="Tahoma"/>
          <w:sz w:val="22"/>
          <w:szCs w:val="22"/>
        </w:rPr>
        <w:t>Zhotovitel odpovídá za</w:t>
      </w:r>
      <w:r w:rsidR="0051293B" w:rsidRPr="006A6618">
        <w:rPr>
          <w:rFonts w:ascii="Tahoma" w:hAnsi="Tahoma" w:cs="Tahoma"/>
          <w:sz w:val="22"/>
          <w:szCs w:val="22"/>
        </w:rPr>
        <w:t> </w:t>
      </w:r>
      <w:r w:rsidRPr="006A6618">
        <w:rPr>
          <w:rFonts w:ascii="Tahoma" w:hAnsi="Tahoma" w:cs="Tahoma"/>
          <w:sz w:val="22"/>
          <w:szCs w:val="22"/>
        </w:rPr>
        <w:t>bezpečnost a</w:t>
      </w:r>
      <w:r w:rsidR="0051293B" w:rsidRPr="006A6618">
        <w:rPr>
          <w:rFonts w:ascii="Tahoma" w:hAnsi="Tahoma" w:cs="Tahoma"/>
          <w:sz w:val="22"/>
          <w:szCs w:val="22"/>
        </w:rPr>
        <w:t xml:space="preserve"> ochranu zdraví </w:t>
      </w:r>
      <w:r w:rsidR="0051293B">
        <w:rPr>
          <w:rFonts w:ascii="Tahoma" w:hAnsi="Tahoma" w:cs="Tahoma"/>
          <w:sz w:val="22"/>
          <w:szCs w:val="22"/>
        </w:rPr>
        <w:t>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39349BF2" w:rsidR="004A2DD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324F54C7" w14:textId="1C24ACD0" w:rsidR="00F4770F" w:rsidRPr="00EC6CB7" w:rsidRDefault="00F4770F" w:rsidP="00F4770F">
      <w:pPr>
        <w:pStyle w:val="Smlouva-slo0"/>
        <w:widowControl/>
        <w:numPr>
          <w:ilvl w:val="3"/>
          <w:numId w:val="6"/>
        </w:numPr>
        <w:tabs>
          <w:tab w:val="clear" w:pos="360"/>
        </w:tabs>
        <w:spacing w:line="240" w:lineRule="auto"/>
        <w:rPr>
          <w:rFonts w:ascii="Tahoma" w:hAnsi="Tahoma" w:cs="Tahoma"/>
          <w:sz w:val="22"/>
          <w:szCs w:val="22"/>
        </w:rPr>
      </w:pPr>
      <w:r w:rsidRPr="00EC6CB7">
        <w:rPr>
          <w:rFonts w:ascii="Tahoma" w:hAnsi="Tahoma" w:cs="Tahoma"/>
          <w:sz w:val="22"/>
          <w:szCs w:val="22"/>
        </w:rPr>
        <w:t xml:space="preserve">Zhotovitel se zavazuje řádně označit staveniště v souladu s právními předpisy a pravidly pro </w:t>
      </w:r>
      <w:r w:rsidR="009662B4">
        <w:rPr>
          <w:rFonts w:ascii="Tahoma" w:hAnsi="Tahoma" w:cs="Tahoma"/>
          <w:sz w:val="22"/>
          <w:szCs w:val="22"/>
        </w:rPr>
        <w:t>IROP</w:t>
      </w:r>
      <w:r w:rsidRPr="00EC6CB7">
        <w:rPr>
          <w:rFonts w:ascii="Tahoma" w:hAnsi="Tahoma" w:cs="Tahoma"/>
          <w:sz w:val="22"/>
          <w:szCs w:val="22"/>
        </w:rPr>
        <w:t xml:space="preserve">. V souladu s Grafickým manuálem publicity </w:t>
      </w:r>
      <w:r w:rsidR="009662B4">
        <w:rPr>
          <w:rFonts w:ascii="Tahoma" w:hAnsi="Tahoma" w:cs="Tahoma"/>
          <w:sz w:val="22"/>
          <w:szCs w:val="22"/>
        </w:rPr>
        <w:t>IROP</w:t>
      </w:r>
      <w:r w:rsidRPr="00EC6CB7">
        <w:rPr>
          <w:rFonts w:ascii="Tahoma" w:hAnsi="Tahoma" w:cs="Tahoma"/>
          <w:sz w:val="22"/>
          <w:szCs w:val="22"/>
        </w:rPr>
        <w:t xml:space="preserve"> (platnou verzí) bude po zahájení fyzické realizace projektů staveniště označeno informačním plakátem s informacemi o projektech v minimální velikosti A3. Vyhotovení informačního plakátu zajistí objednatel a následně předá k instalaci zhotoviteli.</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02D18D9A" w:rsidR="004A2DDB" w:rsidRPr="00EC6CB7" w:rsidRDefault="00E43E40"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Pr="004F5D2D">
        <w:rPr>
          <w:rFonts w:ascii="Tahoma" w:hAnsi="Tahoma" w:cs="Tahoma"/>
          <w:sz w:val="22"/>
          <w:szCs w:val="22"/>
        </w:rPr>
        <w:t xml:space="preserve"> není </w:t>
      </w:r>
      <w:r w:rsidRPr="00EC6CB7">
        <w:rPr>
          <w:rFonts w:ascii="Tahoma" w:hAnsi="Tahoma" w:cs="Tahoma"/>
          <w:sz w:val="22"/>
          <w:szCs w:val="22"/>
        </w:rPr>
        <w:t>zhotovitel oprávněn započít s osazováním příslušných výrobků do stavby</w:t>
      </w:r>
      <w:r w:rsidR="004A2DDB" w:rsidRPr="00EC6CB7">
        <w:rPr>
          <w:rFonts w:ascii="Tahoma" w:hAnsi="Tahoma" w:cs="Tahoma"/>
          <w:sz w:val="22"/>
          <w:szCs w:val="22"/>
        </w:rPr>
        <w:t>.</w:t>
      </w:r>
    </w:p>
    <w:p w14:paraId="67B3E4F9" w14:textId="77777777" w:rsidR="00903E81" w:rsidRPr="00EC6CB7" w:rsidRDefault="00903E81" w:rsidP="00903E81">
      <w:pPr>
        <w:pStyle w:val="Smlouva-slo0"/>
        <w:numPr>
          <w:ilvl w:val="1"/>
          <w:numId w:val="9"/>
        </w:numPr>
        <w:tabs>
          <w:tab w:val="clear" w:pos="737"/>
          <w:tab w:val="left" w:pos="714"/>
        </w:tabs>
        <w:spacing w:before="60"/>
        <w:rPr>
          <w:rFonts w:ascii="Tahoma" w:hAnsi="Tahoma" w:cs="Tahoma"/>
          <w:sz w:val="22"/>
          <w:szCs w:val="22"/>
        </w:rPr>
      </w:pPr>
      <w:r w:rsidRPr="00EC6CB7">
        <w:rPr>
          <w:rFonts w:ascii="Tahoma" w:hAnsi="Tahoma" w:cs="Tahoma"/>
          <w:sz w:val="22"/>
          <w:szCs w:val="22"/>
        </w:rPr>
        <w:t>předem projednat jakoukoliv změnu prováděnou při realizaci stavby, mající vliv na podmínky udělené poskytovatelem dotace, a to jak změnu oproti této smlouvě, tak i změnu oproti projektové dokumentaci,</w:t>
      </w:r>
    </w:p>
    <w:p w14:paraId="7B640D0E" w14:textId="46067736" w:rsidR="00903E81" w:rsidRPr="00EC6CB7" w:rsidRDefault="00903E81" w:rsidP="00903E81">
      <w:pPr>
        <w:pStyle w:val="Smlouva-slo0"/>
        <w:numPr>
          <w:ilvl w:val="1"/>
          <w:numId w:val="9"/>
        </w:numPr>
        <w:tabs>
          <w:tab w:val="clear" w:pos="737"/>
          <w:tab w:val="left" w:pos="714"/>
        </w:tabs>
        <w:spacing w:before="60"/>
        <w:rPr>
          <w:rFonts w:ascii="Tahoma" w:hAnsi="Tahoma" w:cs="Tahoma"/>
          <w:sz w:val="22"/>
          <w:szCs w:val="22"/>
        </w:rPr>
      </w:pPr>
      <w:r w:rsidRPr="00EC6CB7">
        <w:rPr>
          <w:rFonts w:ascii="Tahoma" w:hAnsi="Tahoma" w:cs="Tahoma"/>
          <w:sz w:val="22"/>
          <w:szCs w:val="22"/>
        </w:rPr>
        <w:t>umožnit zaměstnancům nebo zmocněncům poskytovatele dotace Ministerstvu pro místní rozvoj, Ministerstvu financí, auditnímu orgánu, Evropské komisi, Evropskému účetnímu dvoru, Nejvyššímu kontrolnímu úřadu a dalším oprávněným orgánům státní správy vstup do objektů a na pozemky dotčené projekty a jejich realizací a kontrolu dokladů souvisejících s projekty,</w:t>
      </w:r>
    </w:p>
    <w:p w14:paraId="2DFAD735" w14:textId="77777777" w:rsidR="005E7A7D" w:rsidRPr="00EC6CB7" w:rsidRDefault="005E7A7D" w:rsidP="005E7A7D">
      <w:pPr>
        <w:pStyle w:val="Smlouva-slo0"/>
        <w:numPr>
          <w:ilvl w:val="1"/>
          <w:numId w:val="9"/>
        </w:numPr>
        <w:tabs>
          <w:tab w:val="clear" w:pos="737"/>
          <w:tab w:val="left" w:pos="714"/>
        </w:tabs>
        <w:spacing w:before="60"/>
        <w:rPr>
          <w:rFonts w:ascii="Tahoma" w:hAnsi="Tahoma" w:cs="Tahoma"/>
          <w:sz w:val="22"/>
          <w:szCs w:val="22"/>
        </w:rPr>
      </w:pPr>
      <w:r w:rsidRPr="00EC6CB7">
        <w:rPr>
          <w:rFonts w:ascii="Tahoma" w:hAnsi="Tahoma" w:cs="Tahoma"/>
          <w:sz w:val="22"/>
          <w:szCs w:val="22"/>
        </w:rPr>
        <w:t>vytvořit podmínky k provedení kontroly vztahující se k realizaci projektů, poskytnout veškeré požadované informace a doklady vážící se k realizaci projektů, umožnit průběžné ověřování souladu údajů o realizaci projektů uváděných ve zprávách o realizaci projektu se skutečným stavem v místě jejich realizace a poskytnou součinnost všem osobám oprávněným k provádění kontroly. Těmito oprávněnými osobami jsou poskytovatel dotace, územní finanční orgány, Ministerstvo financí, Nejvyšší kontrolní úřad, Evropská komise a Evropský účetní dvůr, případně další orgány oprávněné k výkonu kontroly (povinnosti dle tohoto odstavce je zhotovitel povinen plnit minimálně do konce roku 2028),</w:t>
      </w:r>
    </w:p>
    <w:p w14:paraId="0B1EC893" w14:textId="77777777" w:rsidR="005E7A7D" w:rsidRPr="00EC6CB7" w:rsidRDefault="005E7A7D" w:rsidP="005E7A7D">
      <w:pPr>
        <w:pStyle w:val="Smlouva-slo0"/>
        <w:numPr>
          <w:ilvl w:val="1"/>
          <w:numId w:val="9"/>
        </w:numPr>
        <w:tabs>
          <w:tab w:val="clear" w:pos="737"/>
          <w:tab w:val="left" w:pos="714"/>
        </w:tabs>
        <w:spacing w:before="60"/>
        <w:rPr>
          <w:rFonts w:ascii="Tahoma" w:hAnsi="Tahoma" w:cs="Tahoma"/>
          <w:sz w:val="22"/>
          <w:szCs w:val="22"/>
        </w:rPr>
      </w:pPr>
      <w:r w:rsidRPr="00EC6CB7">
        <w:rPr>
          <w:rFonts w:ascii="Tahoma" w:hAnsi="Tahoma" w:cs="Tahoma"/>
          <w:sz w:val="22"/>
          <w:szCs w:val="22"/>
        </w:rPr>
        <w:t>uchovávat veškeré doklady, které souvisí s realizací projektu a jeho financováním, a to dle zákona č. 563/1991 Sb., o účetnictví, ve znění pozdějších předpisů, minimálně do konce roku 2028. Pokud pro vybrané dokumenty a doklady stanoví české právní předpisy lhůtu delší než 10 let, bude postupováno podle českých právních předpisů.</w:t>
      </w:r>
    </w:p>
    <w:p w14:paraId="2264E0A8" w14:textId="1DE2AD26"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 xml:space="preserve">skutečnostech </w:t>
      </w:r>
      <w:r w:rsidRPr="00195A8F">
        <w:rPr>
          <w:rFonts w:ascii="Tahoma" w:hAnsi="Tahoma" w:cs="Tahoma"/>
          <w:sz w:val="22"/>
          <w:szCs w:val="22"/>
        </w:rPr>
        <w:t>majících vliv na</w:t>
      </w:r>
      <w:r w:rsidR="008563D6" w:rsidRPr="00195A8F">
        <w:rPr>
          <w:rFonts w:ascii="Tahoma" w:hAnsi="Tahoma" w:cs="Tahoma"/>
          <w:sz w:val="22"/>
          <w:szCs w:val="22"/>
        </w:rPr>
        <w:t> </w:t>
      </w:r>
      <w:r w:rsidRPr="00195A8F">
        <w:rPr>
          <w:rFonts w:ascii="Tahoma" w:hAnsi="Tahoma" w:cs="Tahoma"/>
          <w:sz w:val="22"/>
          <w:szCs w:val="22"/>
        </w:rPr>
        <w:t xml:space="preserve">plnění </w:t>
      </w:r>
      <w:r w:rsidR="00A26434" w:rsidRPr="00195A8F">
        <w:rPr>
          <w:rFonts w:ascii="Tahoma" w:hAnsi="Tahoma" w:cs="Tahoma"/>
          <w:sz w:val="22"/>
          <w:szCs w:val="22"/>
        </w:rPr>
        <w:t xml:space="preserve">této </w:t>
      </w:r>
      <w:r w:rsidRPr="00195A8F">
        <w:rPr>
          <w:rFonts w:ascii="Tahoma" w:hAnsi="Tahoma" w:cs="Tahoma"/>
          <w:sz w:val="22"/>
          <w:szCs w:val="22"/>
        </w:rPr>
        <w:t>smlouvy, a</w:t>
      </w:r>
      <w:r w:rsidR="008563D6" w:rsidRPr="00195A8F">
        <w:rPr>
          <w:rFonts w:ascii="Tahoma" w:hAnsi="Tahoma" w:cs="Tahoma"/>
          <w:sz w:val="22"/>
          <w:szCs w:val="22"/>
        </w:rPr>
        <w:t> </w:t>
      </w:r>
      <w:r w:rsidRPr="00195A8F">
        <w:rPr>
          <w:rFonts w:ascii="Tahoma" w:hAnsi="Tahoma" w:cs="Tahoma"/>
          <w:sz w:val="22"/>
          <w:szCs w:val="22"/>
        </w:rPr>
        <w:t>to neprodleně, nejpozději následující pracovní den poté, kdy příslušná skutečnost nastane nebo zhotovitel zjistí, že by nastat mohla. Informace dle</w:t>
      </w:r>
      <w:r w:rsidR="008563D6" w:rsidRPr="00195A8F">
        <w:rPr>
          <w:rFonts w:ascii="Tahoma" w:hAnsi="Tahoma" w:cs="Tahoma"/>
          <w:sz w:val="22"/>
          <w:szCs w:val="22"/>
        </w:rPr>
        <w:t> </w:t>
      </w:r>
      <w:r w:rsidRPr="00195A8F">
        <w:rPr>
          <w:rFonts w:ascii="Tahoma" w:hAnsi="Tahoma" w:cs="Tahoma"/>
          <w:sz w:val="22"/>
          <w:szCs w:val="22"/>
        </w:rPr>
        <w:t xml:space="preserve">předchozí věty budou </w:t>
      </w:r>
      <w:r w:rsidR="00672EAB" w:rsidRPr="00195A8F">
        <w:rPr>
          <w:rFonts w:ascii="Tahoma" w:hAnsi="Tahoma" w:cs="Tahoma"/>
          <w:sz w:val="22"/>
          <w:szCs w:val="22"/>
        </w:rPr>
        <w:t xml:space="preserve">objednateli </w:t>
      </w:r>
      <w:r w:rsidRPr="00195A8F">
        <w:rPr>
          <w:rFonts w:ascii="Tahoma" w:hAnsi="Tahoma" w:cs="Tahoma"/>
          <w:sz w:val="22"/>
          <w:szCs w:val="22"/>
        </w:rPr>
        <w:t>zaslány elektronickou poštou na</w:t>
      </w:r>
      <w:r w:rsidR="008563D6" w:rsidRPr="00195A8F">
        <w:rPr>
          <w:rFonts w:ascii="Tahoma" w:hAnsi="Tahoma" w:cs="Tahoma"/>
          <w:sz w:val="22"/>
          <w:szCs w:val="22"/>
        </w:rPr>
        <w:t> </w:t>
      </w:r>
      <w:r w:rsidRPr="00195A8F">
        <w:rPr>
          <w:rFonts w:ascii="Tahoma" w:hAnsi="Tahoma" w:cs="Tahoma"/>
          <w:sz w:val="22"/>
          <w:szCs w:val="22"/>
        </w:rPr>
        <w:t xml:space="preserve">adresu: </w:t>
      </w:r>
      <w:r w:rsidR="00195A8F" w:rsidRPr="00195A8F">
        <w:rPr>
          <w:rFonts w:ascii="Tahoma" w:hAnsi="Tahoma" w:cs="Tahoma"/>
          <w:sz w:val="22"/>
          <w:szCs w:val="22"/>
        </w:rPr>
        <w:t>richard.stepan@frengp.cz</w:t>
      </w:r>
      <w:r w:rsidRPr="00195A8F">
        <w:rPr>
          <w:rFonts w:ascii="Tahoma" w:hAnsi="Tahoma" w:cs="Tahoma"/>
          <w:sz w:val="22"/>
          <w:szCs w:val="22"/>
        </w:rPr>
        <w:t>. Zhotovitel je povinen i</w:t>
      </w:r>
      <w:r w:rsidR="008563D6" w:rsidRPr="00195A8F">
        <w:rPr>
          <w:rFonts w:ascii="Tahoma" w:hAnsi="Tahoma" w:cs="Tahoma"/>
          <w:sz w:val="22"/>
          <w:szCs w:val="22"/>
        </w:rPr>
        <w:t>nformovat objednatele</w:t>
      </w:r>
      <w:r w:rsidR="00672EAB" w:rsidRPr="00195A8F">
        <w:rPr>
          <w:rFonts w:ascii="Tahoma" w:hAnsi="Tahoma" w:cs="Tahoma"/>
          <w:sz w:val="22"/>
          <w:szCs w:val="22"/>
        </w:rPr>
        <w:t xml:space="preserve"> a osobou vykonávající</w:t>
      </w:r>
      <w:r w:rsidR="00672EAB">
        <w:rPr>
          <w:rFonts w:ascii="Tahoma" w:hAnsi="Tahoma" w:cs="Tahoma"/>
          <w:sz w:val="22"/>
          <w:szCs w:val="22"/>
        </w:rPr>
        <w:t xml:space="preserve">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06569F52" w14:textId="17E9F09E"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1DDE15C3"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8551FC">
        <w:rPr>
          <w:rFonts w:ascii="Tahoma" w:hAnsi="Tahoma" w:cs="Tahoma"/>
          <w:sz w:val="22"/>
          <w:szCs w:val="22"/>
        </w:rPr>
        <w:t xml:space="preserve">projektanta </w:t>
      </w:r>
      <w:r w:rsidRPr="008551FC">
        <w:rPr>
          <w:rFonts w:ascii="Tahoma" w:hAnsi="Tahoma" w:cs="Tahoma"/>
          <w:snapToGrid/>
          <w:sz w:val="22"/>
          <w:szCs w:val="22"/>
        </w:rPr>
        <w:t>a výkon činnosti koordinátora BOZP</w:t>
      </w:r>
      <w:r w:rsidRPr="008551FC">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17D42553"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lastRenderedPageBreak/>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BF5AE2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60035C82"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 xml:space="preserve">stavebním deníku. </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lastRenderedPageBreak/>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5B6D714C" w:rsidR="009A7419" w:rsidRPr="00195A8F" w:rsidRDefault="009A7419" w:rsidP="009A7419">
      <w:pPr>
        <w:widowControl w:val="0"/>
        <w:numPr>
          <w:ilvl w:val="0"/>
          <w:numId w:val="11"/>
        </w:numPr>
        <w:tabs>
          <w:tab w:val="clear" w:pos="360"/>
        </w:tabs>
        <w:spacing w:before="120"/>
        <w:jc w:val="both"/>
        <w:rPr>
          <w:rFonts w:ascii="Tahoma" w:hAnsi="Tahoma" w:cs="Tahoma"/>
          <w:sz w:val="22"/>
          <w:szCs w:val="22"/>
        </w:rPr>
      </w:pPr>
      <w:r w:rsidRPr="00B25CB0">
        <w:rPr>
          <w:rFonts w:ascii="Tahoma" w:hAnsi="Tahoma" w:cs="Tahoma"/>
          <w:sz w:val="22"/>
          <w:szCs w:val="22"/>
        </w:rPr>
        <w:t xml:space="preserve">Přejímací řízení bude objednatelem </w:t>
      </w:r>
      <w:r w:rsidRPr="00195A8F">
        <w:rPr>
          <w:rFonts w:ascii="Tahoma" w:hAnsi="Tahoma" w:cs="Tahoma"/>
          <w:sz w:val="22"/>
          <w:szCs w:val="22"/>
        </w:rPr>
        <w:t xml:space="preserve">zahájeno do </w:t>
      </w:r>
      <w:r w:rsidR="009662B4">
        <w:rPr>
          <w:rFonts w:ascii="Tahoma" w:hAnsi="Tahoma" w:cs="Tahoma"/>
          <w:sz w:val="22"/>
          <w:szCs w:val="22"/>
        </w:rPr>
        <w:t>3</w:t>
      </w:r>
      <w:r w:rsidRPr="00195A8F">
        <w:rPr>
          <w:rFonts w:ascii="Tahoma" w:hAnsi="Tahoma" w:cs="Tahoma"/>
          <w:sz w:val="22"/>
          <w:szCs w:val="22"/>
        </w:rPr>
        <w:t xml:space="preserve"> pracovních dnů po obdržení písemné výzvy zhotovitele k převzetí dokončeného díla. Písemná výzva bude zaslána zhotovitelem také osobě vykonávající technický dozor stavebníka</w:t>
      </w:r>
      <w:r w:rsidR="009662B4">
        <w:rPr>
          <w:rFonts w:ascii="Tahoma" w:hAnsi="Tahoma" w:cs="Tahoma"/>
          <w:sz w:val="22"/>
          <w:szCs w:val="22"/>
        </w:rPr>
        <w:t>.</w:t>
      </w:r>
      <w:r w:rsidRPr="00195A8F">
        <w:rPr>
          <w:rFonts w:ascii="Tahoma" w:hAnsi="Tahoma" w:cs="Tahoma"/>
          <w:sz w:val="22"/>
          <w:szCs w:val="22"/>
        </w:rPr>
        <w:t xml:space="preserve"> </w:t>
      </w:r>
    </w:p>
    <w:p w14:paraId="096EA5FC" w14:textId="5217796F"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195A8F">
        <w:rPr>
          <w:rFonts w:ascii="Tahoma" w:hAnsi="Tahoma" w:cs="Tahoma"/>
          <w:sz w:val="22"/>
          <w:szCs w:val="22"/>
        </w:rPr>
        <w:t xml:space="preserve">Objednatel se zavazuje </w:t>
      </w:r>
      <w:r w:rsidR="00D64B58" w:rsidRPr="00195A8F">
        <w:rPr>
          <w:rFonts w:ascii="Tahoma" w:hAnsi="Tahoma" w:cs="Tahoma"/>
          <w:sz w:val="22"/>
          <w:szCs w:val="22"/>
        </w:rPr>
        <w:t xml:space="preserve">dokončené </w:t>
      </w:r>
      <w:r w:rsidRPr="00195A8F">
        <w:rPr>
          <w:rFonts w:ascii="Tahoma" w:hAnsi="Tahoma" w:cs="Tahoma"/>
          <w:sz w:val="22"/>
          <w:szCs w:val="22"/>
        </w:rPr>
        <w:t xml:space="preserve">dílo převzít </w:t>
      </w:r>
      <w:r w:rsidR="00017CD9" w:rsidRPr="00195A8F">
        <w:rPr>
          <w:rFonts w:ascii="Tahoma" w:hAnsi="Tahoma" w:cs="Tahoma"/>
          <w:sz w:val="22"/>
          <w:szCs w:val="22"/>
        </w:rPr>
        <w:t>do </w:t>
      </w:r>
      <w:r w:rsidR="009662B4">
        <w:rPr>
          <w:rFonts w:ascii="Tahoma" w:hAnsi="Tahoma" w:cs="Tahoma"/>
          <w:sz w:val="22"/>
          <w:szCs w:val="22"/>
        </w:rPr>
        <w:t>5</w:t>
      </w:r>
      <w:r w:rsidR="009B2259" w:rsidRPr="00195A8F">
        <w:rPr>
          <w:rFonts w:ascii="Tahoma" w:hAnsi="Tahoma" w:cs="Tahoma"/>
          <w:sz w:val="22"/>
          <w:szCs w:val="22"/>
        </w:rPr>
        <w:t xml:space="preserve"> </w:t>
      </w:r>
      <w:r w:rsidR="00CF5F93" w:rsidRPr="00195A8F">
        <w:rPr>
          <w:rFonts w:ascii="Tahoma" w:hAnsi="Tahoma" w:cs="Tahoma"/>
          <w:sz w:val="22"/>
          <w:szCs w:val="22"/>
        </w:rPr>
        <w:t xml:space="preserve">pracovních </w:t>
      </w:r>
      <w:r w:rsidR="009B2259" w:rsidRPr="00195A8F">
        <w:rPr>
          <w:rFonts w:ascii="Tahoma" w:hAnsi="Tahoma" w:cs="Tahoma"/>
          <w:sz w:val="22"/>
          <w:szCs w:val="22"/>
        </w:rPr>
        <w:t>dnů od</w:t>
      </w:r>
      <w:r w:rsidR="00017CD9" w:rsidRPr="00195A8F">
        <w:rPr>
          <w:rFonts w:ascii="Tahoma" w:hAnsi="Tahoma" w:cs="Tahoma"/>
          <w:sz w:val="22"/>
          <w:szCs w:val="22"/>
        </w:rPr>
        <w:t> </w:t>
      </w:r>
      <w:r w:rsidR="00543264" w:rsidRPr="00195A8F">
        <w:rPr>
          <w:rFonts w:ascii="Tahoma" w:hAnsi="Tahoma" w:cs="Tahoma"/>
          <w:sz w:val="22"/>
          <w:szCs w:val="22"/>
        </w:rPr>
        <w:t>doručení výzvy zhotovitele</w:t>
      </w:r>
      <w:r w:rsidR="00CF5F93" w:rsidRPr="00195A8F">
        <w:rPr>
          <w:rFonts w:ascii="Tahoma" w:hAnsi="Tahoma" w:cs="Tahoma"/>
          <w:sz w:val="22"/>
          <w:szCs w:val="22"/>
        </w:rPr>
        <w:t xml:space="preserve"> v případě, že dílo bude předáno bez </w:t>
      </w:r>
      <w:r w:rsidR="00CF5F93" w:rsidRPr="00E92972">
        <w:rPr>
          <w:rFonts w:ascii="Tahoma" w:hAnsi="Tahoma" w:cs="Tahoma"/>
          <w:sz w:val="22"/>
          <w:szCs w:val="22"/>
        </w:rPr>
        <w:t>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4B26357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13DD7A96"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32B47EFF"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207BBE04"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195A8F">
        <w:rPr>
          <w:rFonts w:ascii="Tahoma" w:hAnsi="Tahoma" w:cs="Tahoma"/>
          <w:sz w:val="22"/>
          <w:szCs w:val="22"/>
        </w:rPr>
        <w:t>Doklady o</w:t>
      </w:r>
      <w:r w:rsidR="00017CD9" w:rsidRPr="00195A8F">
        <w:rPr>
          <w:rFonts w:ascii="Tahoma" w:hAnsi="Tahoma" w:cs="Tahoma"/>
          <w:sz w:val="22"/>
          <w:szCs w:val="22"/>
        </w:rPr>
        <w:t> </w:t>
      </w:r>
      <w:r w:rsidRPr="00195A8F">
        <w:rPr>
          <w:rFonts w:ascii="Tahoma" w:hAnsi="Tahoma" w:cs="Tahoma"/>
          <w:sz w:val="22"/>
          <w:szCs w:val="22"/>
        </w:rPr>
        <w:t>řádném provedení díla dle technických norem a</w:t>
      </w:r>
      <w:r w:rsidR="00017CD9" w:rsidRPr="00195A8F">
        <w:rPr>
          <w:rFonts w:ascii="Tahoma" w:hAnsi="Tahoma" w:cs="Tahoma"/>
          <w:sz w:val="22"/>
          <w:szCs w:val="22"/>
        </w:rPr>
        <w:t> předpisů, o </w:t>
      </w:r>
      <w:r w:rsidRPr="00195A8F">
        <w:rPr>
          <w:rFonts w:ascii="Tahoma" w:hAnsi="Tahoma" w:cs="Tahoma"/>
          <w:sz w:val="22"/>
          <w:szCs w:val="22"/>
        </w:rPr>
        <w:t>provedených zkouškách, atestech a</w:t>
      </w:r>
      <w:r w:rsidR="00017CD9" w:rsidRPr="00195A8F">
        <w:rPr>
          <w:rFonts w:ascii="Tahoma" w:hAnsi="Tahoma" w:cs="Tahoma"/>
          <w:sz w:val="22"/>
          <w:szCs w:val="22"/>
        </w:rPr>
        <w:t> </w:t>
      </w:r>
      <w:r w:rsidRPr="00195A8F">
        <w:rPr>
          <w:rFonts w:ascii="Tahoma" w:hAnsi="Tahoma" w:cs="Tahoma"/>
          <w:sz w:val="22"/>
          <w:szCs w:val="22"/>
        </w:rPr>
        <w:t>další dokumentaci podle t</w:t>
      </w:r>
      <w:r w:rsidR="00017CD9" w:rsidRPr="00195A8F">
        <w:rPr>
          <w:rFonts w:ascii="Tahoma" w:hAnsi="Tahoma" w:cs="Tahoma"/>
          <w:sz w:val="22"/>
          <w:szCs w:val="22"/>
        </w:rPr>
        <w:t>éto smlouvy včetně prohlášení o </w:t>
      </w:r>
      <w:r w:rsidRPr="00195A8F">
        <w:rPr>
          <w:rFonts w:ascii="Tahoma" w:hAnsi="Tahoma" w:cs="Tahoma"/>
          <w:sz w:val="22"/>
          <w:szCs w:val="22"/>
        </w:rPr>
        <w:t>shodě a</w:t>
      </w:r>
      <w:r w:rsidR="00017CD9" w:rsidRPr="00195A8F">
        <w:rPr>
          <w:rFonts w:ascii="Tahoma" w:hAnsi="Tahoma" w:cs="Tahoma"/>
          <w:sz w:val="22"/>
          <w:szCs w:val="22"/>
        </w:rPr>
        <w:t> </w:t>
      </w:r>
      <w:r w:rsidRPr="00195A8F">
        <w:rPr>
          <w:rFonts w:ascii="Tahoma" w:hAnsi="Tahoma" w:cs="Tahoma"/>
          <w:sz w:val="22"/>
          <w:szCs w:val="22"/>
        </w:rPr>
        <w:t>dokladů nutných k získání kolaudačního souhlasu/kolaudační</w:t>
      </w:r>
      <w:r w:rsidR="00D64B58" w:rsidRPr="00195A8F">
        <w:rPr>
          <w:rFonts w:ascii="Tahoma" w:hAnsi="Tahoma" w:cs="Tahoma"/>
          <w:sz w:val="22"/>
          <w:szCs w:val="22"/>
        </w:rPr>
        <w:t>ho</w:t>
      </w:r>
      <w:r w:rsidRPr="00195A8F">
        <w:rPr>
          <w:rFonts w:ascii="Tahoma" w:hAnsi="Tahoma" w:cs="Tahoma"/>
          <w:sz w:val="22"/>
          <w:szCs w:val="22"/>
        </w:rPr>
        <w:t xml:space="preserve"> rozhodnutí</w:t>
      </w:r>
      <w:r w:rsidR="003E6642" w:rsidRPr="00195A8F">
        <w:rPr>
          <w:rFonts w:ascii="Tahoma" w:hAnsi="Tahoma" w:cs="Tahoma"/>
          <w:sz w:val="22"/>
          <w:szCs w:val="22"/>
        </w:rPr>
        <w:t>,</w:t>
      </w:r>
      <w:r w:rsidRPr="00195A8F">
        <w:rPr>
          <w:rFonts w:ascii="Tahoma" w:hAnsi="Tahoma" w:cs="Tahoma"/>
          <w:sz w:val="22"/>
          <w:szCs w:val="22"/>
        </w:rPr>
        <w:t xml:space="preserve"> zhotovitel předá </w:t>
      </w:r>
      <w:r w:rsidRPr="004F5D2D">
        <w:rPr>
          <w:rFonts w:ascii="Tahoma" w:hAnsi="Tahoma" w:cs="Tahoma"/>
          <w:sz w:val="22"/>
          <w:szCs w:val="22"/>
        </w:rPr>
        <w:t>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28F91F2" w14:textId="463568C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00AB2674">
        <w:rPr>
          <w:rFonts w:ascii="Tahoma" w:hAnsi="Tahoma" w:cs="Tahoma"/>
          <w:sz w:val="22"/>
          <w:szCs w:val="22"/>
        </w:rPr>
        <w:t>Smluvní strany tímto vylučují aplikaci ust.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lastRenderedPageBreak/>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38685611" w:rsidR="004A2DDB" w:rsidRPr="00195A8F"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w:t>
      </w:r>
      <w:r w:rsidRPr="00195A8F">
        <w:rPr>
          <w:rFonts w:ascii="Tahoma" w:hAnsi="Tahoma" w:cs="Tahoma"/>
          <w:sz w:val="22"/>
          <w:szCs w:val="22"/>
        </w:rPr>
        <w:t>mít</w:t>
      </w:r>
      <w:r w:rsidR="00A44529" w:rsidRPr="00195A8F">
        <w:rPr>
          <w:rFonts w:ascii="Tahoma" w:hAnsi="Tahoma" w:cs="Tahoma"/>
          <w:sz w:val="22"/>
          <w:szCs w:val="22"/>
        </w:rPr>
        <w:t xml:space="preserve"> </w:t>
      </w:r>
      <w:r w:rsidR="00306FA6" w:rsidRPr="00195A8F">
        <w:rPr>
          <w:rFonts w:ascii="Tahoma" w:hAnsi="Tahoma" w:cs="Tahoma"/>
          <w:sz w:val="22"/>
          <w:szCs w:val="22"/>
        </w:rPr>
        <w:t>na</w:t>
      </w:r>
      <w:r w:rsidR="003C5DE1" w:rsidRPr="00195A8F">
        <w:rPr>
          <w:rFonts w:ascii="Tahoma" w:hAnsi="Tahoma" w:cs="Tahoma"/>
          <w:sz w:val="22"/>
          <w:szCs w:val="22"/>
        </w:rPr>
        <w:t> </w:t>
      </w:r>
      <w:r w:rsidR="00306FA6" w:rsidRPr="00195A8F">
        <w:rPr>
          <w:rFonts w:ascii="Tahoma" w:hAnsi="Tahoma" w:cs="Tahoma"/>
          <w:sz w:val="22"/>
          <w:szCs w:val="22"/>
        </w:rPr>
        <w:t xml:space="preserve">vlastní náklady </w:t>
      </w:r>
      <w:r w:rsidR="00CF0249" w:rsidRPr="00195A8F">
        <w:rPr>
          <w:rFonts w:ascii="Tahoma" w:hAnsi="Tahoma" w:cs="Tahoma"/>
          <w:sz w:val="22"/>
          <w:szCs w:val="22"/>
        </w:rPr>
        <w:t>sjednáno</w:t>
      </w:r>
      <w:r w:rsidR="002B304E" w:rsidRPr="00195A8F">
        <w:rPr>
          <w:rFonts w:ascii="Tahoma" w:hAnsi="Tahoma" w:cs="Tahoma"/>
          <w:sz w:val="22"/>
          <w:szCs w:val="22"/>
        </w:rPr>
        <w:t xml:space="preserve"> </w:t>
      </w:r>
      <w:r w:rsidR="003C5DE1" w:rsidRPr="00195A8F">
        <w:rPr>
          <w:rFonts w:ascii="Tahoma" w:hAnsi="Tahoma" w:cs="Tahoma"/>
          <w:sz w:val="22"/>
          <w:szCs w:val="22"/>
        </w:rPr>
        <w:t>pojištění odpovědnosti za </w:t>
      </w:r>
      <w:r w:rsidR="00CF0249" w:rsidRPr="00195A8F">
        <w:rPr>
          <w:rFonts w:ascii="Tahoma" w:hAnsi="Tahoma" w:cs="Tahoma"/>
          <w:sz w:val="22"/>
          <w:szCs w:val="22"/>
        </w:rPr>
        <w:t xml:space="preserve">škodu způsobenou třetím osobám vyplývající z dodávaného předmětu plnění s limitem </w:t>
      </w:r>
      <w:r w:rsidR="00E742B4" w:rsidRPr="00195A8F">
        <w:rPr>
          <w:rFonts w:ascii="Tahoma" w:hAnsi="Tahoma" w:cs="Tahoma"/>
          <w:sz w:val="22"/>
          <w:szCs w:val="22"/>
        </w:rPr>
        <w:t xml:space="preserve">min. </w:t>
      </w:r>
      <w:r w:rsidR="00195A8F" w:rsidRPr="00195A8F">
        <w:rPr>
          <w:rFonts w:ascii="Tahoma" w:hAnsi="Tahoma" w:cs="Tahoma"/>
          <w:sz w:val="22"/>
          <w:szCs w:val="22"/>
        </w:rPr>
        <w:t>5</w:t>
      </w:r>
      <w:r w:rsidR="00CF0249" w:rsidRPr="00195A8F">
        <w:rPr>
          <w:rFonts w:ascii="Tahoma" w:hAnsi="Tahoma" w:cs="Tahoma"/>
          <w:sz w:val="22"/>
          <w:szCs w:val="22"/>
        </w:rPr>
        <w:t xml:space="preserve"> </w:t>
      </w:r>
      <w:r w:rsidR="00F23DF3" w:rsidRPr="00195A8F">
        <w:rPr>
          <w:rFonts w:ascii="Tahoma" w:hAnsi="Tahoma" w:cs="Tahoma"/>
          <w:sz w:val="22"/>
          <w:szCs w:val="22"/>
        </w:rPr>
        <w:t>mil</w:t>
      </w:r>
      <w:r w:rsidR="00CF0249" w:rsidRPr="00195A8F">
        <w:rPr>
          <w:rFonts w:ascii="Tahoma" w:hAnsi="Tahoma" w:cs="Tahoma"/>
          <w:sz w:val="22"/>
          <w:szCs w:val="22"/>
        </w:rPr>
        <w:t>.</w:t>
      </w:r>
      <w:r w:rsidR="003C5DE1" w:rsidRPr="00195A8F">
        <w:rPr>
          <w:rFonts w:ascii="Tahoma" w:hAnsi="Tahoma" w:cs="Tahoma"/>
          <w:sz w:val="22"/>
          <w:szCs w:val="22"/>
        </w:rPr>
        <w:t> </w:t>
      </w:r>
      <w:r w:rsidR="00CF0249" w:rsidRPr="00195A8F">
        <w:rPr>
          <w:rFonts w:ascii="Tahoma" w:hAnsi="Tahoma" w:cs="Tahoma"/>
          <w:sz w:val="22"/>
          <w:szCs w:val="22"/>
        </w:rPr>
        <w:t>Kč. Pojištění musí obsahovat krytí škod způsobené na</w:t>
      </w:r>
      <w:r w:rsidR="003C5DE1" w:rsidRPr="00195A8F">
        <w:rPr>
          <w:rFonts w:ascii="Tahoma" w:hAnsi="Tahoma" w:cs="Tahoma"/>
          <w:sz w:val="22"/>
          <w:szCs w:val="22"/>
        </w:rPr>
        <w:t> </w:t>
      </w:r>
      <w:r w:rsidR="00CF0249" w:rsidRPr="00195A8F">
        <w:rPr>
          <w:rFonts w:ascii="Tahoma" w:hAnsi="Tahoma" w:cs="Tahoma"/>
          <w:sz w:val="22"/>
          <w:szCs w:val="22"/>
        </w:rPr>
        <w:t>majetku</w:t>
      </w:r>
      <w:r w:rsidR="002E2594" w:rsidRPr="00195A8F">
        <w:rPr>
          <w:rFonts w:ascii="Tahoma" w:hAnsi="Tahoma" w:cs="Tahoma"/>
          <w:sz w:val="22"/>
          <w:szCs w:val="22"/>
        </w:rPr>
        <w:t xml:space="preserve"> a</w:t>
      </w:r>
      <w:r w:rsidR="00CF0249" w:rsidRPr="00195A8F">
        <w:rPr>
          <w:rFonts w:ascii="Tahoma" w:hAnsi="Tahoma" w:cs="Tahoma"/>
          <w:sz w:val="22"/>
          <w:szCs w:val="22"/>
        </w:rPr>
        <w:t xml:space="preserve"> zdraví třetích osob</w:t>
      </w:r>
      <w:r w:rsidR="002E2594" w:rsidRPr="00195A8F">
        <w:rPr>
          <w:rFonts w:ascii="Tahoma" w:hAnsi="Tahoma" w:cs="Tahoma"/>
          <w:sz w:val="22"/>
          <w:szCs w:val="22"/>
        </w:rPr>
        <w:t>.</w:t>
      </w:r>
    </w:p>
    <w:p w14:paraId="0B5ED199" w14:textId="0440D913"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195A8F">
        <w:rPr>
          <w:rFonts w:ascii="Tahoma" w:hAnsi="Tahoma" w:cs="Tahoma"/>
          <w:sz w:val="22"/>
          <w:szCs w:val="22"/>
        </w:rPr>
        <w:t>Zhotovitel je povinen předat objednateli při</w:t>
      </w:r>
      <w:r w:rsidR="003C5DE1" w:rsidRPr="00195A8F">
        <w:rPr>
          <w:rFonts w:ascii="Tahoma" w:hAnsi="Tahoma" w:cs="Tahoma"/>
          <w:sz w:val="22"/>
          <w:szCs w:val="22"/>
        </w:rPr>
        <w:t> </w:t>
      </w:r>
      <w:r w:rsidRPr="00195A8F">
        <w:rPr>
          <w:rFonts w:ascii="Tahoma" w:hAnsi="Tahoma" w:cs="Tahoma"/>
          <w:sz w:val="22"/>
          <w:szCs w:val="22"/>
        </w:rPr>
        <w:t>podpisu této smlouvy</w:t>
      </w:r>
      <w:r w:rsidR="002E2594" w:rsidRPr="00195A8F">
        <w:rPr>
          <w:rFonts w:ascii="Tahoma" w:hAnsi="Tahoma" w:cs="Tahoma"/>
          <w:sz w:val="22"/>
          <w:szCs w:val="22"/>
        </w:rPr>
        <w:t xml:space="preserve"> a dále na vyžádání </w:t>
      </w:r>
      <w:r w:rsidR="002E2594">
        <w:rPr>
          <w:rFonts w:ascii="Tahoma" w:hAnsi="Tahoma" w:cs="Tahoma"/>
          <w:sz w:val="22"/>
          <w:szCs w:val="22"/>
        </w:rPr>
        <w:t>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195A8F" w:rsidRDefault="00D7662D"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w:t>
      </w:r>
      <w:r w:rsidR="009A5625" w:rsidRPr="00195A8F">
        <w:rPr>
          <w:rFonts w:ascii="Tahoma" w:hAnsi="Tahoma" w:cs="Tahoma"/>
          <w:sz w:val="22"/>
          <w:szCs w:val="22"/>
        </w:rPr>
        <w:t>s provedením díla v době plnění dle čl. IV odst. 1 této smlouvy</w:t>
      </w:r>
      <w:r w:rsidRPr="00195A8F">
        <w:rPr>
          <w:rFonts w:ascii="Tahoma" w:hAnsi="Tahoma" w:cs="Tahoma"/>
          <w:sz w:val="22"/>
          <w:szCs w:val="22"/>
        </w:rPr>
        <w:t>,</w:t>
      </w:r>
      <w:r w:rsidR="00C36BE6" w:rsidRPr="00195A8F">
        <w:rPr>
          <w:rFonts w:ascii="Tahoma" w:hAnsi="Tahoma" w:cs="Tahoma"/>
          <w:sz w:val="22"/>
          <w:szCs w:val="22"/>
        </w:rPr>
        <w:t xml:space="preserve"> </w:t>
      </w:r>
      <w:r w:rsidR="004A2DDB" w:rsidRPr="00195A8F">
        <w:rPr>
          <w:rFonts w:ascii="Tahoma" w:hAnsi="Tahoma" w:cs="Tahoma"/>
          <w:sz w:val="22"/>
          <w:szCs w:val="22"/>
        </w:rPr>
        <w:t>je povinen zaplati</w:t>
      </w:r>
      <w:r w:rsidR="003C5DE1" w:rsidRPr="00195A8F">
        <w:rPr>
          <w:rFonts w:ascii="Tahoma" w:hAnsi="Tahoma" w:cs="Tahoma"/>
          <w:sz w:val="22"/>
          <w:szCs w:val="22"/>
        </w:rPr>
        <w:t>t objednateli smluvní pokutu ve </w:t>
      </w:r>
      <w:r w:rsidR="004A2DDB" w:rsidRPr="00195A8F">
        <w:rPr>
          <w:rFonts w:ascii="Tahoma" w:hAnsi="Tahoma" w:cs="Tahoma"/>
          <w:sz w:val="22"/>
          <w:szCs w:val="22"/>
        </w:rPr>
        <w:t>výši 0,05</w:t>
      </w:r>
      <w:r w:rsidR="001B4AF4" w:rsidRPr="00195A8F">
        <w:rPr>
          <w:rFonts w:ascii="Tahoma" w:hAnsi="Tahoma" w:cs="Tahoma"/>
          <w:sz w:val="22"/>
          <w:szCs w:val="22"/>
        </w:rPr>
        <w:t> </w:t>
      </w:r>
      <w:r w:rsidR="004A2DDB" w:rsidRPr="00195A8F">
        <w:rPr>
          <w:rFonts w:ascii="Tahoma" w:hAnsi="Tahoma" w:cs="Tahoma"/>
          <w:sz w:val="22"/>
          <w:szCs w:val="22"/>
        </w:rPr>
        <w:t>% z ceny za</w:t>
      </w:r>
      <w:r w:rsidR="003C5DE1" w:rsidRPr="00195A8F">
        <w:rPr>
          <w:rFonts w:ascii="Tahoma" w:hAnsi="Tahoma" w:cs="Tahoma"/>
          <w:sz w:val="22"/>
          <w:szCs w:val="22"/>
        </w:rPr>
        <w:t> </w:t>
      </w:r>
      <w:r w:rsidR="004A2DDB" w:rsidRPr="00195A8F">
        <w:rPr>
          <w:rFonts w:ascii="Tahoma" w:hAnsi="Tahoma" w:cs="Tahoma"/>
          <w:sz w:val="22"/>
          <w:szCs w:val="22"/>
        </w:rPr>
        <w:t xml:space="preserve">dílo </w:t>
      </w:r>
      <w:r w:rsidRPr="00195A8F">
        <w:rPr>
          <w:rFonts w:ascii="Tahoma" w:hAnsi="Tahoma" w:cs="Tahoma"/>
          <w:sz w:val="22"/>
          <w:szCs w:val="22"/>
        </w:rPr>
        <w:t>bez</w:t>
      </w:r>
      <w:r w:rsidR="003C5DE1" w:rsidRPr="00195A8F">
        <w:rPr>
          <w:rFonts w:ascii="Tahoma" w:hAnsi="Tahoma" w:cs="Tahoma"/>
          <w:sz w:val="22"/>
          <w:szCs w:val="22"/>
        </w:rPr>
        <w:t> </w:t>
      </w:r>
      <w:r w:rsidR="004A2DDB" w:rsidRPr="00195A8F">
        <w:rPr>
          <w:rFonts w:ascii="Tahoma" w:hAnsi="Tahoma" w:cs="Tahoma"/>
          <w:sz w:val="22"/>
          <w:szCs w:val="22"/>
        </w:rPr>
        <w:t>DPH za každý i</w:t>
      </w:r>
      <w:r w:rsidR="003C5DE1" w:rsidRPr="00195A8F">
        <w:rPr>
          <w:rFonts w:ascii="Tahoma" w:hAnsi="Tahoma" w:cs="Tahoma"/>
          <w:sz w:val="22"/>
          <w:szCs w:val="22"/>
        </w:rPr>
        <w:t> </w:t>
      </w:r>
      <w:r w:rsidR="004A2DDB" w:rsidRPr="00195A8F">
        <w:rPr>
          <w:rFonts w:ascii="Tahoma" w:hAnsi="Tahoma" w:cs="Tahoma"/>
          <w:sz w:val="22"/>
          <w:szCs w:val="22"/>
        </w:rPr>
        <w:t xml:space="preserve">započatý den </w:t>
      </w:r>
      <w:r w:rsidRPr="00195A8F">
        <w:rPr>
          <w:rFonts w:ascii="Tahoma" w:hAnsi="Tahoma" w:cs="Tahoma"/>
          <w:sz w:val="22"/>
          <w:szCs w:val="22"/>
        </w:rPr>
        <w:t>prodlení</w:t>
      </w:r>
      <w:r w:rsidR="004A2DDB" w:rsidRPr="00195A8F">
        <w:rPr>
          <w:rFonts w:ascii="Tahoma" w:hAnsi="Tahoma" w:cs="Tahoma"/>
          <w:sz w:val="22"/>
          <w:szCs w:val="22"/>
        </w:rPr>
        <w:t>.</w:t>
      </w:r>
    </w:p>
    <w:p w14:paraId="3003B41C" w14:textId="5C1BBE3F" w:rsidR="002A0D8F" w:rsidRPr="00195A8F" w:rsidRDefault="00890ADC"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lastRenderedPageBreak/>
        <w:t xml:space="preserve">V případě, </w:t>
      </w:r>
      <w:r w:rsidR="003C5DE1" w:rsidRPr="00195A8F">
        <w:rPr>
          <w:rFonts w:ascii="Tahoma" w:hAnsi="Tahoma" w:cs="Tahoma"/>
          <w:sz w:val="22"/>
          <w:szCs w:val="22"/>
        </w:rPr>
        <w:t xml:space="preserve">že zhotovitel neodstraní </w:t>
      </w:r>
      <w:r w:rsidR="007B5B9E" w:rsidRPr="00195A8F">
        <w:rPr>
          <w:rFonts w:ascii="Tahoma" w:hAnsi="Tahoma" w:cs="Tahoma"/>
          <w:sz w:val="22"/>
          <w:szCs w:val="22"/>
        </w:rPr>
        <w:t xml:space="preserve">všechny </w:t>
      </w:r>
      <w:r w:rsidR="009A5625" w:rsidRPr="00195A8F">
        <w:rPr>
          <w:rFonts w:ascii="Tahoma" w:hAnsi="Tahoma" w:cs="Tahoma"/>
          <w:sz w:val="22"/>
          <w:szCs w:val="22"/>
        </w:rPr>
        <w:t xml:space="preserve">drobné </w:t>
      </w:r>
      <w:r w:rsidR="003C5DE1" w:rsidRPr="00195A8F">
        <w:rPr>
          <w:rFonts w:ascii="Tahoma" w:hAnsi="Tahoma" w:cs="Tahoma"/>
          <w:sz w:val="22"/>
          <w:szCs w:val="22"/>
        </w:rPr>
        <w:t>vady a </w:t>
      </w:r>
      <w:r w:rsidRPr="00195A8F">
        <w:rPr>
          <w:rFonts w:ascii="Tahoma" w:hAnsi="Tahoma" w:cs="Tahoma"/>
          <w:sz w:val="22"/>
          <w:szCs w:val="22"/>
        </w:rPr>
        <w:t xml:space="preserve">nedodělky, s nimiž bylo dílo </w:t>
      </w:r>
      <w:r w:rsidR="002A0D8F" w:rsidRPr="00195A8F">
        <w:rPr>
          <w:rFonts w:ascii="Tahoma" w:hAnsi="Tahoma" w:cs="Tahoma"/>
          <w:sz w:val="22"/>
          <w:szCs w:val="22"/>
        </w:rPr>
        <w:t>přev</w:t>
      </w:r>
      <w:r w:rsidRPr="00195A8F">
        <w:rPr>
          <w:rFonts w:ascii="Tahoma" w:hAnsi="Tahoma" w:cs="Tahoma"/>
          <w:sz w:val="22"/>
          <w:szCs w:val="22"/>
        </w:rPr>
        <w:t>zato</w:t>
      </w:r>
      <w:r w:rsidR="00856E9E" w:rsidRPr="00195A8F">
        <w:rPr>
          <w:rFonts w:ascii="Tahoma" w:hAnsi="Tahoma" w:cs="Tahoma"/>
          <w:sz w:val="22"/>
          <w:szCs w:val="22"/>
        </w:rPr>
        <w:t>,</w:t>
      </w:r>
      <w:r w:rsidR="003C5DE1" w:rsidRPr="00195A8F">
        <w:rPr>
          <w:rFonts w:ascii="Tahoma" w:hAnsi="Tahoma" w:cs="Tahoma"/>
          <w:sz w:val="22"/>
          <w:szCs w:val="22"/>
        </w:rPr>
        <w:t xml:space="preserve"> ve </w:t>
      </w:r>
      <w:r w:rsidRPr="00195A8F">
        <w:rPr>
          <w:rFonts w:ascii="Tahoma" w:hAnsi="Tahoma" w:cs="Tahoma"/>
          <w:sz w:val="22"/>
          <w:szCs w:val="22"/>
        </w:rPr>
        <w:t>lhůtě</w:t>
      </w:r>
      <w:r w:rsidR="009A5625" w:rsidRPr="00195A8F">
        <w:rPr>
          <w:rFonts w:ascii="Tahoma" w:hAnsi="Tahoma" w:cs="Tahoma"/>
          <w:sz w:val="22"/>
          <w:szCs w:val="22"/>
        </w:rPr>
        <w:t xml:space="preserve"> dle čl. XI odst. 6 této smlouvy</w:t>
      </w:r>
      <w:r w:rsidRPr="00195A8F">
        <w:rPr>
          <w:rFonts w:ascii="Tahoma" w:hAnsi="Tahoma" w:cs="Tahoma"/>
          <w:sz w:val="22"/>
          <w:szCs w:val="22"/>
        </w:rPr>
        <w:t>, je povinen zaplatit objednateli smluvní pokutu ve</w:t>
      </w:r>
      <w:r w:rsidR="003C5DE1" w:rsidRPr="00195A8F">
        <w:rPr>
          <w:rFonts w:ascii="Tahoma" w:hAnsi="Tahoma" w:cs="Tahoma"/>
          <w:sz w:val="22"/>
          <w:szCs w:val="22"/>
        </w:rPr>
        <w:t> </w:t>
      </w:r>
      <w:r w:rsidRPr="00195A8F">
        <w:rPr>
          <w:rFonts w:ascii="Tahoma" w:hAnsi="Tahoma" w:cs="Tahoma"/>
          <w:sz w:val="22"/>
          <w:szCs w:val="22"/>
        </w:rPr>
        <w:t>výši 0,0</w:t>
      </w:r>
      <w:r w:rsidR="007B5B9E" w:rsidRPr="00195A8F">
        <w:rPr>
          <w:rFonts w:ascii="Tahoma" w:hAnsi="Tahoma" w:cs="Tahoma"/>
          <w:sz w:val="22"/>
          <w:szCs w:val="22"/>
        </w:rPr>
        <w:t>1</w:t>
      </w:r>
      <w:r w:rsidR="003C5DE1" w:rsidRPr="00195A8F">
        <w:rPr>
          <w:rFonts w:ascii="Tahoma" w:hAnsi="Tahoma" w:cs="Tahoma"/>
          <w:sz w:val="22"/>
          <w:szCs w:val="22"/>
        </w:rPr>
        <w:t> </w:t>
      </w:r>
      <w:r w:rsidRPr="00195A8F">
        <w:rPr>
          <w:rFonts w:ascii="Tahoma" w:hAnsi="Tahoma" w:cs="Tahoma"/>
          <w:sz w:val="22"/>
          <w:szCs w:val="22"/>
        </w:rPr>
        <w:t>% z ceny za</w:t>
      </w:r>
      <w:r w:rsidR="003C5DE1" w:rsidRPr="00195A8F">
        <w:rPr>
          <w:rFonts w:ascii="Tahoma" w:hAnsi="Tahoma" w:cs="Tahoma"/>
          <w:sz w:val="22"/>
          <w:szCs w:val="22"/>
        </w:rPr>
        <w:t> </w:t>
      </w:r>
      <w:r w:rsidRPr="00195A8F">
        <w:rPr>
          <w:rFonts w:ascii="Tahoma" w:hAnsi="Tahoma" w:cs="Tahoma"/>
          <w:sz w:val="22"/>
          <w:szCs w:val="22"/>
        </w:rPr>
        <w:t xml:space="preserve">dílo </w:t>
      </w:r>
      <w:r w:rsidR="00D7662D" w:rsidRPr="00195A8F">
        <w:rPr>
          <w:rFonts w:ascii="Tahoma" w:hAnsi="Tahoma" w:cs="Tahoma"/>
          <w:sz w:val="22"/>
          <w:szCs w:val="22"/>
        </w:rPr>
        <w:t>bez</w:t>
      </w:r>
      <w:r w:rsidR="003C5DE1" w:rsidRPr="00195A8F">
        <w:rPr>
          <w:rFonts w:ascii="Tahoma" w:hAnsi="Tahoma" w:cs="Tahoma"/>
          <w:sz w:val="22"/>
          <w:szCs w:val="22"/>
        </w:rPr>
        <w:t> DPH za každý i </w:t>
      </w:r>
      <w:r w:rsidRPr="00195A8F">
        <w:rPr>
          <w:rFonts w:ascii="Tahoma" w:hAnsi="Tahoma" w:cs="Tahoma"/>
          <w:sz w:val="22"/>
          <w:szCs w:val="22"/>
        </w:rPr>
        <w:t>započatý den prodlení</w:t>
      </w:r>
      <w:r w:rsidR="003C5DE1" w:rsidRPr="00195A8F">
        <w:rPr>
          <w:rFonts w:ascii="Tahoma" w:hAnsi="Tahoma" w:cs="Tahoma"/>
          <w:sz w:val="22"/>
          <w:szCs w:val="22"/>
        </w:rPr>
        <w:t>.</w:t>
      </w:r>
    </w:p>
    <w:p w14:paraId="192157E3" w14:textId="77777777"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Pro</w:t>
      </w:r>
      <w:r w:rsidR="003C5DE1" w:rsidRPr="00195A8F">
        <w:rPr>
          <w:rFonts w:ascii="Tahoma" w:hAnsi="Tahoma" w:cs="Tahoma"/>
          <w:sz w:val="22"/>
          <w:szCs w:val="22"/>
        </w:rPr>
        <w:t> </w:t>
      </w:r>
      <w:r w:rsidRPr="00195A8F">
        <w:rPr>
          <w:rFonts w:ascii="Tahoma" w:hAnsi="Tahoma" w:cs="Tahoma"/>
          <w:sz w:val="22"/>
          <w:szCs w:val="22"/>
        </w:rPr>
        <w:t>případ</w:t>
      </w:r>
      <w:r w:rsidR="003C5DE1" w:rsidRPr="00195A8F">
        <w:rPr>
          <w:rFonts w:ascii="Tahoma" w:hAnsi="Tahoma" w:cs="Tahoma"/>
          <w:sz w:val="22"/>
          <w:szCs w:val="22"/>
        </w:rPr>
        <w:t xml:space="preserve"> prodlení se zaplacením ceny za </w:t>
      </w:r>
      <w:r w:rsidRPr="00195A8F">
        <w:rPr>
          <w:rFonts w:ascii="Tahoma" w:hAnsi="Tahoma" w:cs="Tahoma"/>
          <w:sz w:val="22"/>
          <w:szCs w:val="22"/>
        </w:rPr>
        <w:t>dílo sjednávají sm</w:t>
      </w:r>
      <w:r w:rsidR="003C5DE1" w:rsidRPr="00195A8F">
        <w:rPr>
          <w:rFonts w:ascii="Tahoma" w:hAnsi="Tahoma" w:cs="Tahoma"/>
          <w:sz w:val="22"/>
          <w:szCs w:val="22"/>
        </w:rPr>
        <w:t>luvní strany úrok z prodlení ve </w:t>
      </w:r>
      <w:r w:rsidRPr="00195A8F">
        <w:rPr>
          <w:rFonts w:ascii="Tahoma" w:hAnsi="Tahoma" w:cs="Tahoma"/>
          <w:sz w:val="22"/>
          <w:szCs w:val="22"/>
        </w:rPr>
        <w:t>výši stanovené občanskoprávními předpisy.</w:t>
      </w:r>
    </w:p>
    <w:p w14:paraId="2F355E68" w14:textId="77777777" w:rsidR="00F17172"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w:t>
      </w:r>
      <w:r w:rsidR="003C5DE1" w:rsidRPr="00195A8F">
        <w:rPr>
          <w:rFonts w:ascii="Tahoma" w:hAnsi="Tahoma" w:cs="Tahoma"/>
          <w:sz w:val="22"/>
          <w:szCs w:val="22"/>
        </w:rPr>
        <w:t> případě prodlení s </w:t>
      </w:r>
      <w:r w:rsidRPr="00195A8F">
        <w:rPr>
          <w:rFonts w:ascii="Tahoma" w:hAnsi="Tahoma" w:cs="Tahoma"/>
          <w:sz w:val="22"/>
          <w:szCs w:val="22"/>
        </w:rPr>
        <w:t>vyklizením a</w:t>
      </w:r>
      <w:r w:rsidR="003C5DE1" w:rsidRPr="00195A8F">
        <w:rPr>
          <w:rFonts w:ascii="Tahoma" w:hAnsi="Tahoma" w:cs="Tahoma"/>
          <w:sz w:val="22"/>
          <w:szCs w:val="22"/>
        </w:rPr>
        <w:t> </w:t>
      </w:r>
      <w:r w:rsidRPr="00195A8F">
        <w:rPr>
          <w:rFonts w:ascii="Tahoma" w:hAnsi="Tahoma" w:cs="Tahoma"/>
          <w:sz w:val="22"/>
          <w:szCs w:val="22"/>
        </w:rPr>
        <w:t xml:space="preserve">vyčištěním staveniště </w:t>
      </w:r>
      <w:r w:rsidR="009A5625" w:rsidRPr="00195A8F">
        <w:rPr>
          <w:rFonts w:ascii="Tahoma" w:hAnsi="Tahoma" w:cs="Tahoma"/>
          <w:sz w:val="22"/>
          <w:szCs w:val="22"/>
        </w:rPr>
        <w:t xml:space="preserve">ve lhůtě dle čl. VIII odst. </w:t>
      </w:r>
      <w:r w:rsidR="003F7659" w:rsidRPr="00195A8F">
        <w:rPr>
          <w:rFonts w:ascii="Tahoma" w:hAnsi="Tahoma" w:cs="Tahoma"/>
          <w:sz w:val="22"/>
          <w:szCs w:val="22"/>
        </w:rPr>
        <w:t>6</w:t>
      </w:r>
      <w:r w:rsidR="009A5625" w:rsidRPr="00195A8F">
        <w:rPr>
          <w:rFonts w:ascii="Tahoma" w:hAnsi="Tahoma" w:cs="Tahoma"/>
          <w:sz w:val="22"/>
          <w:szCs w:val="22"/>
        </w:rPr>
        <w:t xml:space="preserve"> této smlouvy </w:t>
      </w:r>
      <w:r w:rsidR="00C00633" w:rsidRPr="00195A8F">
        <w:rPr>
          <w:rFonts w:ascii="Tahoma" w:hAnsi="Tahoma" w:cs="Tahoma"/>
          <w:sz w:val="22"/>
          <w:szCs w:val="22"/>
        </w:rPr>
        <w:t>je</w:t>
      </w:r>
      <w:r w:rsidR="003C5DE1" w:rsidRPr="00195A8F">
        <w:rPr>
          <w:rFonts w:ascii="Tahoma" w:hAnsi="Tahoma" w:cs="Tahoma"/>
          <w:sz w:val="22"/>
          <w:szCs w:val="22"/>
        </w:rPr>
        <w:t> </w:t>
      </w:r>
      <w:r w:rsidRPr="00195A8F">
        <w:rPr>
          <w:rFonts w:ascii="Tahoma" w:hAnsi="Tahoma" w:cs="Tahoma"/>
          <w:sz w:val="22"/>
          <w:szCs w:val="22"/>
        </w:rPr>
        <w:t xml:space="preserve">zhotovitel </w:t>
      </w:r>
      <w:r w:rsidR="00C00633" w:rsidRPr="00195A8F">
        <w:rPr>
          <w:rFonts w:ascii="Tahoma" w:hAnsi="Tahoma" w:cs="Tahoma"/>
          <w:sz w:val="22"/>
          <w:szCs w:val="22"/>
        </w:rPr>
        <w:t>povinen zaplatit</w:t>
      </w:r>
      <w:r w:rsidRPr="00195A8F">
        <w:rPr>
          <w:rFonts w:ascii="Tahoma" w:hAnsi="Tahoma" w:cs="Tahoma"/>
          <w:sz w:val="22"/>
          <w:szCs w:val="22"/>
        </w:rPr>
        <w:t xml:space="preserve"> objednateli smluvní pokutu ve</w:t>
      </w:r>
      <w:r w:rsidR="003C5DE1" w:rsidRPr="00195A8F">
        <w:rPr>
          <w:rFonts w:ascii="Tahoma" w:hAnsi="Tahoma" w:cs="Tahoma"/>
          <w:sz w:val="22"/>
          <w:szCs w:val="22"/>
        </w:rPr>
        <w:t> </w:t>
      </w:r>
      <w:r w:rsidRPr="00195A8F">
        <w:rPr>
          <w:rFonts w:ascii="Tahoma" w:hAnsi="Tahoma" w:cs="Tahoma"/>
          <w:sz w:val="22"/>
          <w:szCs w:val="22"/>
        </w:rPr>
        <w:t>výši 0,05</w:t>
      </w:r>
      <w:r w:rsidR="003C5DE1" w:rsidRPr="00195A8F">
        <w:rPr>
          <w:rFonts w:ascii="Tahoma" w:hAnsi="Tahoma" w:cs="Tahoma"/>
          <w:sz w:val="22"/>
          <w:szCs w:val="22"/>
        </w:rPr>
        <w:t> % z ceny za </w:t>
      </w:r>
      <w:r w:rsidRPr="00195A8F">
        <w:rPr>
          <w:rFonts w:ascii="Tahoma" w:hAnsi="Tahoma" w:cs="Tahoma"/>
          <w:sz w:val="22"/>
          <w:szCs w:val="22"/>
        </w:rPr>
        <w:t xml:space="preserve">dílo </w:t>
      </w:r>
      <w:r w:rsidR="00D7662D" w:rsidRPr="00195A8F">
        <w:rPr>
          <w:rFonts w:ascii="Tahoma" w:hAnsi="Tahoma" w:cs="Tahoma"/>
          <w:sz w:val="22"/>
          <w:szCs w:val="22"/>
        </w:rPr>
        <w:t>bez</w:t>
      </w:r>
      <w:r w:rsidR="003C5DE1" w:rsidRPr="00195A8F">
        <w:rPr>
          <w:rFonts w:ascii="Tahoma" w:hAnsi="Tahoma" w:cs="Tahoma"/>
          <w:sz w:val="22"/>
          <w:szCs w:val="22"/>
        </w:rPr>
        <w:t> </w:t>
      </w:r>
      <w:r w:rsidRPr="00195A8F">
        <w:rPr>
          <w:rFonts w:ascii="Tahoma" w:hAnsi="Tahoma" w:cs="Tahoma"/>
          <w:sz w:val="22"/>
          <w:szCs w:val="22"/>
        </w:rPr>
        <w:t>DPH za</w:t>
      </w:r>
      <w:r w:rsidR="003C5DE1" w:rsidRPr="00195A8F">
        <w:rPr>
          <w:rFonts w:ascii="Tahoma" w:hAnsi="Tahoma" w:cs="Tahoma"/>
          <w:sz w:val="22"/>
          <w:szCs w:val="22"/>
        </w:rPr>
        <w:t> </w:t>
      </w:r>
      <w:r w:rsidRPr="00195A8F">
        <w:rPr>
          <w:rFonts w:ascii="Tahoma" w:hAnsi="Tahoma" w:cs="Tahoma"/>
          <w:sz w:val="22"/>
          <w:szCs w:val="22"/>
        </w:rPr>
        <w:t>každý i</w:t>
      </w:r>
      <w:r w:rsidR="003C5DE1" w:rsidRPr="00195A8F">
        <w:rPr>
          <w:rFonts w:ascii="Tahoma" w:hAnsi="Tahoma" w:cs="Tahoma"/>
          <w:sz w:val="22"/>
          <w:szCs w:val="22"/>
        </w:rPr>
        <w:t> </w:t>
      </w:r>
      <w:r w:rsidRPr="00195A8F">
        <w:rPr>
          <w:rFonts w:ascii="Tahoma" w:hAnsi="Tahoma" w:cs="Tahoma"/>
          <w:sz w:val="22"/>
          <w:szCs w:val="22"/>
        </w:rPr>
        <w:t>započatý den prodlení.</w:t>
      </w:r>
    </w:p>
    <w:p w14:paraId="2D738570" w14:textId="24C5BE1F"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w:t>
      </w:r>
      <w:r w:rsidR="00837912" w:rsidRPr="00195A8F">
        <w:rPr>
          <w:rFonts w:ascii="Tahoma" w:hAnsi="Tahoma" w:cs="Tahoma"/>
          <w:sz w:val="22"/>
          <w:szCs w:val="22"/>
        </w:rPr>
        <w:t> </w:t>
      </w:r>
      <w:r w:rsidRPr="00195A8F">
        <w:rPr>
          <w:rFonts w:ascii="Tahoma" w:hAnsi="Tahoma" w:cs="Tahoma"/>
          <w:sz w:val="22"/>
          <w:szCs w:val="22"/>
        </w:rPr>
        <w:t xml:space="preserve">případě porušení povinnosti </w:t>
      </w:r>
      <w:r w:rsidR="00F17172" w:rsidRPr="00195A8F">
        <w:rPr>
          <w:rFonts w:ascii="Tahoma" w:hAnsi="Tahoma" w:cs="Tahoma"/>
          <w:sz w:val="22"/>
          <w:szCs w:val="22"/>
        </w:rPr>
        <w:t xml:space="preserve">zhotovitele plnit požadavky dotčených orgánů a organizací související s realizací stavby, </w:t>
      </w:r>
      <w:r w:rsidR="00C00633" w:rsidRPr="00195A8F">
        <w:rPr>
          <w:rFonts w:ascii="Tahoma" w:hAnsi="Tahoma" w:cs="Tahoma"/>
          <w:sz w:val="22"/>
          <w:szCs w:val="22"/>
        </w:rPr>
        <w:t>je</w:t>
      </w:r>
      <w:r w:rsidRPr="00195A8F">
        <w:rPr>
          <w:rFonts w:ascii="Tahoma" w:hAnsi="Tahoma" w:cs="Tahoma"/>
          <w:sz w:val="22"/>
          <w:szCs w:val="22"/>
        </w:rPr>
        <w:t xml:space="preserve"> zhotovitel </w:t>
      </w:r>
      <w:r w:rsidR="00AB6DCB" w:rsidRPr="00195A8F">
        <w:rPr>
          <w:rFonts w:ascii="Tahoma" w:hAnsi="Tahoma" w:cs="Tahoma"/>
          <w:sz w:val="22"/>
          <w:szCs w:val="22"/>
        </w:rPr>
        <w:t>povinen zaplatit</w:t>
      </w:r>
      <w:r w:rsidR="00837912" w:rsidRPr="00195A8F">
        <w:rPr>
          <w:rFonts w:ascii="Tahoma" w:hAnsi="Tahoma" w:cs="Tahoma"/>
          <w:sz w:val="22"/>
          <w:szCs w:val="22"/>
        </w:rPr>
        <w:t xml:space="preserve"> objednateli smluvní pokutu ve </w:t>
      </w:r>
      <w:r w:rsidRPr="00195A8F">
        <w:rPr>
          <w:rFonts w:ascii="Tahoma" w:hAnsi="Tahoma" w:cs="Tahoma"/>
          <w:sz w:val="22"/>
          <w:szCs w:val="22"/>
        </w:rPr>
        <w:t>výši 0,01</w:t>
      </w:r>
      <w:r w:rsidR="001B4AF4" w:rsidRPr="00195A8F">
        <w:rPr>
          <w:rFonts w:ascii="Tahoma" w:hAnsi="Tahoma" w:cs="Tahoma"/>
          <w:sz w:val="22"/>
          <w:szCs w:val="22"/>
        </w:rPr>
        <w:t> </w:t>
      </w:r>
      <w:r w:rsidR="00837912" w:rsidRPr="00195A8F">
        <w:rPr>
          <w:rFonts w:ascii="Tahoma" w:hAnsi="Tahoma" w:cs="Tahoma"/>
          <w:sz w:val="22"/>
          <w:szCs w:val="22"/>
        </w:rPr>
        <w:t>% z ceny za </w:t>
      </w:r>
      <w:r w:rsidRPr="00195A8F">
        <w:rPr>
          <w:rFonts w:ascii="Tahoma" w:hAnsi="Tahoma" w:cs="Tahoma"/>
          <w:sz w:val="22"/>
          <w:szCs w:val="22"/>
        </w:rPr>
        <w:t xml:space="preserve">dílo </w:t>
      </w:r>
      <w:r w:rsidR="007A1994" w:rsidRPr="00195A8F">
        <w:rPr>
          <w:rFonts w:ascii="Tahoma" w:hAnsi="Tahoma" w:cs="Tahoma"/>
          <w:sz w:val="22"/>
          <w:szCs w:val="22"/>
        </w:rPr>
        <w:t>bez</w:t>
      </w:r>
      <w:r w:rsidR="00837912" w:rsidRPr="00195A8F">
        <w:rPr>
          <w:rFonts w:ascii="Tahoma" w:hAnsi="Tahoma" w:cs="Tahoma"/>
          <w:sz w:val="22"/>
          <w:szCs w:val="22"/>
        </w:rPr>
        <w:t> </w:t>
      </w:r>
      <w:r w:rsidRPr="00195A8F">
        <w:rPr>
          <w:rFonts w:ascii="Tahoma" w:hAnsi="Tahoma" w:cs="Tahoma"/>
          <w:sz w:val="22"/>
          <w:szCs w:val="22"/>
        </w:rPr>
        <w:t>DPH za</w:t>
      </w:r>
      <w:r w:rsidR="00837912" w:rsidRPr="00195A8F">
        <w:rPr>
          <w:rFonts w:ascii="Tahoma" w:hAnsi="Tahoma" w:cs="Tahoma"/>
          <w:sz w:val="22"/>
          <w:szCs w:val="22"/>
        </w:rPr>
        <w:t> </w:t>
      </w:r>
      <w:r w:rsidRPr="00195A8F">
        <w:rPr>
          <w:rFonts w:ascii="Tahoma" w:hAnsi="Tahoma" w:cs="Tahoma"/>
          <w:sz w:val="22"/>
          <w:szCs w:val="22"/>
        </w:rPr>
        <w:t>každý zjištěný případ.</w:t>
      </w:r>
    </w:p>
    <w:p w14:paraId="43D2E25E" w14:textId="77777777"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porušení předpisů týkajících se BOZP (zejména zákona č.</w:t>
      </w:r>
      <w:r w:rsidR="00837912" w:rsidRPr="00195A8F">
        <w:rPr>
          <w:rFonts w:ascii="Tahoma" w:hAnsi="Tahoma" w:cs="Tahoma"/>
          <w:sz w:val="22"/>
          <w:szCs w:val="22"/>
        </w:rPr>
        <w:t> </w:t>
      </w:r>
      <w:r w:rsidRPr="00195A8F">
        <w:rPr>
          <w:rFonts w:ascii="Tahoma" w:hAnsi="Tahoma" w:cs="Tahoma"/>
          <w:sz w:val="22"/>
          <w:szCs w:val="22"/>
        </w:rPr>
        <w:t>309/2006</w:t>
      </w:r>
      <w:r w:rsidR="00837912" w:rsidRPr="00195A8F">
        <w:rPr>
          <w:rFonts w:ascii="Tahoma" w:hAnsi="Tahoma" w:cs="Tahoma"/>
          <w:sz w:val="22"/>
          <w:szCs w:val="22"/>
        </w:rPr>
        <w:t> </w:t>
      </w:r>
      <w:r w:rsidRPr="00195A8F">
        <w:rPr>
          <w:rFonts w:ascii="Tahoma" w:hAnsi="Tahoma" w:cs="Tahoma"/>
          <w:sz w:val="22"/>
          <w:szCs w:val="22"/>
        </w:rPr>
        <w:t>Sb., stavebního zákona, nařízení vlády č.</w:t>
      </w:r>
      <w:r w:rsidR="00837912" w:rsidRPr="00195A8F">
        <w:rPr>
          <w:rFonts w:ascii="Tahoma" w:hAnsi="Tahoma" w:cs="Tahoma"/>
          <w:sz w:val="22"/>
          <w:szCs w:val="22"/>
        </w:rPr>
        <w:t> 591/2006 </w:t>
      </w:r>
      <w:r w:rsidRPr="00195A8F">
        <w:rPr>
          <w:rFonts w:ascii="Tahoma" w:hAnsi="Tahoma" w:cs="Tahoma"/>
          <w:sz w:val="22"/>
          <w:szCs w:val="22"/>
        </w:rPr>
        <w:t>Sb., o</w:t>
      </w:r>
      <w:r w:rsidR="00837912" w:rsidRPr="00195A8F">
        <w:rPr>
          <w:rFonts w:ascii="Tahoma" w:hAnsi="Tahoma" w:cs="Tahoma"/>
          <w:sz w:val="22"/>
          <w:szCs w:val="22"/>
        </w:rPr>
        <w:t> </w:t>
      </w:r>
      <w:r w:rsidRPr="00195A8F">
        <w:rPr>
          <w:rFonts w:ascii="Tahoma" w:hAnsi="Tahoma" w:cs="Tahoma"/>
          <w:sz w:val="22"/>
          <w:szCs w:val="22"/>
        </w:rPr>
        <w:t>bližších minimálních požadavcích na bezpečnost a</w:t>
      </w:r>
      <w:r w:rsidR="00837912" w:rsidRPr="00195A8F">
        <w:rPr>
          <w:rFonts w:ascii="Tahoma" w:hAnsi="Tahoma" w:cs="Tahoma"/>
          <w:sz w:val="22"/>
          <w:szCs w:val="22"/>
        </w:rPr>
        <w:t> </w:t>
      </w:r>
      <w:r w:rsidRPr="00195A8F">
        <w:rPr>
          <w:rFonts w:ascii="Tahoma" w:hAnsi="Tahoma" w:cs="Tahoma"/>
          <w:sz w:val="22"/>
          <w:szCs w:val="22"/>
        </w:rPr>
        <w:t>ochranu zdra</w:t>
      </w:r>
      <w:r w:rsidR="00837912" w:rsidRPr="00195A8F">
        <w:rPr>
          <w:rFonts w:ascii="Tahoma" w:hAnsi="Tahoma" w:cs="Tahoma"/>
          <w:sz w:val="22"/>
          <w:szCs w:val="22"/>
        </w:rPr>
        <w:t>ví při </w:t>
      </w:r>
      <w:r w:rsidRPr="00195A8F">
        <w:rPr>
          <w:rFonts w:ascii="Tahoma" w:hAnsi="Tahoma" w:cs="Tahoma"/>
          <w:sz w:val="22"/>
          <w:szCs w:val="22"/>
        </w:rPr>
        <w:t>práci na</w:t>
      </w:r>
      <w:r w:rsidR="00837912" w:rsidRPr="00195A8F">
        <w:rPr>
          <w:rFonts w:ascii="Tahoma" w:hAnsi="Tahoma" w:cs="Tahoma"/>
          <w:sz w:val="22"/>
          <w:szCs w:val="22"/>
        </w:rPr>
        <w:t> staveništích a zákona č. 262/2006 </w:t>
      </w:r>
      <w:r w:rsidRPr="00195A8F">
        <w:rPr>
          <w:rFonts w:ascii="Tahoma" w:hAnsi="Tahoma" w:cs="Tahoma"/>
          <w:sz w:val="22"/>
          <w:szCs w:val="22"/>
        </w:rPr>
        <w:t>Sb., zákoník práce, ve</w:t>
      </w:r>
      <w:r w:rsidR="00837912" w:rsidRPr="00195A8F">
        <w:rPr>
          <w:rFonts w:ascii="Tahoma" w:hAnsi="Tahoma" w:cs="Tahoma"/>
          <w:sz w:val="22"/>
          <w:szCs w:val="22"/>
        </w:rPr>
        <w:t> </w:t>
      </w:r>
      <w:r w:rsidRPr="00195A8F">
        <w:rPr>
          <w:rFonts w:ascii="Tahoma" w:hAnsi="Tahoma" w:cs="Tahoma"/>
          <w:sz w:val="22"/>
          <w:szCs w:val="22"/>
        </w:rPr>
        <w:t>znění pozdějších předpisů) kteroukoliv z osob vyskytujících se na</w:t>
      </w:r>
      <w:r w:rsidR="00837912" w:rsidRPr="00195A8F">
        <w:rPr>
          <w:rFonts w:ascii="Tahoma" w:hAnsi="Tahoma" w:cs="Tahoma"/>
          <w:sz w:val="22"/>
          <w:szCs w:val="22"/>
        </w:rPr>
        <w:t> </w:t>
      </w:r>
      <w:r w:rsidRPr="00195A8F">
        <w:rPr>
          <w:rFonts w:ascii="Tahoma" w:hAnsi="Tahoma" w:cs="Tahoma"/>
          <w:sz w:val="22"/>
          <w:szCs w:val="22"/>
        </w:rPr>
        <w:t>staveništi je zhotovitel povinen zaplatit objednateli smluvní pokutu ve</w:t>
      </w:r>
      <w:r w:rsidR="00837912" w:rsidRPr="00195A8F">
        <w:rPr>
          <w:rFonts w:ascii="Tahoma" w:hAnsi="Tahoma" w:cs="Tahoma"/>
          <w:sz w:val="22"/>
          <w:szCs w:val="22"/>
        </w:rPr>
        <w:t> </w:t>
      </w:r>
      <w:r w:rsidRPr="00195A8F">
        <w:rPr>
          <w:rFonts w:ascii="Tahoma" w:hAnsi="Tahoma" w:cs="Tahoma"/>
          <w:sz w:val="22"/>
          <w:szCs w:val="22"/>
        </w:rPr>
        <w:t>výši 3.000</w:t>
      </w:r>
      <w:r w:rsidR="00837912" w:rsidRPr="00195A8F">
        <w:rPr>
          <w:rFonts w:ascii="Tahoma" w:hAnsi="Tahoma" w:cs="Tahoma"/>
          <w:sz w:val="22"/>
          <w:szCs w:val="22"/>
        </w:rPr>
        <w:t> Kč za </w:t>
      </w:r>
      <w:r w:rsidRPr="00195A8F">
        <w:rPr>
          <w:rFonts w:ascii="Tahoma" w:hAnsi="Tahoma" w:cs="Tahoma"/>
          <w:sz w:val="22"/>
          <w:szCs w:val="22"/>
        </w:rPr>
        <w:t xml:space="preserve">každý </w:t>
      </w:r>
      <w:r w:rsidR="001F56F9" w:rsidRPr="00195A8F">
        <w:rPr>
          <w:rFonts w:ascii="Tahoma" w:hAnsi="Tahoma" w:cs="Tahoma"/>
          <w:sz w:val="22"/>
          <w:szCs w:val="22"/>
        </w:rPr>
        <w:t>zjištěný</w:t>
      </w:r>
      <w:r w:rsidR="007D2EA0" w:rsidRPr="00195A8F">
        <w:rPr>
          <w:rFonts w:ascii="Tahoma" w:hAnsi="Tahoma" w:cs="Tahoma"/>
          <w:sz w:val="22"/>
          <w:szCs w:val="22"/>
        </w:rPr>
        <w:t xml:space="preserve"> </w:t>
      </w:r>
      <w:r w:rsidRPr="00195A8F">
        <w:rPr>
          <w:rFonts w:ascii="Tahoma" w:hAnsi="Tahoma" w:cs="Tahoma"/>
          <w:sz w:val="22"/>
          <w:szCs w:val="22"/>
        </w:rPr>
        <w:t>případ.</w:t>
      </w:r>
    </w:p>
    <w:p w14:paraId="0C431155" w14:textId="77777777" w:rsidR="004A2DDB" w:rsidRPr="00195A8F" w:rsidRDefault="004A2DDB" w:rsidP="00A5613D">
      <w:pPr>
        <w:numPr>
          <w:ilvl w:val="0"/>
          <w:numId w:val="16"/>
        </w:numPr>
        <w:tabs>
          <w:tab w:val="clear" w:pos="360"/>
        </w:tabs>
        <w:spacing w:before="120"/>
        <w:jc w:val="both"/>
        <w:rPr>
          <w:rFonts w:ascii="Tahoma" w:hAnsi="Tahoma" w:cs="Tahoma"/>
          <w:iCs/>
          <w:sz w:val="22"/>
          <w:szCs w:val="22"/>
        </w:rPr>
      </w:pPr>
      <w:r w:rsidRPr="00195A8F">
        <w:rPr>
          <w:rFonts w:ascii="Tahoma" w:hAnsi="Tahoma" w:cs="Tahoma"/>
          <w:sz w:val="22"/>
          <w:szCs w:val="22"/>
        </w:rPr>
        <w:t>V</w:t>
      </w:r>
      <w:r w:rsidR="00837912" w:rsidRPr="00195A8F">
        <w:rPr>
          <w:rFonts w:ascii="Tahoma" w:hAnsi="Tahoma" w:cs="Tahoma"/>
          <w:sz w:val="22"/>
          <w:szCs w:val="22"/>
        </w:rPr>
        <w:t> </w:t>
      </w:r>
      <w:r w:rsidRPr="00195A8F">
        <w:rPr>
          <w:rFonts w:ascii="Tahoma" w:hAnsi="Tahoma" w:cs="Tahoma"/>
          <w:sz w:val="22"/>
          <w:szCs w:val="22"/>
        </w:rPr>
        <w:t xml:space="preserve">případě </w:t>
      </w:r>
      <w:r w:rsidR="001F56F9" w:rsidRPr="00195A8F">
        <w:rPr>
          <w:rFonts w:ascii="Tahoma" w:hAnsi="Tahoma" w:cs="Tahoma"/>
          <w:sz w:val="22"/>
          <w:szCs w:val="22"/>
        </w:rPr>
        <w:t>prodlení zhotovitele s</w:t>
      </w:r>
      <w:r w:rsidR="00837912" w:rsidRPr="00195A8F">
        <w:rPr>
          <w:rFonts w:ascii="Tahoma" w:hAnsi="Tahoma" w:cs="Tahoma"/>
          <w:sz w:val="22"/>
          <w:szCs w:val="22"/>
        </w:rPr>
        <w:t> </w:t>
      </w:r>
      <w:r w:rsidRPr="00195A8F">
        <w:rPr>
          <w:rFonts w:ascii="Tahoma" w:hAnsi="Tahoma" w:cs="Tahoma"/>
          <w:sz w:val="22"/>
          <w:szCs w:val="22"/>
        </w:rPr>
        <w:t>odstranění</w:t>
      </w:r>
      <w:r w:rsidR="001F56F9" w:rsidRPr="00195A8F">
        <w:rPr>
          <w:rFonts w:ascii="Tahoma" w:hAnsi="Tahoma" w:cs="Tahoma"/>
          <w:sz w:val="22"/>
          <w:szCs w:val="22"/>
        </w:rPr>
        <w:t>m</w:t>
      </w:r>
      <w:r w:rsidRPr="00195A8F">
        <w:rPr>
          <w:rFonts w:ascii="Tahoma" w:hAnsi="Tahoma" w:cs="Tahoma"/>
          <w:sz w:val="22"/>
          <w:szCs w:val="22"/>
        </w:rPr>
        <w:t xml:space="preserve"> vady</w:t>
      </w:r>
      <w:r w:rsidR="001F56F9" w:rsidRPr="00195A8F">
        <w:rPr>
          <w:rFonts w:ascii="Tahoma" w:hAnsi="Tahoma" w:cs="Tahoma"/>
          <w:sz w:val="22"/>
          <w:szCs w:val="22"/>
        </w:rPr>
        <w:t xml:space="preserve"> ve lhůtě dle čl. XII odst. 7 této smlouvy</w:t>
      </w:r>
      <w:r w:rsidRPr="00195A8F">
        <w:rPr>
          <w:rFonts w:ascii="Tahoma" w:hAnsi="Tahoma" w:cs="Tahoma"/>
          <w:sz w:val="22"/>
          <w:szCs w:val="22"/>
        </w:rPr>
        <w:t xml:space="preserve"> je zhotovitel povinen zaplatit objednateli smluvní pokutu ve</w:t>
      </w:r>
      <w:r w:rsidR="00837912" w:rsidRPr="00195A8F">
        <w:rPr>
          <w:rFonts w:ascii="Tahoma" w:hAnsi="Tahoma" w:cs="Tahoma"/>
          <w:sz w:val="22"/>
          <w:szCs w:val="22"/>
        </w:rPr>
        <w:t> </w:t>
      </w:r>
      <w:r w:rsidRPr="00195A8F">
        <w:rPr>
          <w:rFonts w:ascii="Tahoma" w:hAnsi="Tahoma" w:cs="Tahoma"/>
          <w:sz w:val="22"/>
          <w:szCs w:val="22"/>
        </w:rPr>
        <w:t xml:space="preserve">výši </w:t>
      </w:r>
      <w:r w:rsidR="00F7575D" w:rsidRPr="00195A8F">
        <w:rPr>
          <w:rFonts w:ascii="Tahoma" w:hAnsi="Tahoma" w:cs="Tahoma"/>
          <w:sz w:val="22"/>
          <w:szCs w:val="22"/>
        </w:rPr>
        <w:t xml:space="preserve">0,05 % z ceny za dílo bez DPH </w:t>
      </w:r>
      <w:r w:rsidRPr="00195A8F">
        <w:rPr>
          <w:rFonts w:ascii="Tahoma" w:hAnsi="Tahoma" w:cs="Tahoma"/>
          <w:sz w:val="22"/>
          <w:szCs w:val="22"/>
        </w:rPr>
        <w:t>za každý i započatý den prodlení.</w:t>
      </w:r>
    </w:p>
    <w:p w14:paraId="03FCB3E9" w14:textId="77777777"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že bude zjištěno, že stavební deník</w:t>
      </w:r>
      <w:r w:rsidR="00F755E9" w:rsidRPr="00195A8F">
        <w:rPr>
          <w:rFonts w:ascii="Tahoma" w:hAnsi="Tahoma" w:cs="Tahoma"/>
          <w:sz w:val="22"/>
          <w:szCs w:val="22"/>
        </w:rPr>
        <w:t>,</w:t>
      </w:r>
      <w:r w:rsidRPr="00195A8F">
        <w:rPr>
          <w:rFonts w:ascii="Tahoma" w:hAnsi="Tahoma" w:cs="Tahoma"/>
          <w:sz w:val="22"/>
          <w:szCs w:val="22"/>
        </w:rPr>
        <w:t xml:space="preserve"> případně projektová dokumentace a</w:t>
      </w:r>
      <w:r w:rsidR="00B63DE5" w:rsidRPr="00195A8F">
        <w:rPr>
          <w:rFonts w:ascii="Tahoma" w:hAnsi="Tahoma" w:cs="Tahoma"/>
          <w:sz w:val="22"/>
          <w:szCs w:val="22"/>
        </w:rPr>
        <w:t> </w:t>
      </w:r>
      <w:r w:rsidRPr="00195A8F">
        <w:rPr>
          <w:rFonts w:ascii="Tahoma" w:hAnsi="Tahoma" w:cs="Tahoma"/>
          <w:sz w:val="22"/>
          <w:szCs w:val="22"/>
        </w:rPr>
        <w:t xml:space="preserve">doklady </w:t>
      </w:r>
      <w:r w:rsidR="00F755E9" w:rsidRPr="00195A8F">
        <w:rPr>
          <w:rFonts w:ascii="Tahoma" w:hAnsi="Tahoma" w:cs="Tahoma"/>
          <w:sz w:val="22"/>
          <w:szCs w:val="22"/>
        </w:rPr>
        <w:t xml:space="preserve">potřebné k provádění stavby dle stavebního zákona, </w:t>
      </w:r>
      <w:r w:rsidRPr="00195A8F">
        <w:rPr>
          <w:rFonts w:ascii="Tahoma" w:hAnsi="Tahoma" w:cs="Tahoma"/>
          <w:sz w:val="22"/>
          <w:szCs w:val="22"/>
        </w:rPr>
        <w:t>nejsou přístupné kdykoliv v průběhu práce na</w:t>
      </w:r>
      <w:r w:rsidR="00837912" w:rsidRPr="00195A8F">
        <w:rPr>
          <w:rFonts w:ascii="Tahoma" w:hAnsi="Tahoma" w:cs="Tahoma"/>
          <w:sz w:val="22"/>
          <w:szCs w:val="22"/>
        </w:rPr>
        <w:t> </w:t>
      </w:r>
      <w:r w:rsidRPr="00195A8F">
        <w:rPr>
          <w:rFonts w:ascii="Tahoma" w:hAnsi="Tahoma" w:cs="Tahoma"/>
          <w:sz w:val="22"/>
          <w:szCs w:val="22"/>
        </w:rPr>
        <w:t xml:space="preserve">staveništi, </w:t>
      </w:r>
      <w:r w:rsidR="00B63DE5" w:rsidRPr="00195A8F">
        <w:rPr>
          <w:rFonts w:ascii="Tahoma" w:hAnsi="Tahoma" w:cs="Tahoma"/>
          <w:sz w:val="22"/>
          <w:szCs w:val="22"/>
        </w:rPr>
        <w:t xml:space="preserve">je </w:t>
      </w:r>
      <w:r w:rsidRPr="00195A8F">
        <w:rPr>
          <w:rFonts w:ascii="Tahoma" w:hAnsi="Tahoma" w:cs="Tahoma"/>
          <w:sz w:val="22"/>
          <w:szCs w:val="22"/>
        </w:rPr>
        <w:t xml:space="preserve">zhotovitel </w:t>
      </w:r>
      <w:r w:rsidR="00B63DE5" w:rsidRPr="00195A8F">
        <w:rPr>
          <w:rFonts w:ascii="Tahoma" w:hAnsi="Tahoma" w:cs="Tahoma"/>
          <w:sz w:val="22"/>
          <w:szCs w:val="22"/>
        </w:rPr>
        <w:t>povinen zaplatit objednateli</w:t>
      </w:r>
      <w:r w:rsidRPr="00195A8F">
        <w:rPr>
          <w:rFonts w:ascii="Tahoma" w:hAnsi="Tahoma" w:cs="Tahoma"/>
          <w:sz w:val="22"/>
          <w:szCs w:val="22"/>
        </w:rPr>
        <w:t xml:space="preserve"> smluvní pokut</w:t>
      </w:r>
      <w:r w:rsidR="00B63DE5" w:rsidRPr="00195A8F">
        <w:rPr>
          <w:rFonts w:ascii="Tahoma" w:hAnsi="Tahoma" w:cs="Tahoma"/>
          <w:sz w:val="22"/>
          <w:szCs w:val="22"/>
        </w:rPr>
        <w:t>u</w:t>
      </w:r>
      <w:r w:rsidRPr="00195A8F">
        <w:rPr>
          <w:rFonts w:ascii="Tahoma" w:hAnsi="Tahoma" w:cs="Tahoma"/>
          <w:sz w:val="22"/>
          <w:szCs w:val="22"/>
        </w:rPr>
        <w:t xml:space="preserve"> ve</w:t>
      </w:r>
      <w:r w:rsidR="00837912" w:rsidRPr="00195A8F">
        <w:rPr>
          <w:rFonts w:ascii="Tahoma" w:hAnsi="Tahoma" w:cs="Tahoma"/>
          <w:sz w:val="22"/>
          <w:szCs w:val="22"/>
        </w:rPr>
        <w:t> </w:t>
      </w:r>
      <w:r w:rsidRPr="00195A8F">
        <w:rPr>
          <w:rFonts w:ascii="Tahoma" w:hAnsi="Tahoma" w:cs="Tahoma"/>
          <w:sz w:val="22"/>
          <w:szCs w:val="22"/>
        </w:rPr>
        <w:t xml:space="preserve">výši </w:t>
      </w:r>
      <w:r w:rsidR="00F7575D" w:rsidRPr="00195A8F">
        <w:rPr>
          <w:rFonts w:ascii="Tahoma" w:hAnsi="Tahoma" w:cs="Tahoma"/>
          <w:sz w:val="22"/>
          <w:szCs w:val="22"/>
        </w:rPr>
        <w:t xml:space="preserve">0,05 % z ceny za dílo bez DPH </w:t>
      </w:r>
      <w:r w:rsidRPr="00195A8F">
        <w:rPr>
          <w:rFonts w:ascii="Tahoma" w:hAnsi="Tahoma" w:cs="Tahoma"/>
          <w:sz w:val="22"/>
          <w:szCs w:val="22"/>
        </w:rPr>
        <w:t>za</w:t>
      </w:r>
      <w:r w:rsidR="00837912" w:rsidRPr="00195A8F">
        <w:rPr>
          <w:rFonts w:ascii="Tahoma" w:hAnsi="Tahoma" w:cs="Tahoma"/>
          <w:sz w:val="22"/>
          <w:szCs w:val="22"/>
        </w:rPr>
        <w:t> </w:t>
      </w:r>
      <w:r w:rsidRPr="00195A8F">
        <w:rPr>
          <w:rFonts w:ascii="Tahoma" w:hAnsi="Tahoma" w:cs="Tahoma"/>
          <w:sz w:val="22"/>
          <w:szCs w:val="22"/>
        </w:rPr>
        <w:t>každý zjištěný případ.</w:t>
      </w:r>
    </w:p>
    <w:p w14:paraId="108EB6CE" w14:textId="77777777" w:rsidR="00CF7EC4" w:rsidRPr="00195A8F" w:rsidRDefault="00CF7EC4"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že zhotovitel poruší kteroukoliv povinnost stanovenou v čl.</w:t>
      </w:r>
      <w:r w:rsidR="00837912" w:rsidRPr="00195A8F">
        <w:rPr>
          <w:rFonts w:ascii="Tahoma" w:hAnsi="Tahoma" w:cs="Tahoma"/>
          <w:sz w:val="22"/>
          <w:szCs w:val="22"/>
        </w:rPr>
        <w:t> </w:t>
      </w:r>
      <w:r w:rsidRPr="00195A8F">
        <w:rPr>
          <w:rFonts w:ascii="Tahoma" w:hAnsi="Tahoma" w:cs="Tahoma"/>
          <w:sz w:val="22"/>
          <w:szCs w:val="22"/>
        </w:rPr>
        <w:t>XI</w:t>
      </w:r>
      <w:r w:rsidR="00973718" w:rsidRPr="00195A8F">
        <w:rPr>
          <w:rFonts w:ascii="Tahoma" w:hAnsi="Tahoma" w:cs="Tahoma"/>
          <w:sz w:val="22"/>
          <w:szCs w:val="22"/>
        </w:rPr>
        <w:t>II</w:t>
      </w:r>
      <w:r w:rsidRPr="00195A8F">
        <w:rPr>
          <w:rFonts w:ascii="Tahoma" w:hAnsi="Tahoma" w:cs="Tahoma"/>
          <w:sz w:val="22"/>
          <w:szCs w:val="22"/>
        </w:rPr>
        <w:t xml:space="preserve"> </w:t>
      </w:r>
      <w:r w:rsidR="00E9143C" w:rsidRPr="00195A8F">
        <w:rPr>
          <w:rFonts w:ascii="Tahoma" w:hAnsi="Tahoma" w:cs="Tahoma"/>
          <w:sz w:val="22"/>
          <w:szCs w:val="22"/>
        </w:rPr>
        <w:t xml:space="preserve">odst. </w:t>
      </w:r>
      <w:r w:rsidR="00973718" w:rsidRPr="00195A8F">
        <w:rPr>
          <w:rFonts w:ascii="Tahoma" w:hAnsi="Tahoma" w:cs="Tahoma"/>
          <w:sz w:val="22"/>
          <w:szCs w:val="22"/>
        </w:rPr>
        <w:t>4 nebo 5</w:t>
      </w:r>
      <w:r w:rsidR="00F17172" w:rsidRPr="00195A8F">
        <w:rPr>
          <w:rFonts w:ascii="Tahoma" w:hAnsi="Tahoma" w:cs="Tahoma"/>
          <w:sz w:val="22"/>
          <w:szCs w:val="22"/>
        </w:rPr>
        <w:t xml:space="preserve"> </w:t>
      </w:r>
      <w:r w:rsidRPr="00195A8F">
        <w:rPr>
          <w:rFonts w:ascii="Tahoma" w:hAnsi="Tahoma" w:cs="Tahoma"/>
          <w:sz w:val="22"/>
          <w:szCs w:val="22"/>
        </w:rPr>
        <w:t xml:space="preserve">této smlouvy, </w:t>
      </w:r>
      <w:r w:rsidR="00B63DE5" w:rsidRPr="00195A8F">
        <w:rPr>
          <w:rFonts w:ascii="Tahoma" w:hAnsi="Tahoma" w:cs="Tahoma"/>
          <w:sz w:val="22"/>
          <w:szCs w:val="22"/>
        </w:rPr>
        <w:t>je</w:t>
      </w:r>
      <w:r w:rsidRPr="00195A8F">
        <w:rPr>
          <w:rFonts w:ascii="Tahoma" w:hAnsi="Tahoma" w:cs="Tahoma"/>
          <w:sz w:val="22"/>
          <w:szCs w:val="22"/>
        </w:rPr>
        <w:t xml:space="preserve"> zhotovitel</w:t>
      </w:r>
      <w:r w:rsidR="00B63DE5" w:rsidRPr="00195A8F">
        <w:rPr>
          <w:rFonts w:ascii="Tahoma" w:hAnsi="Tahoma" w:cs="Tahoma"/>
          <w:sz w:val="22"/>
          <w:szCs w:val="22"/>
        </w:rPr>
        <w:t xml:space="preserve"> povinen zaplatit objednateli</w:t>
      </w:r>
      <w:r w:rsidRPr="00195A8F">
        <w:rPr>
          <w:rFonts w:ascii="Tahoma" w:hAnsi="Tahoma" w:cs="Tahoma"/>
          <w:sz w:val="22"/>
          <w:szCs w:val="22"/>
        </w:rPr>
        <w:t xml:space="preserve"> smluvní poku</w:t>
      </w:r>
      <w:r w:rsidR="00837912" w:rsidRPr="00195A8F">
        <w:rPr>
          <w:rFonts w:ascii="Tahoma" w:hAnsi="Tahoma" w:cs="Tahoma"/>
          <w:sz w:val="22"/>
          <w:szCs w:val="22"/>
        </w:rPr>
        <w:t>t</w:t>
      </w:r>
      <w:r w:rsidR="00B63DE5" w:rsidRPr="00195A8F">
        <w:rPr>
          <w:rFonts w:ascii="Tahoma" w:hAnsi="Tahoma" w:cs="Tahoma"/>
          <w:sz w:val="22"/>
          <w:szCs w:val="22"/>
        </w:rPr>
        <w:t>u</w:t>
      </w:r>
      <w:r w:rsidR="00837912" w:rsidRPr="00195A8F">
        <w:rPr>
          <w:rFonts w:ascii="Tahoma" w:hAnsi="Tahoma" w:cs="Tahoma"/>
          <w:sz w:val="22"/>
          <w:szCs w:val="22"/>
        </w:rPr>
        <w:t xml:space="preserve"> ve </w:t>
      </w:r>
      <w:r w:rsidRPr="00195A8F">
        <w:rPr>
          <w:rFonts w:ascii="Tahoma" w:hAnsi="Tahoma" w:cs="Tahoma"/>
          <w:sz w:val="22"/>
          <w:szCs w:val="22"/>
        </w:rPr>
        <w:t xml:space="preserve">výši </w:t>
      </w:r>
      <w:r w:rsidR="00E9143C" w:rsidRPr="00195A8F">
        <w:rPr>
          <w:rFonts w:ascii="Tahoma" w:hAnsi="Tahoma" w:cs="Tahoma"/>
          <w:sz w:val="22"/>
          <w:szCs w:val="22"/>
        </w:rPr>
        <w:t>5</w:t>
      </w:r>
      <w:r w:rsidRPr="00195A8F">
        <w:rPr>
          <w:rFonts w:ascii="Tahoma" w:hAnsi="Tahoma" w:cs="Tahoma"/>
          <w:sz w:val="22"/>
          <w:szCs w:val="22"/>
        </w:rPr>
        <w:t>.000</w:t>
      </w:r>
      <w:r w:rsidR="00837912" w:rsidRPr="00195A8F">
        <w:rPr>
          <w:rFonts w:ascii="Tahoma" w:hAnsi="Tahoma" w:cs="Tahoma"/>
          <w:sz w:val="22"/>
          <w:szCs w:val="22"/>
        </w:rPr>
        <w:t> Kč za každý zjištěný případ a </w:t>
      </w:r>
      <w:r w:rsidRPr="00195A8F">
        <w:rPr>
          <w:rFonts w:ascii="Tahoma" w:hAnsi="Tahoma" w:cs="Tahoma"/>
          <w:sz w:val="22"/>
          <w:szCs w:val="22"/>
        </w:rPr>
        <w:t>každý den prodlení.</w:t>
      </w:r>
    </w:p>
    <w:p w14:paraId="4E07C96A" w14:textId="52601FD5" w:rsidR="00B36AFE" w:rsidRPr="00195A8F" w:rsidRDefault="00B36AFE"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 xml:space="preserve">V případě, že zhotovitel poruší </w:t>
      </w:r>
      <w:r w:rsidR="00F755E9" w:rsidRPr="00195A8F">
        <w:rPr>
          <w:rFonts w:ascii="Tahoma" w:hAnsi="Tahoma" w:cs="Tahoma"/>
          <w:sz w:val="22"/>
          <w:szCs w:val="22"/>
        </w:rPr>
        <w:t xml:space="preserve">jakoukoliv </w:t>
      </w:r>
      <w:r w:rsidRPr="00195A8F">
        <w:rPr>
          <w:rFonts w:ascii="Tahoma" w:hAnsi="Tahoma" w:cs="Tahoma"/>
          <w:sz w:val="22"/>
          <w:szCs w:val="22"/>
        </w:rPr>
        <w:t>svou povinnost stanovenou v čl.</w:t>
      </w:r>
      <w:r w:rsidR="00837912" w:rsidRPr="00195A8F">
        <w:rPr>
          <w:rFonts w:ascii="Tahoma" w:hAnsi="Tahoma" w:cs="Tahoma"/>
          <w:sz w:val="22"/>
          <w:szCs w:val="22"/>
        </w:rPr>
        <w:t> </w:t>
      </w:r>
      <w:r w:rsidR="00CC35F4" w:rsidRPr="00195A8F">
        <w:rPr>
          <w:rFonts w:ascii="Tahoma" w:hAnsi="Tahoma" w:cs="Tahoma"/>
          <w:sz w:val="22"/>
          <w:szCs w:val="22"/>
        </w:rPr>
        <w:t>I</w:t>
      </w:r>
      <w:r w:rsidRPr="00195A8F">
        <w:rPr>
          <w:rFonts w:ascii="Tahoma" w:hAnsi="Tahoma" w:cs="Tahoma"/>
          <w:sz w:val="22"/>
          <w:szCs w:val="22"/>
        </w:rPr>
        <w:t>X odst.</w:t>
      </w:r>
      <w:r w:rsidR="00837912" w:rsidRPr="00195A8F">
        <w:rPr>
          <w:rFonts w:ascii="Tahoma" w:hAnsi="Tahoma" w:cs="Tahoma"/>
          <w:sz w:val="22"/>
          <w:szCs w:val="22"/>
        </w:rPr>
        <w:t> </w:t>
      </w:r>
      <w:r w:rsidR="00B02222" w:rsidRPr="00195A8F">
        <w:rPr>
          <w:rFonts w:ascii="Tahoma" w:hAnsi="Tahoma" w:cs="Tahoma"/>
          <w:sz w:val="22"/>
          <w:szCs w:val="22"/>
        </w:rPr>
        <w:t>9</w:t>
      </w:r>
      <w:r w:rsidR="00CC35F4" w:rsidRPr="00195A8F">
        <w:rPr>
          <w:rFonts w:ascii="Tahoma" w:hAnsi="Tahoma" w:cs="Tahoma"/>
          <w:sz w:val="22"/>
          <w:szCs w:val="22"/>
        </w:rPr>
        <w:t xml:space="preserve"> nebo </w:t>
      </w:r>
      <w:r w:rsidR="000B6880" w:rsidRPr="00195A8F">
        <w:rPr>
          <w:rFonts w:ascii="Tahoma" w:hAnsi="Tahoma" w:cs="Tahoma"/>
          <w:sz w:val="22"/>
          <w:szCs w:val="22"/>
        </w:rPr>
        <w:t>1</w:t>
      </w:r>
      <w:r w:rsidR="00B02222" w:rsidRPr="00195A8F">
        <w:rPr>
          <w:rFonts w:ascii="Tahoma" w:hAnsi="Tahoma" w:cs="Tahoma"/>
          <w:sz w:val="22"/>
          <w:szCs w:val="22"/>
        </w:rPr>
        <w:t>0</w:t>
      </w:r>
      <w:r w:rsidR="00CC35F4" w:rsidRPr="00195A8F">
        <w:rPr>
          <w:rFonts w:ascii="Tahoma" w:hAnsi="Tahoma" w:cs="Tahoma"/>
          <w:sz w:val="22"/>
          <w:szCs w:val="22"/>
        </w:rPr>
        <w:t xml:space="preserve"> nebo 2</w:t>
      </w:r>
      <w:r w:rsidR="00195A8F" w:rsidRPr="00195A8F">
        <w:rPr>
          <w:rFonts w:ascii="Tahoma" w:hAnsi="Tahoma" w:cs="Tahoma"/>
          <w:sz w:val="22"/>
          <w:szCs w:val="22"/>
        </w:rPr>
        <w:t>6</w:t>
      </w:r>
      <w:r w:rsidR="00A857EE" w:rsidRPr="00195A8F">
        <w:rPr>
          <w:rFonts w:ascii="Tahoma" w:hAnsi="Tahoma" w:cs="Tahoma"/>
          <w:sz w:val="22"/>
          <w:szCs w:val="22"/>
        </w:rPr>
        <w:t xml:space="preserve"> </w:t>
      </w:r>
      <w:r w:rsidRPr="00195A8F">
        <w:rPr>
          <w:rFonts w:ascii="Tahoma" w:hAnsi="Tahoma" w:cs="Tahoma"/>
          <w:sz w:val="22"/>
          <w:szCs w:val="22"/>
        </w:rPr>
        <w:t xml:space="preserve">této smlouvy, </w:t>
      </w:r>
      <w:r w:rsidR="004D6269" w:rsidRPr="00195A8F">
        <w:rPr>
          <w:rFonts w:ascii="Tahoma" w:hAnsi="Tahoma" w:cs="Tahoma"/>
          <w:sz w:val="22"/>
          <w:szCs w:val="22"/>
        </w:rPr>
        <w:t>je povinen zaplatit objednateli</w:t>
      </w:r>
      <w:r w:rsidRPr="00195A8F">
        <w:rPr>
          <w:rFonts w:ascii="Tahoma" w:hAnsi="Tahoma" w:cs="Tahoma"/>
          <w:sz w:val="22"/>
          <w:szCs w:val="22"/>
        </w:rPr>
        <w:t xml:space="preserve"> smluvní pokut</w:t>
      </w:r>
      <w:r w:rsidR="004D6269" w:rsidRPr="00195A8F">
        <w:rPr>
          <w:rFonts w:ascii="Tahoma" w:hAnsi="Tahoma" w:cs="Tahoma"/>
          <w:sz w:val="22"/>
          <w:szCs w:val="22"/>
        </w:rPr>
        <w:t>u</w:t>
      </w:r>
      <w:r w:rsidRPr="00195A8F">
        <w:rPr>
          <w:rFonts w:ascii="Tahoma" w:hAnsi="Tahoma" w:cs="Tahoma"/>
          <w:sz w:val="22"/>
          <w:szCs w:val="22"/>
        </w:rPr>
        <w:t xml:space="preserve"> ve</w:t>
      </w:r>
      <w:r w:rsidR="00837912" w:rsidRPr="00195A8F">
        <w:rPr>
          <w:rFonts w:ascii="Tahoma" w:hAnsi="Tahoma" w:cs="Tahoma"/>
          <w:sz w:val="22"/>
          <w:szCs w:val="22"/>
        </w:rPr>
        <w:t> </w:t>
      </w:r>
      <w:r w:rsidRPr="00195A8F">
        <w:rPr>
          <w:rFonts w:ascii="Tahoma" w:hAnsi="Tahoma" w:cs="Tahoma"/>
          <w:sz w:val="22"/>
          <w:szCs w:val="22"/>
        </w:rPr>
        <w:t xml:space="preserve">výši </w:t>
      </w:r>
      <w:r w:rsidR="008D7A9E" w:rsidRPr="00195A8F">
        <w:rPr>
          <w:rFonts w:ascii="Tahoma" w:hAnsi="Tahoma" w:cs="Tahoma"/>
          <w:sz w:val="22"/>
          <w:szCs w:val="22"/>
        </w:rPr>
        <w:t>10</w:t>
      </w:r>
      <w:r w:rsidRPr="00195A8F">
        <w:rPr>
          <w:rFonts w:ascii="Tahoma" w:hAnsi="Tahoma" w:cs="Tahoma"/>
          <w:sz w:val="22"/>
          <w:szCs w:val="22"/>
        </w:rPr>
        <w:t>.000</w:t>
      </w:r>
      <w:r w:rsidR="00837912" w:rsidRPr="00195A8F">
        <w:rPr>
          <w:rFonts w:ascii="Tahoma" w:hAnsi="Tahoma" w:cs="Tahoma"/>
          <w:sz w:val="22"/>
          <w:szCs w:val="22"/>
        </w:rPr>
        <w:t> </w:t>
      </w:r>
      <w:r w:rsidRPr="00195A8F">
        <w:rPr>
          <w:rFonts w:ascii="Tahoma" w:hAnsi="Tahoma" w:cs="Tahoma"/>
          <w:sz w:val="22"/>
          <w:szCs w:val="22"/>
        </w:rPr>
        <w:t>Kč za</w:t>
      </w:r>
      <w:r w:rsidR="00837912" w:rsidRPr="00195A8F">
        <w:rPr>
          <w:rFonts w:ascii="Tahoma" w:hAnsi="Tahoma" w:cs="Tahoma"/>
          <w:sz w:val="22"/>
          <w:szCs w:val="22"/>
        </w:rPr>
        <w:t> </w:t>
      </w:r>
      <w:r w:rsidRPr="00195A8F">
        <w:rPr>
          <w:rFonts w:ascii="Tahoma" w:hAnsi="Tahoma" w:cs="Tahoma"/>
          <w:sz w:val="22"/>
          <w:szCs w:val="22"/>
        </w:rPr>
        <w:t>každý zjištěný případ.</w:t>
      </w:r>
    </w:p>
    <w:p w14:paraId="1BC6B36A" w14:textId="13CFF162"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že zhotovitel poruší svou povinnost stanovenou v čl.</w:t>
      </w:r>
      <w:r w:rsidR="00837912" w:rsidRPr="00195A8F">
        <w:rPr>
          <w:rFonts w:ascii="Tahoma" w:hAnsi="Tahoma" w:cs="Tahoma"/>
          <w:sz w:val="22"/>
          <w:szCs w:val="22"/>
        </w:rPr>
        <w:t> </w:t>
      </w:r>
      <w:r w:rsidR="00A30F79" w:rsidRPr="00195A8F">
        <w:rPr>
          <w:rFonts w:ascii="Tahoma" w:hAnsi="Tahoma" w:cs="Tahoma"/>
          <w:sz w:val="22"/>
          <w:szCs w:val="22"/>
        </w:rPr>
        <w:t>I</w:t>
      </w:r>
      <w:r w:rsidR="00837912" w:rsidRPr="00195A8F">
        <w:rPr>
          <w:rFonts w:ascii="Tahoma" w:hAnsi="Tahoma" w:cs="Tahoma"/>
          <w:sz w:val="22"/>
          <w:szCs w:val="22"/>
        </w:rPr>
        <w:t>X odst. </w:t>
      </w:r>
      <w:r w:rsidR="00B36AFE" w:rsidRPr="00195A8F">
        <w:rPr>
          <w:rFonts w:ascii="Tahoma" w:hAnsi="Tahoma" w:cs="Tahoma"/>
          <w:sz w:val="22"/>
          <w:szCs w:val="22"/>
        </w:rPr>
        <w:t>1</w:t>
      </w:r>
      <w:r w:rsidR="00195A8F" w:rsidRPr="00195A8F">
        <w:rPr>
          <w:rFonts w:ascii="Tahoma" w:hAnsi="Tahoma" w:cs="Tahoma"/>
          <w:sz w:val="22"/>
          <w:szCs w:val="22"/>
        </w:rPr>
        <w:t>2</w:t>
      </w:r>
      <w:r w:rsidR="007449A6" w:rsidRPr="00195A8F">
        <w:rPr>
          <w:rFonts w:ascii="Tahoma" w:hAnsi="Tahoma" w:cs="Tahoma"/>
          <w:sz w:val="22"/>
          <w:szCs w:val="22"/>
        </w:rPr>
        <w:t xml:space="preserve"> </w:t>
      </w:r>
      <w:r w:rsidRPr="00195A8F">
        <w:rPr>
          <w:rFonts w:ascii="Tahoma" w:hAnsi="Tahoma" w:cs="Tahoma"/>
          <w:sz w:val="22"/>
          <w:szCs w:val="22"/>
        </w:rPr>
        <w:t xml:space="preserve">této smlouvy, </w:t>
      </w:r>
      <w:r w:rsidR="004D6269" w:rsidRPr="00195A8F">
        <w:rPr>
          <w:rFonts w:ascii="Tahoma" w:hAnsi="Tahoma" w:cs="Tahoma"/>
          <w:sz w:val="22"/>
          <w:szCs w:val="22"/>
        </w:rPr>
        <w:t>je povinen zaplatit objednateli</w:t>
      </w:r>
      <w:r w:rsidRPr="00195A8F">
        <w:rPr>
          <w:rFonts w:ascii="Tahoma" w:hAnsi="Tahoma" w:cs="Tahoma"/>
          <w:sz w:val="22"/>
          <w:szCs w:val="22"/>
        </w:rPr>
        <w:t xml:space="preserve"> smluvní pokut</w:t>
      </w:r>
      <w:r w:rsidR="004D6269" w:rsidRPr="00195A8F">
        <w:rPr>
          <w:rFonts w:ascii="Tahoma" w:hAnsi="Tahoma" w:cs="Tahoma"/>
          <w:sz w:val="22"/>
          <w:szCs w:val="22"/>
        </w:rPr>
        <w:t>u</w:t>
      </w:r>
      <w:r w:rsidRPr="00195A8F">
        <w:rPr>
          <w:rFonts w:ascii="Tahoma" w:hAnsi="Tahoma" w:cs="Tahoma"/>
          <w:sz w:val="22"/>
          <w:szCs w:val="22"/>
        </w:rPr>
        <w:t xml:space="preserve"> ve</w:t>
      </w:r>
      <w:r w:rsidR="00837912" w:rsidRPr="00195A8F">
        <w:rPr>
          <w:rFonts w:ascii="Tahoma" w:hAnsi="Tahoma" w:cs="Tahoma"/>
          <w:sz w:val="22"/>
          <w:szCs w:val="22"/>
        </w:rPr>
        <w:t> </w:t>
      </w:r>
      <w:r w:rsidRPr="00195A8F">
        <w:rPr>
          <w:rFonts w:ascii="Tahoma" w:hAnsi="Tahoma" w:cs="Tahoma"/>
          <w:sz w:val="22"/>
          <w:szCs w:val="22"/>
        </w:rPr>
        <w:t xml:space="preserve">výši </w:t>
      </w:r>
      <w:r w:rsidR="00743244" w:rsidRPr="00195A8F">
        <w:rPr>
          <w:rFonts w:ascii="Tahoma" w:hAnsi="Tahoma" w:cs="Tahoma"/>
          <w:sz w:val="22"/>
          <w:szCs w:val="22"/>
        </w:rPr>
        <w:t>5</w:t>
      </w:r>
      <w:r w:rsidRPr="00195A8F">
        <w:rPr>
          <w:rFonts w:ascii="Tahoma" w:hAnsi="Tahoma" w:cs="Tahoma"/>
          <w:sz w:val="22"/>
          <w:szCs w:val="22"/>
        </w:rPr>
        <w:t>.000</w:t>
      </w:r>
      <w:r w:rsidR="00837912" w:rsidRPr="00195A8F">
        <w:rPr>
          <w:rFonts w:ascii="Tahoma" w:hAnsi="Tahoma" w:cs="Tahoma"/>
          <w:sz w:val="22"/>
          <w:szCs w:val="22"/>
        </w:rPr>
        <w:t> </w:t>
      </w:r>
      <w:r w:rsidRPr="00195A8F">
        <w:rPr>
          <w:rFonts w:ascii="Tahoma" w:hAnsi="Tahoma" w:cs="Tahoma"/>
          <w:sz w:val="22"/>
          <w:szCs w:val="22"/>
        </w:rPr>
        <w:t>Kč za</w:t>
      </w:r>
      <w:r w:rsidR="00837912" w:rsidRPr="00195A8F">
        <w:rPr>
          <w:rFonts w:ascii="Tahoma" w:hAnsi="Tahoma" w:cs="Tahoma"/>
          <w:sz w:val="22"/>
          <w:szCs w:val="22"/>
        </w:rPr>
        <w:t> </w:t>
      </w:r>
      <w:r w:rsidRPr="00195A8F">
        <w:rPr>
          <w:rFonts w:ascii="Tahoma" w:hAnsi="Tahoma" w:cs="Tahoma"/>
          <w:sz w:val="22"/>
          <w:szCs w:val="22"/>
        </w:rPr>
        <w:t>každý zjištěný případ.</w:t>
      </w:r>
    </w:p>
    <w:p w14:paraId="30DD9D0F" w14:textId="7A1B9326" w:rsidR="00E0756F" w:rsidRPr="00195A8F" w:rsidRDefault="00E0756F"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že se zhotovitel opakovaně (za</w:t>
      </w:r>
      <w:r w:rsidR="00837912" w:rsidRPr="00195A8F">
        <w:rPr>
          <w:rFonts w:ascii="Tahoma" w:hAnsi="Tahoma" w:cs="Tahoma"/>
          <w:sz w:val="22"/>
          <w:szCs w:val="22"/>
        </w:rPr>
        <w:t> </w:t>
      </w:r>
      <w:r w:rsidRPr="00195A8F">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195A8F">
        <w:rPr>
          <w:rFonts w:ascii="Tahoma" w:hAnsi="Tahoma" w:cs="Tahoma"/>
          <w:sz w:val="22"/>
          <w:szCs w:val="22"/>
        </w:rPr>
        <w:t> </w:t>
      </w:r>
      <w:r w:rsidRPr="00195A8F">
        <w:rPr>
          <w:rFonts w:ascii="Tahoma" w:hAnsi="Tahoma" w:cs="Tahoma"/>
          <w:sz w:val="22"/>
          <w:szCs w:val="22"/>
        </w:rPr>
        <w:t>stavebním deníku), nebo objednateli neposkytne požadovanou dokumentaci a</w:t>
      </w:r>
      <w:r w:rsidR="000431D2" w:rsidRPr="00195A8F">
        <w:rPr>
          <w:rFonts w:ascii="Tahoma" w:hAnsi="Tahoma" w:cs="Tahoma"/>
          <w:sz w:val="22"/>
          <w:szCs w:val="22"/>
        </w:rPr>
        <w:t> </w:t>
      </w:r>
      <w:r w:rsidRPr="00195A8F">
        <w:rPr>
          <w:rFonts w:ascii="Tahoma" w:hAnsi="Tahoma" w:cs="Tahoma"/>
          <w:sz w:val="22"/>
          <w:szCs w:val="22"/>
        </w:rPr>
        <w:t xml:space="preserve">informace, </w:t>
      </w:r>
      <w:r w:rsidR="004D6269" w:rsidRPr="00195A8F">
        <w:rPr>
          <w:rFonts w:ascii="Tahoma" w:hAnsi="Tahoma" w:cs="Tahoma"/>
          <w:sz w:val="22"/>
          <w:szCs w:val="22"/>
        </w:rPr>
        <w:t>je povinen zaplatit objednateli</w:t>
      </w:r>
      <w:r w:rsidRPr="00195A8F">
        <w:rPr>
          <w:rFonts w:ascii="Tahoma" w:hAnsi="Tahoma" w:cs="Tahoma"/>
          <w:sz w:val="22"/>
          <w:szCs w:val="22"/>
        </w:rPr>
        <w:t xml:space="preserve"> smluvní pokut</w:t>
      </w:r>
      <w:r w:rsidR="004D6269" w:rsidRPr="00195A8F">
        <w:rPr>
          <w:rFonts w:ascii="Tahoma" w:hAnsi="Tahoma" w:cs="Tahoma"/>
          <w:sz w:val="22"/>
          <w:szCs w:val="22"/>
        </w:rPr>
        <w:t>u</w:t>
      </w:r>
      <w:r w:rsidRPr="00195A8F">
        <w:rPr>
          <w:rFonts w:ascii="Tahoma" w:hAnsi="Tahoma" w:cs="Tahoma"/>
          <w:sz w:val="22"/>
          <w:szCs w:val="22"/>
        </w:rPr>
        <w:t xml:space="preserve"> ve</w:t>
      </w:r>
      <w:r w:rsidR="000431D2" w:rsidRPr="00195A8F">
        <w:rPr>
          <w:rFonts w:ascii="Tahoma" w:hAnsi="Tahoma" w:cs="Tahoma"/>
          <w:sz w:val="22"/>
          <w:szCs w:val="22"/>
        </w:rPr>
        <w:t> </w:t>
      </w:r>
      <w:r w:rsidRPr="00195A8F">
        <w:rPr>
          <w:rFonts w:ascii="Tahoma" w:hAnsi="Tahoma" w:cs="Tahoma"/>
          <w:sz w:val="22"/>
          <w:szCs w:val="22"/>
        </w:rPr>
        <w:t xml:space="preserve">výši </w:t>
      </w:r>
      <w:r w:rsidR="006002AF" w:rsidRPr="00195A8F">
        <w:rPr>
          <w:rFonts w:ascii="Tahoma" w:hAnsi="Tahoma" w:cs="Tahoma"/>
          <w:sz w:val="22"/>
          <w:szCs w:val="22"/>
        </w:rPr>
        <w:t>2.000</w:t>
      </w:r>
      <w:r w:rsidR="000431D2" w:rsidRPr="00195A8F">
        <w:rPr>
          <w:rFonts w:ascii="Tahoma" w:hAnsi="Tahoma" w:cs="Tahoma"/>
          <w:sz w:val="22"/>
          <w:szCs w:val="22"/>
        </w:rPr>
        <w:t> </w:t>
      </w:r>
      <w:r w:rsidRPr="00195A8F">
        <w:rPr>
          <w:rFonts w:ascii="Tahoma" w:hAnsi="Tahoma" w:cs="Tahoma"/>
          <w:sz w:val="22"/>
          <w:szCs w:val="22"/>
        </w:rPr>
        <w:t>Kč za</w:t>
      </w:r>
      <w:r w:rsidR="000431D2" w:rsidRPr="00195A8F">
        <w:rPr>
          <w:rFonts w:ascii="Tahoma" w:hAnsi="Tahoma" w:cs="Tahoma"/>
          <w:sz w:val="22"/>
          <w:szCs w:val="22"/>
        </w:rPr>
        <w:t> </w:t>
      </w:r>
      <w:r w:rsidRPr="00195A8F">
        <w:rPr>
          <w:rFonts w:ascii="Tahoma" w:hAnsi="Tahoma" w:cs="Tahoma"/>
          <w:sz w:val="22"/>
          <w:szCs w:val="22"/>
        </w:rPr>
        <w:t>každý zjištěný případ</w:t>
      </w:r>
      <w:r w:rsidR="00CA3F12" w:rsidRPr="00195A8F">
        <w:rPr>
          <w:rFonts w:ascii="Tahoma" w:hAnsi="Tahoma" w:cs="Tahoma"/>
          <w:sz w:val="22"/>
          <w:szCs w:val="22"/>
        </w:rPr>
        <w:t>.</w:t>
      </w:r>
    </w:p>
    <w:p w14:paraId="40DF2117" w14:textId="77777777" w:rsidR="004A2DDB" w:rsidRPr="00195A8F"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V případě, že závazek provést dílo zanikne před</w:t>
      </w:r>
      <w:r w:rsidR="000431D2" w:rsidRPr="00195A8F">
        <w:rPr>
          <w:rFonts w:ascii="Tahoma" w:hAnsi="Tahoma" w:cs="Tahoma"/>
          <w:sz w:val="22"/>
          <w:szCs w:val="22"/>
        </w:rPr>
        <w:t> </w:t>
      </w:r>
      <w:r w:rsidRPr="00195A8F">
        <w:rPr>
          <w:rFonts w:ascii="Tahoma" w:hAnsi="Tahoma" w:cs="Tahoma"/>
          <w:sz w:val="22"/>
          <w:szCs w:val="22"/>
        </w:rPr>
        <w:t xml:space="preserve">řádným ukončením díla, nezaniká nárok </w:t>
      </w:r>
      <w:r w:rsidR="001A4FDD" w:rsidRPr="00195A8F">
        <w:rPr>
          <w:rFonts w:ascii="Tahoma" w:hAnsi="Tahoma" w:cs="Tahoma"/>
          <w:sz w:val="22"/>
          <w:szCs w:val="22"/>
        </w:rPr>
        <w:t>n</w:t>
      </w:r>
      <w:r w:rsidRPr="00195A8F">
        <w:rPr>
          <w:rFonts w:ascii="Tahoma" w:hAnsi="Tahoma" w:cs="Tahoma"/>
          <w:sz w:val="22"/>
          <w:szCs w:val="22"/>
        </w:rPr>
        <w:t>a</w:t>
      </w:r>
      <w:r w:rsidR="000431D2" w:rsidRPr="00195A8F">
        <w:rPr>
          <w:rFonts w:ascii="Tahoma" w:hAnsi="Tahoma" w:cs="Tahoma"/>
          <w:sz w:val="22"/>
          <w:szCs w:val="22"/>
        </w:rPr>
        <w:t> </w:t>
      </w:r>
      <w:r w:rsidRPr="00195A8F">
        <w:rPr>
          <w:rFonts w:ascii="Tahoma" w:hAnsi="Tahoma" w:cs="Tahoma"/>
          <w:sz w:val="22"/>
          <w:szCs w:val="22"/>
        </w:rPr>
        <w:t>smluvní pokutu, pokud vznikl dřívějším porušením povinnosti.</w:t>
      </w:r>
      <w:r w:rsidR="007137C3" w:rsidRPr="00195A8F">
        <w:rPr>
          <w:rFonts w:ascii="Tahoma" w:hAnsi="Tahoma" w:cs="Tahoma"/>
          <w:sz w:val="22"/>
          <w:szCs w:val="22"/>
        </w:rPr>
        <w:t xml:space="preserve"> </w:t>
      </w:r>
      <w:r w:rsidRPr="00195A8F">
        <w:rPr>
          <w:rFonts w:ascii="Tahoma" w:hAnsi="Tahoma" w:cs="Tahoma"/>
          <w:sz w:val="22"/>
          <w:szCs w:val="22"/>
        </w:rPr>
        <w:t>Zánik závazku pozdním splněním neznamená zánik nároku na</w:t>
      </w:r>
      <w:r w:rsidR="000431D2" w:rsidRPr="00195A8F">
        <w:rPr>
          <w:rFonts w:ascii="Tahoma" w:hAnsi="Tahoma" w:cs="Tahoma"/>
          <w:sz w:val="22"/>
          <w:szCs w:val="22"/>
        </w:rPr>
        <w:t> </w:t>
      </w:r>
      <w:r w:rsidRPr="00195A8F">
        <w:rPr>
          <w:rFonts w:ascii="Tahoma" w:hAnsi="Tahoma" w:cs="Tahoma"/>
          <w:sz w:val="22"/>
          <w:szCs w:val="22"/>
        </w:rPr>
        <w:t>smluvní pokutu za prodlení s plněním.</w:t>
      </w:r>
    </w:p>
    <w:p w14:paraId="4B0544A0"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195A8F">
        <w:rPr>
          <w:rFonts w:ascii="Tahoma" w:hAnsi="Tahoma" w:cs="Tahoma"/>
          <w:sz w:val="22"/>
          <w:szCs w:val="22"/>
        </w:rPr>
        <w:t xml:space="preserve">Sjednané smluvní pokuty zaplatí povinná </w:t>
      </w:r>
      <w:r w:rsidRPr="71AD3445">
        <w:rPr>
          <w:rFonts w:ascii="Tahoma" w:hAnsi="Tahoma" w:cs="Tahoma"/>
          <w:sz w:val="22"/>
          <w:szCs w:val="22"/>
        </w:rPr>
        <w:t>strana nezávisle na</w:t>
      </w:r>
      <w:r w:rsidR="000431D2" w:rsidRPr="71AD3445">
        <w:rPr>
          <w:rFonts w:ascii="Tahoma" w:hAnsi="Tahoma" w:cs="Tahoma"/>
          <w:sz w:val="22"/>
          <w:szCs w:val="22"/>
        </w:rPr>
        <w:t> </w:t>
      </w:r>
      <w:r w:rsidRPr="71AD3445">
        <w:rPr>
          <w:rFonts w:ascii="Tahoma" w:hAnsi="Tahoma" w:cs="Tahoma"/>
          <w:sz w:val="22"/>
          <w:szCs w:val="22"/>
        </w:rPr>
        <w:t>zavinění a</w:t>
      </w:r>
      <w:r w:rsidR="000431D2" w:rsidRPr="71AD3445">
        <w:rPr>
          <w:rFonts w:ascii="Tahoma" w:hAnsi="Tahoma" w:cs="Tahoma"/>
          <w:sz w:val="22"/>
          <w:szCs w:val="22"/>
        </w:rPr>
        <w:t> </w:t>
      </w:r>
      <w:r w:rsidRPr="71AD3445">
        <w:rPr>
          <w:rFonts w:ascii="Tahoma" w:hAnsi="Tahoma" w:cs="Tahoma"/>
          <w:sz w:val="22"/>
          <w:szCs w:val="22"/>
        </w:rPr>
        <w:t>na</w:t>
      </w:r>
      <w:r w:rsidR="000431D2" w:rsidRPr="71AD3445">
        <w:rPr>
          <w:rFonts w:ascii="Tahoma" w:hAnsi="Tahoma" w:cs="Tahoma"/>
          <w:sz w:val="22"/>
          <w:szCs w:val="22"/>
        </w:rPr>
        <w:t> </w:t>
      </w:r>
      <w:r w:rsidRPr="71AD3445">
        <w:rPr>
          <w:rFonts w:ascii="Tahoma" w:hAnsi="Tahoma" w:cs="Tahoma"/>
          <w:sz w:val="22"/>
          <w:szCs w:val="22"/>
        </w:rPr>
        <w:t>tom, zda a v jaké v</w:t>
      </w:r>
      <w:r w:rsidR="000431D2" w:rsidRPr="71AD3445">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71AD3445">
        <w:rPr>
          <w:rFonts w:ascii="Tahoma" w:hAnsi="Tahoma" w:cs="Tahoma"/>
          <w:sz w:val="22"/>
          <w:szCs w:val="22"/>
        </w:rPr>
        <w:t>Smluvní pokuty se nezapočítávají na</w:t>
      </w:r>
      <w:r w:rsidR="000431D2" w:rsidRPr="71AD3445">
        <w:rPr>
          <w:rFonts w:ascii="Tahoma" w:hAnsi="Tahoma" w:cs="Tahoma"/>
          <w:sz w:val="22"/>
          <w:szCs w:val="22"/>
        </w:rPr>
        <w:t> </w:t>
      </w:r>
      <w:r w:rsidRPr="71AD3445">
        <w:rPr>
          <w:rFonts w:ascii="Tahoma" w:hAnsi="Tahoma" w:cs="Tahoma"/>
          <w:sz w:val="22"/>
          <w:szCs w:val="22"/>
        </w:rPr>
        <w:t>náhradu případně vzniklé škody. Náhradu škody lze vymáhat samostatně vedle smluvní pokuty v plné výši.</w:t>
      </w:r>
    </w:p>
    <w:p w14:paraId="3FE00927" w14:textId="77777777" w:rsidR="00AB366C" w:rsidRPr="00140025" w:rsidRDefault="00AB366C" w:rsidP="00AB366C">
      <w:pPr>
        <w:keepNext/>
        <w:spacing w:before="360"/>
        <w:jc w:val="center"/>
        <w:rPr>
          <w:rFonts w:ascii="Tahoma" w:eastAsia="Tahoma" w:hAnsi="Tahoma" w:cs="Tahoma"/>
          <w:b/>
          <w:bCs/>
        </w:rPr>
      </w:pPr>
      <w:r>
        <w:rPr>
          <w:rFonts w:ascii="Tahoma" w:hAnsi="Tahoma" w:cs="Tahoma"/>
          <w:b/>
          <w:sz w:val="22"/>
          <w:szCs w:val="22"/>
        </w:rPr>
        <w:lastRenderedPageBreak/>
        <w:t>XV.</w:t>
      </w:r>
      <w:r>
        <w:rPr>
          <w:rFonts w:ascii="Tahoma" w:hAnsi="Tahoma" w:cs="Tahoma"/>
          <w:b/>
          <w:sz w:val="22"/>
          <w:szCs w:val="22"/>
        </w:rPr>
        <w:br/>
      </w:r>
      <w:r w:rsidRPr="00140025">
        <w:rPr>
          <w:rFonts w:ascii="Tahoma" w:hAnsi="Tahoma" w:cs="Tahoma"/>
          <w:b/>
          <w:bCs/>
          <w:sz w:val="22"/>
          <w:szCs w:val="22"/>
        </w:rPr>
        <w:t>Sankce vůči Rusku a Bělorusku</w:t>
      </w:r>
    </w:p>
    <w:p w14:paraId="10CBFF07" w14:textId="77777777"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w:t>
      </w:r>
      <w:r>
        <w:rPr>
          <w:rFonts w:ascii="Tahoma" w:hAnsi="Tahoma" w:cs="Tahoma"/>
          <w:sz w:val="22"/>
          <w:szCs w:val="22"/>
        </w:rPr>
        <w:t> </w:t>
      </w:r>
      <w:r w:rsidRPr="00140025">
        <w:rPr>
          <w:rFonts w:ascii="Tahoma" w:hAnsi="Tahoma" w:cs="Tahoma"/>
          <w:sz w:val="22"/>
          <w:szCs w:val="22"/>
        </w:rPr>
        <w:t>budoucnu nahrazeno jinou legislativou obdobného významu, uvedená povinnost se uplatní obdobně.</w:t>
      </w:r>
    </w:p>
    <w:p w14:paraId="7D036B8F" w14:textId="5AC4516D"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 xml:space="preserve">Zhotovitel je povinen objednatele bezodkladně informovat o jakýchkoliv skutečnostech, které mohou mít vliv na odpovědnost zhotovitele dle odst. </w:t>
      </w:r>
      <w:r w:rsidRPr="71AD3445">
        <w:rPr>
          <w:rFonts w:ascii="Tahoma" w:hAnsi="Tahoma" w:cs="Tahoma"/>
          <w:sz w:val="22"/>
          <w:szCs w:val="22"/>
        </w:rPr>
        <w:t>1</w:t>
      </w:r>
      <w:r w:rsidRPr="00140025">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71AD3445">
        <w:rPr>
          <w:rFonts w:ascii="Tahoma" w:hAnsi="Tahoma" w:cs="Tahoma"/>
          <w:sz w:val="22"/>
          <w:szCs w:val="22"/>
        </w:rPr>
        <w:t>1</w:t>
      </w:r>
      <w:r w:rsidRPr="00140025">
        <w:rPr>
          <w:rFonts w:ascii="Tahoma" w:hAnsi="Tahoma" w:cs="Tahoma"/>
          <w:sz w:val="22"/>
          <w:szCs w:val="22"/>
        </w:rPr>
        <w:t xml:space="preserve"> tohoto článku smlouvy.</w:t>
      </w:r>
    </w:p>
    <w:p w14:paraId="074239C0" w14:textId="38749FBC" w:rsidR="00AB366C" w:rsidRDefault="00AB366C" w:rsidP="00AB366C">
      <w:pPr>
        <w:numPr>
          <w:ilvl w:val="0"/>
          <w:numId w:val="36"/>
        </w:numPr>
        <w:tabs>
          <w:tab w:val="clear" w:pos="360"/>
        </w:tabs>
        <w:spacing w:before="120" w:line="259" w:lineRule="auto"/>
        <w:ind w:left="357" w:hanging="357"/>
        <w:jc w:val="both"/>
        <w:rPr>
          <w:rFonts w:ascii="Tahoma" w:eastAsia="Tahoma" w:hAnsi="Tahoma" w:cs="Tahoma"/>
          <w:sz w:val="22"/>
          <w:szCs w:val="22"/>
        </w:rPr>
      </w:pPr>
      <w:r w:rsidRPr="00140025">
        <w:rPr>
          <w:rFonts w:ascii="Tahoma" w:hAnsi="Tahoma" w:cs="Tahoma"/>
          <w:sz w:val="22"/>
          <w:szCs w:val="22"/>
        </w:rPr>
        <w:t xml:space="preserve">Dojde-li k porušení pravidel dle odst. </w:t>
      </w:r>
      <w:r w:rsidRPr="71AD3445">
        <w:rPr>
          <w:rFonts w:ascii="Tahoma" w:hAnsi="Tahoma" w:cs="Tahoma"/>
          <w:sz w:val="22"/>
          <w:szCs w:val="22"/>
        </w:rPr>
        <w:t>1</w:t>
      </w:r>
      <w:r w:rsidRPr="00140025">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140025">
        <w:rPr>
          <w:rFonts w:ascii="Tahoma" w:hAnsi="Tahoma" w:cs="Tahoma"/>
          <w:sz w:val="22"/>
          <w:szCs w:val="22"/>
        </w:rPr>
        <w:t>plněním dle této smlouvy.</w:t>
      </w:r>
    </w:p>
    <w:p w14:paraId="07C82E85" w14:textId="5D346687" w:rsidR="00AB366C" w:rsidRPr="00195A8F" w:rsidRDefault="00AB366C" w:rsidP="00AB366C">
      <w:pPr>
        <w:numPr>
          <w:ilvl w:val="0"/>
          <w:numId w:val="36"/>
        </w:numPr>
        <w:tabs>
          <w:tab w:val="clear" w:pos="360"/>
        </w:tabs>
        <w:spacing w:before="120"/>
        <w:jc w:val="both"/>
        <w:rPr>
          <w:rFonts w:ascii="Tahoma" w:eastAsia="Tahoma" w:hAnsi="Tahoma" w:cs="Tahoma"/>
          <w:sz w:val="22"/>
          <w:szCs w:val="22"/>
        </w:rPr>
      </w:pPr>
      <w:r w:rsidRPr="71AD3445">
        <w:rPr>
          <w:rFonts w:ascii="Tahoma" w:eastAsia="Tahoma" w:hAnsi="Tahoma" w:cs="Tahoma"/>
          <w:sz w:val="22"/>
          <w:szCs w:val="22"/>
        </w:rPr>
        <w:t xml:space="preserve">Dojde-li k porušení </w:t>
      </w:r>
      <w:r w:rsidRPr="00195A8F">
        <w:rPr>
          <w:rFonts w:ascii="Tahoma" w:eastAsia="Tahoma" w:hAnsi="Tahoma" w:cs="Tahoma"/>
          <w:sz w:val="22"/>
          <w:szCs w:val="22"/>
        </w:rPr>
        <w:t xml:space="preserve">pravidel dle odst. 1 tohoto článku smlouvy, je zhotovitel povinen zaplatit objednateli smluvní pokutu ve výši </w:t>
      </w:r>
      <w:r w:rsidR="00944201">
        <w:rPr>
          <w:rFonts w:ascii="Tahoma" w:eastAsia="Tahoma" w:hAnsi="Tahoma" w:cs="Tahoma"/>
          <w:sz w:val="22"/>
          <w:szCs w:val="22"/>
        </w:rPr>
        <w:t>50</w:t>
      </w:r>
      <w:r w:rsidRPr="00195A8F">
        <w:rPr>
          <w:rFonts w:ascii="Tahoma" w:eastAsia="Tahoma" w:hAnsi="Tahoma" w:cs="Tahoma"/>
          <w:sz w:val="22"/>
          <w:szCs w:val="22"/>
        </w:rPr>
        <w:t>.000 Kč, a to za každý jednotlivý případ porušení.</w:t>
      </w:r>
    </w:p>
    <w:p w14:paraId="738BB3CC" w14:textId="5220804A" w:rsidR="004A2DDB" w:rsidRPr="00195A8F" w:rsidRDefault="004A2DDB" w:rsidP="001E0B21">
      <w:pPr>
        <w:keepNext/>
        <w:spacing w:before="360"/>
        <w:jc w:val="center"/>
        <w:rPr>
          <w:rFonts w:ascii="Tahoma" w:hAnsi="Tahoma" w:cs="Tahoma"/>
          <w:b/>
          <w:sz w:val="22"/>
          <w:szCs w:val="22"/>
        </w:rPr>
      </w:pPr>
      <w:r w:rsidRPr="00195A8F">
        <w:rPr>
          <w:rFonts w:ascii="Tahoma" w:hAnsi="Tahoma" w:cs="Tahoma"/>
          <w:b/>
          <w:sz w:val="22"/>
          <w:szCs w:val="22"/>
        </w:rPr>
        <w:t>XV</w:t>
      </w:r>
      <w:r w:rsidR="00AB366C" w:rsidRPr="00195A8F">
        <w:rPr>
          <w:rFonts w:ascii="Tahoma" w:hAnsi="Tahoma" w:cs="Tahoma"/>
          <w:b/>
          <w:sz w:val="22"/>
          <w:szCs w:val="22"/>
        </w:rPr>
        <w:t>I</w:t>
      </w:r>
      <w:r w:rsidRPr="00195A8F">
        <w:rPr>
          <w:rFonts w:ascii="Tahoma" w:hAnsi="Tahoma" w:cs="Tahoma"/>
          <w:b/>
          <w:sz w:val="22"/>
          <w:szCs w:val="22"/>
        </w:rPr>
        <w:t>.</w:t>
      </w:r>
      <w:r w:rsidR="00A045E6" w:rsidRPr="00195A8F">
        <w:rPr>
          <w:rFonts w:ascii="Tahoma" w:hAnsi="Tahoma" w:cs="Tahoma"/>
          <w:b/>
          <w:sz w:val="22"/>
          <w:szCs w:val="22"/>
        </w:rPr>
        <w:br/>
      </w:r>
      <w:r w:rsidRPr="00195A8F">
        <w:rPr>
          <w:rFonts w:ascii="Tahoma" w:hAnsi="Tahoma" w:cs="Tahoma"/>
          <w:b/>
          <w:sz w:val="22"/>
          <w:szCs w:val="22"/>
        </w:rPr>
        <w:t>Zánik smlouvy</w:t>
      </w:r>
    </w:p>
    <w:p w14:paraId="517D9D35" w14:textId="77777777" w:rsidR="004A2DDB" w:rsidRPr="00195A8F"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195A8F">
        <w:rPr>
          <w:rFonts w:ascii="Tahoma" w:hAnsi="Tahoma" w:cs="Tahoma"/>
          <w:sz w:val="22"/>
          <w:szCs w:val="22"/>
        </w:rPr>
        <w:t>Smluvní strany mohou ukončit smluvní vztah píse</w:t>
      </w:r>
      <w:r w:rsidR="000431D2" w:rsidRPr="00195A8F">
        <w:rPr>
          <w:rFonts w:ascii="Tahoma" w:hAnsi="Tahoma" w:cs="Tahoma"/>
          <w:sz w:val="22"/>
          <w:szCs w:val="22"/>
        </w:rPr>
        <w:t>mnou dohodou.</w:t>
      </w:r>
    </w:p>
    <w:p w14:paraId="5B04DD15" w14:textId="77777777" w:rsidR="004A2DDB" w:rsidRPr="00195A8F"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195A8F">
        <w:rPr>
          <w:rFonts w:ascii="Tahoma" w:hAnsi="Tahoma" w:cs="Tahoma"/>
          <w:sz w:val="22"/>
          <w:szCs w:val="22"/>
        </w:rPr>
        <w:t>Smluvní strany jsou oprávněny odstoupit od</w:t>
      </w:r>
      <w:r w:rsidR="000431D2" w:rsidRPr="00195A8F">
        <w:rPr>
          <w:rFonts w:ascii="Tahoma" w:hAnsi="Tahoma" w:cs="Tahoma"/>
          <w:sz w:val="22"/>
          <w:szCs w:val="22"/>
        </w:rPr>
        <w:t> </w:t>
      </w:r>
      <w:r w:rsidRPr="00195A8F">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195A8F"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195A8F">
        <w:rPr>
          <w:rFonts w:ascii="Tahoma" w:hAnsi="Tahoma" w:cs="Tahoma"/>
          <w:sz w:val="22"/>
          <w:szCs w:val="22"/>
        </w:rPr>
        <w:t>neprovedení díla v době plnění dle čl. IV odst. 1 této smlouvy,</w:t>
      </w:r>
    </w:p>
    <w:p w14:paraId="441E6E99" w14:textId="0EE90022" w:rsidR="009C04AC" w:rsidRPr="00195A8F"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195A8F">
        <w:rPr>
          <w:rFonts w:ascii="Tahoma" w:hAnsi="Tahoma" w:cs="Tahoma"/>
          <w:sz w:val="22"/>
          <w:szCs w:val="22"/>
        </w:rPr>
        <w:t xml:space="preserve">nepředání </w:t>
      </w:r>
      <w:r w:rsidR="009A471C" w:rsidRPr="00195A8F">
        <w:rPr>
          <w:rFonts w:ascii="Tahoma" w:hAnsi="Tahoma" w:cs="Tahoma"/>
          <w:sz w:val="22"/>
          <w:szCs w:val="22"/>
        </w:rPr>
        <w:t>dokladů</w:t>
      </w:r>
      <w:r w:rsidRPr="00195A8F">
        <w:rPr>
          <w:rFonts w:ascii="Tahoma" w:hAnsi="Tahoma" w:cs="Tahoma"/>
          <w:sz w:val="22"/>
          <w:szCs w:val="22"/>
        </w:rPr>
        <w:t xml:space="preserve"> na</w:t>
      </w:r>
      <w:r w:rsidR="000431D2" w:rsidRPr="00195A8F">
        <w:rPr>
          <w:rFonts w:ascii="Tahoma" w:hAnsi="Tahoma" w:cs="Tahoma"/>
          <w:sz w:val="22"/>
          <w:szCs w:val="22"/>
        </w:rPr>
        <w:t> </w:t>
      </w:r>
      <w:r w:rsidRPr="00195A8F">
        <w:rPr>
          <w:rFonts w:ascii="Tahoma" w:hAnsi="Tahoma" w:cs="Tahoma"/>
          <w:sz w:val="22"/>
          <w:szCs w:val="22"/>
        </w:rPr>
        <w:t>požadované pojištění dle</w:t>
      </w:r>
      <w:r w:rsidR="000431D2" w:rsidRPr="00195A8F">
        <w:rPr>
          <w:rFonts w:ascii="Tahoma" w:hAnsi="Tahoma" w:cs="Tahoma"/>
          <w:sz w:val="22"/>
          <w:szCs w:val="22"/>
        </w:rPr>
        <w:t> </w:t>
      </w:r>
      <w:r w:rsidR="00A30F79" w:rsidRPr="00195A8F">
        <w:rPr>
          <w:rFonts w:ascii="Tahoma" w:hAnsi="Tahoma" w:cs="Tahoma"/>
          <w:sz w:val="22"/>
          <w:szCs w:val="22"/>
        </w:rPr>
        <w:t xml:space="preserve">čl. XIII odst. 5 </w:t>
      </w:r>
      <w:r w:rsidR="001B4AF4" w:rsidRPr="00195A8F">
        <w:rPr>
          <w:rFonts w:ascii="Tahoma" w:hAnsi="Tahoma" w:cs="Tahoma"/>
          <w:sz w:val="22"/>
          <w:szCs w:val="22"/>
        </w:rPr>
        <w:t>této smlouvy</w:t>
      </w:r>
      <w:r w:rsidRPr="00195A8F">
        <w:rPr>
          <w:rFonts w:ascii="Tahoma" w:hAnsi="Tahoma" w:cs="Tahoma"/>
          <w:sz w:val="22"/>
          <w:szCs w:val="22"/>
        </w:rPr>
        <w:t>,</w:t>
      </w:r>
    </w:p>
    <w:p w14:paraId="5E85B866" w14:textId="77777777" w:rsidR="009C04AC" w:rsidRPr="00195A8F"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195A8F">
        <w:rPr>
          <w:rFonts w:ascii="Tahoma" w:hAnsi="Tahoma" w:cs="Tahoma"/>
          <w:sz w:val="22"/>
          <w:szCs w:val="22"/>
        </w:rPr>
        <w:t>nepřevzetí staveniště zhotovitelem na</w:t>
      </w:r>
      <w:r w:rsidR="000431D2" w:rsidRPr="00195A8F">
        <w:rPr>
          <w:rFonts w:ascii="Tahoma" w:hAnsi="Tahoma" w:cs="Tahoma"/>
          <w:sz w:val="22"/>
          <w:szCs w:val="22"/>
        </w:rPr>
        <w:t> </w:t>
      </w:r>
      <w:r w:rsidRPr="00195A8F">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195A8F">
        <w:rPr>
          <w:rFonts w:ascii="Tahoma" w:hAnsi="Tahoma" w:cs="Tahoma"/>
          <w:sz w:val="22"/>
          <w:szCs w:val="22"/>
        </w:rPr>
        <w:t xml:space="preserve">nedodržení pokynů objednatele, právních </w:t>
      </w:r>
      <w:r w:rsidRPr="000431D2">
        <w:rPr>
          <w:rFonts w:ascii="Tahoma" w:hAnsi="Tahoma" w:cs="Tahoma"/>
          <w:sz w:val="22"/>
          <w:szCs w:val="22"/>
        </w:rPr>
        <w:t>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2B6C00F0" w:rsidR="004A2DDB" w:rsidRPr="00195A8F"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w:t>
      </w:r>
      <w:r w:rsidRPr="00195A8F">
        <w:rPr>
          <w:rFonts w:ascii="Tahoma" w:hAnsi="Tahoma" w:cs="Tahoma"/>
          <w:sz w:val="22"/>
          <w:szCs w:val="22"/>
        </w:rPr>
        <w:t>ujednání dle</w:t>
      </w:r>
      <w:r w:rsidR="000431D2" w:rsidRPr="00195A8F">
        <w:rPr>
          <w:rFonts w:ascii="Tahoma" w:hAnsi="Tahoma" w:cs="Tahoma"/>
          <w:sz w:val="22"/>
          <w:szCs w:val="22"/>
        </w:rPr>
        <w:t> </w:t>
      </w:r>
      <w:r w:rsidRPr="00195A8F">
        <w:rPr>
          <w:rFonts w:ascii="Tahoma" w:hAnsi="Tahoma" w:cs="Tahoma"/>
          <w:sz w:val="22"/>
          <w:szCs w:val="22"/>
        </w:rPr>
        <w:t>čl.</w:t>
      </w:r>
      <w:r w:rsidR="000431D2" w:rsidRPr="00195A8F">
        <w:rPr>
          <w:rFonts w:ascii="Tahoma" w:hAnsi="Tahoma" w:cs="Tahoma"/>
          <w:sz w:val="22"/>
          <w:szCs w:val="22"/>
        </w:rPr>
        <w:t> </w:t>
      </w:r>
      <w:r w:rsidR="00B30124" w:rsidRPr="00195A8F">
        <w:rPr>
          <w:rFonts w:ascii="Tahoma" w:hAnsi="Tahoma" w:cs="Tahoma"/>
          <w:sz w:val="22"/>
          <w:szCs w:val="22"/>
        </w:rPr>
        <w:t>I</w:t>
      </w:r>
      <w:r w:rsidRPr="00195A8F">
        <w:rPr>
          <w:rFonts w:ascii="Tahoma" w:hAnsi="Tahoma" w:cs="Tahoma"/>
          <w:sz w:val="22"/>
          <w:szCs w:val="22"/>
        </w:rPr>
        <w:t>X odst.</w:t>
      </w:r>
      <w:r w:rsidR="000431D2" w:rsidRPr="00195A8F">
        <w:rPr>
          <w:rFonts w:ascii="Tahoma" w:hAnsi="Tahoma" w:cs="Tahoma"/>
          <w:sz w:val="22"/>
          <w:szCs w:val="22"/>
        </w:rPr>
        <w:t> </w:t>
      </w:r>
      <w:r w:rsidR="00B30124" w:rsidRPr="00195A8F">
        <w:rPr>
          <w:rFonts w:ascii="Tahoma" w:hAnsi="Tahoma" w:cs="Tahoma"/>
          <w:sz w:val="22"/>
          <w:szCs w:val="22"/>
        </w:rPr>
        <w:t>1</w:t>
      </w:r>
      <w:r w:rsidR="005622AD" w:rsidRPr="00195A8F">
        <w:rPr>
          <w:rFonts w:ascii="Tahoma" w:hAnsi="Tahoma" w:cs="Tahoma"/>
          <w:sz w:val="22"/>
          <w:szCs w:val="22"/>
        </w:rPr>
        <w:t>0</w:t>
      </w:r>
      <w:r w:rsidRPr="00195A8F">
        <w:rPr>
          <w:rFonts w:ascii="Tahoma" w:hAnsi="Tahoma" w:cs="Tahoma"/>
          <w:sz w:val="22"/>
          <w:szCs w:val="22"/>
        </w:rPr>
        <w:t xml:space="preserve"> této smlouvy.</w:t>
      </w:r>
    </w:p>
    <w:p w14:paraId="4EEC1F42" w14:textId="77777777" w:rsidR="009C04AC" w:rsidRPr="00195A8F"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195A8F">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195A8F">
        <w:rPr>
          <w:rFonts w:ascii="Tahoma" w:hAnsi="Tahoma" w:cs="Tahoma"/>
          <w:sz w:val="22"/>
          <w:szCs w:val="22"/>
        </w:rPr>
        <w:t>dojde</w:t>
      </w:r>
      <w:r w:rsidR="000431D2" w:rsidRPr="00195A8F">
        <w:rPr>
          <w:rFonts w:ascii="Tahoma" w:hAnsi="Tahoma" w:cs="Tahoma"/>
          <w:sz w:val="22"/>
          <w:szCs w:val="22"/>
        </w:rPr>
        <w:noBreakHyphen/>
      </w:r>
      <w:r w:rsidRPr="00195A8F">
        <w:rPr>
          <w:rFonts w:ascii="Tahoma" w:hAnsi="Tahoma" w:cs="Tahoma"/>
          <w:sz w:val="22"/>
          <w:szCs w:val="22"/>
        </w:rPr>
        <w:t xml:space="preserve">li k neoprávněnému zastavení prací z rozhodnutí </w:t>
      </w:r>
      <w:r w:rsidRPr="000431D2">
        <w:rPr>
          <w:rFonts w:ascii="Tahoma" w:hAnsi="Tahoma" w:cs="Tahoma"/>
          <w:color w:val="000000"/>
          <w:sz w:val="22"/>
          <w:szCs w:val="22"/>
        </w:rPr>
        <w:t>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lastRenderedPageBreak/>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3E68ACC"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B366C">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195A8F" w:rsidRDefault="00EA771A" w:rsidP="00A5613D">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uveřejňování těchto smluv a o registru smluv (zákon o registru smluv), ve znění pozdějších </w:t>
      </w:r>
      <w:r w:rsidR="00902592" w:rsidRPr="00195A8F">
        <w:rPr>
          <w:rFonts w:ascii="Tahoma" w:hAnsi="Tahoma" w:cs="Tahoma"/>
          <w:sz w:val="22"/>
          <w:szCs w:val="22"/>
        </w:rPr>
        <w:t>předpisů (dále jen „zákon o registru smluv“), jinak. V takovém případě nabývá smlouva účinnosti nejdříve dnem jejího uveřejnění v registru smluv.</w:t>
      </w:r>
    </w:p>
    <w:p w14:paraId="6ACEA4DA" w14:textId="77875667" w:rsidR="004A2DDB" w:rsidRPr="00195A8F" w:rsidRDefault="00EA771A" w:rsidP="00A5613D">
      <w:pPr>
        <w:pStyle w:val="Smlouva-slo0"/>
        <w:numPr>
          <w:ilvl w:val="0"/>
          <w:numId w:val="17"/>
        </w:numPr>
        <w:tabs>
          <w:tab w:val="clear" w:pos="360"/>
        </w:tabs>
        <w:spacing w:line="240" w:lineRule="auto"/>
        <w:rPr>
          <w:rFonts w:ascii="Tahoma" w:hAnsi="Tahoma" w:cs="Tahoma"/>
          <w:sz w:val="22"/>
          <w:szCs w:val="22"/>
        </w:rPr>
      </w:pPr>
      <w:r w:rsidRPr="00195A8F">
        <w:rPr>
          <w:rFonts w:ascii="Tahoma" w:hAnsi="Tahoma" w:cs="Tahoma"/>
          <w:sz w:val="22"/>
          <w:szCs w:val="22"/>
        </w:rPr>
        <w:t>Tato s</w:t>
      </w:r>
      <w:r w:rsidR="004A2DDB" w:rsidRPr="00195A8F">
        <w:rPr>
          <w:rFonts w:ascii="Tahoma" w:hAnsi="Tahoma" w:cs="Tahoma"/>
          <w:sz w:val="22"/>
          <w:szCs w:val="22"/>
        </w:rPr>
        <w:t xml:space="preserve">mlouva je vyhotovena ve </w:t>
      </w:r>
      <w:r w:rsidR="00AB082E" w:rsidRPr="00195A8F">
        <w:rPr>
          <w:rFonts w:ascii="Tahoma" w:hAnsi="Tahoma" w:cs="Tahoma"/>
          <w:sz w:val="22"/>
          <w:szCs w:val="22"/>
        </w:rPr>
        <w:t>dvou</w:t>
      </w:r>
      <w:r w:rsidR="00AD3D0C" w:rsidRPr="00195A8F">
        <w:rPr>
          <w:rFonts w:ascii="Tahoma" w:hAnsi="Tahoma" w:cs="Tahoma"/>
          <w:sz w:val="22"/>
          <w:szCs w:val="22"/>
        </w:rPr>
        <w:t xml:space="preserve"> </w:t>
      </w:r>
      <w:r w:rsidR="004A2DDB" w:rsidRPr="00195A8F">
        <w:rPr>
          <w:rFonts w:ascii="Tahoma" w:hAnsi="Tahoma" w:cs="Tahoma"/>
          <w:sz w:val="22"/>
          <w:szCs w:val="22"/>
        </w:rPr>
        <w:t xml:space="preserve">stejnopisech s platností originálu, přičemž </w:t>
      </w:r>
      <w:r w:rsidR="00AB082E" w:rsidRPr="00195A8F">
        <w:rPr>
          <w:rFonts w:ascii="Tahoma" w:hAnsi="Tahoma" w:cs="Tahoma"/>
          <w:sz w:val="22"/>
          <w:szCs w:val="22"/>
        </w:rPr>
        <w:t>každá ze smluvních stran obdrží</w:t>
      </w:r>
      <w:r w:rsidR="004A2DDB" w:rsidRPr="00195A8F">
        <w:rPr>
          <w:rFonts w:ascii="Tahoma" w:hAnsi="Tahoma" w:cs="Tahoma"/>
          <w:sz w:val="22"/>
          <w:szCs w:val="22"/>
        </w:rPr>
        <w:t xml:space="preserve"> jedno vyhotovení.</w:t>
      </w:r>
    </w:p>
    <w:p w14:paraId="1497319D" w14:textId="77777777" w:rsidR="004A2DDB" w:rsidRPr="00195A8F" w:rsidRDefault="004A2DDB" w:rsidP="00A5613D">
      <w:pPr>
        <w:pStyle w:val="Smlouva-slo0"/>
        <w:numPr>
          <w:ilvl w:val="0"/>
          <w:numId w:val="17"/>
        </w:numPr>
        <w:tabs>
          <w:tab w:val="clear" w:pos="360"/>
        </w:tabs>
        <w:spacing w:line="240" w:lineRule="auto"/>
        <w:rPr>
          <w:rFonts w:ascii="Tahoma" w:hAnsi="Tahoma" w:cs="Tahoma"/>
          <w:sz w:val="22"/>
          <w:szCs w:val="22"/>
        </w:rPr>
      </w:pPr>
      <w:r w:rsidRPr="00195A8F">
        <w:rPr>
          <w:rFonts w:ascii="Tahoma" w:hAnsi="Tahoma" w:cs="Tahoma"/>
          <w:sz w:val="22"/>
          <w:szCs w:val="22"/>
        </w:rPr>
        <w:t>Zhotovitel nemůže bez souhlasu objednatele postoupit svá práva a</w:t>
      </w:r>
      <w:r w:rsidR="00EA771A" w:rsidRPr="00195A8F">
        <w:rPr>
          <w:rFonts w:ascii="Tahoma" w:hAnsi="Tahoma" w:cs="Tahoma"/>
          <w:sz w:val="22"/>
          <w:szCs w:val="22"/>
        </w:rPr>
        <w:t xml:space="preserve"> povinnosti plynoucí z této </w:t>
      </w:r>
      <w:r w:rsidRPr="00195A8F">
        <w:rPr>
          <w:rFonts w:ascii="Tahoma" w:hAnsi="Tahoma" w:cs="Tahoma"/>
          <w:sz w:val="22"/>
          <w:szCs w:val="22"/>
        </w:rPr>
        <w:t>smlouvy třetí osobě.</w:t>
      </w:r>
    </w:p>
    <w:p w14:paraId="0757159A"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00195A8F">
        <w:rPr>
          <w:rFonts w:ascii="Tahoma" w:hAnsi="Tahoma" w:cs="Tahoma"/>
          <w:sz w:val="22"/>
          <w:szCs w:val="22"/>
        </w:rPr>
        <w:t xml:space="preserve">Smluvní strany shodně prohlašují, že si </w:t>
      </w:r>
      <w:r w:rsidR="00EA771A" w:rsidRPr="00195A8F">
        <w:rPr>
          <w:rFonts w:ascii="Tahoma" w:hAnsi="Tahoma" w:cs="Tahoma"/>
          <w:sz w:val="22"/>
          <w:szCs w:val="22"/>
        </w:rPr>
        <w:t xml:space="preserve">tuto </w:t>
      </w:r>
      <w:r w:rsidRPr="00195A8F">
        <w:rPr>
          <w:rFonts w:ascii="Tahoma" w:hAnsi="Tahoma" w:cs="Tahoma"/>
          <w:sz w:val="22"/>
          <w:szCs w:val="22"/>
        </w:rPr>
        <w:t>smlouvu před jejím podpisem přeč</w:t>
      </w:r>
      <w:r w:rsidR="00EA771A" w:rsidRPr="00195A8F">
        <w:rPr>
          <w:rFonts w:ascii="Tahoma" w:hAnsi="Tahoma" w:cs="Tahoma"/>
          <w:sz w:val="22"/>
          <w:szCs w:val="22"/>
        </w:rPr>
        <w:t>etly a </w:t>
      </w:r>
      <w:r w:rsidRPr="00195A8F">
        <w:rPr>
          <w:rFonts w:ascii="Tahoma" w:hAnsi="Tahoma" w:cs="Tahoma"/>
          <w:sz w:val="22"/>
          <w:szCs w:val="22"/>
        </w:rPr>
        <w:t>že byla uzavřena po</w:t>
      </w:r>
      <w:r w:rsidR="00EA771A" w:rsidRPr="00195A8F">
        <w:rPr>
          <w:rFonts w:ascii="Tahoma" w:hAnsi="Tahoma" w:cs="Tahoma"/>
          <w:sz w:val="22"/>
          <w:szCs w:val="22"/>
        </w:rPr>
        <w:t> </w:t>
      </w:r>
      <w:r w:rsidRPr="00195A8F">
        <w:rPr>
          <w:rFonts w:ascii="Tahoma" w:hAnsi="Tahoma" w:cs="Tahoma"/>
          <w:sz w:val="22"/>
          <w:szCs w:val="22"/>
        </w:rPr>
        <w:t xml:space="preserve">vzájemném </w:t>
      </w:r>
      <w:r w:rsidR="00EA771A" w:rsidRPr="00195A8F">
        <w:rPr>
          <w:rFonts w:ascii="Tahoma" w:hAnsi="Tahoma" w:cs="Tahoma"/>
          <w:sz w:val="22"/>
          <w:szCs w:val="22"/>
        </w:rPr>
        <w:t>projednání podle jejich pravé a </w:t>
      </w:r>
      <w:r w:rsidRPr="00195A8F">
        <w:rPr>
          <w:rFonts w:ascii="Tahoma" w:hAnsi="Tahoma" w:cs="Tahoma"/>
          <w:sz w:val="22"/>
          <w:szCs w:val="22"/>
        </w:rPr>
        <w:t>svobodné vůle</w:t>
      </w:r>
      <w:r w:rsidR="00EA771A" w:rsidRPr="00195A8F">
        <w:rPr>
          <w:rFonts w:ascii="Tahoma" w:hAnsi="Tahoma" w:cs="Tahoma"/>
          <w:sz w:val="22"/>
          <w:szCs w:val="22"/>
        </w:rPr>
        <w:t>,</w:t>
      </w:r>
      <w:r w:rsidRPr="00195A8F">
        <w:rPr>
          <w:rFonts w:ascii="Tahoma" w:hAnsi="Tahoma" w:cs="Tahoma"/>
          <w:sz w:val="22"/>
          <w:szCs w:val="22"/>
        </w:rPr>
        <w:t xml:space="preserve"> určitě, vážně a srozumitelně, nikoliv v</w:t>
      </w:r>
      <w:r w:rsidR="00EA771A" w:rsidRPr="00195A8F">
        <w:rPr>
          <w:rFonts w:ascii="Tahoma" w:hAnsi="Tahoma" w:cs="Tahoma"/>
          <w:sz w:val="22"/>
          <w:szCs w:val="22"/>
        </w:rPr>
        <w:t> </w:t>
      </w:r>
      <w:r w:rsidRPr="00195A8F">
        <w:rPr>
          <w:rFonts w:ascii="Tahoma" w:hAnsi="Tahoma" w:cs="Tahoma"/>
          <w:sz w:val="22"/>
          <w:szCs w:val="22"/>
        </w:rPr>
        <w:t>tísni nebo za</w:t>
      </w:r>
      <w:r w:rsidR="00EA771A" w:rsidRPr="00195A8F">
        <w:rPr>
          <w:rFonts w:ascii="Tahoma" w:hAnsi="Tahoma" w:cs="Tahoma"/>
          <w:sz w:val="22"/>
          <w:szCs w:val="22"/>
        </w:rPr>
        <w:t> nápadně nevýhodných podmínek, a </w:t>
      </w:r>
      <w:r w:rsidRPr="00195A8F">
        <w:rPr>
          <w:rFonts w:ascii="Tahoma" w:hAnsi="Tahoma" w:cs="Tahoma"/>
          <w:sz w:val="22"/>
          <w:szCs w:val="22"/>
        </w:rPr>
        <w:t xml:space="preserve">že se dohodly </w:t>
      </w:r>
      <w:r w:rsidRPr="004F5D2D">
        <w:rPr>
          <w:rFonts w:ascii="Tahoma" w:hAnsi="Tahoma" w:cs="Tahoma"/>
          <w:sz w:val="22"/>
          <w:szCs w:val="22"/>
        </w:rPr>
        <w:t>o celém jejím obsahu, což stvrzují svými podpisy.</w:t>
      </w:r>
    </w:p>
    <w:p w14:paraId="32E465F3" w14:textId="77777777" w:rsidR="00116983" w:rsidRDefault="00837CE4" w:rsidP="00A5613D">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7F27ED2C" w14:textId="1F693208" w:rsidR="00821E2C" w:rsidRPr="0073644F" w:rsidRDefault="00821E2C" w:rsidP="00A5613D">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w:t>
      </w:r>
      <w:r w:rsidRPr="0073644F">
        <w:rPr>
          <w:rFonts w:ascii="Tahoma" w:hAnsi="Tahoma" w:cs="Tahoma"/>
          <w:sz w:val="22"/>
          <w:szCs w:val="22"/>
        </w:rPr>
        <w:t xml:space="preserve">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73644F" w:rsidRPr="0073644F">
        <w:rPr>
          <w:rFonts w:ascii="Tahoma" w:hAnsi="Tahoma" w:cs="Tahoma"/>
          <w:sz w:val="22"/>
          <w:szCs w:val="22"/>
        </w:rPr>
        <w:t>https://www.frengp.cz</w:t>
      </w:r>
      <w:r w:rsidRPr="0073644F">
        <w:rPr>
          <w:rFonts w:ascii="Tahoma" w:hAnsi="Tahoma" w:cs="Tahoma"/>
          <w:sz w:val="22"/>
          <w:szCs w:val="22"/>
        </w:rPr>
        <w:t>.</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Pr="008551FC"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2BEAFD2" w14:textId="057138D4" w:rsidR="00AB082E" w:rsidRPr="004F5D2D" w:rsidRDefault="000A4FF3" w:rsidP="0073644F">
            <w:pPr>
              <w:rPr>
                <w:rFonts w:ascii="Tahoma" w:hAnsi="Tahoma" w:cs="Tahoma"/>
                <w:sz w:val="22"/>
                <w:szCs w:val="22"/>
              </w:rPr>
            </w:pPr>
            <w:r>
              <w:rPr>
                <w:rFonts w:ascii="Tahoma" w:hAnsi="Tahoma" w:cs="Tahoma"/>
                <w:sz w:val="22"/>
                <w:szCs w:val="22"/>
              </w:rPr>
              <w:t>za objednatele</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1EC3993F" w:rsidR="000A4FF3" w:rsidRPr="004F5D2D" w:rsidRDefault="00821E2C" w:rsidP="00D00279">
            <w:pPr>
              <w:rPr>
                <w:rFonts w:ascii="Tahoma" w:hAnsi="Tahoma" w:cs="Tahoma"/>
                <w:sz w:val="22"/>
                <w:szCs w:val="22"/>
              </w:rPr>
            </w:pPr>
            <w:r w:rsidRPr="00821E2C">
              <w:rPr>
                <w:rFonts w:ascii="Tahoma" w:hAnsi="Tahoma" w:cs="Tahoma"/>
                <w:i/>
                <w:color w:val="FF0000"/>
                <w:sz w:val="22"/>
                <w:szCs w:val="22"/>
              </w:rPr>
              <w:t>jméno, příjmení, funkce</w:t>
            </w:r>
          </w:p>
        </w:tc>
      </w:tr>
    </w:tbl>
    <w:p w14:paraId="7771EF18" w14:textId="77777777" w:rsidR="00594679" w:rsidRPr="007943D8" w:rsidRDefault="00EA771A" w:rsidP="004C3A76">
      <w:pPr>
        <w:pStyle w:val="Smlouva-slo0"/>
        <w:pageBreakBefore/>
        <w:spacing w:before="0" w:line="240" w:lineRule="auto"/>
        <w:rPr>
          <w:rFonts w:ascii="Tahoma" w:hAnsi="Tahoma" w:cs="Tahoma"/>
          <w:b/>
          <w:bCs/>
          <w:snapToGrid/>
          <w:sz w:val="22"/>
          <w:szCs w:val="22"/>
        </w:rPr>
      </w:pPr>
      <w:r w:rsidRPr="007943D8">
        <w:rPr>
          <w:rFonts w:ascii="Tahoma" w:hAnsi="Tahoma" w:cs="Tahoma"/>
          <w:b/>
          <w:bCs/>
          <w:snapToGrid/>
          <w:sz w:val="22"/>
          <w:szCs w:val="22"/>
        </w:rPr>
        <w:lastRenderedPageBreak/>
        <w:t>Příloha č. 2 -</w:t>
      </w:r>
      <w:r w:rsidRPr="007943D8">
        <w:rPr>
          <w:rFonts w:ascii="Tahoma" w:hAnsi="Tahoma" w:cs="Tahoma"/>
          <w:b/>
          <w:bCs/>
          <w:snapToGrid/>
          <w:sz w:val="22"/>
          <w:szCs w:val="22"/>
        </w:rPr>
        <w:tab/>
      </w:r>
      <w:r w:rsidR="00594679" w:rsidRPr="007943D8">
        <w:rPr>
          <w:rFonts w:ascii="Tahoma" w:hAnsi="Tahoma" w:cs="Tahoma"/>
          <w:b/>
          <w:bCs/>
          <w:snapToGrid/>
          <w:sz w:val="22"/>
          <w:szCs w:val="22"/>
        </w:rPr>
        <w:t xml:space="preserve">Vzor prohlášení </w:t>
      </w:r>
      <w:r w:rsidR="004D6269" w:rsidRPr="007943D8">
        <w:rPr>
          <w:rFonts w:ascii="Tahoma" w:hAnsi="Tahoma" w:cs="Tahoma"/>
          <w:b/>
          <w:bCs/>
          <w:snapToGrid/>
          <w:sz w:val="22"/>
          <w:szCs w:val="22"/>
        </w:rPr>
        <w:t xml:space="preserve">poddodavatelů </w:t>
      </w:r>
      <w:r w:rsidR="00594679" w:rsidRPr="007943D8">
        <w:rPr>
          <w:rFonts w:ascii="Tahoma" w:hAnsi="Tahoma" w:cs="Tahoma"/>
          <w:b/>
          <w:bCs/>
          <w:snapToGrid/>
          <w:sz w:val="22"/>
          <w:szCs w:val="22"/>
        </w:rPr>
        <w:t>o součinnosti s koordinátorem bezpečnosti a</w:t>
      </w:r>
      <w:r w:rsidRPr="007943D8">
        <w:rPr>
          <w:rFonts w:ascii="Tahoma" w:hAnsi="Tahoma" w:cs="Tahoma"/>
          <w:b/>
          <w:bCs/>
          <w:snapToGrid/>
          <w:sz w:val="22"/>
          <w:szCs w:val="22"/>
        </w:rPr>
        <w:t> </w:t>
      </w:r>
      <w:r w:rsidR="00594679" w:rsidRPr="007943D8">
        <w:rPr>
          <w:rFonts w:ascii="Tahoma" w:hAnsi="Tahoma" w:cs="Tahoma"/>
          <w:b/>
          <w:bCs/>
          <w:snapToGrid/>
          <w:sz w:val="22"/>
          <w:szCs w:val="22"/>
        </w:rPr>
        <w:t>ochrany zdraví při práci na staveništi</w:t>
      </w:r>
    </w:p>
    <w:p w14:paraId="68EE6241" w14:textId="77777777" w:rsidR="00594679" w:rsidRPr="007943D8" w:rsidRDefault="00594679" w:rsidP="00EA771A">
      <w:pPr>
        <w:pStyle w:val="Smlouva-slo0"/>
        <w:spacing w:before="360" w:line="240" w:lineRule="auto"/>
        <w:jc w:val="center"/>
        <w:rPr>
          <w:rFonts w:ascii="Tahoma" w:hAnsi="Tahoma" w:cs="Tahoma"/>
          <w:b/>
          <w:bCs/>
          <w:snapToGrid/>
          <w:szCs w:val="24"/>
        </w:rPr>
      </w:pPr>
      <w:r w:rsidRPr="007943D8">
        <w:rPr>
          <w:rFonts w:ascii="Tahoma" w:hAnsi="Tahoma" w:cs="Tahoma"/>
          <w:b/>
          <w:bCs/>
          <w:snapToGrid/>
          <w:szCs w:val="24"/>
        </w:rPr>
        <w:t>Prohlášení zhotovitele o součinnosti s koordinátorem bezpečnosti a</w:t>
      </w:r>
      <w:r w:rsidR="00EA771A" w:rsidRPr="007943D8">
        <w:rPr>
          <w:rFonts w:ascii="Tahoma" w:hAnsi="Tahoma" w:cs="Tahoma"/>
          <w:b/>
          <w:bCs/>
          <w:snapToGrid/>
          <w:szCs w:val="24"/>
        </w:rPr>
        <w:t> </w:t>
      </w:r>
      <w:r w:rsidRPr="007943D8">
        <w:rPr>
          <w:rFonts w:ascii="Tahoma" w:hAnsi="Tahoma" w:cs="Tahoma"/>
          <w:b/>
          <w:bCs/>
          <w:snapToGrid/>
          <w:szCs w:val="24"/>
        </w:rPr>
        <w:t>ochrany zdraví při práci na staveništi</w:t>
      </w:r>
    </w:p>
    <w:p w14:paraId="1C3C3F3E" w14:textId="03DAB653" w:rsidR="00594679" w:rsidRPr="007943D8" w:rsidRDefault="00EA771A" w:rsidP="00944201">
      <w:pPr>
        <w:spacing w:line="264" w:lineRule="auto"/>
        <w:jc w:val="both"/>
        <w:rPr>
          <w:rFonts w:ascii="Tahoma" w:hAnsi="Tahoma" w:cs="Tahoma"/>
          <w:sz w:val="22"/>
          <w:szCs w:val="22"/>
        </w:rPr>
      </w:pPr>
      <w:r w:rsidRPr="007943D8">
        <w:rPr>
          <w:rFonts w:ascii="Tahoma" w:hAnsi="Tahoma" w:cs="Tahoma"/>
          <w:sz w:val="22"/>
          <w:szCs w:val="22"/>
        </w:rPr>
        <w:t>V souladu se zákonem č. 309/2006 </w:t>
      </w:r>
      <w:r w:rsidR="00594679" w:rsidRPr="007943D8">
        <w:rPr>
          <w:rFonts w:ascii="Tahoma" w:hAnsi="Tahoma" w:cs="Tahoma"/>
          <w:sz w:val="22"/>
          <w:szCs w:val="22"/>
        </w:rPr>
        <w:t>Sb., kterým se upravují další požadavky bezpečnosti a</w:t>
      </w:r>
      <w:r w:rsidRPr="007943D8">
        <w:rPr>
          <w:rFonts w:ascii="Tahoma" w:hAnsi="Tahoma" w:cs="Tahoma"/>
          <w:sz w:val="22"/>
          <w:szCs w:val="22"/>
        </w:rPr>
        <w:t> </w:t>
      </w:r>
      <w:r w:rsidR="00594679" w:rsidRPr="007943D8">
        <w:rPr>
          <w:rFonts w:ascii="Tahoma" w:hAnsi="Tahoma" w:cs="Tahoma"/>
          <w:sz w:val="22"/>
          <w:szCs w:val="22"/>
        </w:rPr>
        <w:t>ochrany zdraví při</w:t>
      </w:r>
      <w:r w:rsidRPr="007943D8">
        <w:rPr>
          <w:rFonts w:ascii="Tahoma" w:hAnsi="Tahoma" w:cs="Tahoma"/>
          <w:sz w:val="22"/>
          <w:szCs w:val="22"/>
        </w:rPr>
        <w:t> </w:t>
      </w:r>
      <w:r w:rsidR="00594679" w:rsidRPr="007943D8">
        <w:rPr>
          <w:rFonts w:ascii="Tahoma" w:hAnsi="Tahoma" w:cs="Tahoma"/>
          <w:sz w:val="22"/>
          <w:szCs w:val="22"/>
        </w:rPr>
        <w:t>práci v</w:t>
      </w:r>
      <w:r w:rsidRPr="007943D8">
        <w:rPr>
          <w:rFonts w:ascii="Tahoma" w:hAnsi="Tahoma" w:cs="Tahoma"/>
          <w:sz w:val="22"/>
          <w:szCs w:val="22"/>
        </w:rPr>
        <w:t> </w:t>
      </w:r>
      <w:r w:rsidR="00594679" w:rsidRPr="007943D8">
        <w:rPr>
          <w:rFonts w:ascii="Tahoma" w:hAnsi="Tahoma" w:cs="Tahoma"/>
          <w:sz w:val="22"/>
          <w:szCs w:val="22"/>
        </w:rPr>
        <w:t>pracovněprávních vztazích a</w:t>
      </w:r>
      <w:r w:rsidRPr="007943D8">
        <w:rPr>
          <w:rFonts w:ascii="Tahoma" w:hAnsi="Tahoma" w:cs="Tahoma"/>
          <w:sz w:val="22"/>
          <w:szCs w:val="22"/>
        </w:rPr>
        <w:t> </w:t>
      </w:r>
      <w:r w:rsidR="00594679" w:rsidRPr="007943D8">
        <w:rPr>
          <w:rFonts w:ascii="Tahoma" w:hAnsi="Tahoma" w:cs="Tahoma"/>
          <w:sz w:val="22"/>
          <w:szCs w:val="22"/>
        </w:rPr>
        <w:t>o</w:t>
      </w:r>
      <w:r w:rsidRPr="007943D8">
        <w:rPr>
          <w:rFonts w:ascii="Tahoma" w:hAnsi="Tahoma" w:cs="Tahoma"/>
          <w:sz w:val="22"/>
          <w:szCs w:val="22"/>
        </w:rPr>
        <w:t> </w:t>
      </w:r>
      <w:r w:rsidR="00594679" w:rsidRPr="007943D8">
        <w:rPr>
          <w:rFonts w:ascii="Tahoma" w:hAnsi="Tahoma" w:cs="Tahoma"/>
          <w:sz w:val="22"/>
          <w:szCs w:val="22"/>
        </w:rPr>
        <w:t>zajištění bezpečnosti a</w:t>
      </w:r>
      <w:r w:rsidRPr="007943D8">
        <w:rPr>
          <w:rFonts w:ascii="Tahoma" w:hAnsi="Tahoma" w:cs="Tahoma"/>
          <w:sz w:val="22"/>
          <w:szCs w:val="22"/>
        </w:rPr>
        <w:t> </w:t>
      </w:r>
      <w:r w:rsidR="00594679" w:rsidRPr="007943D8">
        <w:rPr>
          <w:rFonts w:ascii="Tahoma" w:hAnsi="Tahoma" w:cs="Tahoma"/>
          <w:sz w:val="22"/>
          <w:szCs w:val="22"/>
        </w:rPr>
        <w:t>ochrany zdraví při</w:t>
      </w:r>
      <w:r w:rsidRPr="007943D8">
        <w:rPr>
          <w:rFonts w:ascii="Tahoma" w:hAnsi="Tahoma" w:cs="Tahoma"/>
          <w:sz w:val="22"/>
          <w:szCs w:val="22"/>
        </w:rPr>
        <w:t> </w:t>
      </w:r>
      <w:r w:rsidR="00594679" w:rsidRPr="007943D8">
        <w:rPr>
          <w:rFonts w:ascii="Tahoma" w:hAnsi="Tahoma" w:cs="Tahoma"/>
          <w:sz w:val="22"/>
          <w:szCs w:val="22"/>
        </w:rPr>
        <w:t>činnosti nebo poskytování služeb mimo pracovněprávní vztahy (zákon o zajištění</w:t>
      </w:r>
      <w:r w:rsidRPr="007943D8">
        <w:rPr>
          <w:rFonts w:ascii="Tahoma" w:hAnsi="Tahoma" w:cs="Tahoma"/>
          <w:sz w:val="22"/>
          <w:szCs w:val="22"/>
        </w:rPr>
        <w:t xml:space="preserve"> dalších podmínek bezpečnosti a ochrany zdraví při </w:t>
      </w:r>
      <w:r w:rsidR="00594679" w:rsidRPr="007943D8">
        <w:rPr>
          <w:rFonts w:ascii="Tahoma" w:hAnsi="Tahoma" w:cs="Tahoma"/>
          <w:sz w:val="22"/>
          <w:szCs w:val="22"/>
        </w:rPr>
        <w:t>práci), ve</w:t>
      </w:r>
      <w:r w:rsidRPr="007943D8">
        <w:rPr>
          <w:rFonts w:ascii="Tahoma" w:hAnsi="Tahoma" w:cs="Tahoma"/>
          <w:sz w:val="22"/>
          <w:szCs w:val="22"/>
        </w:rPr>
        <w:t> </w:t>
      </w:r>
      <w:r w:rsidR="00594679" w:rsidRPr="007943D8">
        <w:rPr>
          <w:rFonts w:ascii="Tahoma" w:hAnsi="Tahoma" w:cs="Tahoma"/>
          <w:sz w:val="22"/>
          <w:szCs w:val="22"/>
        </w:rPr>
        <w:t>znění pozdějších předpisů se</w:t>
      </w:r>
      <w:r w:rsidRPr="007943D8">
        <w:rPr>
          <w:rFonts w:ascii="Tahoma" w:hAnsi="Tahoma" w:cs="Tahoma"/>
          <w:sz w:val="22"/>
          <w:szCs w:val="22"/>
        </w:rPr>
        <w:t> </w:t>
      </w:r>
      <w:r w:rsidR="00594679" w:rsidRPr="007943D8">
        <w:rPr>
          <w:rFonts w:ascii="Tahoma" w:hAnsi="Tahoma" w:cs="Tahoma"/>
          <w:sz w:val="22"/>
          <w:szCs w:val="22"/>
        </w:rPr>
        <w:t>zhotovitel ………………………………………………………………</w:t>
      </w:r>
      <w:r w:rsidRPr="007943D8">
        <w:rPr>
          <w:rFonts w:ascii="Tahoma" w:hAnsi="Tahoma" w:cs="Tahoma"/>
          <w:sz w:val="22"/>
          <w:szCs w:val="22"/>
        </w:rPr>
        <w:t xml:space="preserve"> </w:t>
      </w:r>
      <w:r w:rsidR="00594679" w:rsidRPr="007943D8">
        <w:rPr>
          <w:rFonts w:ascii="Tahoma" w:hAnsi="Tahoma" w:cs="Tahoma"/>
          <w:i/>
          <w:sz w:val="22"/>
          <w:szCs w:val="22"/>
        </w:rPr>
        <w:t>(název, sídlo, IČ</w:t>
      </w:r>
      <w:r w:rsidR="00DD3629" w:rsidRPr="007943D8">
        <w:rPr>
          <w:rFonts w:ascii="Tahoma" w:hAnsi="Tahoma" w:cs="Tahoma"/>
          <w:i/>
          <w:sz w:val="22"/>
          <w:szCs w:val="22"/>
        </w:rPr>
        <w:t>O</w:t>
      </w:r>
      <w:r w:rsidR="00594679" w:rsidRPr="007943D8">
        <w:rPr>
          <w:rFonts w:ascii="Tahoma" w:hAnsi="Tahoma" w:cs="Tahoma"/>
          <w:i/>
          <w:sz w:val="22"/>
          <w:szCs w:val="22"/>
        </w:rPr>
        <w:t>)</w:t>
      </w:r>
      <w:r w:rsidR="00594679" w:rsidRPr="007943D8">
        <w:rPr>
          <w:rFonts w:ascii="Tahoma" w:hAnsi="Tahoma" w:cs="Tahoma"/>
          <w:sz w:val="22"/>
          <w:szCs w:val="22"/>
        </w:rPr>
        <w:t xml:space="preserve"> zavazuje k součinnosti s koordinátorem bezpečnosti a ochrany zdraví při</w:t>
      </w:r>
      <w:r w:rsidR="005D2F87" w:rsidRPr="007943D8">
        <w:rPr>
          <w:rFonts w:ascii="Tahoma" w:hAnsi="Tahoma" w:cs="Tahoma"/>
          <w:sz w:val="22"/>
          <w:szCs w:val="22"/>
        </w:rPr>
        <w:t> </w:t>
      </w:r>
      <w:r w:rsidR="00594679" w:rsidRPr="007943D8">
        <w:rPr>
          <w:rFonts w:ascii="Tahoma" w:hAnsi="Tahoma" w:cs="Tahoma"/>
          <w:sz w:val="22"/>
          <w:szCs w:val="22"/>
        </w:rPr>
        <w:t>práci na</w:t>
      </w:r>
      <w:r w:rsidR="005D2F87" w:rsidRPr="007943D8">
        <w:rPr>
          <w:rFonts w:ascii="Tahoma" w:hAnsi="Tahoma" w:cs="Tahoma"/>
          <w:sz w:val="22"/>
          <w:szCs w:val="22"/>
        </w:rPr>
        <w:t> </w:t>
      </w:r>
      <w:r w:rsidR="00594679" w:rsidRPr="007943D8">
        <w:rPr>
          <w:rFonts w:ascii="Tahoma" w:hAnsi="Tahoma" w:cs="Tahoma"/>
          <w:sz w:val="22"/>
          <w:szCs w:val="22"/>
        </w:rPr>
        <w:t>staveništi</w:t>
      </w:r>
      <w:r w:rsidR="00544FEB" w:rsidRPr="007943D8">
        <w:rPr>
          <w:rFonts w:ascii="Tahoma" w:hAnsi="Tahoma" w:cs="Tahoma"/>
          <w:sz w:val="22"/>
          <w:szCs w:val="22"/>
        </w:rPr>
        <w:t xml:space="preserve"> (dále jen „koordinátor BOZP“) </w:t>
      </w:r>
      <w:r w:rsidR="00594679" w:rsidRPr="007943D8">
        <w:rPr>
          <w:rFonts w:ascii="Tahoma" w:hAnsi="Tahoma" w:cs="Tahoma"/>
          <w:sz w:val="22"/>
          <w:szCs w:val="22"/>
        </w:rPr>
        <w:t>při realizaci stavby „</w:t>
      </w:r>
      <w:r w:rsidR="00944201" w:rsidRPr="00944201">
        <w:rPr>
          <w:rFonts w:ascii="Tahoma" w:hAnsi="Tahoma" w:cs="Tahoma"/>
          <w:sz w:val="22"/>
          <w:szCs w:val="22"/>
        </w:rPr>
        <w:t>Modernize výuky elektroinstalací – stavební práce</w:t>
      </w:r>
      <w:r w:rsidR="00702E9C">
        <w:rPr>
          <w:rFonts w:ascii="Tahoma" w:hAnsi="Tahoma" w:cs="Tahoma"/>
          <w:sz w:val="22"/>
          <w:szCs w:val="22"/>
        </w:rPr>
        <w:t xml:space="preserve"> (učebna inteligentní instalace a instalace)</w:t>
      </w:r>
      <w:r w:rsidR="00594679" w:rsidRPr="007943D8">
        <w:rPr>
          <w:rFonts w:ascii="Tahoma" w:hAnsi="Tahoma" w:cs="Tahoma"/>
          <w:sz w:val="22"/>
          <w:szCs w:val="22"/>
        </w:rPr>
        <w:t>“, jejímž objednatelem je</w:t>
      </w:r>
      <w:r w:rsidR="00763AAA" w:rsidRPr="007943D8">
        <w:rPr>
          <w:rFonts w:ascii="Tahoma" w:hAnsi="Tahoma" w:cs="Tahoma"/>
          <w:sz w:val="22"/>
          <w:szCs w:val="22"/>
        </w:rPr>
        <w:t xml:space="preserve"> příspěvková organizace</w:t>
      </w:r>
      <w:r w:rsidR="00AC69D1" w:rsidRPr="00AC69D1">
        <w:t xml:space="preserve"> </w:t>
      </w:r>
      <w:r w:rsidR="00AC69D1" w:rsidRPr="00AC69D1">
        <w:rPr>
          <w:rFonts w:ascii="Tahoma" w:hAnsi="Tahoma" w:cs="Tahoma"/>
          <w:sz w:val="22"/>
          <w:szCs w:val="22"/>
        </w:rPr>
        <w:t>Gymnázium a Střední průmyslová škola elektrotechniky a informatiky, Frenštát pod Radhoštěm, příspěvková organizace</w:t>
      </w:r>
      <w:r w:rsidR="00AC69D1">
        <w:rPr>
          <w:rFonts w:ascii="Tahoma" w:hAnsi="Tahoma" w:cs="Tahoma"/>
          <w:sz w:val="22"/>
          <w:szCs w:val="22"/>
        </w:rPr>
        <w:t>.</w:t>
      </w:r>
    </w:p>
    <w:p w14:paraId="4E52E904" w14:textId="77777777" w:rsidR="00594679" w:rsidRPr="007943D8" w:rsidRDefault="00594679" w:rsidP="005D2F87">
      <w:pPr>
        <w:pStyle w:val="Smlouva-slo0"/>
        <w:spacing w:before="240" w:line="240" w:lineRule="auto"/>
        <w:rPr>
          <w:rFonts w:ascii="Tahoma" w:hAnsi="Tahoma" w:cs="Tahoma"/>
          <w:snapToGrid/>
          <w:sz w:val="22"/>
          <w:szCs w:val="22"/>
        </w:rPr>
      </w:pPr>
      <w:r w:rsidRPr="007943D8">
        <w:rPr>
          <w:rFonts w:ascii="Tahoma" w:hAnsi="Tahoma" w:cs="Tahoma"/>
          <w:snapToGrid/>
          <w:sz w:val="22"/>
          <w:szCs w:val="22"/>
        </w:rPr>
        <w:t xml:space="preserve">Zhotovitel rovněž prohlašuje, že písemně zaváže k součinnosti s koordinátorem BOZP všechny své </w:t>
      </w:r>
      <w:r w:rsidR="004D6269" w:rsidRPr="007943D8">
        <w:rPr>
          <w:rFonts w:ascii="Tahoma" w:hAnsi="Tahoma" w:cs="Tahoma"/>
          <w:snapToGrid/>
          <w:sz w:val="22"/>
          <w:szCs w:val="22"/>
        </w:rPr>
        <w:t xml:space="preserve">poddodavatele </w:t>
      </w:r>
      <w:r w:rsidRPr="007943D8">
        <w:rPr>
          <w:rFonts w:ascii="Tahoma" w:hAnsi="Tahoma" w:cs="Tahoma"/>
          <w:snapToGrid/>
          <w:sz w:val="22"/>
          <w:szCs w:val="22"/>
        </w:rPr>
        <w:t>a</w:t>
      </w:r>
      <w:r w:rsidR="005D2F87" w:rsidRPr="007943D8">
        <w:rPr>
          <w:rFonts w:ascii="Tahoma" w:hAnsi="Tahoma" w:cs="Tahoma"/>
          <w:snapToGrid/>
          <w:sz w:val="22"/>
          <w:szCs w:val="22"/>
        </w:rPr>
        <w:t> </w:t>
      </w:r>
      <w:r w:rsidRPr="007943D8">
        <w:rPr>
          <w:rFonts w:ascii="Tahoma" w:hAnsi="Tahoma" w:cs="Tahoma"/>
          <w:snapToGrid/>
          <w:sz w:val="22"/>
          <w:szCs w:val="22"/>
        </w:rPr>
        <w:t>osoby, které budou provádět činnosti na staveništi.</w:t>
      </w:r>
    </w:p>
    <w:p w14:paraId="5DC220D5" w14:textId="77777777" w:rsidR="00594679" w:rsidRPr="007943D8" w:rsidRDefault="00A673E7" w:rsidP="005D2F87">
      <w:pPr>
        <w:pStyle w:val="Smlouva-slo0"/>
        <w:spacing w:before="240" w:line="240" w:lineRule="auto"/>
        <w:rPr>
          <w:rFonts w:ascii="Tahoma" w:hAnsi="Tahoma" w:cs="Tahoma"/>
          <w:snapToGrid/>
          <w:sz w:val="22"/>
          <w:szCs w:val="22"/>
        </w:rPr>
      </w:pPr>
      <w:r w:rsidRPr="007943D8">
        <w:rPr>
          <w:rFonts w:ascii="Tahoma" w:hAnsi="Tahoma" w:cs="Tahoma"/>
          <w:snapToGrid/>
          <w:sz w:val="22"/>
          <w:szCs w:val="22"/>
        </w:rPr>
        <w:t>Zhotovitel se rovněž zavazuje plnit veškeré povinnosti, které mu u</w:t>
      </w:r>
      <w:r w:rsidR="005D2F87" w:rsidRPr="007943D8">
        <w:rPr>
          <w:rFonts w:ascii="Tahoma" w:hAnsi="Tahoma" w:cs="Tahoma"/>
          <w:snapToGrid/>
          <w:sz w:val="22"/>
          <w:szCs w:val="22"/>
        </w:rPr>
        <w:t>kládá uvedený zákon č. 309/2006 </w:t>
      </w:r>
      <w:r w:rsidRPr="007943D8">
        <w:rPr>
          <w:rFonts w:ascii="Tahoma" w:hAnsi="Tahoma" w:cs="Tahoma"/>
          <w:snapToGrid/>
          <w:sz w:val="22"/>
          <w:szCs w:val="22"/>
        </w:rPr>
        <w:t>Sb., zejména povinnost dodržování plánu bezpečnosti a ochrany zdraví při</w:t>
      </w:r>
      <w:r w:rsidR="005D2F87" w:rsidRPr="007943D8">
        <w:rPr>
          <w:rFonts w:ascii="Tahoma" w:hAnsi="Tahoma" w:cs="Tahoma"/>
          <w:snapToGrid/>
          <w:sz w:val="22"/>
          <w:szCs w:val="22"/>
        </w:rPr>
        <w:t> </w:t>
      </w:r>
      <w:r w:rsidRPr="007943D8">
        <w:rPr>
          <w:rFonts w:ascii="Tahoma" w:hAnsi="Tahoma" w:cs="Tahoma"/>
          <w:snapToGrid/>
          <w:sz w:val="22"/>
          <w:szCs w:val="22"/>
        </w:rPr>
        <w:t>práci na</w:t>
      </w:r>
      <w:r w:rsidR="005D2F87" w:rsidRPr="007943D8">
        <w:rPr>
          <w:rFonts w:ascii="Tahoma" w:hAnsi="Tahoma" w:cs="Tahoma"/>
          <w:snapToGrid/>
          <w:sz w:val="22"/>
          <w:szCs w:val="22"/>
        </w:rPr>
        <w:t> </w:t>
      </w:r>
      <w:r w:rsidRPr="007943D8">
        <w:rPr>
          <w:rFonts w:ascii="Tahoma" w:hAnsi="Tahoma" w:cs="Tahoma"/>
          <w:snapToGrid/>
          <w:sz w:val="22"/>
          <w:szCs w:val="22"/>
        </w:rPr>
        <w:t>staveništi (dále též „BOZP“), povinnost zúčastňovat se zpracování plánu BOZP a</w:t>
      </w:r>
      <w:r w:rsidR="005D2F87" w:rsidRPr="007943D8">
        <w:rPr>
          <w:rFonts w:ascii="Tahoma" w:hAnsi="Tahoma" w:cs="Tahoma"/>
          <w:snapToGrid/>
          <w:sz w:val="22"/>
          <w:szCs w:val="22"/>
        </w:rPr>
        <w:t> </w:t>
      </w:r>
      <w:r w:rsidRPr="007943D8">
        <w:rPr>
          <w:rFonts w:ascii="Tahoma" w:hAnsi="Tahoma" w:cs="Tahoma"/>
          <w:snapToGrid/>
          <w:sz w:val="22"/>
          <w:szCs w:val="22"/>
        </w:rPr>
        <w:t>všech jeho aktualizací, povinnost účasti na</w:t>
      </w:r>
      <w:r w:rsidR="005D2F87" w:rsidRPr="007943D8">
        <w:rPr>
          <w:rFonts w:ascii="Tahoma" w:hAnsi="Tahoma" w:cs="Tahoma"/>
          <w:snapToGrid/>
          <w:sz w:val="22"/>
          <w:szCs w:val="22"/>
        </w:rPr>
        <w:t> </w:t>
      </w:r>
      <w:r w:rsidRPr="007943D8">
        <w:rPr>
          <w:rFonts w:ascii="Tahoma" w:hAnsi="Tahoma" w:cs="Tahoma"/>
          <w:snapToGrid/>
          <w:sz w:val="22"/>
          <w:szCs w:val="22"/>
        </w:rPr>
        <w:t>kontrolních dnech BOZP a</w:t>
      </w:r>
      <w:r w:rsidR="005D2F87" w:rsidRPr="007943D8">
        <w:rPr>
          <w:rFonts w:ascii="Tahoma" w:hAnsi="Tahoma" w:cs="Tahoma"/>
          <w:snapToGrid/>
          <w:sz w:val="22"/>
          <w:szCs w:val="22"/>
        </w:rPr>
        <w:t> </w:t>
      </w:r>
      <w:r w:rsidRPr="007943D8">
        <w:rPr>
          <w:rFonts w:ascii="Tahoma" w:hAnsi="Tahoma" w:cs="Tahoma"/>
          <w:snapToGrid/>
          <w:sz w:val="22"/>
          <w:szCs w:val="22"/>
        </w:rPr>
        <w:t>dodržování pokynů koordinátora BOZP na staveništi.</w:t>
      </w:r>
    </w:p>
    <w:p w14:paraId="7B72782C" w14:textId="77777777" w:rsidR="00594679" w:rsidRPr="007943D8" w:rsidRDefault="00594679" w:rsidP="005D2F87">
      <w:pPr>
        <w:pStyle w:val="Smlouva-slo0"/>
        <w:spacing w:before="600" w:line="240" w:lineRule="auto"/>
        <w:rPr>
          <w:rFonts w:ascii="Tahoma" w:hAnsi="Tahoma" w:cs="Tahoma"/>
          <w:snapToGrid/>
          <w:sz w:val="22"/>
          <w:szCs w:val="22"/>
        </w:rPr>
      </w:pPr>
      <w:r w:rsidRPr="007943D8">
        <w:rPr>
          <w:rFonts w:ascii="Tahoma" w:hAnsi="Tahoma" w:cs="Tahoma"/>
          <w:snapToGrid/>
          <w:sz w:val="22"/>
          <w:szCs w:val="22"/>
        </w:rPr>
        <w:t>V</w:t>
      </w:r>
      <w:r w:rsidR="005D2F87" w:rsidRPr="007943D8">
        <w:rPr>
          <w:rFonts w:ascii="Tahoma" w:hAnsi="Tahoma" w:cs="Tahoma"/>
          <w:snapToGrid/>
          <w:sz w:val="22"/>
          <w:szCs w:val="22"/>
        </w:rPr>
        <w:t> </w:t>
      </w:r>
      <w:r w:rsidRPr="007943D8">
        <w:rPr>
          <w:rFonts w:ascii="Tahoma" w:hAnsi="Tahoma" w:cs="Tahoma"/>
          <w:snapToGrid/>
          <w:sz w:val="22"/>
          <w:szCs w:val="22"/>
        </w:rPr>
        <w:t>…………………… dne</w:t>
      </w:r>
      <w:r w:rsidR="005D2F87" w:rsidRPr="007943D8">
        <w:rPr>
          <w:rFonts w:ascii="Tahoma" w:hAnsi="Tahoma" w:cs="Tahoma"/>
          <w:snapToGrid/>
          <w:sz w:val="22"/>
          <w:szCs w:val="22"/>
        </w:rPr>
        <w:t> </w:t>
      </w:r>
      <w:r w:rsidRPr="007943D8">
        <w:rPr>
          <w:rFonts w:ascii="Tahoma" w:hAnsi="Tahoma" w:cs="Tahoma"/>
          <w:snapToGrid/>
          <w:sz w:val="22"/>
          <w:szCs w:val="22"/>
        </w:rPr>
        <w:t>………………</w:t>
      </w:r>
    </w:p>
    <w:p w14:paraId="7179264B" w14:textId="77777777" w:rsidR="00594679" w:rsidRPr="007943D8" w:rsidRDefault="00594679" w:rsidP="005D2F87">
      <w:pPr>
        <w:pStyle w:val="Smlouva-slo0"/>
        <w:spacing w:before="600" w:line="240" w:lineRule="auto"/>
        <w:rPr>
          <w:rFonts w:ascii="Tahoma" w:hAnsi="Tahoma" w:cs="Tahoma"/>
          <w:snapToGrid/>
          <w:sz w:val="22"/>
          <w:szCs w:val="22"/>
        </w:rPr>
      </w:pPr>
      <w:r w:rsidRPr="007943D8">
        <w:rPr>
          <w:rFonts w:ascii="Tahoma" w:hAnsi="Tahoma" w:cs="Tahoma"/>
          <w:snapToGrid/>
          <w:sz w:val="22"/>
          <w:szCs w:val="22"/>
        </w:rPr>
        <w:t>za zhotovitele:</w:t>
      </w:r>
    </w:p>
    <w:p w14:paraId="4FBF0441" w14:textId="77777777" w:rsidR="00594679" w:rsidRPr="007943D8" w:rsidRDefault="00594679" w:rsidP="005D2F87">
      <w:pPr>
        <w:rPr>
          <w:rFonts w:ascii="Tahoma" w:hAnsi="Tahoma" w:cs="Tahoma"/>
          <w:i/>
          <w:color w:val="FF0000"/>
          <w:sz w:val="22"/>
          <w:szCs w:val="22"/>
        </w:rPr>
      </w:pPr>
      <w:r w:rsidRPr="007943D8">
        <w:rPr>
          <w:rFonts w:ascii="Tahoma" w:hAnsi="Tahoma" w:cs="Tahoma"/>
          <w:i/>
          <w:color w:val="FF0000"/>
          <w:sz w:val="22"/>
          <w:szCs w:val="22"/>
        </w:rPr>
        <w:t>jméno příjmení, funkce</w:t>
      </w:r>
    </w:p>
    <w:p w14:paraId="6E1318F0" w14:textId="77777777" w:rsidR="00594679" w:rsidRPr="007943D8" w:rsidRDefault="00594679" w:rsidP="005D2F87">
      <w:pPr>
        <w:pStyle w:val="Smlouva-slo0"/>
        <w:spacing w:before="720" w:line="240" w:lineRule="auto"/>
        <w:rPr>
          <w:rFonts w:ascii="Tahoma" w:hAnsi="Tahoma" w:cs="Tahoma"/>
          <w:snapToGrid/>
          <w:sz w:val="22"/>
          <w:szCs w:val="22"/>
        </w:rPr>
      </w:pPr>
      <w:r w:rsidRPr="007943D8">
        <w:rPr>
          <w:rFonts w:ascii="Tahoma" w:hAnsi="Tahoma" w:cs="Tahoma"/>
          <w:snapToGrid/>
          <w:sz w:val="22"/>
          <w:szCs w:val="22"/>
        </w:rPr>
        <w:t>…………………………</w:t>
      </w:r>
      <w:r w:rsidR="005D2F87" w:rsidRPr="007943D8">
        <w:rPr>
          <w:rFonts w:ascii="Tahoma" w:hAnsi="Tahoma" w:cs="Tahoma"/>
          <w:snapToGrid/>
          <w:sz w:val="22"/>
          <w:szCs w:val="22"/>
        </w:rPr>
        <w:t>………</w:t>
      </w:r>
    </w:p>
    <w:sectPr w:rsidR="00594679" w:rsidRPr="007943D8" w:rsidSect="000652C0">
      <w:footerReference w:type="default" r:id="rId11"/>
      <w:headerReference w:type="first" r:id="rId12"/>
      <w:footerReference w:type="first" r:id="rId13"/>
      <w:type w:val="continuous"/>
      <w:pgSz w:w="11906" w:h="16838" w:code="9"/>
      <w:pgMar w:top="824" w:right="1418" w:bottom="1276"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3DFC1" w14:textId="77777777" w:rsidR="00AE4EF8" w:rsidRDefault="00AE4EF8">
      <w:r>
        <w:separator/>
      </w:r>
    </w:p>
  </w:endnote>
  <w:endnote w:type="continuationSeparator" w:id="0">
    <w:p w14:paraId="442152E8" w14:textId="77777777" w:rsidR="00AE4EF8" w:rsidRDefault="00AE4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8C4A17E" w:rsidR="00837912" w:rsidRPr="005D2F87" w:rsidRDefault="00837912" w:rsidP="002E2F86">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w:t>
    </w:r>
    <w:r w:rsidR="002E2F86">
      <w:rPr>
        <w:rFonts w:ascii="Tahoma" w:hAnsi="Tahoma" w:cs="Tahoma"/>
        <w:sz w:val="18"/>
        <w:szCs w:val="18"/>
      </w:rPr>
      <w:t xml:space="preserve"> „</w:t>
    </w:r>
    <w:r w:rsidR="002E2F86" w:rsidRPr="002E2F86">
      <w:rPr>
        <w:rFonts w:ascii="Tahoma" w:hAnsi="Tahoma" w:cs="Tahoma"/>
        <w:sz w:val="18"/>
        <w:szCs w:val="18"/>
      </w:rPr>
      <w:t>Moderniz</w:t>
    </w:r>
    <w:r w:rsidR="00D00279">
      <w:rPr>
        <w:rFonts w:ascii="Tahoma" w:hAnsi="Tahoma" w:cs="Tahoma"/>
        <w:sz w:val="18"/>
        <w:szCs w:val="18"/>
      </w:rPr>
      <w:t>ace</w:t>
    </w:r>
    <w:r w:rsidR="002E2F86" w:rsidRPr="002E2F86">
      <w:rPr>
        <w:rFonts w:ascii="Tahoma" w:hAnsi="Tahoma" w:cs="Tahoma"/>
        <w:sz w:val="18"/>
        <w:szCs w:val="18"/>
      </w:rPr>
      <w:t xml:space="preserve"> výuky elektroinstalací – stavební práce</w:t>
    </w:r>
    <w:r w:rsidR="002A319F">
      <w:rPr>
        <w:rFonts w:ascii="Tahoma" w:hAnsi="Tahoma" w:cs="Tahoma"/>
        <w:sz w:val="18"/>
        <w:szCs w:val="18"/>
      </w:rPr>
      <w:t xml:space="preserve"> (učebna inteligentní instalace a instalace)</w:t>
    </w:r>
    <w:r w:rsidR="002E2F86">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3AD7" w14:textId="5952334D" w:rsidR="002E2F86" w:rsidRDefault="002E2F86">
    <w:pPr>
      <w:pStyle w:val="Zpat"/>
    </w:pPr>
    <w:r w:rsidRPr="001320E3">
      <w:rPr>
        <w:noProof/>
      </w:rPr>
      <w:drawing>
        <wp:inline distT="0" distB="0" distL="0" distR="0" wp14:anchorId="61155309" wp14:editId="71F067F4">
          <wp:extent cx="5006975" cy="873760"/>
          <wp:effectExtent l="0" t="0" r="3175" b="2540"/>
          <wp:docPr id="692440299" name="Obrázek 1" descr="Obsah obrázku text, snímek obrazovky, Písmo,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657809" name="Obrázek 1" descr="Obsah obrázku text, snímek obrazovky, Písmo, Elektricky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975" cy="8737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56FD6" w14:textId="77777777" w:rsidR="00AE4EF8" w:rsidRDefault="00AE4EF8">
      <w:r>
        <w:separator/>
      </w:r>
    </w:p>
  </w:footnote>
  <w:footnote w:type="continuationSeparator" w:id="0">
    <w:p w14:paraId="7EEF5298" w14:textId="77777777" w:rsidR="00AE4EF8" w:rsidRDefault="00AE4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3A5E" w14:textId="48743F0D" w:rsidR="002E2F86" w:rsidRDefault="002E2F86" w:rsidP="002E2F86">
    <w:pPr>
      <w:pStyle w:val="Zhlav"/>
      <w:jc w:val="right"/>
    </w:pPr>
    <w:r>
      <w:t>Příloha č.3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724397"/>
    <w:multiLevelType w:val="hybridMultilevel"/>
    <w:tmpl w:val="886C100E"/>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6B4225B"/>
    <w:multiLevelType w:val="hybridMultilevel"/>
    <w:tmpl w:val="478A0234"/>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3" w15:restartNumberingAfterBreak="0">
    <w:nsid w:val="4FD90991"/>
    <w:multiLevelType w:val="hybridMultilevel"/>
    <w:tmpl w:val="45286652"/>
    <w:lvl w:ilvl="0" w:tplc="E4564B9C">
      <w:start w:val="1"/>
      <w:numFmt w:val="decimal"/>
      <w:lvlText w:val="%1."/>
      <w:lvlJc w:val="left"/>
      <w:pPr>
        <w:ind w:left="720" w:hanging="360"/>
      </w:pPr>
    </w:lvl>
    <w:lvl w:ilvl="1" w:tplc="041E55F0">
      <w:start w:val="1"/>
      <w:numFmt w:val="lowerLetter"/>
      <w:lvlText w:val="%2."/>
      <w:lvlJc w:val="left"/>
      <w:pPr>
        <w:ind w:left="1440" w:hanging="360"/>
      </w:pPr>
    </w:lvl>
    <w:lvl w:ilvl="2" w:tplc="5AD4DA74">
      <w:start w:val="1"/>
      <w:numFmt w:val="lowerRoman"/>
      <w:lvlText w:val="%3."/>
      <w:lvlJc w:val="right"/>
      <w:pPr>
        <w:ind w:left="2160" w:hanging="180"/>
      </w:pPr>
    </w:lvl>
    <w:lvl w:ilvl="3" w:tplc="0BF86D44">
      <w:start w:val="1"/>
      <w:numFmt w:val="decimal"/>
      <w:lvlText w:val="%4."/>
      <w:lvlJc w:val="left"/>
      <w:pPr>
        <w:ind w:left="2880" w:hanging="360"/>
      </w:pPr>
    </w:lvl>
    <w:lvl w:ilvl="4" w:tplc="55FAC04E">
      <w:start w:val="1"/>
      <w:numFmt w:val="lowerLetter"/>
      <w:lvlText w:val="%5."/>
      <w:lvlJc w:val="left"/>
      <w:pPr>
        <w:ind w:left="3600" w:hanging="360"/>
      </w:pPr>
    </w:lvl>
    <w:lvl w:ilvl="5" w:tplc="E9A4DAA2">
      <w:start w:val="1"/>
      <w:numFmt w:val="lowerRoman"/>
      <w:lvlText w:val="%6."/>
      <w:lvlJc w:val="right"/>
      <w:pPr>
        <w:ind w:left="4320" w:hanging="180"/>
      </w:pPr>
    </w:lvl>
    <w:lvl w:ilvl="6" w:tplc="FF526FC0">
      <w:start w:val="1"/>
      <w:numFmt w:val="decimal"/>
      <w:lvlText w:val="%7."/>
      <w:lvlJc w:val="left"/>
      <w:pPr>
        <w:ind w:left="5040" w:hanging="360"/>
      </w:pPr>
    </w:lvl>
    <w:lvl w:ilvl="7" w:tplc="A0F45400">
      <w:start w:val="1"/>
      <w:numFmt w:val="lowerLetter"/>
      <w:lvlText w:val="%8."/>
      <w:lvlJc w:val="left"/>
      <w:pPr>
        <w:ind w:left="5760" w:hanging="360"/>
      </w:pPr>
    </w:lvl>
    <w:lvl w:ilvl="8" w:tplc="13E0E22A">
      <w:start w:val="1"/>
      <w:numFmt w:val="lowerRoman"/>
      <w:lvlText w:val="%9."/>
      <w:lvlJc w:val="right"/>
      <w:pPr>
        <w:ind w:left="6480"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A53322"/>
    <w:multiLevelType w:val="hybridMultilevel"/>
    <w:tmpl w:val="B2920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8"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8" w15:restartNumberingAfterBreak="0">
    <w:nsid w:val="7F1466C1"/>
    <w:multiLevelType w:val="hybridMultilevel"/>
    <w:tmpl w:val="689E1356"/>
    <w:lvl w:ilvl="0" w:tplc="46A45A68">
      <w:start w:val="1"/>
      <w:numFmt w:val="decimal"/>
      <w:lvlText w:val="%1."/>
      <w:lvlJc w:val="left"/>
      <w:pPr>
        <w:ind w:left="720" w:hanging="360"/>
      </w:pPr>
    </w:lvl>
    <w:lvl w:ilvl="1" w:tplc="D068AEE6">
      <w:start w:val="1"/>
      <w:numFmt w:val="lowerLetter"/>
      <w:lvlText w:val="%2."/>
      <w:lvlJc w:val="left"/>
      <w:pPr>
        <w:ind w:left="1440" w:hanging="360"/>
      </w:pPr>
    </w:lvl>
    <w:lvl w:ilvl="2" w:tplc="5B16C108">
      <w:start w:val="1"/>
      <w:numFmt w:val="lowerRoman"/>
      <w:lvlText w:val="%3."/>
      <w:lvlJc w:val="right"/>
      <w:pPr>
        <w:ind w:left="2160" w:hanging="180"/>
      </w:pPr>
    </w:lvl>
    <w:lvl w:ilvl="3" w:tplc="F89E57BC">
      <w:start w:val="1"/>
      <w:numFmt w:val="decimal"/>
      <w:lvlText w:val="%4."/>
      <w:lvlJc w:val="left"/>
      <w:pPr>
        <w:ind w:left="2880" w:hanging="360"/>
      </w:pPr>
    </w:lvl>
    <w:lvl w:ilvl="4" w:tplc="586EFDAA">
      <w:start w:val="1"/>
      <w:numFmt w:val="lowerLetter"/>
      <w:lvlText w:val="%5."/>
      <w:lvlJc w:val="left"/>
      <w:pPr>
        <w:ind w:left="3600" w:hanging="360"/>
      </w:pPr>
    </w:lvl>
    <w:lvl w:ilvl="5" w:tplc="2D488162">
      <w:start w:val="1"/>
      <w:numFmt w:val="lowerRoman"/>
      <w:lvlText w:val="%6."/>
      <w:lvlJc w:val="right"/>
      <w:pPr>
        <w:ind w:left="4320" w:hanging="180"/>
      </w:pPr>
    </w:lvl>
    <w:lvl w:ilvl="6" w:tplc="35E2A682">
      <w:start w:val="1"/>
      <w:numFmt w:val="decimal"/>
      <w:lvlText w:val="%7."/>
      <w:lvlJc w:val="left"/>
      <w:pPr>
        <w:ind w:left="5040" w:hanging="360"/>
      </w:pPr>
    </w:lvl>
    <w:lvl w:ilvl="7" w:tplc="3D762398">
      <w:start w:val="1"/>
      <w:numFmt w:val="lowerLetter"/>
      <w:lvlText w:val="%8."/>
      <w:lvlJc w:val="left"/>
      <w:pPr>
        <w:ind w:left="5760" w:hanging="360"/>
      </w:pPr>
    </w:lvl>
    <w:lvl w:ilvl="8" w:tplc="D3D0835A">
      <w:start w:val="1"/>
      <w:numFmt w:val="lowerRoman"/>
      <w:lvlText w:val="%9."/>
      <w:lvlJc w:val="right"/>
      <w:pPr>
        <w:ind w:left="6480" w:hanging="180"/>
      </w:pPr>
    </w:lvl>
  </w:abstractNum>
  <w:num w:numId="1" w16cid:durableId="158276584">
    <w:abstractNumId w:val="23"/>
  </w:num>
  <w:num w:numId="2" w16cid:durableId="8913736">
    <w:abstractNumId w:val="38"/>
  </w:num>
  <w:num w:numId="3" w16cid:durableId="747268507">
    <w:abstractNumId w:val="31"/>
  </w:num>
  <w:num w:numId="4" w16cid:durableId="961620472">
    <w:abstractNumId w:val="0"/>
  </w:num>
  <w:num w:numId="5" w16cid:durableId="180125617">
    <w:abstractNumId w:val="1"/>
  </w:num>
  <w:num w:numId="6" w16cid:durableId="1138760106">
    <w:abstractNumId w:val="21"/>
  </w:num>
  <w:num w:numId="7" w16cid:durableId="424694721">
    <w:abstractNumId w:val="32"/>
  </w:num>
  <w:num w:numId="8" w16cid:durableId="47651674">
    <w:abstractNumId w:val="24"/>
  </w:num>
  <w:num w:numId="9" w16cid:durableId="1643927039">
    <w:abstractNumId w:val="12"/>
  </w:num>
  <w:num w:numId="10" w16cid:durableId="721254455">
    <w:abstractNumId w:val="33"/>
  </w:num>
  <w:num w:numId="11" w16cid:durableId="1813402617">
    <w:abstractNumId w:val="3"/>
  </w:num>
  <w:num w:numId="12" w16cid:durableId="1598173378">
    <w:abstractNumId w:val="19"/>
  </w:num>
  <w:num w:numId="13" w16cid:durableId="1176454862">
    <w:abstractNumId w:val="5"/>
  </w:num>
  <w:num w:numId="14" w16cid:durableId="969750989">
    <w:abstractNumId w:val="27"/>
  </w:num>
  <w:num w:numId="15" w16cid:durableId="668824148">
    <w:abstractNumId w:val="4"/>
  </w:num>
  <w:num w:numId="16" w16cid:durableId="1345089109">
    <w:abstractNumId w:val="9"/>
  </w:num>
  <w:num w:numId="17" w16cid:durableId="161628135">
    <w:abstractNumId w:val="6"/>
  </w:num>
  <w:num w:numId="18" w16cid:durableId="687680250">
    <w:abstractNumId w:val="36"/>
  </w:num>
  <w:num w:numId="19" w16cid:durableId="772240412">
    <w:abstractNumId w:val="7"/>
  </w:num>
  <w:num w:numId="20" w16cid:durableId="1669866269">
    <w:abstractNumId w:val="15"/>
  </w:num>
  <w:num w:numId="21" w16cid:durableId="229459833">
    <w:abstractNumId w:val="22"/>
  </w:num>
  <w:num w:numId="22" w16cid:durableId="1675263508">
    <w:abstractNumId w:val="29"/>
  </w:num>
  <w:num w:numId="23" w16cid:durableId="1556575895">
    <w:abstractNumId w:val="30"/>
  </w:num>
  <w:num w:numId="24" w16cid:durableId="1596010906">
    <w:abstractNumId w:val="37"/>
  </w:num>
  <w:num w:numId="25" w16cid:durableId="1146584650">
    <w:abstractNumId w:val="13"/>
  </w:num>
  <w:num w:numId="26" w16cid:durableId="296187866">
    <w:abstractNumId w:val="10"/>
  </w:num>
  <w:num w:numId="27" w16cid:durableId="1225145059">
    <w:abstractNumId w:val="2"/>
  </w:num>
  <w:num w:numId="28" w16cid:durableId="989794348">
    <w:abstractNumId w:val="35"/>
  </w:num>
  <w:num w:numId="29" w16cid:durableId="1548179767">
    <w:abstractNumId w:val="14"/>
  </w:num>
  <w:num w:numId="30" w16cid:durableId="1836139596">
    <w:abstractNumId w:val="17"/>
  </w:num>
  <w:num w:numId="31" w16cid:durableId="1325355997">
    <w:abstractNumId w:val="18"/>
  </w:num>
  <w:num w:numId="32" w16cid:durableId="2012441064">
    <w:abstractNumId w:val="34"/>
  </w:num>
  <w:num w:numId="33" w16cid:durableId="599606821">
    <w:abstractNumId w:val="28"/>
  </w:num>
  <w:num w:numId="34" w16cid:durableId="1336687176">
    <w:abstractNumId w:val="8"/>
  </w:num>
  <w:num w:numId="35" w16cid:durableId="1107891005">
    <w:abstractNumId w:val="11"/>
  </w:num>
  <w:num w:numId="36" w16cid:durableId="1725713871">
    <w:abstractNumId w:val="16"/>
  </w:num>
  <w:num w:numId="37" w16cid:durableId="1672177342">
    <w:abstractNumId w:val="26"/>
  </w:num>
  <w:num w:numId="38" w16cid:durableId="1040209733">
    <w:abstractNumId w:val="20"/>
  </w:num>
  <w:num w:numId="39" w16cid:durableId="128851429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758E"/>
    <w:rsid w:val="0004190A"/>
    <w:rsid w:val="000431D2"/>
    <w:rsid w:val="00043652"/>
    <w:rsid w:val="00044336"/>
    <w:rsid w:val="00044BAD"/>
    <w:rsid w:val="0004714B"/>
    <w:rsid w:val="00050971"/>
    <w:rsid w:val="00053507"/>
    <w:rsid w:val="00054D09"/>
    <w:rsid w:val="00056BB3"/>
    <w:rsid w:val="000602FC"/>
    <w:rsid w:val="00063D6E"/>
    <w:rsid w:val="000644EF"/>
    <w:rsid w:val="000652C0"/>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2F2A"/>
    <w:rsid w:val="000C33B3"/>
    <w:rsid w:val="000C3A5B"/>
    <w:rsid w:val="000C446D"/>
    <w:rsid w:val="000C46B7"/>
    <w:rsid w:val="000C47A9"/>
    <w:rsid w:val="000C50AC"/>
    <w:rsid w:val="000C57C8"/>
    <w:rsid w:val="000D2760"/>
    <w:rsid w:val="000D574B"/>
    <w:rsid w:val="000E0045"/>
    <w:rsid w:val="000E1ABB"/>
    <w:rsid w:val="000E2323"/>
    <w:rsid w:val="000E39C5"/>
    <w:rsid w:val="000F3BC8"/>
    <w:rsid w:val="000F480E"/>
    <w:rsid w:val="00107340"/>
    <w:rsid w:val="00107903"/>
    <w:rsid w:val="0011417D"/>
    <w:rsid w:val="00114E58"/>
    <w:rsid w:val="00115AFF"/>
    <w:rsid w:val="00116983"/>
    <w:rsid w:val="00120248"/>
    <w:rsid w:val="00122DCA"/>
    <w:rsid w:val="00126754"/>
    <w:rsid w:val="00127E4B"/>
    <w:rsid w:val="00131E26"/>
    <w:rsid w:val="00134EC6"/>
    <w:rsid w:val="00136EB0"/>
    <w:rsid w:val="00137D78"/>
    <w:rsid w:val="00140025"/>
    <w:rsid w:val="001418FF"/>
    <w:rsid w:val="0014251D"/>
    <w:rsid w:val="001434CE"/>
    <w:rsid w:val="00143CF6"/>
    <w:rsid w:val="0014480F"/>
    <w:rsid w:val="00145C8D"/>
    <w:rsid w:val="0015013A"/>
    <w:rsid w:val="001523D8"/>
    <w:rsid w:val="00152923"/>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A12"/>
    <w:rsid w:val="00195A8F"/>
    <w:rsid w:val="001A08BA"/>
    <w:rsid w:val="001A11C4"/>
    <w:rsid w:val="001A3073"/>
    <w:rsid w:val="001A3315"/>
    <w:rsid w:val="001A4FDD"/>
    <w:rsid w:val="001A5BD9"/>
    <w:rsid w:val="001A712C"/>
    <w:rsid w:val="001B2233"/>
    <w:rsid w:val="001B4AF4"/>
    <w:rsid w:val="001B4DA6"/>
    <w:rsid w:val="001C0A98"/>
    <w:rsid w:val="001C2E0E"/>
    <w:rsid w:val="001C3B7A"/>
    <w:rsid w:val="001D1140"/>
    <w:rsid w:val="001D1BBF"/>
    <w:rsid w:val="001D3420"/>
    <w:rsid w:val="001D3E8F"/>
    <w:rsid w:val="001D513A"/>
    <w:rsid w:val="001D5485"/>
    <w:rsid w:val="001D5C5C"/>
    <w:rsid w:val="001D6572"/>
    <w:rsid w:val="001E0B21"/>
    <w:rsid w:val="001E2267"/>
    <w:rsid w:val="001E6B28"/>
    <w:rsid w:val="001E6FE4"/>
    <w:rsid w:val="001F0F6F"/>
    <w:rsid w:val="001F1629"/>
    <w:rsid w:val="001F16D3"/>
    <w:rsid w:val="001F1B58"/>
    <w:rsid w:val="001F3325"/>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234DB"/>
    <w:rsid w:val="00226F8F"/>
    <w:rsid w:val="002331B5"/>
    <w:rsid w:val="00233D37"/>
    <w:rsid w:val="00236924"/>
    <w:rsid w:val="00240839"/>
    <w:rsid w:val="00240C4B"/>
    <w:rsid w:val="002413EF"/>
    <w:rsid w:val="002414A4"/>
    <w:rsid w:val="00245D06"/>
    <w:rsid w:val="002463E7"/>
    <w:rsid w:val="00260A61"/>
    <w:rsid w:val="002634F7"/>
    <w:rsid w:val="0026475A"/>
    <w:rsid w:val="002649B7"/>
    <w:rsid w:val="00265207"/>
    <w:rsid w:val="002661FF"/>
    <w:rsid w:val="0026655F"/>
    <w:rsid w:val="002671E2"/>
    <w:rsid w:val="00271BF9"/>
    <w:rsid w:val="0027207F"/>
    <w:rsid w:val="00276895"/>
    <w:rsid w:val="002777A8"/>
    <w:rsid w:val="00280509"/>
    <w:rsid w:val="00281923"/>
    <w:rsid w:val="00281B1F"/>
    <w:rsid w:val="00282404"/>
    <w:rsid w:val="002827A8"/>
    <w:rsid w:val="00284E92"/>
    <w:rsid w:val="0028548B"/>
    <w:rsid w:val="0029021E"/>
    <w:rsid w:val="0029036E"/>
    <w:rsid w:val="00293BC7"/>
    <w:rsid w:val="00293C04"/>
    <w:rsid w:val="00297FF6"/>
    <w:rsid w:val="002A0962"/>
    <w:rsid w:val="002A0D8F"/>
    <w:rsid w:val="002A1A93"/>
    <w:rsid w:val="002A2367"/>
    <w:rsid w:val="002A319F"/>
    <w:rsid w:val="002A36D2"/>
    <w:rsid w:val="002A43ED"/>
    <w:rsid w:val="002A5895"/>
    <w:rsid w:val="002A591D"/>
    <w:rsid w:val="002B2102"/>
    <w:rsid w:val="002B304E"/>
    <w:rsid w:val="002B455E"/>
    <w:rsid w:val="002B5389"/>
    <w:rsid w:val="002B66D0"/>
    <w:rsid w:val="002B7D28"/>
    <w:rsid w:val="002C0857"/>
    <w:rsid w:val="002C0CFB"/>
    <w:rsid w:val="002C2934"/>
    <w:rsid w:val="002C2A47"/>
    <w:rsid w:val="002C35A5"/>
    <w:rsid w:val="002D1B49"/>
    <w:rsid w:val="002D21FF"/>
    <w:rsid w:val="002D3290"/>
    <w:rsid w:val="002D3319"/>
    <w:rsid w:val="002D4B0E"/>
    <w:rsid w:val="002D5E02"/>
    <w:rsid w:val="002E2594"/>
    <w:rsid w:val="002E29D9"/>
    <w:rsid w:val="002E2F86"/>
    <w:rsid w:val="002E5A10"/>
    <w:rsid w:val="002E794E"/>
    <w:rsid w:val="002E7AC6"/>
    <w:rsid w:val="002F32D0"/>
    <w:rsid w:val="003025F1"/>
    <w:rsid w:val="00304CCB"/>
    <w:rsid w:val="00305854"/>
    <w:rsid w:val="00306FA6"/>
    <w:rsid w:val="00307C47"/>
    <w:rsid w:val="00310524"/>
    <w:rsid w:val="00313DF2"/>
    <w:rsid w:val="00316062"/>
    <w:rsid w:val="003222FB"/>
    <w:rsid w:val="00322F12"/>
    <w:rsid w:val="0032329A"/>
    <w:rsid w:val="00323C34"/>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661F1"/>
    <w:rsid w:val="003702F2"/>
    <w:rsid w:val="00371E2D"/>
    <w:rsid w:val="00373FB1"/>
    <w:rsid w:val="003779E3"/>
    <w:rsid w:val="00383DFA"/>
    <w:rsid w:val="00384115"/>
    <w:rsid w:val="003842ED"/>
    <w:rsid w:val="00386655"/>
    <w:rsid w:val="00387DFA"/>
    <w:rsid w:val="003A115C"/>
    <w:rsid w:val="003A2F53"/>
    <w:rsid w:val="003A46B4"/>
    <w:rsid w:val="003A60A9"/>
    <w:rsid w:val="003A7ED8"/>
    <w:rsid w:val="003B16EA"/>
    <w:rsid w:val="003B2B60"/>
    <w:rsid w:val="003B547F"/>
    <w:rsid w:val="003B6721"/>
    <w:rsid w:val="003C2252"/>
    <w:rsid w:val="003C275D"/>
    <w:rsid w:val="003C5858"/>
    <w:rsid w:val="003C5DE1"/>
    <w:rsid w:val="003D51B9"/>
    <w:rsid w:val="003D6FA6"/>
    <w:rsid w:val="003E3B82"/>
    <w:rsid w:val="003E63FC"/>
    <w:rsid w:val="003E6642"/>
    <w:rsid w:val="003E73B9"/>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20D5"/>
    <w:rsid w:val="00432610"/>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000"/>
    <w:rsid w:val="00463244"/>
    <w:rsid w:val="0046525D"/>
    <w:rsid w:val="00467C95"/>
    <w:rsid w:val="00467E01"/>
    <w:rsid w:val="00472F7B"/>
    <w:rsid w:val="00473D4D"/>
    <w:rsid w:val="004757ED"/>
    <w:rsid w:val="0048145D"/>
    <w:rsid w:val="00481640"/>
    <w:rsid w:val="00481FDC"/>
    <w:rsid w:val="004904C0"/>
    <w:rsid w:val="00493068"/>
    <w:rsid w:val="0049362B"/>
    <w:rsid w:val="00495FD8"/>
    <w:rsid w:val="0049630B"/>
    <w:rsid w:val="004A241C"/>
    <w:rsid w:val="004A251B"/>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4A97"/>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35787"/>
    <w:rsid w:val="00540EA7"/>
    <w:rsid w:val="00540F95"/>
    <w:rsid w:val="00542ACC"/>
    <w:rsid w:val="00543264"/>
    <w:rsid w:val="00544FEB"/>
    <w:rsid w:val="00545A9F"/>
    <w:rsid w:val="00546CB5"/>
    <w:rsid w:val="00547963"/>
    <w:rsid w:val="00550AB0"/>
    <w:rsid w:val="005516BC"/>
    <w:rsid w:val="005516C8"/>
    <w:rsid w:val="00553579"/>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479A"/>
    <w:rsid w:val="005C0558"/>
    <w:rsid w:val="005C1AF0"/>
    <w:rsid w:val="005C1BB6"/>
    <w:rsid w:val="005C365A"/>
    <w:rsid w:val="005C4600"/>
    <w:rsid w:val="005C7D19"/>
    <w:rsid w:val="005D2F87"/>
    <w:rsid w:val="005D34BD"/>
    <w:rsid w:val="005D5427"/>
    <w:rsid w:val="005D586A"/>
    <w:rsid w:val="005D74E7"/>
    <w:rsid w:val="005E0355"/>
    <w:rsid w:val="005E08A5"/>
    <w:rsid w:val="005E0A07"/>
    <w:rsid w:val="005E1D8A"/>
    <w:rsid w:val="005E2A63"/>
    <w:rsid w:val="005E3398"/>
    <w:rsid w:val="005E38DA"/>
    <w:rsid w:val="005E6947"/>
    <w:rsid w:val="005E7A7D"/>
    <w:rsid w:val="005E7B3E"/>
    <w:rsid w:val="005F0330"/>
    <w:rsid w:val="005F113F"/>
    <w:rsid w:val="005F18D5"/>
    <w:rsid w:val="005F2933"/>
    <w:rsid w:val="005F38F0"/>
    <w:rsid w:val="005F4744"/>
    <w:rsid w:val="005F4B05"/>
    <w:rsid w:val="005F6AF1"/>
    <w:rsid w:val="006002AF"/>
    <w:rsid w:val="006002CB"/>
    <w:rsid w:val="00601F67"/>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98F"/>
    <w:rsid w:val="00684B95"/>
    <w:rsid w:val="006865A6"/>
    <w:rsid w:val="00686F74"/>
    <w:rsid w:val="006900E3"/>
    <w:rsid w:val="0069226B"/>
    <w:rsid w:val="00694C61"/>
    <w:rsid w:val="00695248"/>
    <w:rsid w:val="006A6618"/>
    <w:rsid w:val="006A6B49"/>
    <w:rsid w:val="006B1DB2"/>
    <w:rsid w:val="006B3909"/>
    <w:rsid w:val="006B63BA"/>
    <w:rsid w:val="006B7113"/>
    <w:rsid w:val="006B7267"/>
    <w:rsid w:val="006C03F9"/>
    <w:rsid w:val="006C1A71"/>
    <w:rsid w:val="006C2937"/>
    <w:rsid w:val="006C582F"/>
    <w:rsid w:val="006C605A"/>
    <w:rsid w:val="006D07B7"/>
    <w:rsid w:val="006D33E4"/>
    <w:rsid w:val="006D3936"/>
    <w:rsid w:val="006D4915"/>
    <w:rsid w:val="006D4C8F"/>
    <w:rsid w:val="006D5699"/>
    <w:rsid w:val="006D75E5"/>
    <w:rsid w:val="006D7C75"/>
    <w:rsid w:val="006E4CB6"/>
    <w:rsid w:val="006E55DB"/>
    <w:rsid w:val="006E5E8E"/>
    <w:rsid w:val="006E7F64"/>
    <w:rsid w:val="006F2C19"/>
    <w:rsid w:val="00702686"/>
    <w:rsid w:val="00702E9C"/>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3644F"/>
    <w:rsid w:val="0074276A"/>
    <w:rsid w:val="00743244"/>
    <w:rsid w:val="00743D90"/>
    <w:rsid w:val="007449A6"/>
    <w:rsid w:val="0075022B"/>
    <w:rsid w:val="00756E5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3D8"/>
    <w:rsid w:val="007948E4"/>
    <w:rsid w:val="0079558C"/>
    <w:rsid w:val="007956D2"/>
    <w:rsid w:val="007975E2"/>
    <w:rsid w:val="007A0BD7"/>
    <w:rsid w:val="007A1994"/>
    <w:rsid w:val="007A1B53"/>
    <w:rsid w:val="007A2A01"/>
    <w:rsid w:val="007A3479"/>
    <w:rsid w:val="007A3CEE"/>
    <w:rsid w:val="007A42D6"/>
    <w:rsid w:val="007A5853"/>
    <w:rsid w:val="007A62A3"/>
    <w:rsid w:val="007A7879"/>
    <w:rsid w:val="007B5100"/>
    <w:rsid w:val="007B5B9E"/>
    <w:rsid w:val="007B6200"/>
    <w:rsid w:val="007B67B4"/>
    <w:rsid w:val="007C33D9"/>
    <w:rsid w:val="007D2EA0"/>
    <w:rsid w:val="007D336E"/>
    <w:rsid w:val="007D5D10"/>
    <w:rsid w:val="007D6AC6"/>
    <w:rsid w:val="007E27BE"/>
    <w:rsid w:val="007E3935"/>
    <w:rsid w:val="007E6753"/>
    <w:rsid w:val="007F337E"/>
    <w:rsid w:val="007F36AC"/>
    <w:rsid w:val="008006B2"/>
    <w:rsid w:val="008012C9"/>
    <w:rsid w:val="00801632"/>
    <w:rsid w:val="00802083"/>
    <w:rsid w:val="008022C0"/>
    <w:rsid w:val="00802AAD"/>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10E"/>
    <w:rsid w:val="008502C9"/>
    <w:rsid w:val="00852D39"/>
    <w:rsid w:val="00854805"/>
    <w:rsid w:val="0085515F"/>
    <w:rsid w:val="008551FC"/>
    <w:rsid w:val="0085538A"/>
    <w:rsid w:val="00855B54"/>
    <w:rsid w:val="0085626E"/>
    <w:rsid w:val="008563D6"/>
    <w:rsid w:val="00856E9E"/>
    <w:rsid w:val="00863A59"/>
    <w:rsid w:val="00865A47"/>
    <w:rsid w:val="00866A02"/>
    <w:rsid w:val="0086735A"/>
    <w:rsid w:val="008673FB"/>
    <w:rsid w:val="00871804"/>
    <w:rsid w:val="008732C2"/>
    <w:rsid w:val="0087350E"/>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B491E"/>
    <w:rsid w:val="008B6091"/>
    <w:rsid w:val="008C467B"/>
    <w:rsid w:val="008C4F2C"/>
    <w:rsid w:val="008C63A0"/>
    <w:rsid w:val="008D1BA4"/>
    <w:rsid w:val="008D2CB6"/>
    <w:rsid w:val="008D3184"/>
    <w:rsid w:val="008D32D8"/>
    <w:rsid w:val="008D3A97"/>
    <w:rsid w:val="008D7A9E"/>
    <w:rsid w:val="008D7C38"/>
    <w:rsid w:val="008E31E6"/>
    <w:rsid w:val="008F078D"/>
    <w:rsid w:val="008F138A"/>
    <w:rsid w:val="008F2078"/>
    <w:rsid w:val="008F354F"/>
    <w:rsid w:val="008F4914"/>
    <w:rsid w:val="008F5FAD"/>
    <w:rsid w:val="008F6E0F"/>
    <w:rsid w:val="008F72D5"/>
    <w:rsid w:val="008F790E"/>
    <w:rsid w:val="008F7D0D"/>
    <w:rsid w:val="00902592"/>
    <w:rsid w:val="00903E81"/>
    <w:rsid w:val="00904959"/>
    <w:rsid w:val="00904C7C"/>
    <w:rsid w:val="00906BFE"/>
    <w:rsid w:val="00907E7F"/>
    <w:rsid w:val="00911458"/>
    <w:rsid w:val="00911A0A"/>
    <w:rsid w:val="0091204D"/>
    <w:rsid w:val="00913CDB"/>
    <w:rsid w:val="009157DA"/>
    <w:rsid w:val="00916E97"/>
    <w:rsid w:val="00920413"/>
    <w:rsid w:val="009204E2"/>
    <w:rsid w:val="009212AC"/>
    <w:rsid w:val="00924252"/>
    <w:rsid w:val="009269EF"/>
    <w:rsid w:val="009276A1"/>
    <w:rsid w:val="00930091"/>
    <w:rsid w:val="00934D34"/>
    <w:rsid w:val="00936568"/>
    <w:rsid w:val="009372BD"/>
    <w:rsid w:val="00941146"/>
    <w:rsid w:val="00941B5F"/>
    <w:rsid w:val="00941F4D"/>
    <w:rsid w:val="009441CD"/>
    <w:rsid w:val="00944201"/>
    <w:rsid w:val="00945876"/>
    <w:rsid w:val="009466B6"/>
    <w:rsid w:val="0095650B"/>
    <w:rsid w:val="009572AE"/>
    <w:rsid w:val="0096010A"/>
    <w:rsid w:val="00960300"/>
    <w:rsid w:val="0096050C"/>
    <w:rsid w:val="0096057B"/>
    <w:rsid w:val="00962017"/>
    <w:rsid w:val="00962525"/>
    <w:rsid w:val="00964B50"/>
    <w:rsid w:val="009662B4"/>
    <w:rsid w:val="00967529"/>
    <w:rsid w:val="00967EBD"/>
    <w:rsid w:val="00972026"/>
    <w:rsid w:val="00972A37"/>
    <w:rsid w:val="00973718"/>
    <w:rsid w:val="00973CC3"/>
    <w:rsid w:val="009749E9"/>
    <w:rsid w:val="00975CA5"/>
    <w:rsid w:val="00983FAB"/>
    <w:rsid w:val="00987045"/>
    <w:rsid w:val="00990546"/>
    <w:rsid w:val="00990E08"/>
    <w:rsid w:val="00991035"/>
    <w:rsid w:val="009949BD"/>
    <w:rsid w:val="009963DC"/>
    <w:rsid w:val="009A046B"/>
    <w:rsid w:val="009A29CB"/>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335D"/>
    <w:rsid w:val="009C4968"/>
    <w:rsid w:val="009C4F7B"/>
    <w:rsid w:val="009C6AE0"/>
    <w:rsid w:val="009C7DDD"/>
    <w:rsid w:val="009D0705"/>
    <w:rsid w:val="009D3077"/>
    <w:rsid w:val="009D314E"/>
    <w:rsid w:val="009D3394"/>
    <w:rsid w:val="009E3626"/>
    <w:rsid w:val="009E450C"/>
    <w:rsid w:val="009F05FA"/>
    <w:rsid w:val="009F221C"/>
    <w:rsid w:val="009F4CDB"/>
    <w:rsid w:val="009F6B66"/>
    <w:rsid w:val="00A00511"/>
    <w:rsid w:val="00A01753"/>
    <w:rsid w:val="00A0178E"/>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5613D"/>
    <w:rsid w:val="00A60B84"/>
    <w:rsid w:val="00A61FDC"/>
    <w:rsid w:val="00A651A8"/>
    <w:rsid w:val="00A65280"/>
    <w:rsid w:val="00A673E7"/>
    <w:rsid w:val="00A7195E"/>
    <w:rsid w:val="00A71A5A"/>
    <w:rsid w:val="00A720D9"/>
    <w:rsid w:val="00A75CBF"/>
    <w:rsid w:val="00A82596"/>
    <w:rsid w:val="00A83B7C"/>
    <w:rsid w:val="00A84148"/>
    <w:rsid w:val="00A857EE"/>
    <w:rsid w:val="00A85CE4"/>
    <w:rsid w:val="00A85E96"/>
    <w:rsid w:val="00A931A4"/>
    <w:rsid w:val="00A94CAA"/>
    <w:rsid w:val="00A968E6"/>
    <w:rsid w:val="00A978EF"/>
    <w:rsid w:val="00AA1584"/>
    <w:rsid w:val="00AA1588"/>
    <w:rsid w:val="00AA1BD6"/>
    <w:rsid w:val="00AA3365"/>
    <w:rsid w:val="00AB004E"/>
    <w:rsid w:val="00AB082E"/>
    <w:rsid w:val="00AB1623"/>
    <w:rsid w:val="00AB2464"/>
    <w:rsid w:val="00AB2E01"/>
    <w:rsid w:val="00AB3600"/>
    <w:rsid w:val="00AB366C"/>
    <w:rsid w:val="00AB53F2"/>
    <w:rsid w:val="00AB5C30"/>
    <w:rsid w:val="00AB6DCB"/>
    <w:rsid w:val="00AC091D"/>
    <w:rsid w:val="00AC19D1"/>
    <w:rsid w:val="00AC69D1"/>
    <w:rsid w:val="00AC780E"/>
    <w:rsid w:val="00AD0557"/>
    <w:rsid w:val="00AD33EB"/>
    <w:rsid w:val="00AD37BE"/>
    <w:rsid w:val="00AD3D0C"/>
    <w:rsid w:val="00AD49CF"/>
    <w:rsid w:val="00AD4DED"/>
    <w:rsid w:val="00AE03F2"/>
    <w:rsid w:val="00AE05FA"/>
    <w:rsid w:val="00AE17DC"/>
    <w:rsid w:val="00AE21F2"/>
    <w:rsid w:val="00AE3396"/>
    <w:rsid w:val="00AE4EF8"/>
    <w:rsid w:val="00AF1E9B"/>
    <w:rsid w:val="00AF2875"/>
    <w:rsid w:val="00AF2CE9"/>
    <w:rsid w:val="00AF4372"/>
    <w:rsid w:val="00AF5D95"/>
    <w:rsid w:val="00AF70C4"/>
    <w:rsid w:val="00B01628"/>
    <w:rsid w:val="00B02222"/>
    <w:rsid w:val="00B0334C"/>
    <w:rsid w:val="00B0545C"/>
    <w:rsid w:val="00B05F43"/>
    <w:rsid w:val="00B143FD"/>
    <w:rsid w:val="00B16822"/>
    <w:rsid w:val="00B179CB"/>
    <w:rsid w:val="00B21BCB"/>
    <w:rsid w:val="00B22DC7"/>
    <w:rsid w:val="00B241F4"/>
    <w:rsid w:val="00B2588A"/>
    <w:rsid w:val="00B30124"/>
    <w:rsid w:val="00B31857"/>
    <w:rsid w:val="00B31C97"/>
    <w:rsid w:val="00B36AFE"/>
    <w:rsid w:val="00B42220"/>
    <w:rsid w:val="00B4285F"/>
    <w:rsid w:val="00B43048"/>
    <w:rsid w:val="00B44E79"/>
    <w:rsid w:val="00B51DBD"/>
    <w:rsid w:val="00B53A7B"/>
    <w:rsid w:val="00B53CC5"/>
    <w:rsid w:val="00B549CD"/>
    <w:rsid w:val="00B60561"/>
    <w:rsid w:val="00B60C8E"/>
    <w:rsid w:val="00B62148"/>
    <w:rsid w:val="00B62791"/>
    <w:rsid w:val="00B635CF"/>
    <w:rsid w:val="00B63DE5"/>
    <w:rsid w:val="00B64AFE"/>
    <w:rsid w:val="00B672C7"/>
    <w:rsid w:val="00B701CE"/>
    <w:rsid w:val="00B70DEA"/>
    <w:rsid w:val="00B73A80"/>
    <w:rsid w:val="00B73FA3"/>
    <w:rsid w:val="00B757BF"/>
    <w:rsid w:val="00B75E4C"/>
    <w:rsid w:val="00B80676"/>
    <w:rsid w:val="00B80A8A"/>
    <w:rsid w:val="00B83868"/>
    <w:rsid w:val="00B84606"/>
    <w:rsid w:val="00B852F1"/>
    <w:rsid w:val="00B92A77"/>
    <w:rsid w:val="00B9364F"/>
    <w:rsid w:val="00B937D0"/>
    <w:rsid w:val="00B96D43"/>
    <w:rsid w:val="00B978DC"/>
    <w:rsid w:val="00BA529F"/>
    <w:rsid w:val="00BA7D6F"/>
    <w:rsid w:val="00BB2137"/>
    <w:rsid w:val="00BB3051"/>
    <w:rsid w:val="00BB3D33"/>
    <w:rsid w:val="00BB4A85"/>
    <w:rsid w:val="00BB4B4D"/>
    <w:rsid w:val="00BB6E1A"/>
    <w:rsid w:val="00BC2FEC"/>
    <w:rsid w:val="00BC3701"/>
    <w:rsid w:val="00BC48EC"/>
    <w:rsid w:val="00BC66D7"/>
    <w:rsid w:val="00BD13FB"/>
    <w:rsid w:val="00BD176E"/>
    <w:rsid w:val="00BD4127"/>
    <w:rsid w:val="00BD645E"/>
    <w:rsid w:val="00BE1B34"/>
    <w:rsid w:val="00BE340E"/>
    <w:rsid w:val="00BE35EA"/>
    <w:rsid w:val="00BE3AEE"/>
    <w:rsid w:val="00BE4489"/>
    <w:rsid w:val="00BE4F8A"/>
    <w:rsid w:val="00BE5B03"/>
    <w:rsid w:val="00BF0AB0"/>
    <w:rsid w:val="00BF1AC2"/>
    <w:rsid w:val="00BF22B0"/>
    <w:rsid w:val="00BF28D6"/>
    <w:rsid w:val="00BF3FEF"/>
    <w:rsid w:val="00BF4ADF"/>
    <w:rsid w:val="00BF621D"/>
    <w:rsid w:val="00BF680C"/>
    <w:rsid w:val="00BF71CA"/>
    <w:rsid w:val="00C00633"/>
    <w:rsid w:val="00C00CA9"/>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50203"/>
    <w:rsid w:val="00C51E66"/>
    <w:rsid w:val="00C5674D"/>
    <w:rsid w:val="00C6092E"/>
    <w:rsid w:val="00C609F8"/>
    <w:rsid w:val="00C6257A"/>
    <w:rsid w:val="00C62ED3"/>
    <w:rsid w:val="00C6324C"/>
    <w:rsid w:val="00C67D4F"/>
    <w:rsid w:val="00C72BA6"/>
    <w:rsid w:val="00C741E1"/>
    <w:rsid w:val="00C7616A"/>
    <w:rsid w:val="00C8023B"/>
    <w:rsid w:val="00C80714"/>
    <w:rsid w:val="00C8178A"/>
    <w:rsid w:val="00C82AD9"/>
    <w:rsid w:val="00C834BD"/>
    <w:rsid w:val="00C83A85"/>
    <w:rsid w:val="00C85F58"/>
    <w:rsid w:val="00C86E44"/>
    <w:rsid w:val="00C91A9F"/>
    <w:rsid w:val="00C927A0"/>
    <w:rsid w:val="00CA36E9"/>
    <w:rsid w:val="00CA379A"/>
    <w:rsid w:val="00CA3F12"/>
    <w:rsid w:val="00CA5190"/>
    <w:rsid w:val="00CB09D9"/>
    <w:rsid w:val="00CB10D4"/>
    <w:rsid w:val="00CB3595"/>
    <w:rsid w:val="00CB4EDA"/>
    <w:rsid w:val="00CB6134"/>
    <w:rsid w:val="00CC1043"/>
    <w:rsid w:val="00CC1493"/>
    <w:rsid w:val="00CC2C81"/>
    <w:rsid w:val="00CC3365"/>
    <w:rsid w:val="00CC35F4"/>
    <w:rsid w:val="00CC3B4E"/>
    <w:rsid w:val="00CC73AC"/>
    <w:rsid w:val="00CD4CA4"/>
    <w:rsid w:val="00CD57A5"/>
    <w:rsid w:val="00CD6F5E"/>
    <w:rsid w:val="00CE080C"/>
    <w:rsid w:val="00CE0B3C"/>
    <w:rsid w:val="00CE2EC5"/>
    <w:rsid w:val="00CE4F76"/>
    <w:rsid w:val="00CE5C6A"/>
    <w:rsid w:val="00CE7067"/>
    <w:rsid w:val="00CE7431"/>
    <w:rsid w:val="00CF0249"/>
    <w:rsid w:val="00CF096C"/>
    <w:rsid w:val="00CF20F9"/>
    <w:rsid w:val="00CF34FF"/>
    <w:rsid w:val="00CF4A7D"/>
    <w:rsid w:val="00CF551A"/>
    <w:rsid w:val="00CF5F93"/>
    <w:rsid w:val="00CF721A"/>
    <w:rsid w:val="00CF7EC4"/>
    <w:rsid w:val="00D00279"/>
    <w:rsid w:val="00D00D17"/>
    <w:rsid w:val="00D019D5"/>
    <w:rsid w:val="00D02228"/>
    <w:rsid w:val="00D03A97"/>
    <w:rsid w:val="00D0490A"/>
    <w:rsid w:val="00D053AA"/>
    <w:rsid w:val="00D064E9"/>
    <w:rsid w:val="00D06DE7"/>
    <w:rsid w:val="00D06F3F"/>
    <w:rsid w:val="00D11268"/>
    <w:rsid w:val="00D16674"/>
    <w:rsid w:val="00D16837"/>
    <w:rsid w:val="00D2255A"/>
    <w:rsid w:val="00D22FF3"/>
    <w:rsid w:val="00D23940"/>
    <w:rsid w:val="00D2420F"/>
    <w:rsid w:val="00D24AB4"/>
    <w:rsid w:val="00D24C13"/>
    <w:rsid w:val="00D327A7"/>
    <w:rsid w:val="00D32C65"/>
    <w:rsid w:val="00D33FD8"/>
    <w:rsid w:val="00D3418D"/>
    <w:rsid w:val="00D342D9"/>
    <w:rsid w:val="00D40FDB"/>
    <w:rsid w:val="00D4124D"/>
    <w:rsid w:val="00D42A3B"/>
    <w:rsid w:val="00D4566C"/>
    <w:rsid w:val="00D46A06"/>
    <w:rsid w:val="00D47244"/>
    <w:rsid w:val="00D472F9"/>
    <w:rsid w:val="00D47658"/>
    <w:rsid w:val="00D51E77"/>
    <w:rsid w:val="00D52102"/>
    <w:rsid w:val="00D538F9"/>
    <w:rsid w:val="00D545C7"/>
    <w:rsid w:val="00D60606"/>
    <w:rsid w:val="00D62033"/>
    <w:rsid w:val="00D627E7"/>
    <w:rsid w:val="00D63794"/>
    <w:rsid w:val="00D64B58"/>
    <w:rsid w:val="00D64FD6"/>
    <w:rsid w:val="00D67E87"/>
    <w:rsid w:val="00D67F19"/>
    <w:rsid w:val="00D70C70"/>
    <w:rsid w:val="00D72F88"/>
    <w:rsid w:val="00D75A20"/>
    <w:rsid w:val="00D7662D"/>
    <w:rsid w:val="00D76D58"/>
    <w:rsid w:val="00D80334"/>
    <w:rsid w:val="00D8085A"/>
    <w:rsid w:val="00D81DF5"/>
    <w:rsid w:val="00D8204E"/>
    <w:rsid w:val="00D84AFF"/>
    <w:rsid w:val="00D85B0B"/>
    <w:rsid w:val="00D85ED1"/>
    <w:rsid w:val="00D87FF3"/>
    <w:rsid w:val="00D917B6"/>
    <w:rsid w:val="00D93DA4"/>
    <w:rsid w:val="00D96B3B"/>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5F16"/>
    <w:rsid w:val="00DE6D28"/>
    <w:rsid w:val="00DE6ED4"/>
    <w:rsid w:val="00DF5680"/>
    <w:rsid w:val="00DF6BBD"/>
    <w:rsid w:val="00E00922"/>
    <w:rsid w:val="00E017C5"/>
    <w:rsid w:val="00E036E3"/>
    <w:rsid w:val="00E0756F"/>
    <w:rsid w:val="00E1093F"/>
    <w:rsid w:val="00E10DF2"/>
    <w:rsid w:val="00E11701"/>
    <w:rsid w:val="00E144C2"/>
    <w:rsid w:val="00E16447"/>
    <w:rsid w:val="00E17FCE"/>
    <w:rsid w:val="00E20081"/>
    <w:rsid w:val="00E232B2"/>
    <w:rsid w:val="00E242F7"/>
    <w:rsid w:val="00E25403"/>
    <w:rsid w:val="00E26844"/>
    <w:rsid w:val="00E31EE0"/>
    <w:rsid w:val="00E32A64"/>
    <w:rsid w:val="00E34B85"/>
    <w:rsid w:val="00E365BA"/>
    <w:rsid w:val="00E40316"/>
    <w:rsid w:val="00E425FF"/>
    <w:rsid w:val="00E43E40"/>
    <w:rsid w:val="00E46A76"/>
    <w:rsid w:val="00E46F7B"/>
    <w:rsid w:val="00E519E5"/>
    <w:rsid w:val="00E54328"/>
    <w:rsid w:val="00E57B39"/>
    <w:rsid w:val="00E61C84"/>
    <w:rsid w:val="00E640CE"/>
    <w:rsid w:val="00E642FD"/>
    <w:rsid w:val="00E64F21"/>
    <w:rsid w:val="00E6543E"/>
    <w:rsid w:val="00E65ECE"/>
    <w:rsid w:val="00E67163"/>
    <w:rsid w:val="00E67679"/>
    <w:rsid w:val="00E67A93"/>
    <w:rsid w:val="00E70142"/>
    <w:rsid w:val="00E7112E"/>
    <w:rsid w:val="00E742B4"/>
    <w:rsid w:val="00E8018F"/>
    <w:rsid w:val="00E812BF"/>
    <w:rsid w:val="00E824AE"/>
    <w:rsid w:val="00E83387"/>
    <w:rsid w:val="00E86267"/>
    <w:rsid w:val="00E86BBC"/>
    <w:rsid w:val="00E87343"/>
    <w:rsid w:val="00E8748E"/>
    <w:rsid w:val="00E912EC"/>
    <w:rsid w:val="00E9143C"/>
    <w:rsid w:val="00E9200D"/>
    <w:rsid w:val="00E97B5F"/>
    <w:rsid w:val="00EA243D"/>
    <w:rsid w:val="00EA2683"/>
    <w:rsid w:val="00EA3EBA"/>
    <w:rsid w:val="00EA49EA"/>
    <w:rsid w:val="00EA771A"/>
    <w:rsid w:val="00EB184F"/>
    <w:rsid w:val="00EB20BF"/>
    <w:rsid w:val="00EB2B73"/>
    <w:rsid w:val="00EB3D8D"/>
    <w:rsid w:val="00EB50A3"/>
    <w:rsid w:val="00EB57B9"/>
    <w:rsid w:val="00EB73AB"/>
    <w:rsid w:val="00EB7C07"/>
    <w:rsid w:val="00EC312F"/>
    <w:rsid w:val="00EC4A03"/>
    <w:rsid w:val="00EC5E7B"/>
    <w:rsid w:val="00EC6CB7"/>
    <w:rsid w:val="00EC77B2"/>
    <w:rsid w:val="00ED0793"/>
    <w:rsid w:val="00ED438C"/>
    <w:rsid w:val="00ED71B0"/>
    <w:rsid w:val="00EE03ED"/>
    <w:rsid w:val="00EE2A73"/>
    <w:rsid w:val="00EE3A16"/>
    <w:rsid w:val="00EE41D1"/>
    <w:rsid w:val="00EE4223"/>
    <w:rsid w:val="00EE6860"/>
    <w:rsid w:val="00EE7C58"/>
    <w:rsid w:val="00EF1C34"/>
    <w:rsid w:val="00EF244F"/>
    <w:rsid w:val="00EF3B0D"/>
    <w:rsid w:val="00EF3B8F"/>
    <w:rsid w:val="00EF460C"/>
    <w:rsid w:val="00EF57D7"/>
    <w:rsid w:val="00EF5B08"/>
    <w:rsid w:val="00EF6117"/>
    <w:rsid w:val="00EF6127"/>
    <w:rsid w:val="00EF7110"/>
    <w:rsid w:val="00EF7E2C"/>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23E0"/>
    <w:rsid w:val="00F23DF3"/>
    <w:rsid w:val="00F27E9B"/>
    <w:rsid w:val="00F32081"/>
    <w:rsid w:val="00F323CB"/>
    <w:rsid w:val="00F32A16"/>
    <w:rsid w:val="00F33F3B"/>
    <w:rsid w:val="00F34D81"/>
    <w:rsid w:val="00F361E3"/>
    <w:rsid w:val="00F41874"/>
    <w:rsid w:val="00F4369D"/>
    <w:rsid w:val="00F44B09"/>
    <w:rsid w:val="00F45279"/>
    <w:rsid w:val="00F4770F"/>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4B7C"/>
    <w:rsid w:val="00F850C3"/>
    <w:rsid w:val="00F8518B"/>
    <w:rsid w:val="00F85B08"/>
    <w:rsid w:val="00F86171"/>
    <w:rsid w:val="00F86A61"/>
    <w:rsid w:val="00F879B8"/>
    <w:rsid w:val="00F96E36"/>
    <w:rsid w:val="00FA0623"/>
    <w:rsid w:val="00FA4C2A"/>
    <w:rsid w:val="00FB4241"/>
    <w:rsid w:val="00FB603B"/>
    <w:rsid w:val="00FB6CE7"/>
    <w:rsid w:val="00FC067F"/>
    <w:rsid w:val="00FC55A4"/>
    <w:rsid w:val="00FC587C"/>
    <w:rsid w:val="00FC596E"/>
    <w:rsid w:val="00FD0687"/>
    <w:rsid w:val="00FD2FCE"/>
    <w:rsid w:val="00FD5501"/>
    <w:rsid w:val="00FE16F2"/>
    <w:rsid w:val="00FE3477"/>
    <w:rsid w:val="00FF2322"/>
    <w:rsid w:val="00FF5A81"/>
    <w:rsid w:val="00FF5E10"/>
    <w:rsid w:val="00FF7588"/>
    <w:rsid w:val="1BDF5152"/>
    <w:rsid w:val="25134308"/>
    <w:rsid w:val="4F72C23D"/>
    <w:rsid w:val="510E929E"/>
    <w:rsid w:val="679BE572"/>
    <w:rsid w:val="71AD3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customStyle="1" w:styleId="findhit">
    <w:name w:val="findhit"/>
    <w:basedOn w:val="Standardnpsmoodstavce"/>
    <w:rsid w:val="004320D5"/>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0D2760"/>
    <w:rPr>
      <w:sz w:val="24"/>
      <w:szCs w:val="24"/>
    </w:rPr>
  </w:style>
  <w:style w:type="paragraph" w:customStyle="1" w:styleId="CharCharCharCharCharChar">
    <w:name w:val="Char Char Char Char Char Char"/>
    <w:basedOn w:val="Normln"/>
    <w:rsid w:val="000C2F2A"/>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1AAE0B-A25A-4AD3-BD69-1D43E74E8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18</Pages>
  <Words>8041</Words>
  <Characters>47446</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Iva Šumšalová</cp:lastModifiedBy>
  <cp:revision>17</cp:revision>
  <cp:lastPrinted>2025-06-09T09:25:00Z</cp:lastPrinted>
  <dcterms:created xsi:type="dcterms:W3CDTF">2024-04-02T16:58:00Z</dcterms:created>
  <dcterms:modified xsi:type="dcterms:W3CDTF">2025-06-09T13:37:00Z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2022-02-04T11:53:02Z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