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209" w:type="dxa"/>
        <w:shd w:val="pct5" w:color="auto" w:fill="auto"/>
        <w:tblLook w:val="04A0" w:firstRow="1" w:lastRow="0" w:firstColumn="1" w:lastColumn="0" w:noHBand="0" w:noVBand="1"/>
      </w:tblPr>
      <w:tblGrid>
        <w:gridCol w:w="3369"/>
        <w:gridCol w:w="1446"/>
        <w:gridCol w:w="4394"/>
      </w:tblGrid>
      <w:tr w:rsidR="005D5C1C" w:rsidRPr="00E675E1" w14:paraId="7ABE03CD" w14:textId="77777777" w:rsidTr="004D1EC4">
        <w:tc>
          <w:tcPr>
            <w:tcW w:w="4815" w:type="dxa"/>
            <w:gridSpan w:val="2"/>
            <w:tcBorders>
              <w:right w:val="single" w:sz="4" w:space="0" w:color="auto"/>
            </w:tcBorders>
            <w:shd w:val="pct5" w:color="auto" w:fill="auto"/>
          </w:tcPr>
          <w:p w14:paraId="3152BE03" w14:textId="77777777" w:rsidR="00921E3F" w:rsidRPr="00E811E7" w:rsidRDefault="00921E3F">
            <w:pPr>
              <w:rPr>
                <w:rFonts w:cstheme="minorHAnsi"/>
                <w:b/>
              </w:rPr>
            </w:pPr>
            <w:r w:rsidRPr="00E811E7">
              <w:rPr>
                <w:rFonts w:cstheme="minorHAnsi"/>
                <w:b/>
              </w:rPr>
              <w:t>ODBĚRATEL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E505447" w14:textId="77777777" w:rsidR="00921E3F" w:rsidRPr="00E811E7" w:rsidRDefault="00921E3F" w:rsidP="002C7279">
            <w:pPr>
              <w:rPr>
                <w:rFonts w:cstheme="minorHAnsi"/>
                <w:b/>
              </w:rPr>
            </w:pPr>
            <w:proofErr w:type="gramStart"/>
            <w:r w:rsidRPr="00E811E7">
              <w:rPr>
                <w:rFonts w:cstheme="minorHAnsi"/>
                <w:b/>
              </w:rPr>
              <w:t xml:space="preserve">OBJEDNÁVKA  </w:t>
            </w:r>
            <w:r w:rsidR="00EC081F" w:rsidRPr="00E811E7">
              <w:rPr>
                <w:rFonts w:cstheme="minorHAnsi"/>
                <w:b/>
              </w:rPr>
              <w:t>č.</w:t>
            </w:r>
            <w:proofErr w:type="gramEnd"/>
            <w:r w:rsidR="00EC081F" w:rsidRPr="00E811E7">
              <w:rPr>
                <w:rFonts w:cstheme="minorHAnsi"/>
                <w:b/>
              </w:rPr>
              <w:t xml:space="preserve"> </w:t>
            </w:r>
          </w:p>
        </w:tc>
      </w:tr>
      <w:tr w:rsidR="005D5C1C" w:rsidRPr="00E675E1" w14:paraId="087A9144" w14:textId="77777777" w:rsidTr="004D1EC4">
        <w:tc>
          <w:tcPr>
            <w:tcW w:w="4815" w:type="dxa"/>
            <w:gridSpan w:val="2"/>
            <w:vMerge w:val="restart"/>
            <w:shd w:val="pct5" w:color="auto" w:fill="auto"/>
          </w:tcPr>
          <w:p w14:paraId="66A4D1C5" w14:textId="77777777" w:rsidR="005D5C1C" w:rsidRPr="00E811E7" w:rsidRDefault="005D5C1C">
            <w:pPr>
              <w:rPr>
                <w:rFonts w:cstheme="minorHAnsi"/>
              </w:rPr>
            </w:pPr>
            <w:r w:rsidRPr="00E811E7">
              <w:rPr>
                <w:rFonts w:cstheme="minorHAnsi"/>
                <w:b/>
              </w:rPr>
              <w:t xml:space="preserve">DOMOV NA ZÁMKU, </w:t>
            </w:r>
            <w:r w:rsidRPr="00E811E7">
              <w:rPr>
                <w:rFonts w:cstheme="minorHAnsi"/>
              </w:rPr>
              <w:t>příspěvková organizace</w:t>
            </w:r>
          </w:p>
          <w:p w14:paraId="5C106DF9" w14:textId="6AEC6B42" w:rsidR="005D5C1C" w:rsidRPr="00E811E7" w:rsidRDefault="00427FBC">
            <w:pPr>
              <w:rPr>
                <w:rFonts w:cstheme="minorHAnsi"/>
                <w:b/>
              </w:rPr>
            </w:pPr>
            <w:r w:rsidRPr="00E811E7">
              <w:rPr>
                <w:rFonts w:cstheme="minorHAnsi"/>
                <w:b/>
              </w:rPr>
              <w:t xml:space="preserve">747 68 KYJOVICE </w:t>
            </w:r>
            <w:r w:rsidR="00221048" w:rsidRPr="00E811E7">
              <w:rPr>
                <w:rFonts w:cstheme="minorHAnsi"/>
                <w:b/>
              </w:rPr>
              <w:t>č</w:t>
            </w:r>
            <w:r w:rsidR="007271B6" w:rsidRPr="00E811E7">
              <w:rPr>
                <w:rFonts w:cstheme="minorHAnsi"/>
                <w:b/>
              </w:rPr>
              <w:t>.</w:t>
            </w:r>
            <w:r w:rsidR="00221048" w:rsidRPr="00E811E7">
              <w:rPr>
                <w:rFonts w:cstheme="minorHAnsi"/>
                <w:b/>
              </w:rPr>
              <w:t>p. 1</w:t>
            </w:r>
          </w:p>
          <w:p w14:paraId="7D57C983" w14:textId="6057A441" w:rsidR="005D5C1C" w:rsidRPr="00E811E7" w:rsidRDefault="005D5C1C">
            <w:pPr>
              <w:rPr>
                <w:rFonts w:cstheme="minorHAnsi"/>
              </w:rPr>
            </w:pPr>
            <w:proofErr w:type="gramStart"/>
            <w:r w:rsidRPr="00E811E7">
              <w:rPr>
                <w:rFonts w:cstheme="minorHAnsi"/>
                <w:b/>
              </w:rPr>
              <w:t>IČ</w:t>
            </w:r>
            <w:r w:rsidR="007271B6" w:rsidRPr="00E811E7">
              <w:rPr>
                <w:rFonts w:cstheme="minorHAnsi"/>
                <w:b/>
              </w:rPr>
              <w:t xml:space="preserve">O: </w:t>
            </w:r>
            <w:r w:rsidRPr="00E811E7">
              <w:rPr>
                <w:rFonts w:cstheme="minorHAnsi"/>
                <w:b/>
              </w:rPr>
              <w:t xml:space="preserve"> 71197001</w:t>
            </w:r>
            <w:proofErr w:type="gramEnd"/>
            <w:r w:rsidRPr="00E811E7">
              <w:rPr>
                <w:rFonts w:cstheme="minorHAnsi"/>
              </w:rPr>
              <w:t xml:space="preserve">       tel. 553 778 026</w:t>
            </w:r>
          </w:p>
          <w:p w14:paraId="2BDAA18C" w14:textId="77777777" w:rsidR="005D5C1C" w:rsidRPr="00E811E7" w:rsidRDefault="005D5C1C" w:rsidP="00646398">
            <w:pPr>
              <w:rPr>
                <w:rFonts w:cstheme="minorHAnsi"/>
                <w:b/>
              </w:rPr>
            </w:pPr>
            <w:r w:rsidRPr="00E811E7">
              <w:rPr>
                <w:rFonts w:cstheme="minorHAnsi"/>
                <w:b/>
              </w:rPr>
              <w:t>Nejsme plátci DPH</w:t>
            </w:r>
          </w:p>
          <w:p w14:paraId="7D74548B" w14:textId="77777777" w:rsidR="000C1205" w:rsidRPr="00E811E7" w:rsidRDefault="000C1205" w:rsidP="00DB2BEE">
            <w:pPr>
              <w:rPr>
                <w:rFonts w:cstheme="minorHAnsi"/>
              </w:rPr>
            </w:pPr>
            <w:r w:rsidRPr="00E811E7">
              <w:rPr>
                <w:rFonts w:cstheme="minorHAnsi"/>
              </w:rPr>
              <w:t xml:space="preserve">Datum vystavení: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pct10" w:color="auto" w:fill="auto"/>
          </w:tcPr>
          <w:p w14:paraId="72DC4CC8" w14:textId="77777777" w:rsidR="005D5C1C" w:rsidRPr="00E811E7" w:rsidRDefault="005D5C1C">
            <w:pPr>
              <w:rPr>
                <w:rFonts w:cstheme="minorHAnsi"/>
              </w:rPr>
            </w:pPr>
            <w:r w:rsidRPr="00E811E7">
              <w:rPr>
                <w:rFonts w:cstheme="minorHAnsi"/>
              </w:rPr>
              <w:t>DODAVATEL</w:t>
            </w:r>
          </w:p>
        </w:tc>
      </w:tr>
      <w:tr w:rsidR="005D5C1C" w:rsidRPr="00E675E1" w14:paraId="4EDC997C" w14:textId="77777777" w:rsidTr="004D1EC4">
        <w:trPr>
          <w:trHeight w:val="1639"/>
        </w:trPr>
        <w:tc>
          <w:tcPr>
            <w:tcW w:w="4815" w:type="dxa"/>
            <w:gridSpan w:val="2"/>
            <w:vMerge/>
            <w:tcBorders>
              <w:bottom w:val="single" w:sz="4" w:space="0" w:color="auto"/>
            </w:tcBorders>
            <w:shd w:val="pct5" w:color="auto" w:fill="auto"/>
          </w:tcPr>
          <w:p w14:paraId="612393E0" w14:textId="77777777" w:rsidR="005D5C1C" w:rsidRPr="00E811E7" w:rsidRDefault="005D5C1C" w:rsidP="00646398">
            <w:pPr>
              <w:rPr>
                <w:rFonts w:cstheme="minorHAnsi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pct10" w:color="auto" w:fill="auto"/>
          </w:tcPr>
          <w:p w14:paraId="1629640F" w14:textId="77777777" w:rsidR="00DB2BEE" w:rsidRPr="00E811E7" w:rsidRDefault="00DB2BEE" w:rsidP="00A90F7F">
            <w:pPr>
              <w:rPr>
                <w:rFonts w:cstheme="minorHAnsi"/>
                <w:b/>
              </w:rPr>
            </w:pPr>
          </w:p>
          <w:p w14:paraId="4CF048CC" w14:textId="77777777" w:rsidR="00DB2BEE" w:rsidRPr="00E811E7" w:rsidRDefault="00DB2BEE" w:rsidP="00A90F7F">
            <w:pPr>
              <w:rPr>
                <w:rFonts w:cstheme="minorHAnsi"/>
                <w:b/>
              </w:rPr>
            </w:pPr>
          </w:p>
          <w:p w14:paraId="3925A089" w14:textId="77777777" w:rsidR="00351499" w:rsidRPr="00E811E7" w:rsidRDefault="00351499" w:rsidP="00A90F7F">
            <w:pPr>
              <w:rPr>
                <w:rFonts w:cstheme="minorHAnsi"/>
                <w:b/>
              </w:rPr>
            </w:pPr>
            <w:proofErr w:type="gramStart"/>
            <w:r w:rsidRPr="00E811E7">
              <w:rPr>
                <w:rFonts w:cstheme="minorHAnsi"/>
                <w:b/>
              </w:rPr>
              <w:t>IČ</w:t>
            </w:r>
            <w:r w:rsidR="00221048" w:rsidRPr="00E811E7">
              <w:rPr>
                <w:rFonts w:cstheme="minorHAnsi"/>
                <w:b/>
              </w:rPr>
              <w:t>O</w:t>
            </w:r>
            <w:r w:rsidRPr="00E811E7">
              <w:rPr>
                <w:rFonts w:cstheme="minorHAnsi"/>
                <w:b/>
              </w:rPr>
              <w:t xml:space="preserve">: </w:t>
            </w:r>
            <w:r w:rsidR="00DB2BEE" w:rsidRPr="00E811E7">
              <w:rPr>
                <w:rFonts w:cstheme="minorHAnsi"/>
                <w:b/>
              </w:rPr>
              <w:t xml:space="preserve">  </w:t>
            </w:r>
            <w:proofErr w:type="gramEnd"/>
            <w:r w:rsidR="00DB2BEE" w:rsidRPr="00E811E7">
              <w:rPr>
                <w:rFonts w:cstheme="minorHAnsi"/>
                <w:b/>
              </w:rPr>
              <w:t xml:space="preserve">                          DIČ: </w:t>
            </w:r>
          </w:p>
          <w:p w14:paraId="738C8D38" w14:textId="77777777" w:rsidR="00DB2BEE" w:rsidRPr="00E811E7" w:rsidRDefault="00DB2BEE" w:rsidP="00A90F7F">
            <w:pPr>
              <w:rPr>
                <w:rFonts w:cstheme="minorHAnsi"/>
                <w:b/>
              </w:rPr>
            </w:pPr>
            <w:r w:rsidRPr="00E811E7">
              <w:rPr>
                <w:rFonts w:cstheme="minorHAnsi"/>
                <w:b/>
              </w:rPr>
              <w:t xml:space="preserve">Tel.: </w:t>
            </w:r>
          </w:p>
          <w:p w14:paraId="72129B4C" w14:textId="77777777" w:rsidR="00351499" w:rsidRPr="00E811E7" w:rsidRDefault="00DB2BEE" w:rsidP="00DB2BEE">
            <w:pPr>
              <w:rPr>
                <w:rFonts w:cstheme="minorHAnsi"/>
              </w:rPr>
            </w:pPr>
            <w:r w:rsidRPr="00E811E7">
              <w:rPr>
                <w:rFonts w:cstheme="minorHAnsi"/>
                <w:b/>
              </w:rPr>
              <w:t xml:space="preserve">Email: </w:t>
            </w:r>
          </w:p>
        </w:tc>
      </w:tr>
      <w:tr w:rsidR="005D5C1C" w:rsidRPr="00E675E1" w14:paraId="47E61E47" w14:textId="77777777" w:rsidTr="004D1EC4">
        <w:tblPrEx>
          <w:shd w:val="clear" w:color="auto" w:fill="auto"/>
        </w:tblPrEx>
        <w:trPr>
          <w:trHeight w:val="409"/>
        </w:trPr>
        <w:tc>
          <w:tcPr>
            <w:tcW w:w="9209" w:type="dxa"/>
            <w:gridSpan w:val="3"/>
            <w:tcBorders>
              <w:bottom w:val="single" w:sz="12" w:space="0" w:color="auto"/>
            </w:tcBorders>
          </w:tcPr>
          <w:p w14:paraId="7FF91305" w14:textId="373A04FB" w:rsidR="00253AF7" w:rsidRPr="00E811E7" w:rsidRDefault="005D5C1C" w:rsidP="00253AF7">
            <w:pPr>
              <w:rPr>
                <w:rFonts w:cstheme="minorHAnsi"/>
                <w:b/>
                <w:sz w:val="20"/>
                <w:szCs w:val="20"/>
              </w:rPr>
            </w:pPr>
            <w:r w:rsidRPr="00E811E7">
              <w:rPr>
                <w:rFonts w:cstheme="minorHAnsi"/>
                <w:b/>
                <w:sz w:val="20"/>
                <w:szCs w:val="20"/>
              </w:rPr>
              <w:t xml:space="preserve">Objednáváme u </w:t>
            </w:r>
            <w:r w:rsidR="00221048" w:rsidRPr="00E811E7">
              <w:rPr>
                <w:rFonts w:cstheme="minorHAnsi"/>
                <w:b/>
                <w:sz w:val="20"/>
                <w:szCs w:val="20"/>
              </w:rPr>
              <w:t>V</w:t>
            </w:r>
            <w:r w:rsidRPr="00E811E7">
              <w:rPr>
                <w:rFonts w:cstheme="minorHAnsi"/>
                <w:b/>
                <w:sz w:val="20"/>
                <w:szCs w:val="20"/>
              </w:rPr>
              <w:t>ás</w:t>
            </w:r>
            <w:r w:rsidR="00A90F7F" w:rsidRPr="00E811E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B2BEE" w:rsidRPr="00E811E7">
              <w:rPr>
                <w:rFonts w:cstheme="minorHAnsi"/>
                <w:b/>
                <w:sz w:val="20"/>
                <w:szCs w:val="20"/>
              </w:rPr>
              <w:t>zpracování projekt</w:t>
            </w:r>
            <w:r w:rsidR="0042511A">
              <w:rPr>
                <w:rFonts w:cstheme="minorHAnsi"/>
                <w:b/>
                <w:sz w:val="20"/>
                <w:szCs w:val="20"/>
              </w:rPr>
              <w:t xml:space="preserve">ové dokumentaci k modernizaci komunikačního systému </w:t>
            </w:r>
            <w:proofErr w:type="gramStart"/>
            <w:r w:rsidR="0042511A">
              <w:rPr>
                <w:rFonts w:cstheme="minorHAnsi"/>
                <w:b/>
                <w:sz w:val="20"/>
                <w:szCs w:val="20"/>
              </w:rPr>
              <w:t>sestra -pacient</w:t>
            </w:r>
            <w:proofErr w:type="gramEnd"/>
            <w:r w:rsidR="00DB2BEE" w:rsidRPr="00E811E7"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="00351499" w:rsidRPr="00E811E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7D1DB44C" w14:textId="55C59781" w:rsidR="00E811E7" w:rsidRPr="00E811E7" w:rsidRDefault="00E811E7" w:rsidP="00E811E7">
            <w:pPr>
              <w:rPr>
                <w:rFonts w:cstheme="minorHAnsi"/>
                <w:b/>
                <w:sz w:val="20"/>
                <w:szCs w:val="20"/>
              </w:rPr>
            </w:pPr>
            <w:r w:rsidRPr="00E811E7">
              <w:rPr>
                <w:rFonts w:cstheme="minorHAnsi"/>
                <w:b/>
                <w:sz w:val="20"/>
                <w:szCs w:val="20"/>
              </w:rPr>
              <w:t>Projektová dokumentace bude obsahovat:</w:t>
            </w:r>
          </w:p>
          <w:p w14:paraId="779ABD9E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•</w:t>
            </w:r>
            <w:r w:rsidRPr="00E811E7">
              <w:rPr>
                <w:rFonts w:cstheme="minorHAnsi"/>
                <w:bCs/>
                <w:sz w:val="20"/>
                <w:szCs w:val="20"/>
              </w:rPr>
              <w:tab/>
              <w:t xml:space="preserve">Kompletní projektová dokumentace musí splňovat platnou legislativu a musí být předložena dotčeným orgánům ke schválení,  </w:t>
            </w:r>
          </w:p>
          <w:p w14:paraId="066959E7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•</w:t>
            </w:r>
            <w:r w:rsidRPr="00E811E7">
              <w:rPr>
                <w:rFonts w:cstheme="minorHAnsi"/>
                <w:bCs/>
                <w:sz w:val="20"/>
                <w:szCs w:val="20"/>
              </w:rPr>
              <w:tab/>
              <w:t>Technické řešení systému (včetně výkresů a schémat)</w:t>
            </w:r>
          </w:p>
          <w:p w14:paraId="12AA9E01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•</w:t>
            </w:r>
            <w:r w:rsidRPr="00E811E7">
              <w:rPr>
                <w:rFonts w:cstheme="minorHAnsi"/>
                <w:bCs/>
                <w:sz w:val="20"/>
                <w:szCs w:val="20"/>
              </w:rPr>
              <w:tab/>
              <w:t>Specifikaci zařízení a komponenty</w:t>
            </w:r>
          </w:p>
          <w:p w14:paraId="367C50D9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•</w:t>
            </w:r>
            <w:r w:rsidRPr="00E811E7">
              <w:rPr>
                <w:rFonts w:cstheme="minorHAnsi"/>
                <w:bCs/>
                <w:sz w:val="20"/>
                <w:szCs w:val="20"/>
              </w:rPr>
              <w:tab/>
              <w:t>Návrh rozmístění zařízení v jednotlivých objektech</w:t>
            </w:r>
          </w:p>
          <w:p w14:paraId="5A366F6B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•</w:t>
            </w:r>
            <w:r w:rsidRPr="00E811E7">
              <w:rPr>
                <w:rFonts w:cstheme="minorHAnsi"/>
                <w:bCs/>
                <w:sz w:val="20"/>
                <w:szCs w:val="20"/>
              </w:rPr>
              <w:tab/>
              <w:t>Napojení na stávající infrastrukturu</w:t>
            </w:r>
          </w:p>
          <w:p w14:paraId="755D4CDC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•</w:t>
            </w:r>
            <w:r w:rsidRPr="00E811E7">
              <w:rPr>
                <w:rFonts w:cstheme="minorHAnsi"/>
                <w:bCs/>
                <w:sz w:val="20"/>
                <w:szCs w:val="20"/>
              </w:rPr>
              <w:tab/>
              <w:t>Demontáž stávajícího systému</w:t>
            </w:r>
          </w:p>
          <w:p w14:paraId="175A90D5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•</w:t>
            </w:r>
            <w:r w:rsidRPr="00E811E7">
              <w:rPr>
                <w:rFonts w:cstheme="minorHAnsi"/>
                <w:bCs/>
                <w:sz w:val="20"/>
                <w:szCs w:val="20"/>
              </w:rPr>
              <w:tab/>
              <w:t>Celkový Položkový rozpočet zpracovaný na I. Etapu budova čp.1 a budova čp.123 a II. Etapa budova čp. 104</w:t>
            </w:r>
          </w:p>
          <w:p w14:paraId="43E4E442" w14:textId="0872E711" w:rsidR="007271B6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•</w:t>
            </w:r>
            <w:r w:rsidRPr="00E811E7">
              <w:rPr>
                <w:rFonts w:cstheme="minorHAnsi"/>
                <w:bCs/>
                <w:sz w:val="20"/>
                <w:szCs w:val="20"/>
              </w:rPr>
              <w:tab/>
              <w:t>Harmonogram realizace</w:t>
            </w:r>
          </w:p>
          <w:p w14:paraId="283EC4D3" w14:textId="77777777" w:rsidR="00E811E7" w:rsidRPr="00E811E7" w:rsidRDefault="00E811E7" w:rsidP="00E811E7">
            <w:pPr>
              <w:rPr>
                <w:rFonts w:cstheme="minorHAnsi"/>
                <w:b/>
                <w:sz w:val="20"/>
                <w:szCs w:val="20"/>
              </w:rPr>
            </w:pPr>
            <w:r w:rsidRPr="00E811E7">
              <w:rPr>
                <w:rFonts w:cstheme="minorHAnsi"/>
                <w:b/>
                <w:sz w:val="20"/>
                <w:szCs w:val="20"/>
              </w:rPr>
              <w:t>Technické požadavky na komunikační systém pacient–sestra pro zpracování projektu:</w:t>
            </w:r>
          </w:p>
          <w:p w14:paraId="0B11A288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/>
                <w:sz w:val="20"/>
                <w:szCs w:val="20"/>
              </w:rPr>
              <w:t>•</w:t>
            </w:r>
            <w:r w:rsidRPr="00E811E7">
              <w:rPr>
                <w:rFonts w:cstheme="minorHAnsi"/>
                <w:b/>
                <w:sz w:val="20"/>
                <w:szCs w:val="20"/>
              </w:rPr>
              <w:tab/>
            </w:r>
            <w:r w:rsidRPr="00E811E7">
              <w:rPr>
                <w:rFonts w:cstheme="minorHAnsi"/>
                <w:bCs/>
                <w:sz w:val="20"/>
                <w:szCs w:val="20"/>
              </w:rPr>
              <w:t>Oboustranná hlasová komunikace</w:t>
            </w:r>
          </w:p>
          <w:p w14:paraId="3E94E0A5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Zařízení musí umožňovat oboustranné hovorové spojení mezi pacientem a ošetřujícím personálem.</w:t>
            </w:r>
          </w:p>
          <w:p w14:paraId="707AFE58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•</w:t>
            </w:r>
            <w:r w:rsidRPr="00E811E7">
              <w:rPr>
                <w:rFonts w:cstheme="minorHAnsi"/>
                <w:bCs/>
                <w:sz w:val="20"/>
                <w:szCs w:val="20"/>
              </w:rPr>
              <w:tab/>
              <w:t>Signalizační funkce</w:t>
            </w:r>
          </w:p>
          <w:p w14:paraId="397C5F18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Pacient musí mít možnost přivolat sestru pomocí tlačítka (např. na lůžku, v koupelně).</w:t>
            </w:r>
          </w:p>
          <w:p w14:paraId="7358EF90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•</w:t>
            </w:r>
            <w:r w:rsidRPr="00E811E7">
              <w:rPr>
                <w:rFonts w:cstheme="minorHAnsi"/>
                <w:bCs/>
                <w:sz w:val="20"/>
                <w:szCs w:val="20"/>
              </w:rPr>
              <w:tab/>
              <w:t>Modularita a rozšiřitelnost</w:t>
            </w:r>
          </w:p>
          <w:p w14:paraId="35EB4AF8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Systém musí být modulární, s možností budoucího rozšíření (např. o další pokoje, patra).</w:t>
            </w:r>
          </w:p>
          <w:p w14:paraId="1EA7D60D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Možnost integrace s dalšími systémy (např. požární signalizace, přístupové systémy).</w:t>
            </w:r>
          </w:p>
          <w:p w14:paraId="27CB6EEA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•</w:t>
            </w:r>
            <w:r w:rsidRPr="00E811E7">
              <w:rPr>
                <w:rFonts w:cstheme="minorHAnsi"/>
                <w:bCs/>
                <w:sz w:val="20"/>
                <w:szCs w:val="20"/>
              </w:rPr>
              <w:tab/>
              <w:t>Instalace a napojení</w:t>
            </w:r>
          </w:p>
          <w:p w14:paraId="426AD7B5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Kompletní dodávka včetně dopravy, instalace, napojení na inženýrské sítě a zprovoznění.</w:t>
            </w:r>
          </w:p>
          <w:p w14:paraId="17E20649" w14:textId="7777777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Systém musí být bezpečný, odolný vůči výpadkům (např. záložní napájení).</w:t>
            </w:r>
          </w:p>
          <w:p w14:paraId="1F95A131" w14:textId="5517D597" w:rsidR="00E811E7" w:rsidRPr="00E811E7" w:rsidRDefault="00E811E7" w:rsidP="00E811E7">
            <w:pPr>
              <w:rPr>
                <w:rFonts w:cstheme="minorHAnsi"/>
                <w:bCs/>
                <w:sz w:val="20"/>
                <w:szCs w:val="20"/>
              </w:rPr>
            </w:pPr>
            <w:r w:rsidRPr="00E811E7">
              <w:rPr>
                <w:rFonts w:cstheme="minorHAnsi"/>
                <w:bCs/>
                <w:sz w:val="20"/>
                <w:szCs w:val="20"/>
              </w:rPr>
              <w:t>Musí splňovat příslušné normy a certifikace pro zdravotnická zařízení.</w:t>
            </w:r>
          </w:p>
          <w:p w14:paraId="6412FFA4" w14:textId="77777777" w:rsidR="005D5C1C" w:rsidRPr="00E811E7" w:rsidRDefault="005D5C1C" w:rsidP="007271B6">
            <w:pPr>
              <w:pStyle w:val="Bezmezer"/>
              <w:rPr>
                <w:rFonts w:cstheme="minorHAnsi"/>
              </w:rPr>
            </w:pPr>
          </w:p>
        </w:tc>
      </w:tr>
      <w:tr w:rsidR="00340C95" w:rsidRPr="00E675E1" w14:paraId="070815C2" w14:textId="77777777" w:rsidTr="004D1EC4">
        <w:tblPrEx>
          <w:shd w:val="clear" w:color="auto" w:fill="auto"/>
        </w:tblPrEx>
        <w:trPr>
          <w:trHeight w:val="409"/>
        </w:trPr>
        <w:tc>
          <w:tcPr>
            <w:tcW w:w="92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24729E" w14:textId="77777777" w:rsidR="002C7279" w:rsidRPr="00E811E7" w:rsidRDefault="00340C95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E811E7">
              <w:rPr>
                <w:rFonts w:cstheme="minorHAnsi"/>
                <w:b/>
                <w:sz w:val="20"/>
                <w:szCs w:val="20"/>
                <w:u w:val="single"/>
              </w:rPr>
              <w:t xml:space="preserve">Cena    </w:t>
            </w:r>
            <w:r w:rsidR="002C7279" w:rsidRPr="00E811E7">
              <w:rPr>
                <w:rFonts w:cstheme="minorHAnsi"/>
                <w:b/>
                <w:sz w:val="20"/>
                <w:szCs w:val="20"/>
                <w:u w:val="single"/>
              </w:rPr>
              <w:t xml:space="preserve">bez </w:t>
            </w:r>
            <w:proofErr w:type="gramStart"/>
            <w:r w:rsidR="002C7279" w:rsidRPr="00E811E7">
              <w:rPr>
                <w:rFonts w:cstheme="minorHAnsi"/>
                <w:b/>
                <w:sz w:val="20"/>
                <w:szCs w:val="20"/>
                <w:u w:val="single"/>
              </w:rPr>
              <w:t>DPH  …</w:t>
            </w:r>
            <w:proofErr w:type="gramEnd"/>
            <w:r w:rsidR="002C7279" w:rsidRPr="00E811E7">
              <w:rPr>
                <w:rFonts w:cstheme="minorHAnsi"/>
                <w:b/>
                <w:sz w:val="20"/>
                <w:szCs w:val="20"/>
                <w:u w:val="single"/>
              </w:rPr>
              <w:t>……………Kč</w:t>
            </w:r>
          </w:p>
          <w:p w14:paraId="2B4DF5A9" w14:textId="77777777" w:rsidR="002C7279" w:rsidRPr="00E811E7" w:rsidRDefault="002C7279">
            <w:pPr>
              <w:rPr>
                <w:rFonts w:cstheme="minorHAnsi"/>
                <w:b/>
                <w:sz w:val="20"/>
                <w:szCs w:val="20"/>
              </w:rPr>
            </w:pPr>
            <w:r w:rsidRPr="00E811E7">
              <w:rPr>
                <w:rFonts w:cstheme="minorHAnsi"/>
                <w:b/>
                <w:sz w:val="20"/>
                <w:szCs w:val="20"/>
              </w:rPr>
              <w:t xml:space="preserve">              21 % DPH ………</w:t>
            </w:r>
            <w:proofErr w:type="gramStart"/>
            <w:r w:rsidRPr="00E811E7">
              <w:rPr>
                <w:rFonts w:cstheme="minorHAnsi"/>
                <w:b/>
                <w:sz w:val="20"/>
                <w:szCs w:val="20"/>
              </w:rPr>
              <w:t>…….</w:t>
            </w:r>
            <w:proofErr w:type="gramEnd"/>
            <w:r w:rsidRPr="00E811E7">
              <w:rPr>
                <w:rFonts w:cstheme="minorHAnsi"/>
                <w:b/>
                <w:sz w:val="20"/>
                <w:szCs w:val="20"/>
              </w:rPr>
              <w:t>Kč</w:t>
            </w:r>
          </w:p>
          <w:p w14:paraId="68D61B33" w14:textId="77777777" w:rsidR="002C7279" w:rsidRPr="00E811E7" w:rsidRDefault="002C7279">
            <w:pPr>
              <w:rPr>
                <w:rFonts w:cstheme="minorHAnsi"/>
                <w:b/>
                <w:sz w:val="20"/>
                <w:szCs w:val="20"/>
              </w:rPr>
            </w:pPr>
            <w:r w:rsidRPr="00E811E7">
              <w:rPr>
                <w:rFonts w:cstheme="minorHAnsi"/>
                <w:b/>
                <w:sz w:val="20"/>
                <w:szCs w:val="20"/>
              </w:rPr>
              <w:t>Celkem s </w:t>
            </w:r>
            <w:proofErr w:type="gramStart"/>
            <w:r w:rsidRPr="00E811E7">
              <w:rPr>
                <w:rFonts w:cstheme="minorHAnsi"/>
                <w:b/>
                <w:sz w:val="20"/>
                <w:szCs w:val="20"/>
              </w:rPr>
              <w:t>DPH  …</w:t>
            </w:r>
            <w:proofErr w:type="gramEnd"/>
            <w:r w:rsidRPr="00E811E7">
              <w:rPr>
                <w:rFonts w:cstheme="minorHAnsi"/>
                <w:b/>
                <w:sz w:val="20"/>
                <w:szCs w:val="20"/>
              </w:rPr>
              <w:t>………………Kč</w:t>
            </w:r>
          </w:p>
          <w:p w14:paraId="78DE6650" w14:textId="77777777" w:rsidR="00340C95" w:rsidRPr="00E811E7" w:rsidRDefault="00340C95">
            <w:pPr>
              <w:rPr>
                <w:rFonts w:cstheme="minorHAnsi"/>
              </w:rPr>
            </w:pPr>
            <w:r w:rsidRPr="00E811E7">
              <w:rPr>
                <w:rFonts w:cstheme="minorHAnsi"/>
              </w:rPr>
              <w:t xml:space="preserve"> </w:t>
            </w:r>
          </w:p>
        </w:tc>
      </w:tr>
      <w:tr w:rsidR="00340C95" w:rsidRPr="00E675E1" w14:paraId="282FF514" w14:textId="77777777" w:rsidTr="004D1EC4">
        <w:tblPrEx>
          <w:shd w:val="clear" w:color="auto" w:fill="auto"/>
        </w:tblPrEx>
        <w:tc>
          <w:tcPr>
            <w:tcW w:w="3369" w:type="dxa"/>
            <w:tcBorders>
              <w:top w:val="single" w:sz="12" w:space="0" w:color="auto"/>
              <w:bottom w:val="single" w:sz="4" w:space="0" w:color="auto"/>
            </w:tcBorders>
          </w:tcPr>
          <w:p w14:paraId="5C376F58" w14:textId="77777777" w:rsidR="00340C95" w:rsidRPr="00E811E7" w:rsidRDefault="00340C95" w:rsidP="00DE1BE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4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5B761D4" w14:textId="77777777" w:rsidR="00340C95" w:rsidRPr="00E811E7" w:rsidRDefault="00340C95" w:rsidP="00340C95">
            <w:pPr>
              <w:rPr>
                <w:rFonts w:cstheme="minorHAnsi"/>
                <w:sz w:val="20"/>
                <w:szCs w:val="20"/>
              </w:rPr>
            </w:pPr>
            <w:r w:rsidRPr="00E811E7">
              <w:rPr>
                <w:rFonts w:cstheme="minorHAnsi"/>
                <w:sz w:val="20"/>
                <w:szCs w:val="20"/>
              </w:rPr>
              <w:t xml:space="preserve">Místo určení: </w:t>
            </w:r>
          </w:p>
          <w:p w14:paraId="7730DA34" w14:textId="77777777" w:rsidR="00340C95" w:rsidRPr="00E811E7" w:rsidRDefault="000D17D2" w:rsidP="000D17D2">
            <w:pPr>
              <w:rPr>
                <w:rFonts w:cstheme="minorHAnsi"/>
                <w:sz w:val="20"/>
                <w:szCs w:val="20"/>
              </w:rPr>
            </w:pPr>
            <w:r w:rsidRPr="00E811E7">
              <w:rPr>
                <w:rFonts w:cstheme="minorHAnsi"/>
                <w:sz w:val="20"/>
                <w:szCs w:val="20"/>
              </w:rPr>
              <w:t xml:space="preserve">Domov Na zámku, příspěvková </w:t>
            </w:r>
            <w:r w:rsidR="00340C95" w:rsidRPr="00E811E7">
              <w:rPr>
                <w:rFonts w:cstheme="minorHAnsi"/>
                <w:sz w:val="20"/>
                <w:szCs w:val="20"/>
              </w:rPr>
              <w:t>o</w:t>
            </w:r>
            <w:r w:rsidRPr="00E811E7">
              <w:rPr>
                <w:rFonts w:cstheme="minorHAnsi"/>
                <w:sz w:val="20"/>
                <w:szCs w:val="20"/>
              </w:rPr>
              <w:t>rganizace</w:t>
            </w:r>
            <w:r w:rsidR="00340C95" w:rsidRPr="00E811E7">
              <w:rPr>
                <w:rFonts w:cstheme="minorHAnsi"/>
                <w:sz w:val="20"/>
                <w:szCs w:val="20"/>
              </w:rPr>
              <w:t xml:space="preserve">, Kyjovice </w:t>
            </w:r>
            <w:r w:rsidR="00E675E1" w:rsidRPr="00E811E7">
              <w:rPr>
                <w:rFonts w:cstheme="minorHAnsi"/>
                <w:sz w:val="20"/>
                <w:szCs w:val="20"/>
              </w:rPr>
              <w:t xml:space="preserve">č.p. </w:t>
            </w:r>
            <w:r w:rsidR="00340C95" w:rsidRPr="00E811E7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340C95" w:rsidRPr="00E675E1" w14:paraId="41F1EF10" w14:textId="77777777" w:rsidTr="004D1EC4">
        <w:tblPrEx>
          <w:shd w:val="clear" w:color="auto" w:fill="auto"/>
        </w:tblPrEx>
        <w:tc>
          <w:tcPr>
            <w:tcW w:w="9209" w:type="dxa"/>
            <w:gridSpan w:val="3"/>
            <w:tcBorders>
              <w:top w:val="single" w:sz="4" w:space="0" w:color="auto"/>
            </w:tcBorders>
          </w:tcPr>
          <w:p w14:paraId="52D9C13A" w14:textId="77777777" w:rsidR="00340C95" w:rsidRPr="00E811E7" w:rsidRDefault="008C7BB0" w:rsidP="001B3A4A">
            <w:pPr>
              <w:rPr>
                <w:rFonts w:cstheme="minorHAnsi"/>
                <w:b/>
                <w:sz w:val="20"/>
                <w:szCs w:val="20"/>
              </w:rPr>
            </w:pPr>
            <w:r w:rsidRPr="00E811E7">
              <w:rPr>
                <w:rFonts w:cstheme="minorHAnsi"/>
                <w:b/>
                <w:sz w:val="20"/>
                <w:szCs w:val="20"/>
              </w:rPr>
              <w:t>Obchodní podmínky:</w:t>
            </w:r>
          </w:p>
          <w:p w14:paraId="06D6BA6C" w14:textId="77777777" w:rsidR="002D5B5C" w:rsidRPr="00E811E7" w:rsidRDefault="00427FBC" w:rsidP="001B3A4A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>Odpovědnost za vady se řídí občanským zákoníkem, záruční lhůta 24 měsíců.</w:t>
            </w:r>
          </w:p>
          <w:p w14:paraId="76BA675F" w14:textId="77777777" w:rsidR="00427FBC" w:rsidRPr="00E811E7" w:rsidRDefault="00427FBC" w:rsidP="001B3A4A">
            <w:pPr>
              <w:rPr>
                <w:rFonts w:cstheme="minorHAnsi"/>
                <w:sz w:val="20"/>
                <w:szCs w:val="20"/>
              </w:rPr>
            </w:pPr>
            <w:r w:rsidRPr="00E811E7">
              <w:rPr>
                <w:rFonts w:cstheme="minorHAnsi"/>
                <w:sz w:val="20"/>
                <w:szCs w:val="20"/>
              </w:rPr>
              <w:t>Faktura bude vystavena po předání a převzetí prací, rozsah prací a dodávek bude podle skutečného provedení</w:t>
            </w:r>
            <w:r w:rsidR="0033316C" w:rsidRPr="00E811E7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681C92CF" w14:textId="77777777" w:rsidR="002D5B5C" w:rsidRPr="00E811E7" w:rsidRDefault="002D5B5C" w:rsidP="001B3A4A">
            <w:pPr>
              <w:rPr>
                <w:rFonts w:cstheme="minorHAnsi"/>
                <w:sz w:val="20"/>
                <w:szCs w:val="20"/>
              </w:rPr>
            </w:pPr>
            <w:r w:rsidRPr="00E811E7">
              <w:rPr>
                <w:rFonts w:cstheme="minorHAnsi"/>
                <w:sz w:val="20"/>
                <w:szCs w:val="20"/>
              </w:rPr>
              <w:t>Úhrada na základě faktury, splatnost faktury 1</w:t>
            </w:r>
            <w:r w:rsidR="00C45B30" w:rsidRPr="00E811E7">
              <w:rPr>
                <w:rFonts w:cstheme="minorHAnsi"/>
                <w:sz w:val="20"/>
                <w:szCs w:val="20"/>
              </w:rPr>
              <w:t>4</w:t>
            </w:r>
            <w:r w:rsidRPr="00E811E7">
              <w:rPr>
                <w:rFonts w:cstheme="minorHAnsi"/>
                <w:sz w:val="20"/>
                <w:szCs w:val="20"/>
              </w:rPr>
              <w:t xml:space="preserve"> dnů po doručení odběrateli.</w:t>
            </w:r>
          </w:p>
          <w:p w14:paraId="2B38ED3C" w14:textId="77777777" w:rsidR="00427FBC" w:rsidRPr="00E811E7" w:rsidRDefault="00427FBC" w:rsidP="001B3A4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D5C1C" w:rsidRPr="00E675E1" w14:paraId="68492426" w14:textId="77777777" w:rsidTr="004D1EC4">
        <w:tblPrEx>
          <w:shd w:val="clear" w:color="auto" w:fill="auto"/>
        </w:tblPrEx>
        <w:trPr>
          <w:trHeight w:val="622"/>
        </w:trPr>
        <w:tc>
          <w:tcPr>
            <w:tcW w:w="9209" w:type="dxa"/>
            <w:gridSpan w:val="3"/>
          </w:tcPr>
          <w:p w14:paraId="796D1199" w14:textId="46817F8E" w:rsidR="008C7BB0" w:rsidRPr="00E811E7" w:rsidRDefault="00DE1BE1" w:rsidP="002C7279">
            <w:pPr>
              <w:pStyle w:val="Zkladntext"/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811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Termín realizace: do </w:t>
            </w:r>
            <w:r w:rsidR="007271B6" w:rsidRPr="00E811E7">
              <w:rPr>
                <w:rFonts w:asciiTheme="minorHAnsi" w:hAnsiTheme="minorHAnsi" w:cstheme="minorHAnsi"/>
                <w:b/>
                <w:sz w:val="20"/>
                <w:szCs w:val="20"/>
              </w:rPr>
              <w:t>31</w:t>
            </w:r>
            <w:r w:rsidR="00923BB6" w:rsidRPr="00E811E7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C45B30" w:rsidRPr="00E811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7271B6" w:rsidRPr="00E811E7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923BB6" w:rsidRPr="00E811E7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C45B30" w:rsidRPr="00E811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E811E7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="007271B6" w:rsidRPr="00E811E7">
              <w:rPr>
                <w:rFonts w:asciiTheme="minorHAnsi" w:hAnsiTheme="minorHAnsi" w:cstheme="minorHAnsi"/>
                <w:b/>
                <w:sz w:val="20"/>
                <w:szCs w:val="20"/>
              </w:rPr>
              <w:t>25</w:t>
            </w:r>
            <w:r w:rsidR="002C7279" w:rsidRPr="00E811E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9D112D" w:rsidRPr="00E675E1" w14:paraId="7FF334FE" w14:textId="77777777" w:rsidTr="004D1EC4">
        <w:tblPrEx>
          <w:shd w:val="clear" w:color="auto" w:fill="auto"/>
        </w:tblPrEx>
        <w:tc>
          <w:tcPr>
            <w:tcW w:w="4815" w:type="dxa"/>
            <w:gridSpan w:val="2"/>
          </w:tcPr>
          <w:p w14:paraId="58FCB286" w14:textId="4CEC8F56" w:rsidR="009D112D" w:rsidRPr="00E811E7" w:rsidRDefault="009D112D" w:rsidP="00B14805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>Vyřizuje:</w:t>
            </w:r>
            <w:r w:rsidR="002D5B5C"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</w:t>
            </w:r>
            <w:r w:rsidR="007271B6"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Mgr. </w:t>
            </w:r>
            <w:r w:rsidR="00B14805"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>Ing. Ivana Martiníková</w:t>
            </w:r>
          </w:p>
        </w:tc>
        <w:tc>
          <w:tcPr>
            <w:tcW w:w="4394" w:type="dxa"/>
          </w:tcPr>
          <w:p w14:paraId="7159AE05" w14:textId="77777777" w:rsidR="00351499" w:rsidRPr="00E811E7" w:rsidRDefault="00520142" w:rsidP="00C45B30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>e-</w:t>
            </w:r>
            <w:r w:rsidR="009D112D"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>mail:</w:t>
            </w:r>
            <w:r w:rsidR="00923BB6"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martinikova</w:t>
            </w:r>
            <w:r w:rsidR="00B14805"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>@domov.kyjovice.cz</w:t>
            </w:r>
            <w:r w:rsidR="00500962"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,   </w:t>
            </w:r>
            <w:r w:rsidR="002D5B5C"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</w:t>
            </w:r>
          </w:p>
          <w:p w14:paraId="1875F2E0" w14:textId="77777777" w:rsidR="009D112D" w:rsidRPr="00E811E7" w:rsidRDefault="002D5B5C" w:rsidP="00C45B30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mobil: </w:t>
            </w:r>
            <w:r w:rsidR="00B14805"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>7</w:t>
            </w:r>
            <w:r w:rsidR="00C45B30" w:rsidRPr="00E811E7">
              <w:rPr>
                <w:rFonts w:eastAsia="Times New Roman" w:cstheme="minorHAnsi"/>
                <w:sz w:val="20"/>
                <w:szCs w:val="20"/>
                <w:lang w:eastAsia="cs-CZ"/>
              </w:rPr>
              <w:t>39 653 438</w:t>
            </w:r>
          </w:p>
        </w:tc>
      </w:tr>
      <w:tr w:rsidR="00C603B8" w:rsidRPr="00E675E1" w14:paraId="130EC6F3" w14:textId="77777777" w:rsidTr="004D1EC4">
        <w:tblPrEx>
          <w:shd w:val="clear" w:color="auto" w:fill="auto"/>
        </w:tblPrEx>
        <w:tc>
          <w:tcPr>
            <w:tcW w:w="9209" w:type="dxa"/>
            <w:gridSpan w:val="3"/>
          </w:tcPr>
          <w:p w14:paraId="5E8F3312" w14:textId="458B6171" w:rsidR="009D112D" w:rsidRPr="00E811E7" w:rsidRDefault="009D112D" w:rsidP="00C603B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E811E7">
              <w:rPr>
                <w:rFonts w:cstheme="minorHAnsi"/>
                <w:sz w:val="20"/>
                <w:szCs w:val="20"/>
              </w:rPr>
              <w:t>Schválil</w:t>
            </w:r>
            <w:r w:rsidR="00351499" w:rsidRPr="00E811E7">
              <w:rPr>
                <w:rFonts w:cstheme="minorHAnsi"/>
                <w:sz w:val="20"/>
                <w:szCs w:val="20"/>
              </w:rPr>
              <w:t>a</w:t>
            </w:r>
            <w:r w:rsidRPr="00E811E7">
              <w:rPr>
                <w:rFonts w:cstheme="minorHAnsi"/>
                <w:sz w:val="20"/>
                <w:szCs w:val="20"/>
              </w:rPr>
              <w:t xml:space="preserve">: </w:t>
            </w:r>
            <w:r w:rsidR="007271B6" w:rsidRPr="00E811E7">
              <w:rPr>
                <w:rFonts w:cstheme="minorHAnsi"/>
                <w:sz w:val="20"/>
                <w:szCs w:val="20"/>
              </w:rPr>
              <w:t xml:space="preserve">Mgr. </w:t>
            </w:r>
            <w:r w:rsidRPr="00E811E7">
              <w:rPr>
                <w:rFonts w:cstheme="minorHAnsi"/>
                <w:sz w:val="20"/>
                <w:szCs w:val="20"/>
              </w:rPr>
              <w:t xml:space="preserve">Ing. </w:t>
            </w:r>
            <w:r w:rsidR="0033316C" w:rsidRPr="00E811E7">
              <w:rPr>
                <w:rFonts w:cstheme="minorHAnsi"/>
                <w:sz w:val="20"/>
                <w:szCs w:val="20"/>
              </w:rPr>
              <w:t xml:space="preserve">Ivana Martiníková, </w:t>
            </w:r>
            <w:r w:rsidRPr="00E811E7">
              <w:rPr>
                <w:rFonts w:cstheme="minorHAnsi"/>
                <w:sz w:val="20"/>
                <w:szCs w:val="20"/>
              </w:rPr>
              <w:t>ředitel</w:t>
            </w:r>
            <w:r w:rsidR="0033316C" w:rsidRPr="00E811E7">
              <w:rPr>
                <w:rFonts w:cstheme="minorHAnsi"/>
                <w:sz w:val="20"/>
                <w:szCs w:val="20"/>
              </w:rPr>
              <w:t>ka</w:t>
            </w:r>
            <w:r w:rsidRPr="00E811E7">
              <w:rPr>
                <w:rFonts w:cstheme="minorHAnsi"/>
                <w:sz w:val="20"/>
                <w:szCs w:val="20"/>
              </w:rPr>
              <w:t xml:space="preserve"> organizace</w:t>
            </w:r>
          </w:p>
          <w:p w14:paraId="36A7267C" w14:textId="77777777" w:rsidR="002C7279" w:rsidRPr="00E811E7" w:rsidRDefault="002C7279" w:rsidP="00C603B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  <w:p w14:paraId="4AD3DB27" w14:textId="01495BD9" w:rsidR="008E255A" w:rsidRPr="00E811E7" w:rsidRDefault="002C7279" w:rsidP="00C603B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E811E7">
              <w:rPr>
                <w:rFonts w:cstheme="minorHAnsi"/>
                <w:sz w:val="20"/>
                <w:szCs w:val="20"/>
              </w:rPr>
              <w:t xml:space="preserve">Akceptace dodavatelem: </w:t>
            </w:r>
          </w:p>
          <w:p w14:paraId="3C8B4833" w14:textId="77777777" w:rsidR="002C7279" w:rsidRPr="00E811E7" w:rsidRDefault="002C7279" w:rsidP="00C603B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  <w:p w14:paraId="465DAEFC" w14:textId="77777777" w:rsidR="000D17D2" w:rsidRPr="00E811E7" w:rsidRDefault="000D17D2" w:rsidP="00C603B8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</w:tc>
      </w:tr>
    </w:tbl>
    <w:p w14:paraId="38F3241B" w14:textId="77777777" w:rsidR="003C00BC" w:rsidRPr="00E675E1" w:rsidRDefault="001B3A4A">
      <w:pPr>
        <w:rPr>
          <w:rFonts w:cstheme="minorHAnsi"/>
        </w:rPr>
      </w:pPr>
      <w:r w:rsidRPr="00E675E1">
        <w:rPr>
          <w:rFonts w:cstheme="minorHAnsi"/>
        </w:rPr>
        <w:t xml:space="preserve"> </w:t>
      </w:r>
    </w:p>
    <w:sectPr w:rsidR="003C00BC" w:rsidRPr="00E675E1" w:rsidSect="003C0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D624E"/>
    <w:multiLevelType w:val="hybridMultilevel"/>
    <w:tmpl w:val="4212FF18"/>
    <w:lvl w:ilvl="0" w:tplc="A5285D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6A12"/>
    <w:multiLevelType w:val="hybridMultilevel"/>
    <w:tmpl w:val="FC724AFE"/>
    <w:lvl w:ilvl="0" w:tplc="55368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664F31"/>
    <w:multiLevelType w:val="hybridMultilevel"/>
    <w:tmpl w:val="849CE19E"/>
    <w:lvl w:ilvl="0" w:tplc="A5285D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D6FA4"/>
    <w:multiLevelType w:val="hybridMultilevel"/>
    <w:tmpl w:val="8DF2E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04E62"/>
    <w:multiLevelType w:val="hybridMultilevel"/>
    <w:tmpl w:val="18328B76"/>
    <w:lvl w:ilvl="0" w:tplc="66E01F1E">
      <w:start w:val="5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B6064A9"/>
    <w:multiLevelType w:val="hybridMultilevel"/>
    <w:tmpl w:val="D5DCE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56051">
    <w:abstractNumId w:val="2"/>
  </w:num>
  <w:num w:numId="2" w16cid:durableId="788820364">
    <w:abstractNumId w:val="6"/>
  </w:num>
  <w:num w:numId="3" w16cid:durableId="843975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7784890">
    <w:abstractNumId w:val="5"/>
  </w:num>
  <w:num w:numId="5" w16cid:durableId="1391807428">
    <w:abstractNumId w:val="0"/>
  </w:num>
  <w:num w:numId="6" w16cid:durableId="2029870180">
    <w:abstractNumId w:val="1"/>
  </w:num>
  <w:num w:numId="7" w16cid:durableId="922185346">
    <w:abstractNumId w:val="4"/>
  </w:num>
  <w:num w:numId="8" w16cid:durableId="907812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3F"/>
    <w:rsid w:val="00032C95"/>
    <w:rsid w:val="000C1205"/>
    <w:rsid w:val="000D17D2"/>
    <w:rsid w:val="00112FBD"/>
    <w:rsid w:val="00180387"/>
    <w:rsid w:val="0018474C"/>
    <w:rsid w:val="001B2C7F"/>
    <w:rsid w:val="001B3A4A"/>
    <w:rsid w:val="001E5214"/>
    <w:rsid w:val="00221048"/>
    <w:rsid w:val="002501BF"/>
    <w:rsid w:val="00253AF7"/>
    <w:rsid w:val="002878E7"/>
    <w:rsid w:val="002C7279"/>
    <w:rsid w:val="002D5B5C"/>
    <w:rsid w:val="003152E7"/>
    <w:rsid w:val="0033316C"/>
    <w:rsid w:val="00340C95"/>
    <w:rsid w:val="00351499"/>
    <w:rsid w:val="003C00BC"/>
    <w:rsid w:val="003C187E"/>
    <w:rsid w:val="0042511A"/>
    <w:rsid w:val="00427FBC"/>
    <w:rsid w:val="004B7962"/>
    <w:rsid w:val="004D1EC4"/>
    <w:rsid w:val="004E57E7"/>
    <w:rsid w:val="004F69E1"/>
    <w:rsid w:val="00500962"/>
    <w:rsid w:val="00520142"/>
    <w:rsid w:val="00535A69"/>
    <w:rsid w:val="005D5C1C"/>
    <w:rsid w:val="005E6E1F"/>
    <w:rsid w:val="00646398"/>
    <w:rsid w:val="006C3E2C"/>
    <w:rsid w:val="007271B6"/>
    <w:rsid w:val="00824DBB"/>
    <w:rsid w:val="00865D35"/>
    <w:rsid w:val="008C7A6A"/>
    <w:rsid w:val="008C7BB0"/>
    <w:rsid w:val="008E255A"/>
    <w:rsid w:val="00921E3F"/>
    <w:rsid w:val="00923BB6"/>
    <w:rsid w:val="009D112D"/>
    <w:rsid w:val="009F1858"/>
    <w:rsid w:val="00A2074E"/>
    <w:rsid w:val="00A90F7F"/>
    <w:rsid w:val="00AF2CD0"/>
    <w:rsid w:val="00AF6696"/>
    <w:rsid w:val="00B14805"/>
    <w:rsid w:val="00C45B30"/>
    <w:rsid w:val="00C603B8"/>
    <w:rsid w:val="00C61C56"/>
    <w:rsid w:val="00CA234E"/>
    <w:rsid w:val="00DB2BEE"/>
    <w:rsid w:val="00DE1BE1"/>
    <w:rsid w:val="00DE5B16"/>
    <w:rsid w:val="00E56568"/>
    <w:rsid w:val="00E675E1"/>
    <w:rsid w:val="00E811E7"/>
    <w:rsid w:val="00EB7D03"/>
    <w:rsid w:val="00EC081F"/>
    <w:rsid w:val="00EC56E6"/>
    <w:rsid w:val="00F5460C"/>
    <w:rsid w:val="00F7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CF930"/>
  <w15:docId w15:val="{F4D021AF-2366-45C2-A9CF-9B786BCE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00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21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subtitle2,Základní tZákladní text,Body Text"/>
    <w:basedOn w:val="Normln"/>
    <w:link w:val="ZkladntextChar"/>
    <w:rsid w:val="005D5C1C"/>
    <w:pPr>
      <w:tabs>
        <w:tab w:val="left" w:pos="540"/>
        <w:tab w:val="left" w:pos="1260"/>
        <w:tab w:val="left" w:pos="1980"/>
        <w:tab w:val="left" w:pos="39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5D5C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mlouva-slo">
    <w:name w:val="Smlouva-číslo"/>
    <w:basedOn w:val="Normln"/>
    <w:rsid w:val="005D5C1C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s102">
    <w:name w:val="s102"/>
    <w:basedOn w:val="Standardnpsmoodstavce"/>
    <w:rsid w:val="00C603B8"/>
  </w:style>
  <w:style w:type="character" w:customStyle="1" w:styleId="s113">
    <w:name w:val="s113"/>
    <w:basedOn w:val="Standardnpsmoodstavce"/>
    <w:rsid w:val="00C603B8"/>
  </w:style>
  <w:style w:type="character" w:customStyle="1" w:styleId="s132">
    <w:name w:val="s132"/>
    <w:basedOn w:val="Standardnpsmoodstavce"/>
    <w:rsid w:val="00C603B8"/>
  </w:style>
  <w:style w:type="character" w:customStyle="1" w:styleId="s142">
    <w:name w:val="s142"/>
    <w:basedOn w:val="Standardnpsmoodstavce"/>
    <w:rsid w:val="00C603B8"/>
  </w:style>
  <w:style w:type="paragraph" w:styleId="Textbubliny">
    <w:name w:val="Balloon Text"/>
    <w:basedOn w:val="Normln"/>
    <w:link w:val="TextbublinyChar"/>
    <w:uiPriority w:val="99"/>
    <w:semiHidden/>
    <w:unhideWhenUsed/>
    <w:rsid w:val="00340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0C9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D5B5C"/>
    <w:rPr>
      <w:color w:val="0000FF" w:themeColor="hyperlink"/>
      <w:u w:val="single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C45B30"/>
    <w:pPr>
      <w:ind w:left="720"/>
      <w:contextualSpacing/>
    </w:p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2C7279"/>
  </w:style>
  <w:style w:type="paragraph" w:styleId="Bezmezer">
    <w:name w:val="No Spacing"/>
    <w:uiPriority w:val="1"/>
    <w:qFormat/>
    <w:rsid w:val="002C7279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9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2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1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OemUser</dc:creator>
  <cp:keywords/>
  <dc:description/>
  <cp:lastModifiedBy>@Licence Ekonomicke</cp:lastModifiedBy>
  <cp:revision>24</cp:revision>
  <cp:lastPrinted>2021-09-16T10:46:00Z</cp:lastPrinted>
  <dcterms:created xsi:type="dcterms:W3CDTF">2020-09-29T08:15:00Z</dcterms:created>
  <dcterms:modified xsi:type="dcterms:W3CDTF">2025-07-31T09:54:00Z</dcterms:modified>
</cp:coreProperties>
</file>