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ECA0E" w14:textId="1C4602E1" w:rsidR="004A2DDB" w:rsidRDefault="005D2F87" w:rsidP="0051293B">
      <w:pPr>
        <w:pStyle w:val="Podtitul"/>
        <w:spacing w:after="120"/>
        <w:rPr>
          <w:rFonts w:ascii="Tahoma" w:hAnsi="Tahoma" w:cs="Tahoma"/>
          <w:caps/>
          <w:szCs w:val="28"/>
        </w:rPr>
      </w:pPr>
      <w:bookmarkStart w:id="0" w:name="_GoBack"/>
      <w:bookmarkEnd w:id="0"/>
      <w:r>
        <w:rPr>
          <w:rFonts w:ascii="Tahoma" w:hAnsi="Tahoma" w:cs="Tahoma"/>
          <w:caps/>
          <w:szCs w:val="28"/>
        </w:rPr>
        <w:t>Smlouva o </w:t>
      </w:r>
      <w:r w:rsidR="004A2DDB" w:rsidRPr="00A045E6">
        <w:rPr>
          <w:rFonts w:ascii="Tahoma" w:hAnsi="Tahoma" w:cs="Tahoma"/>
          <w:caps/>
          <w:szCs w:val="28"/>
        </w:rPr>
        <w:t>dílo</w:t>
      </w:r>
    </w:p>
    <w:p w14:paraId="6A665200" w14:textId="78D30C21" w:rsidR="005E08A5" w:rsidRPr="00080F1B" w:rsidRDefault="005E08A5" w:rsidP="006016AC">
      <w:pPr>
        <w:pStyle w:val="paragraph"/>
        <w:spacing w:before="0" w:beforeAutospacing="0" w:after="0" w:afterAutospacing="0"/>
        <w:ind w:left="851" w:hanging="851"/>
        <w:jc w:val="both"/>
        <w:textAlignment w:val="baseline"/>
        <w:rPr>
          <w:rFonts w:ascii="Segoe UI" w:hAnsi="Segoe UI" w:cs="Segoe UI"/>
          <w:color w:val="FF0000"/>
          <w:sz w:val="18"/>
          <w:szCs w:val="18"/>
        </w:rPr>
      </w:pP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764CA621" w:rsidR="00467E01" w:rsidRPr="00235DD5" w:rsidRDefault="00235DD5" w:rsidP="00F5380B">
      <w:pPr>
        <w:numPr>
          <w:ilvl w:val="0"/>
          <w:numId w:val="30"/>
        </w:numPr>
        <w:spacing w:before="240"/>
        <w:ind w:left="357" w:hanging="357"/>
        <w:jc w:val="both"/>
        <w:rPr>
          <w:rFonts w:ascii="Tahoma" w:hAnsi="Tahoma" w:cs="Tahoma"/>
          <w:b/>
          <w:sz w:val="22"/>
          <w:szCs w:val="22"/>
        </w:rPr>
      </w:pPr>
      <w:r w:rsidRPr="00235DD5">
        <w:rPr>
          <w:rFonts w:ascii="Tahoma" w:hAnsi="Tahoma" w:cs="Tahoma"/>
          <w:b/>
          <w:sz w:val="22"/>
          <w:szCs w:val="22"/>
        </w:rPr>
        <w:t>Střední zdravotnická škola, Karviná, příspěvková organizace</w:t>
      </w:r>
    </w:p>
    <w:p w14:paraId="2B7943F1" w14:textId="15B515B4" w:rsidR="004A2DDB" w:rsidRPr="00235DD5" w:rsidRDefault="00A045E6" w:rsidP="00A60B84">
      <w:pPr>
        <w:numPr>
          <w:ilvl w:val="12"/>
          <w:numId w:val="0"/>
        </w:numPr>
        <w:tabs>
          <w:tab w:val="left" w:pos="2835"/>
        </w:tabs>
        <w:ind w:left="357"/>
        <w:jc w:val="both"/>
        <w:rPr>
          <w:rFonts w:ascii="Tahoma" w:hAnsi="Tahoma" w:cs="Tahoma"/>
          <w:sz w:val="22"/>
          <w:szCs w:val="22"/>
        </w:rPr>
      </w:pPr>
      <w:r w:rsidRPr="00235DD5">
        <w:rPr>
          <w:rFonts w:ascii="Tahoma" w:hAnsi="Tahoma" w:cs="Tahoma"/>
          <w:sz w:val="22"/>
          <w:szCs w:val="22"/>
        </w:rPr>
        <w:t>se sídlem:</w:t>
      </w:r>
      <w:r w:rsidR="00235DD5" w:rsidRPr="00235DD5">
        <w:rPr>
          <w:rFonts w:ascii="Tahoma" w:hAnsi="Tahoma" w:cs="Tahoma"/>
          <w:sz w:val="22"/>
          <w:szCs w:val="22"/>
        </w:rPr>
        <w:t xml:space="preserve"> Borovského 2315/1, 734 01 Karviná</w:t>
      </w:r>
      <w:r w:rsidR="004A2DDB" w:rsidRPr="00235DD5">
        <w:rPr>
          <w:rFonts w:ascii="Tahoma" w:hAnsi="Tahoma" w:cs="Tahoma"/>
          <w:sz w:val="22"/>
          <w:szCs w:val="22"/>
        </w:rPr>
        <w:tab/>
      </w:r>
    </w:p>
    <w:p w14:paraId="6630385C" w14:textId="1A7D137A" w:rsidR="004A2DDB" w:rsidRPr="00235DD5" w:rsidRDefault="00443DFF" w:rsidP="00A60B84">
      <w:pPr>
        <w:numPr>
          <w:ilvl w:val="12"/>
          <w:numId w:val="0"/>
        </w:numPr>
        <w:tabs>
          <w:tab w:val="left" w:pos="2835"/>
        </w:tabs>
        <w:ind w:left="357"/>
        <w:jc w:val="both"/>
        <w:rPr>
          <w:rFonts w:ascii="Tahoma" w:hAnsi="Tahoma" w:cs="Tahoma"/>
          <w:iCs/>
          <w:sz w:val="22"/>
          <w:szCs w:val="22"/>
        </w:rPr>
      </w:pPr>
      <w:r w:rsidRPr="00235DD5">
        <w:rPr>
          <w:rFonts w:ascii="Tahoma" w:hAnsi="Tahoma" w:cs="Tahoma"/>
          <w:sz w:val="22"/>
          <w:szCs w:val="22"/>
        </w:rPr>
        <w:t>z</w:t>
      </w:r>
      <w:r w:rsidR="004A2DDB" w:rsidRPr="00235DD5">
        <w:rPr>
          <w:rFonts w:ascii="Tahoma" w:hAnsi="Tahoma" w:cs="Tahoma"/>
          <w:sz w:val="22"/>
          <w:szCs w:val="22"/>
        </w:rPr>
        <w:t>astoupen</w:t>
      </w:r>
      <w:r w:rsidR="00467E01" w:rsidRPr="00235DD5">
        <w:rPr>
          <w:rFonts w:ascii="Tahoma" w:hAnsi="Tahoma" w:cs="Tahoma"/>
          <w:sz w:val="22"/>
          <w:szCs w:val="22"/>
        </w:rPr>
        <w:t>a</w:t>
      </w:r>
      <w:r w:rsidR="004A2DDB" w:rsidRPr="00235DD5">
        <w:rPr>
          <w:rFonts w:ascii="Tahoma" w:hAnsi="Tahoma" w:cs="Tahoma"/>
          <w:sz w:val="22"/>
          <w:szCs w:val="22"/>
        </w:rPr>
        <w:t>:</w:t>
      </w:r>
      <w:r w:rsidR="00235DD5" w:rsidRPr="00235DD5">
        <w:rPr>
          <w:rFonts w:ascii="Tahoma" w:hAnsi="Tahoma" w:cs="Tahoma"/>
          <w:sz w:val="22"/>
          <w:szCs w:val="22"/>
        </w:rPr>
        <w:t xml:space="preserve"> Mgr. Janou Brych, ředitelkou školy</w:t>
      </w:r>
      <w:r w:rsidR="004A2DDB" w:rsidRPr="00235DD5">
        <w:rPr>
          <w:rFonts w:ascii="Tahoma" w:hAnsi="Tahoma" w:cs="Tahoma"/>
          <w:sz w:val="22"/>
          <w:szCs w:val="22"/>
        </w:rPr>
        <w:tab/>
      </w:r>
    </w:p>
    <w:p w14:paraId="62EF0A05" w14:textId="5AFAACC8" w:rsidR="004A2DDB" w:rsidRPr="00235DD5" w:rsidRDefault="004A2DDB" w:rsidP="00A60B84">
      <w:pPr>
        <w:numPr>
          <w:ilvl w:val="12"/>
          <w:numId w:val="0"/>
        </w:numPr>
        <w:tabs>
          <w:tab w:val="left" w:pos="2835"/>
        </w:tabs>
        <w:ind w:left="357"/>
        <w:jc w:val="both"/>
        <w:rPr>
          <w:rFonts w:ascii="Tahoma" w:hAnsi="Tahoma" w:cs="Tahoma"/>
          <w:sz w:val="22"/>
          <w:szCs w:val="22"/>
        </w:rPr>
      </w:pPr>
      <w:r w:rsidRPr="00235DD5">
        <w:rPr>
          <w:rFonts w:ascii="Tahoma" w:hAnsi="Tahoma" w:cs="Tahoma"/>
          <w:sz w:val="22"/>
          <w:szCs w:val="22"/>
        </w:rPr>
        <w:t>IČ</w:t>
      </w:r>
      <w:r w:rsidR="00511906" w:rsidRPr="00235DD5">
        <w:rPr>
          <w:rFonts w:ascii="Tahoma" w:hAnsi="Tahoma" w:cs="Tahoma"/>
          <w:sz w:val="22"/>
          <w:szCs w:val="22"/>
        </w:rPr>
        <w:t>O</w:t>
      </w:r>
      <w:r w:rsidRPr="00235DD5">
        <w:rPr>
          <w:rFonts w:ascii="Tahoma" w:hAnsi="Tahoma" w:cs="Tahoma"/>
          <w:sz w:val="22"/>
          <w:szCs w:val="22"/>
        </w:rPr>
        <w:t>:</w:t>
      </w:r>
      <w:r w:rsidR="00235DD5" w:rsidRPr="00235DD5">
        <w:rPr>
          <w:rFonts w:ascii="Tahoma" w:hAnsi="Tahoma" w:cs="Tahoma"/>
          <w:sz w:val="22"/>
          <w:szCs w:val="22"/>
        </w:rPr>
        <w:t xml:space="preserve"> 00844985</w:t>
      </w:r>
      <w:r w:rsidRPr="00235DD5">
        <w:rPr>
          <w:rFonts w:ascii="Tahoma" w:hAnsi="Tahoma" w:cs="Tahoma"/>
          <w:sz w:val="22"/>
          <w:szCs w:val="22"/>
        </w:rPr>
        <w:tab/>
      </w:r>
    </w:p>
    <w:p w14:paraId="0760518A" w14:textId="31FFA87F" w:rsidR="00467E01" w:rsidRPr="00235DD5" w:rsidRDefault="004A2DDB" w:rsidP="00A60B84">
      <w:pPr>
        <w:numPr>
          <w:ilvl w:val="12"/>
          <w:numId w:val="0"/>
        </w:numPr>
        <w:tabs>
          <w:tab w:val="left" w:pos="2835"/>
        </w:tabs>
        <w:ind w:left="357"/>
        <w:jc w:val="both"/>
        <w:rPr>
          <w:rFonts w:ascii="Tahoma" w:hAnsi="Tahoma" w:cs="Tahoma"/>
          <w:sz w:val="22"/>
          <w:szCs w:val="22"/>
        </w:rPr>
      </w:pPr>
      <w:r w:rsidRPr="00235DD5">
        <w:rPr>
          <w:rFonts w:ascii="Tahoma" w:hAnsi="Tahoma" w:cs="Tahoma"/>
          <w:sz w:val="22"/>
          <w:szCs w:val="22"/>
        </w:rPr>
        <w:t>DIČ:</w:t>
      </w:r>
      <w:r w:rsidR="00235DD5" w:rsidRPr="00235DD5">
        <w:rPr>
          <w:rFonts w:ascii="Tahoma" w:hAnsi="Tahoma" w:cs="Tahoma"/>
          <w:sz w:val="22"/>
          <w:szCs w:val="22"/>
        </w:rPr>
        <w:t xml:space="preserve"> CZ00844985</w:t>
      </w:r>
      <w:r w:rsidR="00D63794" w:rsidRPr="00235DD5">
        <w:rPr>
          <w:rFonts w:ascii="Tahoma" w:hAnsi="Tahoma" w:cs="Tahoma"/>
          <w:sz w:val="22"/>
          <w:szCs w:val="22"/>
        </w:rPr>
        <w:tab/>
      </w:r>
    </w:p>
    <w:p w14:paraId="1524C7F1" w14:textId="7E6F1040" w:rsidR="00467E01" w:rsidRPr="00235DD5" w:rsidRDefault="00443DFF" w:rsidP="00A60B84">
      <w:pPr>
        <w:numPr>
          <w:ilvl w:val="12"/>
          <w:numId w:val="0"/>
        </w:numPr>
        <w:tabs>
          <w:tab w:val="left" w:pos="2835"/>
        </w:tabs>
        <w:ind w:left="357"/>
        <w:jc w:val="both"/>
        <w:rPr>
          <w:rFonts w:ascii="Tahoma" w:hAnsi="Tahoma" w:cs="Tahoma"/>
          <w:sz w:val="22"/>
          <w:szCs w:val="22"/>
        </w:rPr>
      </w:pPr>
      <w:r w:rsidRPr="00235DD5">
        <w:rPr>
          <w:rFonts w:ascii="Tahoma" w:hAnsi="Tahoma" w:cs="Tahoma"/>
          <w:sz w:val="22"/>
          <w:szCs w:val="22"/>
        </w:rPr>
        <w:t>bankovní spojení:</w:t>
      </w:r>
      <w:r w:rsidR="00235DD5" w:rsidRPr="00235DD5">
        <w:rPr>
          <w:rFonts w:ascii="Tahoma" w:hAnsi="Tahoma" w:cs="Tahoma"/>
          <w:sz w:val="22"/>
          <w:szCs w:val="22"/>
        </w:rPr>
        <w:t xml:space="preserve"> ČSOB, a. s.</w:t>
      </w:r>
      <w:r w:rsidR="004A2DDB" w:rsidRPr="00235DD5">
        <w:rPr>
          <w:rFonts w:ascii="Tahoma" w:hAnsi="Tahoma" w:cs="Tahoma"/>
          <w:sz w:val="22"/>
          <w:szCs w:val="22"/>
        </w:rPr>
        <w:tab/>
      </w:r>
    </w:p>
    <w:p w14:paraId="3F1733DB" w14:textId="31A97722" w:rsidR="004A2DDB" w:rsidRPr="00235DD5" w:rsidRDefault="00443DFF" w:rsidP="00A60B84">
      <w:pPr>
        <w:numPr>
          <w:ilvl w:val="12"/>
          <w:numId w:val="0"/>
        </w:numPr>
        <w:tabs>
          <w:tab w:val="left" w:pos="2835"/>
        </w:tabs>
        <w:ind w:left="357"/>
        <w:jc w:val="both"/>
        <w:rPr>
          <w:rFonts w:ascii="Tahoma" w:hAnsi="Tahoma" w:cs="Tahoma"/>
          <w:sz w:val="22"/>
          <w:szCs w:val="22"/>
        </w:rPr>
      </w:pPr>
      <w:r w:rsidRPr="00235DD5">
        <w:rPr>
          <w:rFonts w:ascii="Tahoma" w:hAnsi="Tahoma" w:cs="Tahoma"/>
          <w:sz w:val="22"/>
          <w:szCs w:val="22"/>
        </w:rPr>
        <w:t>č</w:t>
      </w:r>
      <w:r w:rsidR="004A2DDB" w:rsidRPr="00235DD5">
        <w:rPr>
          <w:rFonts w:ascii="Tahoma" w:hAnsi="Tahoma" w:cs="Tahoma"/>
          <w:sz w:val="22"/>
          <w:szCs w:val="22"/>
        </w:rPr>
        <w:t>íslo účtu:</w:t>
      </w:r>
      <w:r w:rsidR="00235DD5" w:rsidRPr="00235DD5">
        <w:rPr>
          <w:rFonts w:ascii="Tahoma" w:hAnsi="Tahoma" w:cs="Tahoma"/>
          <w:sz w:val="22"/>
          <w:szCs w:val="22"/>
        </w:rPr>
        <w:t xml:space="preserve"> 1479623/0300</w:t>
      </w:r>
      <w:r w:rsidR="004A2DDB" w:rsidRPr="00235DD5">
        <w:rPr>
          <w:rFonts w:ascii="Tahoma" w:hAnsi="Tahoma" w:cs="Tahoma"/>
          <w:sz w:val="22"/>
          <w:szCs w:val="22"/>
        </w:rPr>
        <w:tab/>
      </w:r>
    </w:p>
    <w:p w14:paraId="782D2116" w14:textId="77777777" w:rsidR="004A2DDB" w:rsidRPr="00AC3A2E" w:rsidRDefault="004A2DDB" w:rsidP="00A60B84">
      <w:pPr>
        <w:spacing w:before="120"/>
        <w:ind w:left="357"/>
        <w:jc w:val="both"/>
        <w:rPr>
          <w:rFonts w:ascii="Tahoma" w:hAnsi="Tahoma" w:cs="Tahoma"/>
          <w:sz w:val="22"/>
          <w:szCs w:val="22"/>
        </w:rPr>
      </w:pPr>
      <w:r w:rsidRPr="00AC3A2E">
        <w:rPr>
          <w:rFonts w:ascii="Tahoma" w:hAnsi="Tahoma" w:cs="Tahoma"/>
          <w:sz w:val="22"/>
          <w:szCs w:val="22"/>
        </w:rPr>
        <w:t>Osoba oprávněná jednat ve věcech realizace stavby:</w:t>
      </w:r>
    </w:p>
    <w:p w14:paraId="765B4299" w14:textId="18F4365D" w:rsidR="004A2DDB" w:rsidRPr="00467E01" w:rsidRDefault="00AC3A2E" w:rsidP="00A60B84">
      <w:pPr>
        <w:pStyle w:val="dajeOSmluvnStran"/>
        <w:numPr>
          <w:ilvl w:val="0"/>
          <w:numId w:val="0"/>
        </w:numPr>
        <w:spacing w:before="60"/>
        <w:ind w:left="357"/>
        <w:jc w:val="both"/>
        <w:rPr>
          <w:rFonts w:ascii="Tahoma" w:hAnsi="Tahoma" w:cs="Tahoma"/>
          <w:sz w:val="22"/>
          <w:szCs w:val="22"/>
        </w:rPr>
      </w:pPr>
      <w:r w:rsidRPr="00AC3A2E">
        <w:rPr>
          <w:rFonts w:ascii="Tahoma" w:hAnsi="Tahoma" w:cs="Tahoma"/>
          <w:sz w:val="22"/>
          <w:szCs w:val="22"/>
        </w:rPr>
        <w:t>Bc. Bláhová Ivana</w:t>
      </w:r>
      <w:r w:rsidR="004A2DDB" w:rsidRPr="00AC3A2E">
        <w:rPr>
          <w:rFonts w:ascii="Tahoma" w:hAnsi="Tahoma" w:cs="Tahoma"/>
          <w:sz w:val="22"/>
          <w:szCs w:val="22"/>
        </w:rPr>
        <w:t>, tel.</w:t>
      </w:r>
      <w:r w:rsidR="00443DFF" w:rsidRPr="00AC3A2E">
        <w:rPr>
          <w:rFonts w:ascii="Tahoma" w:hAnsi="Tahoma" w:cs="Tahoma"/>
          <w:sz w:val="22"/>
          <w:szCs w:val="22"/>
        </w:rPr>
        <w:t>: </w:t>
      </w:r>
      <w:r w:rsidRPr="00AC3A2E">
        <w:rPr>
          <w:rFonts w:ascii="Tahoma" w:hAnsi="Tahoma" w:cs="Tahoma"/>
          <w:sz w:val="22"/>
          <w:szCs w:val="22"/>
        </w:rPr>
        <w:t>604 689 883</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6EB080AD" w14:textId="49AC621B" w:rsidR="005E08A5" w:rsidRPr="00080F1B" w:rsidRDefault="005E08A5" w:rsidP="005E08A5">
      <w:pPr>
        <w:spacing w:before="120"/>
        <w:ind w:left="1276" w:hanging="919"/>
        <w:jc w:val="both"/>
        <w:rPr>
          <w:rFonts w:ascii="Tahoma" w:hAnsi="Tahoma" w:cs="Tahoma"/>
          <w:iCs/>
          <w:color w:val="FF0000"/>
          <w:sz w:val="22"/>
          <w:szCs w:val="22"/>
        </w:rPr>
      </w:pPr>
      <w:r w:rsidRPr="00080F1B">
        <w:rPr>
          <w:rStyle w:val="normaltextrun"/>
          <w:rFonts w:ascii="Tahoma" w:hAnsi="Tahoma" w:cs="Tahoma"/>
          <w:i/>
          <w:iCs/>
          <w:caps/>
          <w:color w:val="FF0000"/>
          <w:sz w:val="22"/>
          <w:szCs w:val="22"/>
          <w:shd w:val="clear" w:color="auto" w:fill="FFFFFF"/>
        </w:rPr>
        <w:t>POZN.:</w:t>
      </w:r>
      <w:r w:rsidRPr="00080F1B">
        <w:rPr>
          <w:rStyle w:val="tabchar"/>
          <w:rFonts w:ascii="Calibri" w:hAnsi="Calibri" w:cs="Calibri"/>
          <w:color w:val="FF0000"/>
          <w:sz w:val="22"/>
          <w:szCs w:val="22"/>
          <w:shd w:val="clear" w:color="auto" w:fill="FFFFFF"/>
        </w:rPr>
        <w:t xml:space="preserve"> </w:t>
      </w:r>
      <w:r w:rsidRPr="00080F1B">
        <w:rPr>
          <w:rStyle w:val="normaltextrun"/>
          <w:rFonts w:ascii="Tahoma" w:hAnsi="Tahoma" w:cs="Tahoma"/>
          <w:i/>
          <w:iCs/>
          <w:color w:val="FF0000"/>
          <w:sz w:val="22"/>
          <w:szCs w:val="22"/>
          <w:shd w:val="clear" w:color="auto" w:fill="FFFFFF"/>
        </w:rPr>
        <w:t>pokud bude smlouva uzavírána elektronicky, musí být osoba zastupující příspěvkovou organizaci včetně dalších údajů doplněna před zasláním smlouvy k podpisu druhé smluvní straně</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lastRenderedPageBreak/>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62CBBBCB" w:rsidR="004A2DDB" w:rsidRPr="00F36B6E"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F36B6E">
        <w:rPr>
          <w:rFonts w:ascii="Tahoma" w:hAnsi="Tahoma" w:cs="Tahoma"/>
          <w:sz w:val="22"/>
          <w:szCs w:val="22"/>
        </w:rPr>
        <w:t>„</w:t>
      </w:r>
      <w:r w:rsidR="00AF0A9A" w:rsidRPr="00F36B6E">
        <w:rPr>
          <w:rFonts w:ascii="Tahoma" w:hAnsi="Tahoma" w:cs="Tahoma"/>
          <w:sz w:val="22"/>
          <w:szCs w:val="22"/>
        </w:rPr>
        <w:t>V</w:t>
      </w:r>
      <w:r w:rsidR="00975C91" w:rsidRPr="00F36B6E">
        <w:rPr>
          <w:rFonts w:ascii="Tahoma" w:hAnsi="Tahoma" w:cs="Tahoma"/>
          <w:sz w:val="22"/>
          <w:szCs w:val="22"/>
        </w:rPr>
        <w:t>ýměna</w:t>
      </w:r>
      <w:r w:rsidR="00AF0A9A" w:rsidRPr="00F36B6E">
        <w:rPr>
          <w:rFonts w:ascii="Tahoma" w:hAnsi="Tahoma" w:cs="Tahoma"/>
          <w:sz w:val="22"/>
          <w:szCs w:val="22"/>
        </w:rPr>
        <w:t xml:space="preserve"> oplocení</w:t>
      </w:r>
      <w:r w:rsidRPr="00F36B6E">
        <w:rPr>
          <w:rFonts w:ascii="Tahoma" w:hAnsi="Tahoma" w:cs="Tahoma"/>
          <w:sz w:val="22"/>
          <w:szCs w:val="22"/>
        </w:rPr>
        <w:t>“ (dále jen „stavba“) v rozsahu dle:</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297F9B1" w14:textId="534ECA5C"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465752">
        <w:rPr>
          <w:rFonts w:ascii="Tahoma" w:hAnsi="Tahoma" w:cs="Tahoma"/>
          <w:sz w:val="22"/>
          <w:szCs w:val="22"/>
        </w:rPr>
        <w:t xml:space="preserve">. </w:t>
      </w:r>
      <w:r w:rsidR="00CE0B3C" w:rsidRPr="004E0970">
        <w:rPr>
          <w:rFonts w:ascii="Tahoma" w:hAnsi="Tahoma" w:cs="Tahoma"/>
          <w:sz w:val="22"/>
          <w:szCs w:val="22"/>
        </w:rPr>
        <w:t>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636E5E69" w14:textId="77777777" w:rsidR="009269EF" w:rsidRPr="00DB11FF"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DB11FF">
        <w:rPr>
          <w:rFonts w:ascii="Tahoma" w:hAnsi="Tahoma" w:cs="Tahoma"/>
          <w:sz w:val="22"/>
          <w:szCs w:val="22"/>
        </w:rPr>
        <w:t>zajištění veškerých prací a dodávek souvisejících</w:t>
      </w:r>
      <w:r w:rsidR="003B16EA" w:rsidRPr="00DB11FF">
        <w:rPr>
          <w:rFonts w:ascii="Tahoma" w:hAnsi="Tahoma" w:cs="Tahoma"/>
          <w:sz w:val="22"/>
          <w:szCs w:val="22"/>
        </w:rPr>
        <w:t xml:space="preserve"> s bezpečnostními opatřeními na </w:t>
      </w:r>
      <w:r w:rsidRPr="00DB11FF">
        <w:rPr>
          <w:rFonts w:ascii="Tahoma" w:hAnsi="Tahoma" w:cs="Tahoma"/>
          <w:sz w:val="22"/>
          <w:szCs w:val="22"/>
        </w:rPr>
        <w:t>ochranu lidí a majetku (zejména chodců a vozidel v místech dotčených stavbou),</w:t>
      </w:r>
    </w:p>
    <w:p w14:paraId="6283FB6C" w14:textId="4582B58A" w:rsidR="009269EF" w:rsidRPr="0046324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color w:val="FF00FF"/>
          <w:sz w:val="22"/>
          <w:szCs w:val="22"/>
        </w:rPr>
      </w:pPr>
      <w:r w:rsidRPr="007C76DA">
        <w:rPr>
          <w:rFonts w:ascii="Tahoma" w:hAnsi="Tahoma" w:cs="Tahoma"/>
          <w:sz w:val="22"/>
          <w:szCs w:val="22"/>
        </w:rPr>
        <w:t xml:space="preserve">zajištění bezpečných přechodů a přejezdů přes výkopy pro zabezpečení přístupu </w:t>
      </w:r>
      <w:r w:rsidRPr="00DB11FF">
        <w:rPr>
          <w:rFonts w:ascii="Tahoma" w:hAnsi="Tahoma" w:cs="Tahoma"/>
          <w:sz w:val="22"/>
          <w:szCs w:val="22"/>
        </w:rPr>
        <w:t>a příjezdu k</w:t>
      </w:r>
      <w:r w:rsidR="007C76DA">
        <w:rPr>
          <w:rFonts w:ascii="Tahoma" w:hAnsi="Tahoma" w:cs="Tahoma"/>
          <w:sz w:val="22"/>
          <w:szCs w:val="22"/>
        </w:rPr>
        <w:t> </w:t>
      </w:r>
      <w:r w:rsidRPr="00DB11FF">
        <w:rPr>
          <w:rFonts w:ascii="Tahoma" w:hAnsi="Tahoma" w:cs="Tahoma"/>
          <w:sz w:val="22"/>
          <w:szCs w:val="22"/>
        </w:rPr>
        <w:t>objektům</w:t>
      </w:r>
      <w:r w:rsidR="007C76DA" w:rsidRPr="007C76D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200CB266"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lastRenderedPageBreak/>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6AE4E999"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AC3A2E" w:rsidRPr="00AC3A2E">
        <w:rPr>
          <w:rFonts w:ascii="Tahoma" w:hAnsi="Tahoma" w:cs="Tahoma"/>
          <w:sz w:val="22"/>
          <w:szCs w:val="22"/>
        </w:rPr>
        <w:t>45</w:t>
      </w:r>
      <w:r w:rsidR="00B77624" w:rsidRPr="00AC3A2E">
        <w:rPr>
          <w:rFonts w:ascii="Tahoma" w:hAnsi="Tahoma" w:cs="Tahoma"/>
          <w:sz w:val="22"/>
          <w:szCs w:val="22"/>
        </w:rPr>
        <w:t xml:space="preserve"> </w:t>
      </w:r>
      <w:r w:rsidRPr="00AC3A2E">
        <w:rPr>
          <w:rFonts w:ascii="Tahoma" w:hAnsi="Tahoma" w:cs="Tahoma"/>
          <w:sz w:val="22"/>
          <w:szCs w:val="22"/>
        </w:rPr>
        <w:t>dnů od</w:t>
      </w:r>
      <w:r w:rsidRPr="00A045E6">
        <w:rPr>
          <w:rFonts w:ascii="Tahoma" w:hAnsi="Tahoma" w:cs="Tahoma"/>
          <w:sz w:val="22"/>
          <w:szCs w:val="22"/>
        </w:rPr>
        <w:t xml:space="preserve">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774C8FA4"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235DD5">
        <w:rPr>
          <w:rFonts w:ascii="Tahoma" w:hAnsi="Tahoma" w:cs="Tahoma"/>
          <w:bCs/>
          <w:sz w:val="22"/>
          <w:szCs w:val="22"/>
        </w:rPr>
        <w:t xml:space="preserve">areál SZŠ Karviná, Borovského 2315/1, 734 01 Karviná. </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Default="000A4E91" w:rsidP="000A4E91">
      <w:pPr>
        <w:spacing w:before="120" w:after="240"/>
        <w:ind w:left="357"/>
        <w:jc w:val="both"/>
        <w:rPr>
          <w:rFonts w:ascii="Tahoma" w:hAnsi="Tahoma" w:cs="Tahoma"/>
          <w:i/>
          <w:iCs/>
          <w:color w:val="FF0000"/>
          <w:sz w:val="22"/>
          <w:szCs w:val="22"/>
        </w:rPr>
      </w:pPr>
      <w:r w:rsidRPr="000A73E5">
        <w:rPr>
          <w:rFonts w:ascii="Tahoma" w:hAnsi="Tahoma" w:cs="Tahoma"/>
          <w:sz w:val="22"/>
          <w:szCs w:val="22"/>
        </w:rPr>
        <w:lastRenderedPageBreak/>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2A5AB0B5" w14:textId="449BA97B" w:rsidR="003C0FFE" w:rsidRPr="003C0FFE" w:rsidRDefault="003C0FFE" w:rsidP="003C0FFE">
      <w:pPr>
        <w:tabs>
          <w:tab w:val="left" w:pos="426"/>
        </w:tabs>
        <w:spacing w:before="120"/>
        <w:ind w:left="357"/>
        <w:jc w:val="both"/>
        <w:rPr>
          <w:rFonts w:ascii="Tahoma" w:hAnsi="Tahoma" w:cs="Tahoma"/>
          <w:sz w:val="22"/>
          <w:szCs w:val="22"/>
        </w:rPr>
      </w:pPr>
      <w:r w:rsidRPr="003C0FFE">
        <w:rPr>
          <w:rFonts w:ascii="Tahoma" w:hAnsi="Tahoma" w:cs="Tahoma"/>
          <w:sz w:val="22"/>
          <w:szCs w:val="22"/>
        </w:rPr>
        <w:t>Souhrnný rozpočet je přílohou č. 1 této smlouvy.</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0A33AF02"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 xml:space="preserve">v případě změny výše DPH v důsledku změny právních předpisů. V případě, že dojde ke změně zákonné sazby DPH, je zhotovitel k ceně díla bez DPH povinen </w:t>
      </w:r>
      <w:r w:rsidRPr="002F4B35">
        <w:rPr>
          <w:rFonts w:ascii="Tahoma" w:hAnsi="Tahoma" w:cs="Tahoma"/>
          <w:sz w:val="22"/>
          <w:szCs w:val="22"/>
        </w:rPr>
        <w:lastRenderedPageBreak/>
        <w:t>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BCD8A6F"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3B28044C"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975C91">
        <w:rPr>
          <w:rFonts w:ascii="Tahoma" w:hAnsi="Tahoma" w:cs="Tahoma"/>
          <w:sz w:val="22"/>
          <w:szCs w:val="22"/>
        </w:rPr>
        <w:t>–</w:t>
      </w:r>
      <w:r>
        <w:rPr>
          <w:rFonts w:ascii="Tahoma" w:hAnsi="Tahoma" w:cs="Tahoma"/>
          <w:sz w:val="22"/>
          <w:szCs w:val="22"/>
        </w:rPr>
        <w:t xml:space="preserve"> </w:t>
      </w:r>
      <w:r w:rsidR="00975C91">
        <w:rPr>
          <w:rFonts w:ascii="Tahoma" w:hAnsi="Tahoma" w:cs="Tahoma"/>
          <w:sz w:val="22"/>
          <w:szCs w:val="22"/>
        </w:rPr>
        <w:t>Výměna oplocen</w:t>
      </w:r>
      <w:r w:rsidR="00975C91" w:rsidRPr="00975C91">
        <w:rPr>
          <w:rFonts w:ascii="Tahoma" w:hAnsi="Tahoma" w:cs="Tahoma"/>
          <w:sz w:val="22"/>
          <w:szCs w:val="22"/>
        </w:rPr>
        <w:t>í</w:t>
      </w:r>
      <w:r w:rsidRPr="00975C91">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lastRenderedPageBreak/>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11101B" w:rsidRDefault="00546CB5" w:rsidP="00F5380B">
      <w:pPr>
        <w:numPr>
          <w:ilvl w:val="0"/>
          <w:numId w:val="28"/>
        </w:numPr>
        <w:spacing w:before="60"/>
        <w:ind w:left="714" w:hanging="357"/>
        <w:jc w:val="both"/>
        <w:rPr>
          <w:rFonts w:ascii="Tahoma" w:hAnsi="Tahoma" w:cs="Tahoma"/>
          <w:sz w:val="22"/>
          <w:szCs w:val="22"/>
        </w:rPr>
      </w:pPr>
      <w:r w:rsidRPr="0011101B">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3BEB69E"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00EA2D80">
        <w:rPr>
          <w:rFonts w:ascii="Tahoma" w:hAnsi="Tahoma" w:cs="Tahoma"/>
          <w:bCs/>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52EC0D09" w14:textId="5D33490A" w:rsidR="00E11701" w:rsidRPr="009526A7" w:rsidRDefault="004A2DDB" w:rsidP="009526A7">
      <w:pPr>
        <w:pStyle w:val="Smlouva-slo0"/>
        <w:widowControl/>
        <w:numPr>
          <w:ilvl w:val="3"/>
          <w:numId w:val="4"/>
        </w:numPr>
        <w:spacing w:line="240" w:lineRule="auto"/>
        <w:rPr>
          <w:rFonts w:ascii="Tahoma" w:hAnsi="Tahoma" w:cs="Tahoma"/>
          <w:sz w:val="22"/>
          <w:szCs w:val="22"/>
        </w:rPr>
      </w:pPr>
      <w:r w:rsidRPr="009526A7">
        <w:rPr>
          <w:rFonts w:ascii="Tahoma" w:hAnsi="Tahoma" w:cs="Tahoma"/>
          <w:sz w:val="22"/>
          <w:szCs w:val="22"/>
        </w:rPr>
        <w:t xml:space="preserve">Objednatel </w:t>
      </w:r>
      <w:r w:rsidR="009526A7" w:rsidRPr="009526A7">
        <w:rPr>
          <w:rFonts w:ascii="Tahoma" w:hAnsi="Tahoma" w:cs="Tahoma"/>
          <w:iCs/>
          <w:sz w:val="22"/>
          <w:szCs w:val="22"/>
        </w:rPr>
        <w:t>předá a zhotovitel převezme staveniště na základě písemné výzvy zaslané objednatelem, a to ve lhůtě, kterou objednatel ve výzvě stanoví.</w:t>
      </w:r>
    </w:p>
    <w:p w14:paraId="44BCE1B2" w14:textId="056B5DF3"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C9BEBAF"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 xml:space="preserve">souladu </w:t>
      </w:r>
      <w:r w:rsidR="00FD337A">
        <w:rPr>
          <w:rFonts w:ascii="Tahoma" w:hAnsi="Tahoma" w:cs="Tahoma"/>
          <w:sz w:val="22"/>
          <w:szCs w:val="22"/>
        </w:rPr>
        <w:t xml:space="preserve">s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652AFACC"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1A4BB00F"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w:t>
      </w:r>
      <w:r w:rsidR="00672EAB">
        <w:rPr>
          <w:rFonts w:ascii="Tahoma" w:hAnsi="Tahoma" w:cs="Tahoma"/>
          <w:sz w:val="22"/>
          <w:szCs w:val="22"/>
        </w:rPr>
        <w:lastRenderedPageBreak/>
        <w:t>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5F579F">
        <w:rPr>
          <w:rFonts w:ascii="Tahoma" w:hAnsi="Tahoma" w:cs="Tahoma"/>
          <w:sz w:val="22"/>
          <w:szCs w:val="22"/>
        </w:rPr>
        <w:t>adresu:</w:t>
      </w:r>
      <w:r w:rsidR="005F579F">
        <w:rPr>
          <w:rFonts w:ascii="Tahoma" w:hAnsi="Tahoma" w:cs="Tahoma"/>
          <w:sz w:val="22"/>
          <w:szCs w:val="22"/>
        </w:rPr>
        <w:t xml:space="preserve"> blahova@sszdra-karvina.cz</w:t>
      </w:r>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D52EA0">
        <w:rPr>
          <w:rFonts w:ascii="Tahoma" w:hAnsi="Tahoma" w:cs="Tahoma"/>
          <w:sz w:val="22"/>
          <w:szCs w:val="22"/>
        </w:rPr>
        <w:t>a </w:t>
      </w:r>
      <w:r w:rsidRPr="00D52EA0">
        <w:rPr>
          <w:rFonts w:ascii="Tahoma" w:hAnsi="Tahoma" w:cs="Tahoma"/>
          <w:sz w:val="22"/>
          <w:szCs w:val="22"/>
        </w:rPr>
        <w:t>předat objednateli originály prohlášení poddodavatelů o součinnosti s koordinátorem BOZP, jehož vzor je přílohou č. 2 této smlouvy.</w:t>
      </w:r>
      <w:r w:rsidRPr="00E41577">
        <w:rPr>
          <w:rFonts w:ascii="Tahoma" w:hAnsi="Tahoma" w:cs="Tahoma"/>
          <w:sz w:val="22"/>
          <w:szCs w:val="22"/>
        </w:rPr>
        <w:t xml:space="preserve">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D52EA0">
        <w:rPr>
          <w:rFonts w:ascii="Tahoma" w:hAnsi="Tahoma" w:cs="Tahoma"/>
          <w:sz w:val="22"/>
          <w:szCs w:val="22"/>
        </w:rPr>
        <w:t>a </w:t>
      </w:r>
      <w:r w:rsidRPr="00D52EA0">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D52EA0"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D52EA0">
        <w:rPr>
          <w:rFonts w:ascii="Tahoma" w:hAnsi="Tahoma" w:cs="Tahoma"/>
          <w:sz w:val="22"/>
          <w:szCs w:val="22"/>
        </w:rPr>
        <w:t>Zhotovitel</w:t>
      </w:r>
      <w:r w:rsidRPr="00D52EA0">
        <w:rPr>
          <w:rFonts w:ascii="Tahoma" w:hAnsi="Tahoma" w:cs="Tahoma"/>
          <w:snapToGrid/>
          <w:sz w:val="22"/>
          <w:szCs w:val="22"/>
        </w:rPr>
        <w:t xml:space="preserve"> je povinen do 7 dnů od nabytí účinnosti této smlouvy objednateli </w:t>
      </w:r>
      <w:r w:rsidRPr="00D52EA0">
        <w:rPr>
          <w:rFonts w:ascii="Tahoma" w:hAnsi="Tahoma" w:cs="Tahoma"/>
          <w:snapToGrid/>
          <w:sz w:val="22"/>
          <w:szCs w:val="22"/>
        </w:rPr>
        <w:lastRenderedPageBreak/>
        <w:t>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42D97D78"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w:t>
      </w:r>
      <w:r w:rsidRPr="00D52EA0">
        <w:rPr>
          <w:rFonts w:ascii="Tahoma" w:hAnsi="Tahoma" w:cs="Tahoma"/>
          <w:snapToGrid/>
          <w:sz w:val="22"/>
          <w:szCs w:val="22"/>
        </w:rPr>
        <w:t>a výkon činnosti koordinátora BOZP</w:t>
      </w:r>
      <w:r w:rsidRPr="00D52EA0">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EB10F96" w14:textId="77777777" w:rsidR="001609A0" w:rsidRPr="00D52EA0"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D52EA0">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D52EA0"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D52EA0">
        <w:rPr>
          <w:rFonts w:ascii="Tahoma" w:hAnsi="Tahoma" w:cs="Tahoma"/>
          <w:sz w:val="22"/>
          <w:szCs w:val="22"/>
        </w:rPr>
        <w:t xml:space="preserve">a funkci koordinátora BOZP </w:t>
      </w:r>
      <w:r w:rsidRPr="00D52EA0">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D52EA0">
        <w:rPr>
          <w:rFonts w:ascii="Tahoma" w:hAnsi="Tahoma" w:cs="Tahoma"/>
          <w:sz w:val="22"/>
          <w:szCs w:val="22"/>
        </w:rPr>
        <w:t xml:space="preserve">a rovněž ke kontrole bezpečnosti a ochrany zdraví při práci na staveništi </w:t>
      </w:r>
      <w:r w:rsidRPr="00D52EA0">
        <w:rPr>
          <w:rFonts w:ascii="Tahoma" w:hAnsi="Tahoma" w:cs="Tahoma"/>
          <w:snapToGrid w:val="0"/>
          <w:sz w:val="22"/>
          <w:szCs w:val="22"/>
        </w:rPr>
        <w:t xml:space="preserve">a k dalším úkonům vyplývajícím z příslušné smlouvy na zajištění výkonu inženýrské a investorské činnosti </w:t>
      </w:r>
      <w:r w:rsidRPr="00D52EA0">
        <w:rPr>
          <w:rFonts w:ascii="Tahoma" w:hAnsi="Tahoma" w:cs="Tahoma"/>
          <w:sz w:val="22"/>
          <w:szCs w:val="22"/>
        </w:rPr>
        <w:t>a výkonu koordinace bezpečnosti a ochrany zdraví při práci na staveništi</w:t>
      </w:r>
      <w:r w:rsidRPr="00D52EA0">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 xml:space="preserve">li v tomto případě objednatel dodatečně požadovat jejich odkrytí, je zhotovitel povinen toto </w:t>
      </w:r>
      <w:r w:rsidR="00DC078F" w:rsidRPr="004F5D2D">
        <w:rPr>
          <w:rFonts w:ascii="Tahoma" w:hAnsi="Tahoma" w:cs="Tahoma"/>
          <w:sz w:val="22"/>
          <w:szCs w:val="22"/>
        </w:rPr>
        <w:lastRenderedPageBreak/>
        <w:t>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D52EA0" w:rsidRDefault="00821A35" w:rsidP="00F5380B">
      <w:pPr>
        <w:pStyle w:val="Smlouva-slo0"/>
        <w:numPr>
          <w:ilvl w:val="0"/>
          <w:numId w:val="7"/>
        </w:numPr>
        <w:spacing w:line="240" w:lineRule="auto"/>
        <w:rPr>
          <w:rFonts w:ascii="Tahoma" w:hAnsi="Tahoma" w:cs="Tahoma"/>
          <w:snapToGrid/>
          <w:sz w:val="22"/>
          <w:szCs w:val="22"/>
        </w:rPr>
      </w:pPr>
      <w:r w:rsidRPr="00D52EA0">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D52EA0" w:rsidRDefault="00821A35" w:rsidP="00821A35">
      <w:pPr>
        <w:pStyle w:val="Smlouva-slo0"/>
        <w:spacing w:before="60" w:line="240" w:lineRule="auto"/>
        <w:ind w:left="357"/>
        <w:rPr>
          <w:rFonts w:ascii="Tahoma" w:hAnsi="Tahoma" w:cs="Tahoma"/>
          <w:snapToGrid/>
          <w:sz w:val="22"/>
          <w:szCs w:val="22"/>
        </w:rPr>
      </w:pPr>
      <w:r w:rsidRPr="00D52EA0">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D52EA0" w:rsidRDefault="00821A35" w:rsidP="00821A35">
      <w:pPr>
        <w:pStyle w:val="Smlouva-slo0"/>
        <w:spacing w:before="60" w:line="240" w:lineRule="auto"/>
        <w:ind w:left="357"/>
        <w:rPr>
          <w:rFonts w:ascii="Tahoma" w:hAnsi="Tahoma" w:cs="Tahoma"/>
          <w:snapToGrid/>
          <w:sz w:val="22"/>
          <w:szCs w:val="22"/>
        </w:rPr>
      </w:pPr>
      <w:r w:rsidRPr="00D52EA0">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D52EA0"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D52EA0">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D52EA0">
        <w:rPr>
          <w:rFonts w:ascii="Tahoma" w:hAnsi="Tahoma" w:cs="Tahoma"/>
          <w:sz w:val="22"/>
          <w:szCs w:val="22"/>
        </w:rPr>
        <w:t xml:space="preserve">10 </w:t>
      </w:r>
      <w:r w:rsidR="00CF5F93" w:rsidRPr="00D52EA0">
        <w:rPr>
          <w:rFonts w:ascii="Tahoma" w:hAnsi="Tahoma" w:cs="Tahoma"/>
          <w:sz w:val="22"/>
          <w:szCs w:val="22"/>
        </w:rPr>
        <w:t xml:space="preserve">pracovních </w:t>
      </w:r>
      <w:r w:rsidR="009B2259" w:rsidRPr="00D52EA0">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 xml:space="preserve">v případě, že dílo bude předáno bez vad a nedodělků bránících jeho řádnému </w:t>
      </w:r>
      <w:r w:rsidR="00CF5F93" w:rsidRPr="00E92972">
        <w:rPr>
          <w:rFonts w:ascii="Tahoma" w:hAnsi="Tahoma" w:cs="Tahoma"/>
          <w:sz w:val="22"/>
          <w:szCs w:val="22"/>
        </w:rPr>
        <w:lastRenderedPageBreak/>
        <w:t>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 xml:space="preserve">převzetí díla objednatelem, pokud je zhotovitel způsobil porušením své </w:t>
      </w:r>
      <w:r w:rsidRPr="004F5D2D">
        <w:rPr>
          <w:rFonts w:ascii="Tahoma" w:hAnsi="Tahoma" w:cs="Tahoma"/>
          <w:sz w:val="22"/>
          <w:szCs w:val="22"/>
        </w:rPr>
        <w:lastRenderedPageBreak/>
        <w:t>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53DCE9D5"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F630E3">
        <w:rPr>
          <w:rFonts w:ascii="Tahoma" w:hAnsi="Tahoma" w:cs="Tahoma"/>
          <w:sz w:val="22"/>
          <w:szCs w:val="22"/>
        </w:rPr>
        <w:t xml:space="preserve">. </w:t>
      </w:r>
      <w:r w:rsidR="003858FC" w:rsidRPr="00F630E3">
        <w:rPr>
          <w:rFonts w:ascii="Tahoma" w:hAnsi="Tahoma" w:cs="Tahoma"/>
          <w:sz w:val="22"/>
          <w:szCs w:val="22"/>
        </w:rPr>
        <w:t>5</w:t>
      </w:r>
      <w:r w:rsidR="00CF0249" w:rsidRPr="00F630E3">
        <w:rPr>
          <w:rFonts w:ascii="Tahoma" w:hAnsi="Tahoma" w:cs="Tahoma"/>
          <w:sz w:val="22"/>
          <w:szCs w:val="22"/>
        </w:rPr>
        <w:t xml:space="preserve"> </w:t>
      </w:r>
      <w:r w:rsidR="00F23DF3" w:rsidRPr="00F630E3">
        <w:rPr>
          <w:rFonts w:ascii="Tahoma" w:hAnsi="Tahoma" w:cs="Tahoma"/>
          <w:sz w:val="22"/>
          <w:szCs w:val="22"/>
        </w:rPr>
        <w:t>mil</w:t>
      </w:r>
      <w:r w:rsidR="00CF0249" w:rsidRPr="00F630E3">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4DA2AFFF"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456A8A">
        <w:rPr>
          <w:rFonts w:ascii="Tahoma" w:hAnsi="Tahoma" w:cs="Tahoma"/>
          <w:sz w:val="22"/>
          <w:szCs w:val="22"/>
        </w:rPr>
        <w:t>0,</w:t>
      </w:r>
      <w:r w:rsidR="00F630E3" w:rsidRPr="00456A8A">
        <w:rPr>
          <w:rFonts w:ascii="Tahoma" w:hAnsi="Tahoma" w:cs="Tahoma"/>
          <w:sz w:val="22"/>
          <w:szCs w:val="22"/>
        </w:rPr>
        <w:t>2</w:t>
      </w:r>
      <w:r w:rsidR="004A2DDB" w:rsidRPr="00456A8A">
        <w:rPr>
          <w:rFonts w:ascii="Tahoma" w:hAnsi="Tahoma" w:cs="Tahoma"/>
          <w:sz w:val="22"/>
          <w:szCs w:val="22"/>
        </w:rPr>
        <w:t>5</w:t>
      </w:r>
      <w:r w:rsidR="001B4AF4" w:rsidRPr="00456A8A">
        <w:rPr>
          <w:rFonts w:ascii="Tahoma" w:hAnsi="Tahoma" w:cs="Tahoma"/>
          <w:sz w:val="22"/>
          <w:szCs w:val="22"/>
        </w:rPr>
        <w:t> </w:t>
      </w:r>
      <w:r w:rsidR="004A2DDB" w:rsidRPr="00456A8A">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5C3142A"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456A8A">
        <w:rPr>
          <w:rFonts w:ascii="Tahoma" w:hAnsi="Tahoma" w:cs="Tahoma"/>
          <w:sz w:val="22"/>
          <w:szCs w:val="22"/>
        </w:rPr>
        <w:t>0,</w:t>
      </w:r>
      <w:r w:rsidR="00461A73">
        <w:rPr>
          <w:rFonts w:ascii="Tahoma" w:hAnsi="Tahoma" w:cs="Tahoma"/>
          <w:sz w:val="22"/>
          <w:szCs w:val="22"/>
        </w:rPr>
        <w:t>25</w:t>
      </w:r>
      <w:r w:rsidR="003C5DE1" w:rsidRPr="00456A8A">
        <w:rPr>
          <w:rFonts w:ascii="Tahoma" w:hAnsi="Tahoma" w:cs="Tahoma"/>
          <w:sz w:val="22"/>
          <w:szCs w:val="22"/>
        </w:rPr>
        <w:t> </w:t>
      </w:r>
      <w:r w:rsidRPr="00456A8A">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233B4E64"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FC3225">
        <w:rPr>
          <w:rFonts w:ascii="Tahoma" w:hAnsi="Tahoma" w:cs="Tahoma"/>
          <w:sz w:val="22"/>
          <w:szCs w:val="22"/>
        </w:rPr>
        <w:t>5</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456A8A">
        <w:rPr>
          <w:rFonts w:ascii="Tahoma" w:hAnsi="Tahoma" w:cs="Tahoma"/>
          <w:sz w:val="22"/>
          <w:szCs w:val="22"/>
        </w:rPr>
        <w:t>0,</w:t>
      </w:r>
      <w:r w:rsidR="00456A8A">
        <w:rPr>
          <w:rFonts w:ascii="Tahoma" w:hAnsi="Tahoma" w:cs="Tahoma"/>
          <w:sz w:val="22"/>
          <w:szCs w:val="22"/>
        </w:rPr>
        <w:t>2</w:t>
      </w:r>
      <w:r w:rsidRPr="00456A8A">
        <w:rPr>
          <w:rFonts w:ascii="Tahoma" w:hAnsi="Tahoma" w:cs="Tahoma"/>
          <w:sz w:val="22"/>
          <w:szCs w:val="22"/>
        </w:rPr>
        <w:t>5</w:t>
      </w:r>
      <w:r w:rsidR="003C5DE1" w:rsidRPr="00456A8A">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03394852"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461A73">
        <w:rPr>
          <w:rFonts w:ascii="Tahoma" w:hAnsi="Tahoma" w:cs="Tahoma"/>
          <w:sz w:val="22"/>
          <w:szCs w:val="22"/>
        </w:rPr>
        <w:t>0,01</w:t>
      </w:r>
      <w:r w:rsidR="001B4AF4" w:rsidRPr="00461A73">
        <w:rPr>
          <w:rFonts w:ascii="Tahoma" w:hAnsi="Tahoma" w:cs="Tahoma"/>
          <w:sz w:val="22"/>
          <w:szCs w:val="22"/>
        </w:rPr>
        <w:t> </w:t>
      </w:r>
      <w:r w:rsidR="00837912" w:rsidRPr="00461A73">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572D94AE"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461A73" w:rsidRPr="00461A73">
        <w:rPr>
          <w:rFonts w:ascii="Tahoma" w:hAnsi="Tahoma" w:cs="Tahoma"/>
          <w:sz w:val="22"/>
          <w:szCs w:val="22"/>
        </w:rPr>
        <w:t>1</w:t>
      </w:r>
      <w:r w:rsidRPr="00461A73">
        <w:rPr>
          <w:rFonts w:ascii="Tahoma" w:hAnsi="Tahoma" w:cs="Tahoma"/>
          <w:sz w:val="22"/>
          <w:szCs w:val="22"/>
        </w:rPr>
        <w:t>.000</w:t>
      </w:r>
      <w:r w:rsidR="00837912" w:rsidRPr="00461A73">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461A73">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025CB989"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465752">
        <w:rPr>
          <w:rFonts w:ascii="Tahoma" w:hAnsi="Tahoma" w:cs="Tahoma"/>
          <w:sz w:val="22"/>
          <w:szCs w:val="22"/>
        </w:rPr>
        <w:t xml:space="preserve"> není</w:t>
      </w:r>
      <w:r w:rsidRPr="004F5D2D">
        <w:rPr>
          <w:rFonts w:ascii="Tahoma" w:hAnsi="Tahoma" w:cs="Tahoma"/>
          <w:sz w:val="22"/>
          <w:szCs w:val="22"/>
        </w:rPr>
        <w:t xml:space="preserve"> přístupn</w:t>
      </w:r>
      <w:r w:rsidR="00465752">
        <w:rPr>
          <w:rFonts w:ascii="Tahoma" w:hAnsi="Tahoma" w:cs="Tahoma"/>
          <w:sz w:val="22"/>
          <w:szCs w:val="22"/>
        </w:rPr>
        <w:t>ý</w:t>
      </w:r>
      <w:r w:rsidRPr="004F5D2D">
        <w:rPr>
          <w:rFonts w:ascii="Tahoma" w:hAnsi="Tahoma" w:cs="Tahoma"/>
          <w:sz w:val="22"/>
          <w:szCs w:val="22"/>
        </w:rPr>
        <w:t xml:space="preserve">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465752">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1A31F53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lastRenderedPageBreak/>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A524AC" w:rsidRPr="00A524AC">
        <w:rPr>
          <w:rFonts w:ascii="Tahoma" w:hAnsi="Tahoma" w:cs="Tahoma"/>
          <w:sz w:val="22"/>
          <w:szCs w:val="22"/>
        </w:rPr>
        <w:t>1</w:t>
      </w:r>
      <w:r w:rsidRPr="00A524AC">
        <w:rPr>
          <w:rFonts w:ascii="Tahoma" w:hAnsi="Tahoma" w:cs="Tahoma"/>
          <w:sz w:val="22"/>
          <w:szCs w:val="22"/>
        </w:rPr>
        <w:t>.000</w:t>
      </w:r>
      <w:r w:rsidR="00837912" w:rsidRPr="00A524AC">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30977E53"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5B5013">
        <w:rPr>
          <w:rFonts w:ascii="Tahoma" w:hAnsi="Tahoma" w:cs="Tahoma"/>
          <w:sz w:val="22"/>
          <w:szCs w:val="22"/>
        </w:rPr>
        <w:t>6</w:t>
      </w:r>
      <w:r w:rsidR="00CC35F4">
        <w:rPr>
          <w:rFonts w:ascii="Tahoma" w:hAnsi="Tahoma" w:cs="Tahoma"/>
          <w:sz w:val="22"/>
          <w:szCs w:val="22"/>
        </w:rPr>
        <w:t xml:space="preserve"> nebo </w:t>
      </w:r>
      <w:r w:rsidR="004276BB">
        <w:rPr>
          <w:rFonts w:ascii="Tahoma" w:hAnsi="Tahoma" w:cs="Tahoma"/>
          <w:sz w:val="22"/>
          <w:szCs w:val="22"/>
        </w:rPr>
        <w:t>22</w:t>
      </w:r>
      <w:r w:rsidR="00CC35F4">
        <w:rPr>
          <w:rFonts w:ascii="Tahoma" w:hAnsi="Tahoma" w:cs="Tahoma"/>
          <w:sz w:val="22"/>
          <w:szCs w:val="22"/>
        </w:rPr>
        <w:t xml:space="preserve"> </w:t>
      </w:r>
      <w:r w:rsidR="00CC35F4" w:rsidRPr="00465752">
        <w:rPr>
          <w:rFonts w:ascii="Tahoma" w:hAnsi="Tahoma" w:cs="Tahoma"/>
          <w:sz w:val="22"/>
          <w:szCs w:val="22"/>
        </w:rPr>
        <w:t xml:space="preserve">nebo </w:t>
      </w:r>
      <w:r w:rsidR="004276BB">
        <w:rPr>
          <w:rFonts w:ascii="Tahoma" w:hAnsi="Tahoma" w:cs="Tahoma"/>
          <w:sz w:val="22"/>
          <w:szCs w:val="22"/>
        </w:rPr>
        <w:t xml:space="preserve">23 </w:t>
      </w:r>
      <w:r w:rsidRPr="00465752">
        <w:rPr>
          <w:rFonts w:ascii="Tahoma" w:hAnsi="Tahoma" w:cs="Tahoma"/>
          <w:sz w:val="22"/>
          <w:szCs w:val="22"/>
        </w:rPr>
        <w:t xml:space="preserve">této smlouvy, </w:t>
      </w:r>
      <w:r w:rsidR="004D6269" w:rsidRPr="00465752">
        <w:rPr>
          <w:rFonts w:ascii="Tahoma" w:hAnsi="Tahoma" w:cs="Tahoma"/>
          <w:sz w:val="22"/>
          <w:szCs w:val="22"/>
        </w:rPr>
        <w:t>je povinen zaplatit objednateli</w:t>
      </w:r>
      <w:r w:rsidRPr="00465752">
        <w:rPr>
          <w:rFonts w:ascii="Tahoma" w:hAnsi="Tahoma" w:cs="Tahoma"/>
          <w:sz w:val="22"/>
          <w:szCs w:val="22"/>
        </w:rPr>
        <w:t xml:space="preserve"> smluvní pokut</w:t>
      </w:r>
      <w:r w:rsidR="004D6269" w:rsidRPr="00465752">
        <w:rPr>
          <w:rFonts w:ascii="Tahoma" w:hAnsi="Tahoma" w:cs="Tahoma"/>
          <w:sz w:val="22"/>
          <w:szCs w:val="22"/>
        </w:rPr>
        <w:t>u</w:t>
      </w:r>
      <w:r w:rsidRPr="00465752">
        <w:rPr>
          <w:rFonts w:ascii="Tahoma" w:hAnsi="Tahoma" w:cs="Tahoma"/>
          <w:sz w:val="22"/>
          <w:szCs w:val="22"/>
        </w:rPr>
        <w:t xml:space="preserve"> ve</w:t>
      </w:r>
      <w:r w:rsidR="00837912" w:rsidRPr="00465752">
        <w:rPr>
          <w:rFonts w:ascii="Tahoma" w:hAnsi="Tahoma" w:cs="Tahoma"/>
          <w:sz w:val="22"/>
          <w:szCs w:val="22"/>
        </w:rPr>
        <w:t> </w:t>
      </w:r>
      <w:r w:rsidRPr="00465752">
        <w:rPr>
          <w:rFonts w:ascii="Tahoma" w:hAnsi="Tahoma" w:cs="Tahoma"/>
          <w:sz w:val="22"/>
          <w:szCs w:val="22"/>
        </w:rPr>
        <w:t xml:space="preserve">výši </w:t>
      </w:r>
      <w:r w:rsidR="000E205C">
        <w:rPr>
          <w:rFonts w:ascii="Tahoma" w:hAnsi="Tahoma" w:cs="Tahoma"/>
          <w:sz w:val="22"/>
          <w:szCs w:val="22"/>
        </w:rPr>
        <w:t>3</w:t>
      </w:r>
      <w:r w:rsidRPr="00465752">
        <w:rPr>
          <w:rFonts w:ascii="Tahoma" w:hAnsi="Tahoma" w:cs="Tahoma"/>
          <w:sz w:val="22"/>
          <w:szCs w:val="22"/>
        </w:rPr>
        <w:t>.000</w:t>
      </w:r>
      <w:r w:rsidR="00837912" w:rsidRPr="00465752">
        <w:rPr>
          <w:rFonts w:ascii="Tahoma" w:hAnsi="Tahoma" w:cs="Tahoma"/>
          <w:sz w:val="22"/>
          <w:szCs w:val="22"/>
        </w:rPr>
        <w:t> </w:t>
      </w:r>
      <w:r w:rsidRPr="00465752">
        <w:rPr>
          <w:rFonts w:ascii="Tahoma" w:hAnsi="Tahoma" w:cs="Tahoma"/>
          <w:sz w:val="22"/>
          <w:szCs w:val="22"/>
        </w:rPr>
        <w:t>Kč za</w:t>
      </w:r>
      <w:r w:rsidR="00837912" w:rsidRPr="00465752">
        <w:rPr>
          <w:rFonts w:ascii="Tahoma" w:hAnsi="Tahoma" w:cs="Tahoma"/>
          <w:sz w:val="22"/>
          <w:szCs w:val="22"/>
        </w:rPr>
        <w:t> </w:t>
      </w:r>
      <w:r w:rsidRPr="00E9143C">
        <w:rPr>
          <w:rFonts w:ascii="Tahoma" w:hAnsi="Tahoma" w:cs="Tahoma"/>
          <w:sz w:val="22"/>
          <w:szCs w:val="22"/>
        </w:rPr>
        <w:t>každý zjištěný případ.</w:t>
      </w:r>
    </w:p>
    <w:p w14:paraId="1BC6B36A" w14:textId="422847D0"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89099A">
        <w:rPr>
          <w:rFonts w:ascii="Tahoma" w:hAnsi="Tahoma" w:cs="Tahoma"/>
          <w:sz w:val="22"/>
          <w:szCs w:val="22"/>
        </w:rPr>
        <w:t>9</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465752">
        <w:rPr>
          <w:rFonts w:ascii="Tahoma" w:hAnsi="Tahoma" w:cs="Tahoma"/>
          <w:sz w:val="22"/>
          <w:szCs w:val="22"/>
        </w:rPr>
        <w:t>2</w:t>
      </w:r>
      <w:r w:rsidRPr="00465752">
        <w:rPr>
          <w:rFonts w:ascii="Tahoma" w:hAnsi="Tahoma" w:cs="Tahoma"/>
          <w:sz w:val="22"/>
          <w:szCs w:val="22"/>
        </w:rPr>
        <w:t>.000</w:t>
      </w:r>
      <w:r w:rsidR="00837912" w:rsidRPr="00465752">
        <w:rPr>
          <w:rFonts w:ascii="Tahoma" w:hAnsi="Tahoma" w:cs="Tahoma"/>
          <w:sz w:val="22"/>
          <w:szCs w:val="22"/>
        </w:rPr>
        <w:t> </w:t>
      </w:r>
      <w:r w:rsidRPr="00465752">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3A448B54"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 xml:space="preserve">stavebním deníku),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89099A" w:rsidRPr="0089099A">
        <w:rPr>
          <w:rFonts w:ascii="Tahoma" w:hAnsi="Tahoma" w:cs="Tahoma"/>
          <w:sz w:val="22"/>
          <w:szCs w:val="22"/>
        </w:rPr>
        <w:t>1</w:t>
      </w:r>
      <w:r w:rsidR="006002AF" w:rsidRPr="0089099A">
        <w:rPr>
          <w:rFonts w:ascii="Tahoma" w:hAnsi="Tahoma" w:cs="Tahoma"/>
          <w:sz w:val="22"/>
          <w:szCs w:val="22"/>
        </w:rPr>
        <w:t>.000</w:t>
      </w:r>
      <w:r w:rsidR="000431D2" w:rsidRPr="0089099A">
        <w:rPr>
          <w:rFonts w:ascii="Tahoma" w:hAnsi="Tahoma" w:cs="Tahoma"/>
          <w:sz w:val="22"/>
          <w:szCs w:val="22"/>
        </w:rPr>
        <w:t> </w:t>
      </w:r>
      <w:r w:rsidRPr="0089099A">
        <w:rPr>
          <w:rFonts w:ascii="Tahoma" w:hAnsi="Tahoma" w:cs="Tahoma"/>
          <w:sz w:val="22"/>
          <w:szCs w:val="22"/>
        </w:rPr>
        <w:t xml:space="preserve">Kč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w:t>
      </w:r>
      <w:r w:rsidR="004A2DDB" w:rsidRPr="0089099A">
        <w:rPr>
          <w:rFonts w:ascii="Tahoma" w:hAnsi="Tahoma" w:cs="Tahoma"/>
          <w:sz w:val="22"/>
          <w:szCs w:val="22"/>
        </w:rPr>
        <w:t xml:space="preserve">ve </w:t>
      </w:r>
      <w:r w:rsidR="00AB082E" w:rsidRPr="0089099A">
        <w:rPr>
          <w:rFonts w:ascii="Tahoma" w:hAnsi="Tahoma" w:cs="Tahoma"/>
          <w:sz w:val="22"/>
          <w:szCs w:val="22"/>
        </w:rPr>
        <w:t>dvou</w:t>
      </w:r>
      <w:r w:rsidR="00AD3D0C" w:rsidRPr="0089099A">
        <w:rPr>
          <w:rFonts w:ascii="Tahoma" w:hAnsi="Tahoma" w:cs="Tahoma"/>
          <w:sz w:val="22"/>
          <w:szCs w:val="22"/>
        </w:rPr>
        <w:t xml:space="preserve"> </w:t>
      </w:r>
      <w:r w:rsidR="004A2DDB" w:rsidRPr="0089099A">
        <w:rPr>
          <w:rFonts w:ascii="Tahoma" w:hAnsi="Tahoma" w:cs="Tahoma"/>
          <w:sz w:val="22"/>
          <w:szCs w:val="22"/>
        </w:rPr>
        <w:t xml:space="preserve">stejnopisech s </w:t>
      </w:r>
      <w:r w:rsidR="004A2DDB" w:rsidRPr="0089099A">
        <w:rPr>
          <w:rFonts w:ascii="Tahoma" w:hAnsi="Tahoma" w:cs="Tahoma"/>
          <w:sz w:val="22"/>
          <w:szCs w:val="22"/>
        </w:rPr>
        <w:lastRenderedPageBreak/>
        <w:t xml:space="preserve">platností originálu, přičemž </w:t>
      </w:r>
      <w:r w:rsidR="00AB082E" w:rsidRPr="0089099A">
        <w:rPr>
          <w:rFonts w:ascii="Tahoma" w:hAnsi="Tahoma" w:cs="Tahoma"/>
          <w:sz w:val="22"/>
          <w:szCs w:val="22"/>
        </w:rPr>
        <w:t>každá ze smluvních stran obdrží</w:t>
      </w:r>
      <w:r w:rsidR="004A2DDB" w:rsidRPr="0089099A">
        <w:rPr>
          <w:rFonts w:ascii="Tahoma" w:hAnsi="Tahoma" w:cs="Tahoma"/>
          <w:sz w:val="22"/>
          <w:szCs w:val="22"/>
        </w:rPr>
        <w:t xml:space="preserve"> jedno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06696F53"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00235DD5" w:rsidRPr="00235DD5">
        <w:rPr>
          <w:rFonts w:ascii="Tahoma" w:hAnsi="Tahoma" w:cs="Tahoma"/>
          <w:sz w:val="22"/>
          <w:szCs w:val="22"/>
        </w:rPr>
        <w:t>www.sszdra-karvina.cz</w:t>
      </w:r>
      <w:r w:rsidR="00235DD5">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6F6269" w:rsidRDefault="00EA771A" w:rsidP="00EA771A">
      <w:pPr>
        <w:pStyle w:val="Smlouva-slo0"/>
        <w:tabs>
          <w:tab w:val="left" w:pos="1701"/>
        </w:tabs>
        <w:spacing w:line="240" w:lineRule="auto"/>
        <w:ind w:left="357"/>
        <w:rPr>
          <w:rFonts w:ascii="Tahoma" w:hAnsi="Tahoma" w:cs="Tahoma"/>
          <w:sz w:val="22"/>
          <w:szCs w:val="22"/>
        </w:rPr>
      </w:pPr>
      <w:r w:rsidRPr="006F6269">
        <w:rPr>
          <w:rFonts w:ascii="Tahoma" w:hAnsi="Tahoma" w:cs="Tahoma"/>
          <w:bCs/>
          <w:sz w:val="22"/>
          <w:szCs w:val="22"/>
        </w:rPr>
        <w:t>Příloha č. 1:</w:t>
      </w:r>
      <w:r w:rsidRPr="006F6269">
        <w:rPr>
          <w:rFonts w:ascii="Tahoma" w:hAnsi="Tahoma" w:cs="Tahoma"/>
          <w:bCs/>
          <w:sz w:val="22"/>
          <w:szCs w:val="22"/>
        </w:rPr>
        <w:tab/>
      </w:r>
      <w:r w:rsidR="004A2DDB" w:rsidRPr="006F6269">
        <w:rPr>
          <w:rFonts w:ascii="Tahoma" w:hAnsi="Tahoma" w:cs="Tahoma"/>
          <w:sz w:val="22"/>
          <w:szCs w:val="22"/>
        </w:rPr>
        <w:t>Souhrnný rozpočet stavby</w:t>
      </w:r>
    </w:p>
    <w:p w14:paraId="1B953FB2" w14:textId="77777777" w:rsidR="00F1477D" w:rsidRPr="006F6269"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6F6269">
        <w:rPr>
          <w:rFonts w:ascii="Tahoma" w:hAnsi="Tahoma" w:cs="Tahoma"/>
          <w:snapToGrid/>
          <w:sz w:val="22"/>
          <w:szCs w:val="22"/>
        </w:rPr>
        <w:t>Příloha</w:t>
      </w:r>
      <w:r w:rsidR="00765137" w:rsidRPr="006F6269">
        <w:rPr>
          <w:rFonts w:ascii="Tahoma" w:hAnsi="Tahoma" w:cs="Tahoma"/>
          <w:snapToGrid/>
          <w:sz w:val="22"/>
          <w:szCs w:val="22"/>
        </w:rPr>
        <w:t xml:space="preserve"> </w:t>
      </w:r>
      <w:r w:rsidRPr="006F6269">
        <w:rPr>
          <w:rFonts w:ascii="Tahoma" w:hAnsi="Tahoma" w:cs="Tahoma"/>
          <w:snapToGrid/>
          <w:sz w:val="22"/>
          <w:szCs w:val="22"/>
        </w:rPr>
        <w:t>č.</w:t>
      </w:r>
      <w:r w:rsidR="00765137" w:rsidRPr="006F6269">
        <w:rPr>
          <w:rFonts w:ascii="Tahoma" w:hAnsi="Tahoma" w:cs="Tahoma"/>
          <w:snapToGrid/>
          <w:sz w:val="22"/>
          <w:szCs w:val="22"/>
        </w:rPr>
        <w:t xml:space="preserve"> </w:t>
      </w:r>
      <w:r w:rsidR="00EA771A" w:rsidRPr="006F6269">
        <w:rPr>
          <w:rFonts w:ascii="Tahoma" w:hAnsi="Tahoma" w:cs="Tahoma"/>
          <w:snapToGrid/>
          <w:sz w:val="22"/>
          <w:szCs w:val="22"/>
        </w:rPr>
        <w:t>2:</w:t>
      </w:r>
      <w:r w:rsidR="00EA771A" w:rsidRPr="006F6269">
        <w:rPr>
          <w:rFonts w:ascii="Tahoma" w:hAnsi="Tahoma" w:cs="Tahoma"/>
          <w:snapToGrid/>
          <w:sz w:val="22"/>
          <w:szCs w:val="22"/>
        </w:rPr>
        <w:tab/>
      </w:r>
      <w:r w:rsidRPr="006F6269">
        <w:rPr>
          <w:rFonts w:ascii="Tahoma" w:hAnsi="Tahoma" w:cs="Tahoma"/>
          <w:snapToGrid/>
          <w:sz w:val="22"/>
          <w:szCs w:val="22"/>
        </w:rPr>
        <w:t xml:space="preserve">Vzor prohlášení </w:t>
      </w:r>
      <w:r w:rsidR="004D6269" w:rsidRPr="006F6269">
        <w:rPr>
          <w:rFonts w:ascii="Tahoma" w:hAnsi="Tahoma" w:cs="Tahoma"/>
          <w:snapToGrid/>
          <w:sz w:val="22"/>
          <w:szCs w:val="22"/>
        </w:rPr>
        <w:t xml:space="preserve">poddodavatelů </w:t>
      </w:r>
      <w:r w:rsidRPr="006F6269">
        <w:rPr>
          <w:rFonts w:ascii="Tahoma" w:hAnsi="Tahoma" w:cs="Tahoma"/>
          <w:snapToGrid/>
          <w:sz w:val="22"/>
          <w:szCs w:val="22"/>
        </w:rPr>
        <w:t>o součinnosti s koordinátorem bezpečnosti a</w:t>
      </w:r>
      <w:r w:rsidR="00EA771A" w:rsidRPr="006F6269">
        <w:rPr>
          <w:rFonts w:ascii="Tahoma" w:hAnsi="Tahoma" w:cs="Tahoma"/>
          <w:snapToGrid/>
          <w:sz w:val="22"/>
          <w:szCs w:val="22"/>
        </w:rPr>
        <w:t> </w:t>
      </w:r>
      <w:r w:rsidRPr="006F6269">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15E07A3A" w14:textId="25BD9515" w:rsidR="00235DD5" w:rsidRDefault="00235DD5" w:rsidP="0051293B">
            <w:pPr>
              <w:rPr>
                <w:rFonts w:ascii="Tahoma" w:hAnsi="Tahoma" w:cs="Tahoma"/>
                <w:sz w:val="22"/>
                <w:szCs w:val="22"/>
              </w:rPr>
            </w:pPr>
            <w:r>
              <w:rPr>
                <w:rFonts w:ascii="Tahoma" w:hAnsi="Tahoma" w:cs="Tahoma"/>
                <w:sz w:val="22"/>
                <w:szCs w:val="22"/>
              </w:rPr>
              <w:t>Mgr. Jana Brych</w:t>
            </w:r>
          </w:p>
          <w:p w14:paraId="750D087D" w14:textId="274A068D" w:rsidR="00235DD5" w:rsidRDefault="00235DD5" w:rsidP="0051293B">
            <w:pPr>
              <w:rPr>
                <w:rFonts w:ascii="Tahoma" w:hAnsi="Tahoma" w:cs="Tahoma"/>
                <w:sz w:val="22"/>
                <w:szCs w:val="22"/>
              </w:rPr>
            </w:pPr>
            <w:r>
              <w:rPr>
                <w:rFonts w:ascii="Tahoma" w:hAnsi="Tahoma" w:cs="Tahoma"/>
                <w:sz w:val="22"/>
                <w:szCs w:val="22"/>
              </w:rPr>
              <w:t>Ředitelka školy</w:t>
            </w:r>
          </w:p>
          <w:p w14:paraId="42BEAFD2" w14:textId="4327081E" w:rsidR="00AB082E" w:rsidRPr="00080F1B" w:rsidRDefault="00AB082E" w:rsidP="0051293B">
            <w:pPr>
              <w:ind w:left="716" w:hanging="716"/>
              <w:rPr>
                <w:rFonts w:ascii="Tahoma" w:hAnsi="Tahoma" w:cs="Tahoma"/>
                <w:sz w:val="22"/>
                <w:szCs w:val="22"/>
              </w:rPr>
            </w:pPr>
            <w:r w:rsidRPr="00080F1B">
              <w:rPr>
                <w:rStyle w:val="normaltextrun"/>
                <w:rFonts w:ascii="Tahoma" w:hAnsi="Tahoma" w:cs="Tahoma"/>
                <w:i/>
                <w:iCs/>
                <w:color w:val="FF0000"/>
                <w:sz w:val="22"/>
                <w:szCs w:val="22"/>
                <w:shd w:val="clear" w:color="auto" w:fill="FFFFFF"/>
              </w:rPr>
              <w:t>POZN.: pokud bude smlouva uzavírána elektronicky, musí být osoba zastupující příspěvkovou organizaci doplněna před zasláním smlouvy druhé smluvní straně</w:t>
            </w:r>
            <w:r w:rsidRPr="00080F1B">
              <w:rPr>
                <w:rStyle w:val="eop"/>
                <w:rFonts w:ascii="Tahoma" w:hAnsi="Tahoma" w:cs="Tahoma"/>
                <w:color w:val="FF0000"/>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1149A5" w:rsidRDefault="00EA771A" w:rsidP="004C3A76">
      <w:pPr>
        <w:pStyle w:val="Smlouva-slo0"/>
        <w:pageBreakBefore/>
        <w:spacing w:before="0" w:line="240" w:lineRule="auto"/>
        <w:rPr>
          <w:rFonts w:ascii="Tahoma" w:hAnsi="Tahoma" w:cs="Tahoma"/>
          <w:snapToGrid/>
          <w:color w:val="0000FF"/>
          <w:sz w:val="22"/>
          <w:szCs w:val="22"/>
        </w:rPr>
      </w:pPr>
      <w:r w:rsidRPr="001149A5">
        <w:rPr>
          <w:rFonts w:ascii="Tahoma" w:hAnsi="Tahoma" w:cs="Tahoma"/>
          <w:snapToGrid/>
          <w:color w:val="0000FF"/>
          <w:sz w:val="22"/>
          <w:szCs w:val="22"/>
        </w:rPr>
        <w:lastRenderedPageBreak/>
        <w:t>Příloha č. 2 -</w:t>
      </w:r>
      <w:r w:rsidRPr="001149A5">
        <w:rPr>
          <w:rFonts w:ascii="Tahoma" w:hAnsi="Tahoma" w:cs="Tahoma"/>
          <w:snapToGrid/>
          <w:color w:val="0000FF"/>
          <w:sz w:val="22"/>
          <w:szCs w:val="22"/>
        </w:rPr>
        <w:tab/>
      </w:r>
      <w:r w:rsidR="00594679" w:rsidRPr="001149A5">
        <w:rPr>
          <w:rFonts w:ascii="Tahoma" w:hAnsi="Tahoma" w:cs="Tahoma"/>
          <w:snapToGrid/>
          <w:color w:val="0000FF"/>
          <w:sz w:val="22"/>
          <w:szCs w:val="22"/>
        </w:rPr>
        <w:t xml:space="preserve">Vzor prohlášení </w:t>
      </w:r>
      <w:r w:rsidR="004D6269" w:rsidRPr="001149A5">
        <w:rPr>
          <w:rFonts w:ascii="Tahoma" w:hAnsi="Tahoma" w:cs="Tahoma"/>
          <w:snapToGrid/>
          <w:color w:val="0000FF"/>
          <w:sz w:val="22"/>
          <w:szCs w:val="22"/>
        </w:rPr>
        <w:t xml:space="preserve">poddodavatelů </w:t>
      </w:r>
      <w:r w:rsidR="00594679" w:rsidRPr="001149A5">
        <w:rPr>
          <w:rFonts w:ascii="Tahoma" w:hAnsi="Tahoma" w:cs="Tahoma"/>
          <w:snapToGrid/>
          <w:color w:val="0000FF"/>
          <w:sz w:val="22"/>
          <w:szCs w:val="22"/>
        </w:rPr>
        <w:t>o součinnosti s koordinátorem bezpečnosti a</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ochrany zdraví při práci na staveništi</w:t>
      </w:r>
    </w:p>
    <w:p w14:paraId="68EE6241" w14:textId="77777777" w:rsidR="00594679" w:rsidRPr="001149A5" w:rsidRDefault="00594679" w:rsidP="00EA771A">
      <w:pPr>
        <w:pStyle w:val="Smlouva-slo0"/>
        <w:spacing w:before="360" w:line="240" w:lineRule="auto"/>
        <w:jc w:val="center"/>
        <w:rPr>
          <w:rFonts w:ascii="Tahoma" w:hAnsi="Tahoma" w:cs="Tahoma"/>
          <w:b/>
          <w:bCs/>
          <w:snapToGrid/>
          <w:color w:val="0000FF"/>
          <w:sz w:val="22"/>
          <w:szCs w:val="22"/>
        </w:rPr>
      </w:pPr>
      <w:r w:rsidRPr="001149A5">
        <w:rPr>
          <w:rFonts w:ascii="Tahoma" w:hAnsi="Tahoma" w:cs="Tahoma"/>
          <w:b/>
          <w:bCs/>
          <w:snapToGrid/>
          <w:color w:val="0000FF"/>
          <w:sz w:val="22"/>
          <w:szCs w:val="22"/>
        </w:rPr>
        <w:t>Prohlášení zhotovitele o součinnosti s koordinátorem bezpečnosti a</w:t>
      </w:r>
      <w:r w:rsidR="00EA771A" w:rsidRPr="001149A5">
        <w:rPr>
          <w:rFonts w:ascii="Tahoma" w:hAnsi="Tahoma" w:cs="Tahoma"/>
          <w:b/>
          <w:bCs/>
          <w:snapToGrid/>
          <w:color w:val="0000FF"/>
          <w:sz w:val="22"/>
          <w:szCs w:val="22"/>
        </w:rPr>
        <w:t> </w:t>
      </w:r>
      <w:r w:rsidRPr="001149A5">
        <w:rPr>
          <w:rFonts w:ascii="Tahoma" w:hAnsi="Tahoma" w:cs="Tahoma"/>
          <w:b/>
          <w:bCs/>
          <w:snapToGrid/>
          <w:color w:val="0000FF"/>
          <w:sz w:val="22"/>
          <w:szCs w:val="22"/>
        </w:rPr>
        <w:t>ochrany zdraví při práci na staveništi</w:t>
      </w:r>
    </w:p>
    <w:p w14:paraId="1C3C3F3E" w14:textId="77777777" w:rsidR="00594679" w:rsidRPr="001149A5" w:rsidRDefault="00EA771A" w:rsidP="005D2F87">
      <w:pPr>
        <w:pStyle w:val="Smlouva-slo0"/>
        <w:spacing w:before="240" w:line="240" w:lineRule="auto"/>
        <w:rPr>
          <w:rFonts w:ascii="Tahoma" w:hAnsi="Tahoma" w:cs="Tahoma"/>
          <w:snapToGrid/>
          <w:color w:val="0000FF"/>
          <w:sz w:val="22"/>
          <w:szCs w:val="22"/>
        </w:rPr>
      </w:pPr>
      <w:r w:rsidRPr="001149A5">
        <w:rPr>
          <w:rFonts w:ascii="Tahoma" w:hAnsi="Tahoma" w:cs="Tahoma"/>
          <w:snapToGrid/>
          <w:color w:val="0000FF"/>
          <w:sz w:val="22"/>
          <w:szCs w:val="22"/>
        </w:rPr>
        <w:t>V souladu se zákonem č. 309/2006 </w:t>
      </w:r>
      <w:r w:rsidR="00594679" w:rsidRPr="001149A5">
        <w:rPr>
          <w:rFonts w:ascii="Tahoma" w:hAnsi="Tahoma" w:cs="Tahoma"/>
          <w:snapToGrid/>
          <w:color w:val="0000FF"/>
          <w:sz w:val="22"/>
          <w:szCs w:val="22"/>
        </w:rPr>
        <w:t>Sb., kterým se upravují další požadavky bezpečnosti a</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ochrany zdraví při</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práci v</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pracovněprávních vztazích a</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o</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zajištění bezpečnosti a</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ochrany zdraví při</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činnosti nebo poskytování služeb mimo pracovněprávní vztahy (zákon o zajištění</w:t>
      </w:r>
      <w:r w:rsidRPr="001149A5">
        <w:rPr>
          <w:rFonts w:ascii="Tahoma" w:hAnsi="Tahoma" w:cs="Tahoma"/>
          <w:snapToGrid/>
          <w:color w:val="0000FF"/>
          <w:sz w:val="22"/>
          <w:szCs w:val="22"/>
        </w:rPr>
        <w:t xml:space="preserve"> dalších podmínek bezpečnosti a ochrany zdraví při </w:t>
      </w:r>
      <w:r w:rsidR="00594679" w:rsidRPr="001149A5">
        <w:rPr>
          <w:rFonts w:ascii="Tahoma" w:hAnsi="Tahoma" w:cs="Tahoma"/>
          <w:snapToGrid/>
          <w:color w:val="0000FF"/>
          <w:sz w:val="22"/>
          <w:szCs w:val="22"/>
        </w:rPr>
        <w:t>práci), ve</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znění pozdějších předpisů se</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zhotovitel ………………………………………………………………</w:t>
      </w:r>
      <w:r w:rsidRPr="001149A5">
        <w:rPr>
          <w:rFonts w:ascii="Tahoma" w:hAnsi="Tahoma" w:cs="Tahoma"/>
          <w:snapToGrid/>
          <w:color w:val="0000FF"/>
          <w:sz w:val="22"/>
          <w:szCs w:val="22"/>
        </w:rPr>
        <w:t xml:space="preserve"> </w:t>
      </w:r>
      <w:r w:rsidR="00594679" w:rsidRPr="001149A5">
        <w:rPr>
          <w:rFonts w:ascii="Tahoma" w:hAnsi="Tahoma" w:cs="Tahoma"/>
          <w:i/>
          <w:snapToGrid/>
          <w:color w:val="0000FF"/>
          <w:sz w:val="22"/>
          <w:szCs w:val="22"/>
        </w:rPr>
        <w:t>(název, sídlo, IČ</w:t>
      </w:r>
      <w:r w:rsidR="00DD3629" w:rsidRPr="001149A5">
        <w:rPr>
          <w:rFonts w:ascii="Tahoma" w:hAnsi="Tahoma" w:cs="Tahoma"/>
          <w:i/>
          <w:snapToGrid/>
          <w:color w:val="0000FF"/>
          <w:sz w:val="22"/>
          <w:szCs w:val="22"/>
        </w:rPr>
        <w:t>O</w:t>
      </w:r>
      <w:r w:rsidR="00594679" w:rsidRPr="001149A5">
        <w:rPr>
          <w:rFonts w:ascii="Tahoma" w:hAnsi="Tahoma" w:cs="Tahoma"/>
          <w:i/>
          <w:snapToGrid/>
          <w:color w:val="0000FF"/>
          <w:sz w:val="22"/>
          <w:szCs w:val="22"/>
        </w:rPr>
        <w:t>)</w:t>
      </w:r>
      <w:r w:rsidR="00594679" w:rsidRPr="001149A5">
        <w:rPr>
          <w:rFonts w:ascii="Tahoma" w:hAnsi="Tahoma" w:cs="Tahoma"/>
          <w:snapToGrid/>
          <w:color w:val="0000FF"/>
          <w:sz w:val="22"/>
          <w:szCs w:val="22"/>
        </w:rPr>
        <w:t xml:space="preserve"> zavazuje k součinnosti s koordinátorem bezpečnosti a ochrany zdraví při</w:t>
      </w:r>
      <w:r w:rsidR="005D2F87"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práci na</w:t>
      </w:r>
      <w:r w:rsidR="005D2F87"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staveništi</w:t>
      </w:r>
      <w:r w:rsidR="00544FEB" w:rsidRPr="001149A5">
        <w:rPr>
          <w:rFonts w:ascii="Tahoma" w:hAnsi="Tahoma" w:cs="Tahoma"/>
          <w:snapToGrid/>
          <w:color w:val="0000FF"/>
          <w:sz w:val="22"/>
          <w:szCs w:val="22"/>
        </w:rPr>
        <w:t xml:space="preserve"> (dále jen „koordinátor BOZP“) </w:t>
      </w:r>
      <w:r w:rsidR="00594679" w:rsidRPr="001149A5">
        <w:rPr>
          <w:rFonts w:ascii="Tahoma" w:hAnsi="Tahoma" w:cs="Tahoma"/>
          <w:snapToGrid/>
          <w:color w:val="0000FF"/>
          <w:sz w:val="22"/>
          <w:szCs w:val="22"/>
        </w:rPr>
        <w:t>při realizaci stavby „</w:t>
      </w:r>
      <w:r w:rsidR="00594679" w:rsidRPr="001149A5">
        <w:rPr>
          <w:rFonts w:ascii="Tahoma" w:hAnsi="Tahoma" w:cs="Tahoma"/>
          <w:i/>
          <w:snapToGrid/>
          <w:color w:val="0000FF"/>
          <w:sz w:val="22"/>
          <w:szCs w:val="22"/>
        </w:rPr>
        <w:t xml:space="preserve">přesný název stavby dle </w:t>
      </w:r>
      <w:proofErr w:type="spellStart"/>
      <w:r w:rsidR="00594679" w:rsidRPr="001149A5">
        <w:rPr>
          <w:rFonts w:ascii="Tahoma" w:hAnsi="Tahoma" w:cs="Tahoma"/>
          <w:i/>
          <w:snapToGrid/>
          <w:color w:val="0000FF"/>
          <w:sz w:val="22"/>
          <w:szCs w:val="22"/>
        </w:rPr>
        <w:t>SoD</w:t>
      </w:r>
      <w:proofErr w:type="spellEnd"/>
      <w:r w:rsidR="00594679" w:rsidRPr="001149A5">
        <w:rPr>
          <w:rFonts w:ascii="Tahoma" w:hAnsi="Tahoma" w:cs="Tahoma"/>
          <w:snapToGrid/>
          <w:color w:val="0000FF"/>
          <w:sz w:val="22"/>
          <w:szCs w:val="22"/>
        </w:rPr>
        <w:t>“, jejímž objednatelem je</w:t>
      </w:r>
      <w:r w:rsidR="00763AAA" w:rsidRPr="001149A5">
        <w:rPr>
          <w:rFonts w:ascii="Tahoma" w:hAnsi="Tahoma" w:cs="Tahoma"/>
          <w:snapToGrid/>
          <w:color w:val="0000FF"/>
          <w:sz w:val="22"/>
          <w:szCs w:val="22"/>
        </w:rPr>
        <w:t xml:space="preserve"> příspěvková organizace…………………</w:t>
      </w:r>
      <w:r w:rsidR="006805C8" w:rsidRPr="001149A5">
        <w:rPr>
          <w:rFonts w:ascii="Tahoma" w:hAnsi="Tahoma" w:cs="Tahoma"/>
          <w:snapToGrid/>
          <w:color w:val="0000FF"/>
          <w:sz w:val="22"/>
          <w:szCs w:val="22"/>
        </w:rPr>
        <w:t>……………………………………………</w:t>
      </w:r>
    </w:p>
    <w:p w14:paraId="4E52E904" w14:textId="77777777" w:rsidR="00594679" w:rsidRPr="001149A5" w:rsidRDefault="00594679" w:rsidP="005D2F87">
      <w:pPr>
        <w:pStyle w:val="Smlouva-slo0"/>
        <w:spacing w:before="240" w:line="240" w:lineRule="auto"/>
        <w:rPr>
          <w:rFonts w:ascii="Tahoma" w:hAnsi="Tahoma" w:cs="Tahoma"/>
          <w:snapToGrid/>
          <w:color w:val="0000FF"/>
          <w:sz w:val="22"/>
          <w:szCs w:val="22"/>
        </w:rPr>
      </w:pPr>
      <w:r w:rsidRPr="001149A5">
        <w:rPr>
          <w:rFonts w:ascii="Tahoma" w:hAnsi="Tahoma" w:cs="Tahoma"/>
          <w:snapToGrid/>
          <w:color w:val="0000FF"/>
          <w:sz w:val="22"/>
          <w:szCs w:val="22"/>
        </w:rPr>
        <w:t xml:space="preserve">Zhotovitel rovněž prohlašuje, že písemně zaváže k součinnosti s koordinátorem BOZP všechny své </w:t>
      </w:r>
      <w:r w:rsidR="004D6269" w:rsidRPr="001149A5">
        <w:rPr>
          <w:rFonts w:ascii="Tahoma" w:hAnsi="Tahoma" w:cs="Tahoma"/>
          <w:snapToGrid/>
          <w:color w:val="0000FF"/>
          <w:sz w:val="22"/>
          <w:szCs w:val="22"/>
        </w:rPr>
        <w:t xml:space="preserve">poddodavatele </w:t>
      </w:r>
      <w:r w:rsidRPr="001149A5">
        <w:rPr>
          <w:rFonts w:ascii="Tahoma" w:hAnsi="Tahoma" w:cs="Tahoma"/>
          <w:snapToGrid/>
          <w:color w:val="0000FF"/>
          <w:sz w:val="22"/>
          <w:szCs w:val="22"/>
        </w:rPr>
        <w:t>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osoby, které budou provádět činnosti na staveništi.</w:t>
      </w:r>
    </w:p>
    <w:p w14:paraId="5DC220D5" w14:textId="77777777" w:rsidR="00594679" w:rsidRPr="001149A5" w:rsidRDefault="00A673E7" w:rsidP="005D2F87">
      <w:pPr>
        <w:pStyle w:val="Smlouva-slo0"/>
        <w:spacing w:before="240" w:line="240" w:lineRule="auto"/>
        <w:rPr>
          <w:rFonts w:ascii="Tahoma" w:hAnsi="Tahoma" w:cs="Tahoma"/>
          <w:snapToGrid/>
          <w:color w:val="0000FF"/>
          <w:sz w:val="22"/>
          <w:szCs w:val="22"/>
        </w:rPr>
      </w:pPr>
      <w:r w:rsidRPr="001149A5">
        <w:rPr>
          <w:rFonts w:ascii="Tahoma" w:hAnsi="Tahoma" w:cs="Tahoma"/>
          <w:snapToGrid/>
          <w:color w:val="0000FF"/>
          <w:sz w:val="22"/>
          <w:szCs w:val="22"/>
        </w:rPr>
        <w:t>Zhotovitel se rovněž zavazuje plnit veškeré povinnosti, které mu u</w:t>
      </w:r>
      <w:r w:rsidR="005D2F87" w:rsidRPr="001149A5">
        <w:rPr>
          <w:rFonts w:ascii="Tahoma" w:hAnsi="Tahoma" w:cs="Tahoma"/>
          <w:snapToGrid/>
          <w:color w:val="0000FF"/>
          <w:sz w:val="22"/>
          <w:szCs w:val="22"/>
        </w:rPr>
        <w:t>kládá uvedený zákon č. 309/2006 </w:t>
      </w:r>
      <w:r w:rsidRPr="001149A5">
        <w:rPr>
          <w:rFonts w:ascii="Tahoma" w:hAnsi="Tahoma" w:cs="Tahoma"/>
          <w:snapToGrid/>
          <w:color w:val="0000FF"/>
          <w:sz w:val="22"/>
          <w:szCs w:val="22"/>
        </w:rPr>
        <w:t>Sb., zejména povinnost dodržování plánu bezpečnosti a ochrany zdraví při</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práci na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staveništi (dále též „BOZP“), povinnost zúčastňovat se zpracování plánu BOZP 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všech jeho aktualizací, povinnost účasti na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kontrolních dnech BOZP 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dodržování pokynů koordinátora BOZP na staveništi.</w:t>
      </w:r>
    </w:p>
    <w:p w14:paraId="7B72782C" w14:textId="77777777" w:rsidR="00594679" w:rsidRPr="001149A5" w:rsidRDefault="00594679" w:rsidP="005D2F87">
      <w:pPr>
        <w:pStyle w:val="Smlouva-slo0"/>
        <w:spacing w:before="600" w:line="240" w:lineRule="auto"/>
        <w:rPr>
          <w:rFonts w:ascii="Tahoma" w:hAnsi="Tahoma" w:cs="Tahoma"/>
          <w:snapToGrid/>
          <w:color w:val="0000FF"/>
          <w:sz w:val="22"/>
          <w:szCs w:val="22"/>
        </w:rPr>
      </w:pPr>
      <w:r w:rsidRPr="001149A5">
        <w:rPr>
          <w:rFonts w:ascii="Tahoma" w:hAnsi="Tahoma" w:cs="Tahoma"/>
          <w:snapToGrid/>
          <w:color w:val="0000FF"/>
          <w:sz w:val="22"/>
          <w:szCs w:val="22"/>
        </w:rPr>
        <w:t>V</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 dne</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w:t>
      </w:r>
    </w:p>
    <w:p w14:paraId="7179264B" w14:textId="77777777" w:rsidR="00594679" w:rsidRPr="001149A5" w:rsidRDefault="00594679" w:rsidP="005D2F87">
      <w:pPr>
        <w:pStyle w:val="Smlouva-slo0"/>
        <w:spacing w:before="600" w:line="240" w:lineRule="auto"/>
        <w:rPr>
          <w:rFonts w:ascii="Tahoma" w:hAnsi="Tahoma" w:cs="Tahoma"/>
          <w:snapToGrid/>
          <w:color w:val="0000FF"/>
          <w:sz w:val="22"/>
          <w:szCs w:val="22"/>
        </w:rPr>
      </w:pPr>
      <w:r w:rsidRPr="001149A5">
        <w:rPr>
          <w:rFonts w:ascii="Tahoma" w:hAnsi="Tahoma" w:cs="Tahoma"/>
          <w:snapToGrid/>
          <w:color w:val="0000FF"/>
          <w:sz w:val="22"/>
          <w:szCs w:val="22"/>
        </w:rPr>
        <w:t>za zhotovitele:</w:t>
      </w:r>
    </w:p>
    <w:p w14:paraId="4FBF0441" w14:textId="77777777" w:rsidR="00594679" w:rsidRPr="001149A5" w:rsidRDefault="00594679" w:rsidP="005D2F87">
      <w:pPr>
        <w:rPr>
          <w:rFonts w:ascii="Tahoma" w:hAnsi="Tahoma" w:cs="Tahoma"/>
          <w:i/>
          <w:color w:val="0000FF"/>
          <w:sz w:val="22"/>
          <w:szCs w:val="22"/>
        </w:rPr>
      </w:pPr>
      <w:r w:rsidRPr="001149A5">
        <w:rPr>
          <w:rFonts w:ascii="Tahoma" w:hAnsi="Tahoma" w:cs="Tahoma"/>
          <w:i/>
          <w:color w:val="0000FF"/>
          <w:sz w:val="22"/>
          <w:szCs w:val="22"/>
        </w:rPr>
        <w:t>jméno příjmení, funkce</w:t>
      </w:r>
    </w:p>
    <w:p w14:paraId="6E1318F0" w14:textId="77777777" w:rsidR="00594679" w:rsidRPr="001149A5" w:rsidRDefault="00594679" w:rsidP="005D2F87">
      <w:pPr>
        <w:pStyle w:val="Smlouva-slo0"/>
        <w:spacing w:before="720" w:line="240" w:lineRule="auto"/>
        <w:rPr>
          <w:rFonts w:ascii="Tahoma" w:hAnsi="Tahoma" w:cs="Tahoma"/>
          <w:snapToGrid/>
          <w:color w:val="0000FF"/>
          <w:sz w:val="22"/>
          <w:szCs w:val="22"/>
        </w:rPr>
      </w:pPr>
      <w:r w:rsidRPr="001149A5">
        <w:rPr>
          <w:rFonts w:ascii="Tahoma" w:hAnsi="Tahoma" w:cs="Tahoma"/>
          <w:snapToGrid/>
          <w:color w:val="0000FF"/>
          <w:sz w:val="22"/>
          <w:szCs w:val="22"/>
        </w:rPr>
        <w:t>…………………………</w:t>
      </w:r>
      <w:r w:rsidR="005D2F87" w:rsidRPr="001149A5">
        <w:rPr>
          <w:rFonts w:ascii="Tahoma" w:hAnsi="Tahoma" w:cs="Tahoma"/>
          <w:snapToGrid/>
          <w:color w:val="0000FF"/>
          <w:sz w:val="22"/>
          <w:szCs w:val="22"/>
        </w:rPr>
        <w:t>………</w:t>
      </w:r>
    </w:p>
    <w:sectPr w:rsidR="00594679" w:rsidRPr="001149A5"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6E948" w14:textId="77777777" w:rsidR="00035256" w:rsidRDefault="00035256">
      <w:r>
        <w:separator/>
      </w:r>
    </w:p>
  </w:endnote>
  <w:endnote w:type="continuationSeparator" w:id="0">
    <w:p w14:paraId="5EEF6A30" w14:textId="77777777" w:rsidR="00035256" w:rsidRDefault="00035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3AC0A" w14:textId="78D4A562"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w:t>
    </w:r>
    <w:r w:rsidR="006016AC">
      <w:rPr>
        <w:rFonts w:ascii="Tahoma" w:hAnsi="Tahoma" w:cs="Tahoma"/>
        <w:sz w:val="18"/>
        <w:szCs w:val="18"/>
      </w:rPr>
      <w:t>u „Výměna oplocení“</w:t>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CF320F">
      <w:rPr>
        <w:rStyle w:val="slostrnky"/>
        <w:rFonts w:ascii="Tahoma" w:hAnsi="Tahoma" w:cs="Tahoma"/>
        <w:noProof/>
        <w:sz w:val="18"/>
        <w:szCs w:val="18"/>
      </w:rPr>
      <w:t>2</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156E7" w14:textId="5379B166"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B9CCAE" w14:textId="77777777" w:rsidR="00CF320F" w:rsidRDefault="00CF320F" w:rsidP="00CF320F">
                          <w:pPr>
                            <w:rPr>
                              <w:rFonts w:ascii="Calibri" w:hAnsi="Calibri" w:cs="Calibri"/>
                              <w:color w:val="000000"/>
                              <w:sz w:val="18"/>
                            </w:rPr>
                          </w:pPr>
                        </w:p>
                        <w:p w14:paraId="267EB385" w14:textId="77777777" w:rsidR="00CF320F" w:rsidRPr="00CB3595" w:rsidRDefault="00CF320F" w:rsidP="00CF320F">
                          <w:pPr>
                            <w:rPr>
                              <w:rFonts w:ascii="Calibri" w:hAnsi="Calibri" w:cs="Calibri"/>
                              <w:color w:val="000000"/>
                              <w:sz w:val="18"/>
                            </w:rPr>
                          </w:pPr>
                          <w:r w:rsidRPr="00CB3595">
                            <w:rPr>
                              <w:rFonts w:ascii="Calibri" w:hAnsi="Calibri" w:cs="Calibri"/>
                              <w:color w:val="000000"/>
                              <w:sz w:val="18"/>
                            </w:rPr>
                            <w:t>Klasifikace informací: Neveřejné</w:t>
                          </w:r>
                        </w:p>
                        <w:p w14:paraId="68E48CA5" w14:textId="43DC485F"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" o:allowincell="f" filled="f" stroked="f" strokeweight=".5pt">
              <v:textbox inset="20pt,0,,0">
                <w:txbxContent>
                  <w:p w14:paraId="65B9CCAE" w14:textId="77777777" w:rsidR="00CF320F" w:rsidRDefault="00CF320F" w:rsidP="00CF320F">
                    <w:pPr>
                      <w:rPr>
                        <w:rFonts w:ascii="Calibri" w:hAnsi="Calibri" w:cs="Calibri"/>
                        <w:color w:val="000000"/>
                        <w:sz w:val="18"/>
                      </w:rPr>
                    </w:pPr>
                  </w:p>
                  <w:p w14:paraId="267EB385" w14:textId="77777777" w:rsidR="00CF320F" w:rsidRPr="00CB3595" w:rsidRDefault="00CF320F" w:rsidP="00CF320F">
                    <w:pPr>
                      <w:rPr>
                        <w:rFonts w:ascii="Calibri" w:hAnsi="Calibri" w:cs="Calibri"/>
                        <w:color w:val="000000"/>
                        <w:sz w:val="18"/>
                      </w:rPr>
                    </w:pPr>
                    <w:r w:rsidRPr="00CB3595">
                      <w:rPr>
                        <w:rFonts w:ascii="Calibri" w:hAnsi="Calibri" w:cs="Calibri"/>
                        <w:color w:val="000000"/>
                        <w:sz w:val="18"/>
                      </w:rPr>
                      <w:t>Klasifikace informací: Neveřejné</w:t>
                    </w:r>
                  </w:p>
                  <w:p w14:paraId="68E48CA5" w14:textId="43DC485F"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6016AC">
      <w:rPr>
        <w:rFonts w:ascii="Tahoma" w:hAnsi="Tahoma" w:cs="Tahoma"/>
        <w:sz w:val="18"/>
        <w:szCs w:val="18"/>
      </w:rPr>
      <w:t>„Výměna oplocení“</w:t>
    </w:r>
    <w:r w:rsidR="00837912" w:rsidRPr="00625E9E">
      <w:rPr>
        <w:rFonts w:ascii="Tahoma" w:hAnsi="Tahoma" w:cs="Tahoma"/>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B7CB5" w14:textId="77777777" w:rsidR="00035256" w:rsidRDefault="00035256">
      <w:r>
        <w:separator/>
      </w:r>
    </w:p>
  </w:footnote>
  <w:footnote w:type="continuationSeparator" w:id="0">
    <w:p w14:paraId="11DF27C1" w14:textId="77777777" w:rsidR="00035256" w:rsidRDefault="000352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DA7"/>
    <w:multiLevelType w:val="hybridMultilevel"/>
    <w:tmpl w:val="BD669702"/>
    <w:lvl w:ilvl="0" w:tplc="B2D4EC50">
      <w:start w:val="1"/>
      <w:numFmt w:val="lowerLetter"/>
      <w:lvlText w:val="%1)"/>
      <w:lvlJc w:val="left"/>
      <w:pPr>
        <w:tabs>
          <w:tab w:val="num" w:pos="851"/>
        </w:tabs>
        <w:ind w:left="851" w:hanging="511"/>
      </w:pPr>
      <w:rPr>
        <w:rFonts w:hint="default"/>
        <w:b w:val="0"/>
        <w:i w:val="0"/>
        <w:color w:val="auto"/>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5256"/>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2179"/>
    <w:rsid w:val="000B6113"/>
    <w:rsid w:val="000B6880"/>
    <w:rsid w:val="000B7AE1"/>
    <w:rsid w:val="000C33B3"/>
    <w:rsid w:val="000C3A5B"/>
    <w:rsid w:val="000C446D"/>
    <w:rsid w:val="000C46B7"/>
    <w:rsid w:val="000C47A9"/>
    <w:rsid w:val="000C50AC"/>
    <w:rsid w:val="000C57C8"/>
    <w:rsid w:val="000D574B"/>
    <w:rsid w:val="000E0045"/>
    <w:rsid w:val="000E1ABB"/>
    <w:rsid w:val="000E205C"/>
    <w:rsid w:val="000E2323"/>
    <w:rsid w:val="000E39C5"/>
    <w:rsid w:val="000F3BC8"/>
    <w:rsid w:val="000F480E"/>
    <w:rsid w:val="00107903"/>
    <w:rsid w:val="0011101B"/>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1986"/>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5DD5"/>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C7394"/>
    <w:rsid w:val="002D1B49"/>
    <w:rsid w:val="002D3290"/>
    <w:rsid w:val="002D5E02"/>
    <w:rsid w:val="002E2594"/>
    <w:rsid w:val="002E29D9"/>
    <w:rsid w:val="002E4762"/>
    <w:rsid w:val="002E5A10"/>
    <w:rsid w:val="002E794E"/>
    <w:rsid w:val="002E7AC6"/>
    <w:rsid w:val="002F0850"/>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66FEA"/>
    <w:rsid w:val="003702F2"/>
    <w:rsid w:val="00371E2D"/>
    <w:rsid w:val="00373FB1"/>
    <w:rsid w:val="003779E3"/>
    <w:rsid w:val="00383DFA"/>
    <w:rsid w:val="00384115"/>
    <w:rsid w:val="003842ED"/>
    <w:rsid w:val="003858FC"/>
    <w:rsid w:val="00386655"/>
    <w:rsid w:val="00387DFA"/>
    <w:rsid w:val="003944C9"/>
    <w:rsid w:val="003A115C"/>
    <w:rsid w:val="003A46B4"/>
    <w:rsid w:val="003A60A9"/>
    <w:rsid w:val="003A6315"/>
    <w:rsid w:val="003A7ED8"/>
    <w:rsid w:val="003B16EA"/>
    <w:rsid w:val="003B2B60"/>
    <w:rsid w:val="003B547F"/>
    <w:rsid w:val="003B6721"/>
    <w:rsid w:val="003C0FFE"/>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276BB"/>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6A8A"/>
    <w:rsid w:val="00457CA2"/>
    <w:rsid w:val="00461A73"/>
    <w:rsid w:val="00463244"/>
    <w:rsid w:val="0046525D"/>
    <w:rsid w:val="00465752"/>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286C"/>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B5013"/>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579F"/>
    <w:rsid w:val="005F6AF1"/>
    <w:rsid w:val="006002AF"/>
    <w:rsid w:val="006016AC"/>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15C"/>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16C0"/>
    <w:rsid w:val="0069226B"/>
    <w:rsid w:val="00694C61"/>
    <w:rsid w:val="00695248"/>
    <w:rsid w:val="006A6B49"/>
    <w:rsid w:val="006B1DB2"/>
    <w:rsid w:val="006B3909"/>
    <w:rsid w:val="006B63BA"/>
    <w:rsid w:val="006B7113"/>
    <w:rsid w:val="006B7267"/>
    <w:rsid w:val="006C03F9"/>
    <w:rsid w:val="006C119E"/>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6F6269"/>
    <w:rsid w:val="00702686"/>
    <w:rsid w:val="007053D5"/>
    <w:rsid w:val="00706AAB"/>
    <w:rsid w:val="00706EE8"/>
    <w:rsid w:val="007107FF"/>
    <w:rsid w:val="00710BB1"/>
    <w:rsid w:val="00713296"/>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C76DA"/>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2475C"/>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99A"/>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8F7FF4"/>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46A72"/>
    <w:rsid w:val="009526A7"/>
    <w:rsid w:val="0095650B"/>
    <w:rsid w:val="009572AE"/>
    <w:rsid w:val="0096010A"/>
    <w:rsid w:val="00960300"/>
    <w:rsid w:val="0096050C"/>
    <w:rsid w:val="0096057B"/>
    <w:rsid w:val="00962017"/>
    <w:rsid w:val="00964B50"/>
    <w:rsid w:val="00967529"/>
    <w:rsid w:val="00967EBD"/>
    <w:rsid w:val="00972A37"/>
    <w:rsid w:val="00973718"/>
    <w:rsid w:val="00975C91"/>
    <w:rsid w:val="00975CA5"/>
    <w:rsid w:val="00983FAB"/>
    <w:rsid w:val="00987045"/>
    <w:rsid w:val="0098748B"/>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108F"/>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24AC"/>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3DB"/>
    <w:rsid w:val="00AB3600"/>
    <w:rsid w:val="00AB53F2"/>
    <w:rsid w:val="00AB5C30"/>
    <w:rsid w:val="00AB6DCB"/>
    <w:rsid w:val="00AC091D"/>
    <w:rsid w:val="00AC19D1"/>
    <w:rsid w:val="00AC3A2E"/>
    <w:rsid w:val="00AC70F2"/>
    <w:rsid w:val="00AC780E"/>
    <w:rsid w:val="00AD005C"/>
    <w:rsid w:val="00AD0557"/>
    <w:rsid w:val="00AD33EB"/>
    <w:rsid w:val="00AD37BE"/>
    <w:rsid w:val="00AD3D0C"/>
    <w:rsid w:val="00AD49CF"/>
    <w:rsid w:val="00AE03F2"/>
    <w:rsid w:val="00AE05FA"/>
    <w:rsid w:val="00AE17DC"/>
    <w:rsid w:val="00AE21F2"/>
    <w:rsid w:val="00AE3396"/>
    <w:rsid w:val="00AF0A9A"/>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0721"/>
    <w:rsid w:val="00B42220"/>
    <w:rsid w:val="00B43048"/>
    <w:rsid w:val="00B44E79"/>
    <w:rsid w:val="00B45F35"/>
    <w:rsid w:val="00B51DBD"/>
    <w:rsid w:val="00B53A7B"/>
    <w:rsid w:val="00B53CC5"/>
    <w:rsid w:val="00B549CD"/>
    <w:rsid w:val="00B60561"/>
    <w:rsid w:val="00B62148"/>
    <w:rsid w:val="00B62791"/>
    <w:rsid w:val="00B63228"/>
    <w:rsid w:val="00B635CF"/>
    <w:rsid w:val="00B63BA8"/>
    <w:rsid w:val="00B63DE5"/>
    <w:rsid w:val="00B64AFE"/>
    <w:rsid w:val="00B672C7"/>
    <w:rsid w:val="00B701CE"/>
    <w:rsid w:val="00B70DEA"/>
    <w:rsid w:val="00B73A80"/>
    <w:rsid w:val="00B73FA3"/>
    <w:rsid w:val="00B757BF"/>
    <w:rsid w:val="00B77624"/>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016B"/>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669E"/>
    <w:rsid w:val="00C67D4F"/>
    <w:rsid w:val="00C72BA6"/>
    <w:rsid w:val="00C7616A"/>
    <w:rsid w:val="00C8023B"/>
    <w:rsid w:val="00C8178A"/>
    <w:rsid w:val="00C82AD9"/>
    <w:rsid w:val="00C834BD"/>
    <w:rsid w:val="00C83A85"/>
    <w:rsid w:val="00C85F58"/>
    <w:rsid w:val="00C86E44"/>
    <w:rsid w:val="00C91A9F"/>
    <w:rsid w:val="00C958FC"/>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20F"/>
    <w:rsid w:val="00CF34FF"/>
    <w:rsid w:val="00CF4A7D"/>
    <w:rsid w:val="00CF4BAB"/>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2EA0"/>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32DC"/>
    <w:rsid w:val="00D85B0B"/>
    <w:rsid w:val="00D85ED1"/>
    <w:rsid w:val="00D917B6"/>
    <w:rsid w:val="00D93DA4"/>
    <w:rsid w:val="00D96CCC"/>
    <w:rsid w:val="00D9706B"/>
    <w:rsid w:val="00DA0AFE"/>
    <w:rsid w:val="00DA1470"/>
    <w:rsid w:val="00DA59A0"/>
    <w:rsid w:val="00DB09E9"/>
    <w:rsid w:val="00DB11FF"/>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2D80"/>
    <w:rsid w:val="00EA3587"/>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36B6E"/>
    <w:rsid w:val="00F41874"/>
    <w:rsid w:val="00F4369D"/>
    <w:rsid w:val="00F44B09"/>
    <w:rsid w:val="00F45279"/>
    <w:rsid w:val="00F5380B"/>
    <w:rsid w:val="00F56DE7"/>
    <w:rsid w:val="00F603FF"/>
    <w:rsid w:val="00F62670"/>
    <w:rsid w:val="00F630E3"/>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1CDE"/>
    <w:rsid w:val="00FA4C2A"/>
    <w:rsid w:val="00FB4241"/>
    <w:rsid w:val="00FB603B"/>
    <w:rsid w:val="00FC067F"/>
    <w:rsid w:val="00FC3225"/>
    <w:rsid w:val="00FC55A4"/>
    <w:rsid w:val="00FC587C"/>
    <w:rsid w:val="00FC596E"/>
    <w:rsid w:val="00FD0687"/>
    <w:rsid w:val="00FD2FCE"/>
    <w:rsid w:val="00FD337A"/>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titul">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v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titul">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v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6D1F2C21-F7F4-4EB9-A637-E3B3015C7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18</Pages>
  <Words>7290</Words>
  <Characters>42998</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Ivana Orlíková</cp:lastModifiedBy>
  <cp:revision>51</cp:revision>
  <cp:lastPrinted>2019-06-12T07:09:00Z</cp:lastPrinted>
  <dcterms:created xsi:type="dcterms:W3CDTF">2026-01-30T06:41:00Z</dcterms:created>
  <dcterms:modified xsi:type="dcterms:W3CDTF">2026-02-13T07:48:00Z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