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ECA0E" w14:textId="1C4602E1"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77777777" w:rsidR="004A2DDB" w:rsidRDefault="004A2DDB" w:rsidP="001E0B21">
      <w:pPr>
        <w:keepNext/>
        <w:spacing w:before="360"/>
        <w:jc w:val="center"/>
        <w:rPr>
          <w:rFonts w:ascii="Tahoma" w:hAnsi="Tahoma" w:cs="Tahoma"/>
          <w:b/>
          <w:sz w:val="22"/>
          <w:szCs w:val="22"/>
        </w:rPr>
      </w:pPr>
      <w:r w:rsidRPr="00080F1B">
        <w:rPr>
          <w:rFonts w:ascii="Tahoma" w:hAnsi="Tahoma" w:cs="Tahoma"/>
          <w:b/>
          <w:sz w:val="22"/>
          <w:szCs w:val="22"/>
        </w:rPr>
        <w:t>I.</w:t>
      </w:r>
      <w:r w:rsidR="00A045E6">
        <w:rPr>
          <w:rFonts w:ascii="Tahoma" w:hAnsi="Tahoma" w:cs="Tahoma"/>
          <w:b/>
          <w:sz w:val="22"/>
          <w:szCs w:val="22"/>
        </w:rPr>
        <w:br/>
      </w:r>
      <w:r w:rsidRPr="00A045E6">
        <w:rPr>
          <w:rFonts w:ascii="Tahoma" w:hAnsi="Tahoma" w:cs="Tahoma"/>
          <w:b/>
          <w:sz w:val="22"/>
          <w:szCs w:val="22"/>
        </w:rPr>
        <w:t>Smluvní strany</w:t>
      </w:r>
    </w:p>
    <w:p w14:paraId="14E4E030" w14:textId="1A5B5D8B" w:rsidR="00467E01" w:rsidRPr="001955DB" w:rsidRDefault="00F4205E" w:rsidP="00F5380B">
      <w:pPr>
        <w:numPr>
          <w:ilvl w:val="0"/>
          <w:numId w:val="30"/>
        </w:numPr>
        <w:spacing w:before="240"/>
        <w:ind w:left="357" w:hanging="357"/>
        <w:jc w:val="both"/>
        <w:rPr>
          <w:rFonts w:ascii="Tahoma" w:hAnsi="Tahoma" w:cs="Tahoma"/>
          <w:b/>
          <w:sz w:val="22"/>
          <w:szCs w:val="22"/>
        </w:rPr>
      </w:pPr>
      <w:r w:rsidRPr="001955DB">
        <w:rPr>
          <w:rFonts w:ascii="Tahoma" w:hAnsi="Tahoma" w:cs="Tahoma"/>
          <w:b/>
          <w:sz w:val="22"/>
          <w:szCs w:val="22"/>
        </w:rPr>
        <w:t>Gymnázium Petra Bezruče, Frýdek-Místek, příspěvková organizace</w:t>
      </w:r>
    </w:p>
    <w:p w14:paraId="4C6B443F" w14:textId="77777777" w:rsidR="006278ED" w:rsidRPr="001955DB" w:rsidRDefault="00A045E6" w:rsidP="006278ED">
      <w:pPr>
        <w:numPr>
          <w:ilvl w:val="12"/>
          <w:numId w:val="0"/>
        </w:numPr>
        <w:tabs>
          <w:tab w:val="left" w:pos="2835"/>
        </w:tabs>
        <w:ind w:left="357"/>
        <w:jc w:val="both"/>
        <w:rPr>
          <w:rFonts w:ascii="Tahoma" w:hAnsi="Tahoma" w:cs="Tahoma"/>
          <w:sz w:val="22"/>
          <w:szCs w:val="22"/>
        </w:rPr>
      </w:pPr>
      <w:r w:rsidRPr="001955DB">
        <w:rPr>
          <w:rFonts w:ascii="Tahoma" w:hAnsi="Tahoma" w:cs="Tahoma"/>
          <w:sz w:val="22"/>
          <w:szCs w:val="22"/>
        </w:rPr>
        <w:t>se sídlem:</w:t>
      </w:r>
      <w:r w:rsidR="00F4205E" w:rsidRPr="001955DB">
        <w:rPr>
          <w:rFonts w:ascii="Tahoma" w:hAnsi="Tahoma" w:cs="Tahoma"/>
          <w:sz w:val="22"/>
          <w:szCs w:val="22"/>
        </w:rPr>
        <w:tab/>
        <w:t>Československé armády 517, Místek, 738 01 Frýdek-Místek</w:t>
      </w:r>
    </w:p>
    <w:p w14:paraId="6630385C" w14:textId="179967A9" w:rsidR="004A2DDB" w:rsidRPr="001955DB" w:rsidRDefault="00443DFF" w:rsidP="006278ED">
      <w:pPr>
        <w:numPr>
          <w:ilvl w:val="12"/>
          <w:numId w:val="0"/>
        </w:numPr>
        <w:tabs>
          <w:tab w:val="left" w:pos="2835"/>
        </w:tabs>
        <w:ind w:left="357"/>
        <w:jc w:val="both"/>
        <w:rPr>
          <w:rFonts w:ascii="Tahoma" w:hAnsi="Tahoma" w:cs="Tahoma"/>
          <w:sz w:val="22"/>
          <w:szCs w:val="22"/>
        </w:rPr>
      </w:pPr>
      <w:r w:rsidRPr="001955DB">
        <w:rPr>
          <w:rFonts w:ascii="Tahoma" w:hAnsi="Tahoma" w:cs="Tahoma"/>
          <w:sz w:val="22"/>
          <w:szCs w:val="22"/>
        </w:rPr>
        <w:t>z</w:t>
      </w:r>
      <w:r w:rsidR="004A2DDB" w:rsidRPr="001955DB">
        <w:rPr>
          <w:rFonts w:ascii="Tahoma" w:hAnsi="Tahoma" w:cs="Tahoma"/>
          <w:sz w:val="22"/>
          <w:szCs w:val="22"/>
        </w:rPr>
        <w:t>astoupen</w:t>
      </w:r>
      <w:r w:rsidR="00467E01" w:rsidRPr="001955DB">
        <w:rPr>
          <w:rFonts w:ascii="Tahoma" w:hAnsi="Tahoma" w:cs="Tahoma"/>
          <w:sz w:val="22"/>
          <w:szCs w:val="22"/>
        </w:rPr>
        <w:t>a</w:t>
      </w:r>
      <w:r w:rsidR="004A2DDB" w:rsidRPr="001955DB">
        <w:rPr>
          <w:rFonts w:ascii="Tahoma" w:hAnsi="Tahoma" w:cs="Tahoma"/>
          <w:sz w:val="22"/>
          <w:szCs w:val="22"/>
        </w:rPr>
        <w:t>:</w:t>
      </w:r>
      <w:r w:rsidR="006278ED" w:rsidRPr="001955DB">
        <w:rPr>
          <w:rFonts w:ascii="Tahoma" w:hAnsi="Tahoma" w:cs="Tahoma"/>
          <w:sz w:val="22"/>
          <w:szCs w:val="22"/>
        </w:rPr>
        <w:tab/>
        <w:t>Mgr. Radovan Gaura</w:t>
      </w:r>
      <w:r w:rsidR="004A2DDB" w:rsidRPr="001955DB">
        <w:rPr>
          <w:rFonts w:ascii="Tahoma" w:hAnsi="Tahoma" w:cs="Tahoma"/>
          <w:sz w:val="22"/>
          <w:szCs w:val="22"/>
        </w:rPr>
        <w:tab/>
      </w:r>
    </w:p>
    <w:p w14:paraId="62EF0A05" w14:textId="2A9C460D" w:rsidR="004A2DDB" w:rsidRPr="001955DB" w:rsidRDefault="004A2DDB" w:rsidP="00A60B84">
      <w:pPr>
        <w:numPr>
          <w:ilvl w:val="12"/>
          <w:numId w:val="0"/>
        </w:numPr>
        <w:tabs>
          <w:tab w:val="left" w:pos="2835"/>
        </w:tabs>
        <w:ind w:left="357"/>
        <w:jc w:val="both"/>
        <w:rPr>
          <w:rFonts w:ascii="Tahoma" w:hAnsi="Tahoma" w:cs="Tahoma"/>
          <w:sz w:val="22"/>
          <w:szCs w:val="22"/>
        </w:rPr>
      </w:pPr>
      <w:r w:rsidRPr="001955DB">
        <w:rPr>
          <w:rFonts w:ascii="Tahoma" w:hAnsi="Tahoma" w:cs="Tahoma"/>
          <w:sz w:val="22"/>
          <w:szCs w:val="22"/>
        </w:rPr>
        <w:t>IČ</w:t>
      </w:r>
      <w:r w:rsidR="00511906" w:rsidRPr="001955DB">
        <w:rPr>
          <w:rFonts w:ascii="Tahoma" w:hAnsi="Tahoma" w:cs="Tahoma"/>
          <w:sz w:val="22"/>
          <w:szCs w:val="22"/>
        </w:rPr>
        <w:t>O</w:t>
      </w:r>
      <w:r w:rsidRPr="001955DB">
        <w:rPr>
          <w:rFonts w:ascii="Tahoma" w:hAnsi="Tahoma" w:cs="Tahoma"/>
          <w:sz w:val="22"/>
          <w:szCs w:val="22"/>
        </w:rPr>
        <w:t>:</w:t>
      </w:r>
      <w:r w:rsidR="006278ED" w:rsidRPr="001955DB">
        <w:rPr>
          <w:rFonts w:ascii="Tahoma" w:hAnsi="Tahoma" w:cs="Tahoma"/>
          <w:sz w:val="22"/>
          <w:szCs w:val="22"/>
        </w:rPr>
        <w:tab/>
        <w:t>00601411</w:t>
      </w:r>
      <w:r w:rsidRPr="001955DB">
        <w:rPr>
          <w:rFonts w:ascii="Tahoma" w:hAnsi="Tahoma" w:cs="Tahoma"/>
          <w:sz w:val="22"/>
          <w:szCs w:val="22"/>
        </w:rPr>
        <w:tab/>
      </w:r>
    </w:p>
    <w:p w14:paraId="0760518A" w14:textId="0B8866A0" w:rsidR="00467E01" w:rsidRPr="001955DB" w:rsidRDefault="004A2DDB" w:rsidP="00A60B84">
      <w:pPr>
        <w:numPr>
          <w:ilvl w:val="12"/>
          <w:numId w:val="0"/>
        </w:numPr>
        <w:tabs>
          <w:tab w:val="left" w:pos="2835"/>
        </w:tabs>
        <w:ind w:left="357"/>
        <w:jc w:val="both"/>
        <w:rPr>
          <w:rFonts w:ascii="Tahoma" w:hAnsi="Tahoma" w:cs="Tahoma"/>
          <w:sz w:val="22"/>
          <w:szCs w:val="22"/>
        </w:rPr>
      </w:pPr>
      <w:r w:rsidRPr="001955DB">
        <w:rPr>
          <w:rFonts w:ascii="Tahoma" w:hAnsi="Tahoma" w:cs="Tahoma"/>
          <w:sz w:val="22"/>
          <w:szCs w:val="22"/>
        </w:rPr>
        <w:t>DIČ:</w:t>
      </w:r>
      <w:r w:rsidR="006278ED" w:rsidRPr="001955DB">
        <w:rPr>
          <w:rFonts w:ascii="Tahoma" w:hAnsi="Tahoma" w:cs="Tahoma"/>
          <w:sz w:val="22"/>
          <w:szCs w:val="22"/>
        </w:rPr>
        <w:tab/>
        <w:t>neplátce</w:t>
      </w:r>
      <w:r w:rsidR="00D63794" w:rsidRPr="001955DB">
        <w:rPr>
          <w:rFonts w:ascii="Tahoma" w:hAnsi="Tahoma" w:cs="Tahoma"/>
          <w:sz w:val="22"/>
          <w:szCs w:val="22"/>
        </w:rPr>
        <w:tab/>
      </w:r>
    </w:p>
    <w:p w14:paraId="1524C7F1" w14:textId="37DC7147" w:rsidR="00467E01" w:rsidRPr="001955DB" w:rsidRDefault="00443DFF" w:rsidP="00A60B84">
      <w:pPr>
        <w:numPr>
          <w:ilvl w:val="12"/>
          <w:numId w:val="0"/>
        </w:numPr>
        <w:tabs>
          <w:tab w:val="left" w:pos="2835"/>
        </w:tabs>
        <w:ind w:left="357"/>
        <w:jc w:val="both"/>
        <w:rPr>
          <w:rFonts w:ascii="Tahoma" w:hAnsi="Tahoma" w:cs="Tahoma"/>
          <w:sz w:val="22"/>
          <w:szCs w:val="22"/>
        </w:rPr>
      </w:pPr>
      <w:r w:rsidRPr="001955DB">
        <w:rPr>
          <w:rFonts w:ascii="Tahoma" w:hAnsi="Tahoma" w:cs="Tahoma"/>
          <w:sz w:val="22"/>
          <w:szCs w:val="22"/>
        </w:rPr>
        <w:t>bankovní spojení:</w:t>
      </w:r>
      <w:r w:rsidR="009B27E2" w:rsidRPr="001955DB">
        <w:rPr>
          <w:rFonts w:ascii="Tahoma" w:hAnsi="Tahoma" w:cs="Tahoma"/>
          <w:sz w:val="22"/>
          <w:szCs w:val="22"/>
        </w:rPr>
        <w:tab/>
        <w:t>Komerční banka, a.s.</w:t>
      </w:r>
      <w:r w:rsidR="004A2DDB" w:rsidRPr="001955DB">
        <w:rPr>
          <w:rFonts w:ascii="Tahoma" w:hAnsi="Tahoma" w:cs="Tahoma"/>
          <w:sz w:val="22"/>
          <w:szCs w:val="22"/>
        </w:rPr>
        <w:tab/>
      </w:r>
    </w:p>
    <w:p w14:paraId="3F1733DB" w14:textId="3A50805F" w:rsidR="004A2DDB" w:rsidRPr="001955DB" w:rsidRDefault="00443DFF" w:rsidP="00A60B84">
      <w:pPr>
        <w:numPr>
          <w:ilvl w:val="12"/>
          <w:numId w:val="0"/>
        </w:numPr>
        <w:tabs>
          <w:tab w:val="left" w:pos="2835"/>
        </w:tabs>
        <w:ind w:left="357"/>
        <w:jc w:val="both"/>
        <w:rPr>
          <w:rFonts w:ascii="Tahoma" w:hAnsi="Tahoma" w:cs="Tahoma"/>
          <w:sz w:val="22"/>
          <w:szCs w:val="22"/>
        </w:rPr>
      </w:pPr>
      <w:r w:rsidRPr="001955DB">
        <w:rPr>
          <w:rFonts w:ascii="Tahoma" w:hAnsi="Tahoma" w:cs="Tahoma"/>
          <w:sz w:val="22"/>
          <w:szCs w:val="22"/>
        </w:rPr>
        <w:t>č</w:t>
      </w:r>
      <w:r w:rsidR="004A2DDB" w:rsidRPr="001955DB">
        <w:rPr>
          <w:rFonts w:ascii="Tahoma" w:hAnsi="Tahoma" w:cs="Tahoma"/>
          <w:sz w:val="22"/>
          <w:szCs w:val="22"/>
        </w:rPr>
        <w:t>íslo účtu:</w:t>
      </w:r>
      <w:r w:rsidR="009B27E2" w:rsidRPr="001955DB">
        <w:rPr>
          <w:rFonts w:ascii="Tahoma" w:hAnsi="Tahoma" w:cs="Tahoma"/>
          <w:sz w:val="22"/>
          <w:szCs w:val="22"/>
        </w:rPr>
        <w:tab/>
        <w:t>5331781/0100</w:t>
      </w:r>
      <w:r w:rsidR="004A2DDB" w:rsidRPr="001955DB">
        <w:rPr>
          <w:rFonts w:ascii="Tahoma" w:hAnsi="Tahoma" w:cs="Tahoma"/>
          <w:sz w:val="22"/>
          <w:szCs w:val="22"/>
        </w:rPr>
        <w:tab/>
      </w:r>
    </w:p>
    <w:p w14:paraId="782D2116" w14:textId="77777777" w:rsidR="004A2DDB" w:rsidRPr="001955DB" w:rsidRDefault="004A2DDB" w:rsidP="00A60B84">
      <w:pPr>
        <w:spacing w:before="120"/>
        <w:ind w:left="357"/>
        <w:jc w:val="both"/>
        <w:rPr>
          <w:rFonts w:ascii="Tahoma" w:hAnsi="Tahoma" w:cs="Tahoma"/>
          <w:sz w:val="22"/>
          <w:szCs w:val="22"/>
        </w:rPr>
      </w:pPr>
      <w:r w:rsidRPr="001955DB">
        <w:rPr>
          <w:rFonts w:ascii="Tahoma" w:hAnsi="Tahoma" w:cs="Tahoma"/>
          <w:sz w:val="22"/>
          <w:szCs w:val="22"/>
        </w:rPr>
        <w:t>Osoba oprávněná jednat ve věcech realizace stavby:</w:t>
      </w:r>
    </w:p>
    <w:p w14:paraId="765B4299" w14:textId="1EC45907" w:rsidR="004A2DDB" w:rsidRPr="00467E01" w:rsidRDefault="009B27E2" w:rsidP="00A60B84">
      <w:pPr>
        <w:pStyle w:val="dajeOSmluvnStran"/>
        <w:numPr>
          <w:ilvl w:val="0"/>
          <w:numId w:val="0"/>
        </w:numPr>
        <w:spacing w:before="60"/>
        <w:ind w:left="357"/>
        <w:jc w:val="both"/>
        <w:rPr>
          <w:rFonts w:ascii="Tahoma" w:hAnsi="Tahoma" w:cs="Tahoma"/>
          <w:sz w:val="22"/>
          <w:szCs w:val="22"/>
        </w:rPr>
      </w:pPr>
      <w:r w:rsidRPr="001955DB">
        <w:rPr>
          <w:rFonts w:ascii="Tahoma" w:hAnsi="Tahoma" w:cs="Tahoma"/>
          <w:sz w:val="22"/>
          <w:szCs w:val="22"/>
        </w:rPr>
        <w:t>Mgr. Radovan Gaura</w:t>
      </w:r>
      <w:r w:rsidR="004A2DDB" w:rsidRPr="001955DB">
        <w:rPr>
          <w:rFonts w:ascii="Tahoma" w:hAnsi="Tahoma" w:cs="Tahoma"/>
          <w:sz w:val="22"/>
          <w:szCs w:val="22"/>
        </w:rPr>
        <w:t>, tel.</w:t>
      </w:r>
      <w:r w:rsidR="00443DFF" w:rsidRPr="001955DB">
        <w:rPr>
          <w:rFonts w:ascii="Tahoma" w:hAnsi="Tahoma" w:cs="Tahoma"/>
          <w:sz w:val="22"/>
          <w:szCs w:val="22"/>
        </w:rPr>
        <w:t>: </w:t>
      </w:r>
      <w:r w:rsidR="001955DB" w:rsidRPr="001955DB">
        <w:rPr>
          <w:rFonts w:ascii="Tahoma" w:hAnsi="Tahoma" w:cs="Tahoma"/>
          <w:sz w:val="22"/>
          <w:szCs w:val="22"/>
        </w:rPr>
        <w:t>604 179 712</w:t>
      </w:r>
    </w:p>
    <w:p w14:paraId="2616E04B" w14:textId="7EDC90EB" w:rsidR="004A2DDB" w:rsidRDefault="004A2DDB" w:rsidP="00A60B84">
      <w:pPr>
        <w:spacing w:before="120"/>
        <w:ind w:left="357"/>
        <w:jc w:val="both"/>
        <w:rPr>
          <w:rFonts w:ascii="Tahoma" w:hAnsi="Tahoma" w:cs="Tahoma"/>
          <w:iCs/>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56A768B3" w14:textId="77777777" w:rsidR="004A2DDB" w:rsidRPr="00A60B84" w:rsidRDefault="004A2DDB" w:rsidP="00F5380B">
      <w:pPr>
        <w:numPr>
          <w:ilvl w:val="0"/>
          <w:numId w:val="30"/>
        </w:numPr>
        <w:spacing w:before="240"/>
        <w:ind w:left="357" w:hanging="357"/>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r w:rsidR="00511906">
        <w:rPr>
          <w:rFonts w:ascii="Tahoma" w:hAnsi="Tahoma" w:cs="Tahoma"/>
          <w:sz w:val="22"/>
          <w:szCs w:val="22"/>
        </w:rPr>
        <w:t>sp.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F903469" w14:textId="3A8FE3C4" w:rsidR="00511906" w:rsidRPr="00BF621D" w:rsidRDefault="00511906" w:rsidP="00511906">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w:t>
      </w:r>
      <w:r w:rsidR="003A5887" w:rsidRPr="00BF621D">
        <w:rPr>
          <w:rFonts w:ascii="Tahoma" w:hAnsi="Tahoma" w:cs="Tahoma"/>
          <w:i/>
          <w:iCs/>
          <w:color w:val="FF0000"/>
          <w:sz w:val="22"/>
          <w:szCs w:val="22"/>
        </w:rPr>
        <w:t>zhotovitel – údaje</w:t>
      </w:r>
      <w:r w:rsidRPr="00BF621D">
        <w:rPr>
          <w:rFonts w:ascii="Tahoma" w:hAnsi="Tahoma" w:cs="Tahoma"/>
          <w:i/>
          <w:color w:val="FF0000"/>
          <w:sz w:val="22"/>
          <w:szCs w:val="22"/>
        </w:rPr>
        <w:t xml:space="preserv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2420D970"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lastRenderedPageBreak/>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77777777" w:rsidR="00AB2E01" w:rsidRPr="005E08A5"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44FF67E4" w:rsidR="004A2DDB" w:rsidRPr="00863A9A" w:rsidRDefault="004A2DDB" w:rsidP="00F5380B">
      <w:pPr>
        <w:numPr>
          <w:ilvl w:val="0"/>
          <w:numId w:val="16"/>
        </w:numPr>
        <w:tabs>
          <w:tab w:val="clear" w:pos="360"/>
        </w:tabs>
        <w:spacing w:before="120"/>
        <w:jc w:val="both"/>
        <w:rPr>
          <w:rFonts w:ascii="Tahoma" w:hAnsi="Tahoma" w:cs="Tahoma"/>
          <w:sz w:val="22"/>
          <w:szCs w:val="22"/>
        </w:rPr>
      </w:pPr>
      <w:r w:rsidRPr="00863A9A">
        <w:rPr>
          <w:rFonts w:ascii="Tahoma" w:hAnsi="Tahoma" w:cs="Tahoma"/>
          <w:sz w:val="22"/>
          <w:szCs w:val="22"/>
        </w:rPr>
        <w:t>Zhotovitel se zavazuje provést pro</w:t>
      </w:r>
      <w:r w:rsidR="00443DFF" w:rsidRPr="00863A9A">
        <w:rPr>
          <w:rFonts w:ascii="Tahoma" w:hAnsi="Tahoma" w:cs="Tahoma"/>
          <w:sz w:val="22"/>
          <w:szCs w:val="22"/>
        </w:rPr>
        <w:t> </w:t>
      </w:r>
      <w:r w:rsidRPr="00863A9A">
        <w:rPr>
          <w:rFonts w:ascii="Tahoma" w:hAnsi="Tahoma" w:cs="Tahoma"/>
          <w:sz w:val="22"/>
          <w:szCs w:val="22"/>
        </w:rPr>
        <w:t xml:space="preserve">objednatele </w:t>
      </w:r>
      <w:r w:rsidR="00443DFF" w:rsidRPr="00863A9A">
        <w:rPr>
          <w:rFonts w:ascii="Tahoma" w:hAnsi="Tahoma" w:cs="Tahoma"/>
          <w:sz w:val="22"/>
          <w:szCs w:val="22"/>
        </w:rPr>
        <w:t>na </w:t>
      </w:r>
      <w:r w:rsidR="00D51E77" w:rsidRPr="00863A9A">
        <w:rPr>
          <w:rFonts w:ascii="Tahoma" w:hAnsi="Tahoma" w:cs="Tahoma"/>
          <w:sz w:val="22"/>
          <w:szCs w:val="22"/>
        </w:rPr>
        <w:t>svůj náklad a</w:t>
      </w:r>
      <w:r w:rsidR="00443DFF" w:rsidRPr="00863A9A">
        <w:rPr>
          <w:rFonts w:ascii="Tahoma" w:hAnsi="Tahoma" w:cs="Tahoma"/>
          <w:sz w:val="22"/>
          <w:szCs w:val="22"/>
        </w:rPr>
        <w:t> </w:t>
      </w:r>
      <w:r w:rsidR="00D51E77" w:rsidRPr="00863A9A">
        <w:rPr>
          <w:rFonts w:ascii="Tahoma" w:hAnsi="Tahoma" w:cs="Tahoma"/>
          <w:sz w:val="22"/>
          <w:szCs w:val="22"/>
        </w:rPr>
        <w:t xml:space="preserve">nebezpečí </w:t>
      </w:r>
      <w:r w:rsidRPr="00863A9A">
        <w:rPr>
          <w:rFonts w:ascii="Tahoma" w:hAnsi="Tahoma" w:cs="Tahoma"/>
          <w:sz w:val="22"/>
          <w:szCs w:val="22"/>
        </w:rPr>
        <w:t>stavbu „</w:t>
      </w:r>
      <w:r w:rsidR="009F0C44" w:rsidRPr="009F0C44">
        <w:rPr>
          <w:rFonts w:ascii="Tahoma" w:hAnsi="Tahoma" w:cs="Tahoma"/>
          <w:sz w:val="22"/>
          <w:szCs w:val="22"/>
        </w:rPr>
        <w:t>Oprava chodeb – stará budova – 1. etapa (3. NP)</w:t>
      </w:r>
      <w:r w:rsidRPr="00863A9A">
        <w:rPr>
          <w:rFonts w:ascii="Tahoma" w:hAnsi="Tahoma" w:cs="Tahoma"/>
          <w:sz w:val="22"/>
          <w:szCs w:val="22"/>
        </w:rPr>
        <w:t>“ (dále jen „stavba“) v rozsahu dle:</w:t>
      </w:r>
    </w:p>
    <w:p w14:paraId="53C66DC9" w14:textId="563B7E67" w:rsidR="00071BB0" w:rsidRPr="00DA761C" w:rsidRDefault="004A2DDB" w:rsidP="00071BB0">
      <w:pPr>
        <w:numPr>
          <w:ilvl w:val="0"/>
          <w:numId w:val="23"/>
        </w:numPr>
        <w:tabs>
          <w:tab w:val="clear" w:pos="2520"/>
          <w:tab w:val="num" w:pos="714"/>
        </w:tabs>
        <w:spacing w:before="60"/>
        <w:ind w:left="714" w:hanging="357"/>
        <w:jc w:val="both"/>
        <w:rPr>
          <w:rFonts w:ascii="Tahoma" w:hAnsi="Tahoma" w:cs="Tahoma"/>
          <w:sz w:val="22"/>
          <w:szCs w:val="22"/>
        </w:rPr>
      </w:pPr>
      <w:r w:rsidRPr="004F25A0">
        <w:rPr>
          <w:rFonts w:ascii="Tahoma" w:hAnsi="Tahoma" w:cs="Tahoma"/>
          <w:iCs/>
          <w:sz w:val="22"/>
          <w:szCs w:val="22"/>
        </w:rPr>
        <w:t>projektové</w:t>
      </w:r>
      <w:r w:rsidRPr="004F25A0">
        <w:rPr>
          <w:rFonts w:ascii="Tahoma" w:hAnsi="Tahoma" w:cs="Tahoma"/>
          <w:sz w:val="22"/>
          <w:szCs w:val="22"/>
        </w:rPr>
        <w:t xml:space="preserve"> dokumentace stavby zpracované v</w:t>
      </w:r>
      <w:r w:rsidR="00863A9A" w:rsidRPr="004F25A0">
        <w:rPr>
          <w:rFonts w:ascii="Tahoma" w:hAnsi="Tahoma" w:cs="Tahoma"/>
          <w:sz w:val="22"/>
          <w:szCs w:val="22"/>
        </w:rPr>
        <w:t> březnu 2026</w:t>
      </w:r>
      <w:r w:rsidR="004F25A0">
        <w:rPr>
          <w:rFonts w:ascii="Tahoma" w:hAnsi="Tahoma" w:cs="Tahoma"/>
          <w:sz w:val="22"/>
          <w:szCs w:val="22"/>
        </w:rPr>
        <w:t xml:space="preserve"> </w:t>
      </w:r>
      <w:r w:rsidRPr="004F25A0">
        <w:rPr>
          <w:rFonts w:ascii="Tahoma" w:hAnsi="Tahoma" w:cs="Tahoma"/>
          <w:sz w:val="22"/>
          <w:szCs w:val="22"/>
        </w:rPr>
        <w:t xml:space="preserve">společností </w:t>
      </w:r>
      <w:r w:rsidR="00071BB0" w:rsidRPr="004F25A0">
        <w:rPr>
          <w:rFonts w:ascii="Tahoma" w:hAnsi="Tahoma" w:cs="Tahoma"/>
          <w:sz w:val="22"/>
          <w:szCs w:val="22"/>
        </w:rPr>
        <w:t>Ing. arch. Michael Malysa, Prostřední Bludovice 777, 739 37 Horní</w:t>
      </w:r>
      <w:r w:rsidR="00071BB0" w:rsidRPr="00DA761C">
        <w:rPr>
          <w:rFonts w:ascii="Tahoma" w:hAnsi="Tahoma" w:cs="Tahoma"/>
          <w:sz w:val="22"/>
          <w:szCs w:val="22"/>
        </w:rPr>
        <w:t xml:space="preserve"> Bludovice, IČO:64606384</w:t>
      </w:r>
      <w:r w:rsidR="00071BB0">
        <w:rPr>
          <w:rFonts w:ascii="Tahoma" w:hAnsi="Tahoma" w:cs="Tahoma"/>
          <w:sz w:val="22"/>
          <w:szCs w:val="22"/>
        </w:rPr>
        <w:t>.</w:t>
      </w:r>
      <w:r w:rsidR="00071BB0" w:rsidRPr="00DA761C">
        <w:rPr>
          <w:rFonts w:ascii="Tahoma" w:hAnsi="Tahoma" w:cs="Tahoma"/>
          <w:sz w:val="22"/>
          <w:szCs w:val="22"/>
        </w:rPr>
        <w:t xml:space="preserve"> </w:t>
      </w:r>
    </w:p>
    <w:p w14:paraId="7687F9B1" w14:textId="77777777" w:rsidR="00C6092E" w:rsidRPr="00C6092E" w:rsidRDefault="00C6092E" w:rsidP="00F5380B">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 xml:space="preserve">oceněného </w:t>
      </w:r>
      <w:r w:rsidRPr="0011382D">
        <w:rPr>
          <w:rFonts w:ascii="Tahoma" w:hAnsi="Tahoma" w:cs="Tahoma"/>
          <w:sz w:val="22"/>
          <w:szCs w:val="22"/>
        </w:rPr>
        <w:t>soupisu prací,</w:t>
      </w:r>
      <w:r>
        <w:rPr>
          <w:rFonts w:ascii="Tahoma" w:hAnsi="Tahoma" w:cs="Tahoma"/>
          <w:sz w:val="22"/>
          <w:szCs w:val="22"/>
        </w:rPr>
        <w:t xml:space="preserve"> </w:t>
      </w:r>
      <w:r w:rsidRPr="006D5433">
        <w:rPr>
          <w:rFonts w:ascii="Tahoma" w:hAnsi="Tahoma" w:cs="Tahoma"/>
          <w:sz w:val="22"/>
          <w:szCs w:val="22"/>
        </w:rPr>
        <w:t>dodávek a služeb</w:t>
      </w:r>
      <w:r>
        <w:rPr>
          <w:rFonts w:ascii="Tahoma" w:hAnsi="Tahoma" w:cs="Tahoma"/>
          <w:sz w:val="22"/>
          <w:szCs w:val="22"/>
        </w:rPr>
        <w:t>,</w:t>
      </w:r>
      <w:r w:rsidRPr="006D5433">
        <w:rPr>
          <w:rFonts w:ascii="Tahoma" w:hAnsi="Tahoma" w:cs="Tahoma"/>
          <w:sz w:val="22"/>
          <w:szCs w:val="22"/>
        </w:rPr>
        <w:t xml:space="preserve"> který je součástí nabídky zhotovitele </w:t>
      </w:r>
      <w:r>
        <w:rPr>
          <w:rFonts w:ascii="Tahoma" w:hAnsi="Tahoma" w:cs="Tahoma"/>
          <w:sz w:val="22"/>
          <w:szCs w:val="22"/>
        </w:rPr>
        <w:t xml:space="preserve">podané </w:t>
      </w:r>
      <w:r w:rsidRPr="006D5433">
        <w:rPr>
          <w:rFonts w:ascii="Tahoma" w:hAnsi="Tahoma" w:cs="Tahoma"/>
          <w:sz w:val="22"/>
          <w:szCs w:val="22"/>
        </w:rPr>
        <w:t>v rámci veřejné zakázky na výběr zhotovitele díla dle této smlouvy (dále jen „soupis prací“),</w:t>
      </w:r>
    </w:p>
    <w:p w14:paraId="0DBB7ADC" w14:textId="3D96FA66" w:rsidR="004A2DDB" w:rsidRPr="00A045E6" w:rsidRDefault="004A2DDB" w:rsidP="00F5380B">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sidR="00281B1F">
        <w:rPr>
          <w:rFonts w:ascii="Tahoma" w:hAnsi="Tahoma" w:cs="Tahoma"/>
          <w:sz w:val="22"/>
          <w:szCs w:val="22"/>
        </w:rPr>
        <w:t xml:space="preserve">h děl </w:t>
      </w:r>
      <w:r w:rsidR="00095317" w:rsidRPr="00095317">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sidR="00281B1F">
        <w:rPr>
          <w:rFonts w:ascii="Tahoma" w:hAnsi="Tahoma" w:cs="Tahoma"/>
          <w:sz w:val="22"/>
          <w:szCs w:val="22"/>
        </w:rPr>
        <w:t>a ustanovení této smlouvy</w:t>
      </w:r>
    </w:p>
    <w:p w14:paraId="6C650184"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79F81C9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E6E9006" w14:textId="02F0040C"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52E6971A">
        <w:rPr>
          <w:rFonts w:ascii="Tahoma" w:hAnsi="Tahoma" w:cs="Tahoma"/>
          <w:sz w:val="22"/>
          <w:szCs w:val="22"/>
        </w:rPr>
        <w:t xml:space="preserve">zpracování dokumentace skutečného provedení stavby ve třech vyhotoveních </w:t>
      </w:r>
      <w:r w:rsidRPr="000E3B19">
        <w:rPr>
          <w:rFonts w:ascii="Tahoma" w:hAnsi="Tahoma" w:cs="Tahoma"/>
          <w:sz w:val="22"/>
          <w:szCs w:val="22"/>
        </w:rPr>
        <w:t>a</w:t>
      </w:r>
      <w:r w:rsidR="009B3F75" w:rsidRPr="000E3B19">
        <w:rPr>
          <w:rFonts w:ascii="Tahoma" w:hAnsi="Tahoma" w:cs="Tahoma"/>
          <w:sz w:val="22"/>
          <w:szCs w:val="22"/>
        </w:rPr>
        <w:t> </w:t>
      </w:r>
      <w:r w:rsidRPr="000E3B19">
        <w:rPr>
          <w:rFonts w:ascii="Tahoma" w:hAnsi="Tahoma" w:cs="Tahoma"/>
          <w:sz w:val="22"/>
          <w:szCs w:val="22"/>
        </w:rPr>
        <w:t>geodetické zaměření stavby včetně geometrického plánu v šesti vyhotoveních</w:t>
      </w:r>
      <w:r w:rsidR="52E6971A" w:rsidRPr="000E3B19">
        <w:rPr>
          <w:rFonts w:ascii="Tahoma" w:eastAsia="Tahoma" w:hAnsi="Tahoma" w:cs="Tahoma"/>
          <w:sz w:val="22"/>
          <w:szCs w:val="22"/>
        </w:rPr>
        <w:t xml:space="preserve"> v</w:t>
      </w:r>
      <w:r w:rsidR="009B3F75" w:rsidRPr="000E3B19">
        <w:rPr>
          <w:rFonts w:ascii="Tahoma" w:eastAsia="Tahoma" w:hAnsi="Tahoma" w:cs="Tahoma"/>
          <w:sz w:val="22"/>
          <w:szCs w:val="22"/>
        </w:rPr>
        <w:t> </w:t>
      </w:r>
      <w:r w:rsidR="52E6971A" w:rsidRPr="000E3B19">
        <w:rPr>
          <w:rFonts w:ascii="Tahoma" w:eastAsia="Tahoma" w:hAnsi="Tahoma" w:cs="Tahoma"/>
          <w:sz w:val="22"/>
          <w:szCs w:val="22"/>
        </w:rPr>
        <w:t>souladu se zákonem č. 200/1994 Sb., o zeměměřictví a o změně a doplnění některých zákonů souvisejících s jeho zavedením, ve znění pozdějších předpisů a jeho prováděcími předpisy</w:t>
      </w:r>
      <w:r w:rsidR="00F84903" w:rsidRPr="000E3B19">
        <w:rPr>
          <w:rFonts w:ascii="Tahoma" w:hAnsi="Tahoma" w:cs="Tahoma"/>
          <w:sz w:val="22"/>
          <w:szCs w:val="22"/>
        </w:rPr>
        <w:t>, bude</w:t>
      </w:r>
      <w:r w:rsidR="009B3F75" w:rsidRPr="000E3B19">
        <w:rPr>
          <w:rFonts w:ascii="Tahoma" w:hAnsi="Tahoma" w:cs="Tahoma"/>
          <w:sz w:val="22"/>
          <w:szCs w:val="22"/>
        </w:rPr>
        <w:noBreakHyphen/>
      </w:r>
      <w:r w:rsidR="00F84903" w:rsidRPr="000E3B19">
        <w:rPr>
          <w:rFonts w:ascii="Tahoma" w:hAnsi="Tahoma" w:cs="Tahoma"/>
          <w:sz w:val="22"/>
          <w:szCs w:val="22"/>
        </w:rPr>
        <w:t xml:space="preserve">li </w:t>
      </w:r>
      <w:r w:rsidR="00EF3B8F" w:rsidRPr="000E3B19">
        <w:rPr>
          <w:rFonts w:ascii="Tahoma" w:hAnsi="Tahoma" w:cs="Tahoma"/>
          <w:sz w:val="22"/>
          <w:szCs w:val="22"/>
        </w:rPr>
        <w:t xml:space="preserve">k provedení díla </w:t>
      </w:r>
      <w:r w:rsidR="00F84903" w:rsidRPr="000E3B19">
        <w:rPr>
          <w:rFonts w:ascii="Tahoma" w:hAnsi="Tahoma" w:cs="Tahoma"/>
          <w:sz w:val="22"/>
          <w:szCs w:val="22"/>
        </w:rPr>
        <w:t>potřebné</w:t>
      </w:r>
      <w:r w:rsidRPr="000E3B19">
        <w:rPr>
          <w:rFonts w:ascii="Tahoma" w:hAnsi="Tahoma" w:cs="Tahoma"/>
          <w:sz w:val="22"/>
          <w:szCs w:val="22"/>
        </w:rPr>
        <w:t xml:space="preserve">. Projektová dokumentace </w:t>
      </w:r>
      <w:r w:rsidRPr="52E6971A">
        <w:rPr>
          <w:rFonts w:ascii="Tahoma" w:hAnsi="Tahoma" w:cs="Tahoma"/>
          <w:sz w:val="22"/>
          <w:szCs w:val="22"/>
        </w:rPr>
        <w:t>skutečného provedení stavby a geodetické zaměření stavby budou objednateli dodány také 2x</w:t>
      </w:r>
      <w:r w:rsidR="00055B44">
        <w:rPr>
          <w:rFonts w:ascii="Tahoma" w:hAnsi="Tahoma" w:cs="Tahoma"/>
          <w:sz w:val="22"/>
          <w:szCs w:val="22"/>
        </w:rPr>
        <w:t xml:space="preserve"> </w:t>
      </w:r>
      <w:r w:rsidR="006613BE">
        <w:rPr>
          <w:rFonts w:ascii="Tahoma" w:hAnsi="Tahoma" w:cs="Tahoma"/>
          <w:sz w:val="22"/>
          <w:szCs w:val="22"/>
        </w:rPr>
        <w:t xml:space="preserve">v elektronické podobě </w:t>
      </w:r>
      <w:r w:rsidR="00DE134F" w:rsidRPr="00775F19">
        <w:rPr>
          <w:rFonts w:ascii="Tahoma" w:hAnsi="Tahoma" w:cs="Tahoma"/>
          <w:sz w:val="22"/>
          <w:szCs w:val="22"/>
        </w:rPr>
        <w:t>na</w:t>
      </w:r>
      <w:r w:rsidR="00DE134F">
        <w:rPr>
          <w:rFonts w:ascii="Tahoma" w:hAnsi="Tahoma" w:cs="Tahoma"/>
          <w:sz w:val="22"/>
          <w:szCs w:val="22"/>
        </w:rPr>
        <w:t> přenosném datovém nosiči</w:t>
      </w:r>
      <w:r w:rsidR="00DE134F" w:rsidRPr="00D26814">
        <w:rPr>
          <w:rFonts w:ascii="Tahoma" w:hAnsi="Tahoma" w:cs="Tahoma"/>
          <w:snapToGrid w:val="0"/>
          <w:sz w:val="22"/>
          <w:szCs w:val="22"/>
        </w:rPr>
        <w:t xml:space="preserve">, jehož </w:t>
      </w:r>
      <w:r w:rsidR="00DE134F">
        <w:rPr>
          <w:rFonts w:ascii="Tahoma" w:hAnsi="Tahoma" w:cs="Tahoma"/>
          <w:snapToGrid w:val="0"/>
          <w:sz w:val="22"/>
          <w:szCs w:val="22"/>
        </w:rPr>
        <w:t>typ</w:t>
      </w:r>
      <w:r w:rsidRPr="52E6971A">
        <w:rPr>
          <w:rFonts w:ascii="Tahoma" w:hAnsi="Tahoma" w:cs="Tahoma"/>
          <w:sz w:val="22"/>
          <w:szCs w:val="22"/>
        </w:rPr>
        <w:t xml:space="preserve"> </w:t>
      </w:r>
      <w:r w:rsidR="00C033DD">
        <w:rPr>
          <w:rFonts w:ascii="Tahoma" w:hAnsi="Tahoma" w:cs="Tahoma"/>
          <w:snapToGrid w:val="0"/>
          <w:sz w:val="22"/>
          <w:szCs w:val="22"/>
        </w:rPr>
        <w:t>si smluvní strany dohodnou před předáním díla (např. CD, USB flash disk)</w:t>
      </w:r>
      <w:r w:rsidRPr="52E6971A">
        <w:rPr>
          <w:rFonts w:ascii="Tahoma" w:hAnsi="Tahoma" w:cs="Tahoma"/>
          <w:sz w:val="22"/>
          <w:szCs w:val="22"/>
        </w:rPr>
        <w:t>, a to ve formátu pro texty *.doc</w:t>
      </w:r>
      <w:r w:rsidR="00B63BA8">
        <w:rPr>
          <w:rFonts w:ascii="Tahoma" w:hAnsi="Tahoma" w:cs="Tahoma"/>
          <w:sz w:val="22"/>
          <w:szCs w:val="22"/>
        </w:rPr>
        <w:t>/docx</w:t>
      </w:r>
      <w:r w:rsidRPr="52E6971A">
        <w:rPr>
          <w:rFonts w:ascii="Tahoma" w:hAnsi="Tahoma" w:cs="Tahoma"/>
          <w:sz w:val="22"/>
          <w:szCs w:val="22"/>
        </w:rPr>
        <w:t xml:space="preserve"> (*.rtf), pro tabulky *.xls</w:t>
      </w:r>
      <w:r w:rsidR="00B63BA8">
        <w:rPr>
          <w:rFonts w:ascii="Tahoma" w:hAnsi="Tahoma" w:cs="Tahoma"/>
          <w:sz w:val="22"/>
          <w:szCs w:val="22"/>
        </w:rPr>
        <w:t>/xlsx</w:t>
      </w:r>
      <w:r w:rsidRPr="52E6971A">
        <w:rPr>
          <w:rFonts w:ascii="Tahoma" w:hAnsi="Tahoma" w:cs="Tahoma"/>
          <w:sz w:val="22"/>
          <w:szCs w:val="22"/>
        </w:rPr>
        <w:t>, pro skenované dokumenty *.pdf, pro výkresovou dokumentaci *.dwg a zároveň *.pdf. Případné vícetisky budou účtovány zvlášť,</w:t>
      </w:r>
    </w:p>
    <w:p w14:paraId="3297F9B1" w14:textId="77777777" w:rsidR="004A2DDB" w:rsidRPr="00CE0B3C"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zabezpečení souhlasu (rozhodnutí) ke zvláštnímu užívání veřejného prostranství </w:t>
      </w:r>
      <w:r w:rsidR="00CE0B3C">
        <w:rPr>
          <w:rFonts w:ascii="Tahoma" w:hAnsi="Tahoma" w:cs="Tahoma"/>
          <w:sz w:val="22"/>
          <w:szCs w:val="22"/>
        </w:rPr>
        <w:t>nebo</w:t>
      </w:r>
      <w:r w:rsidRPr="00AA3365">
        <w:rPr>
          <w:rFonts w:ascii="Tahoma" w:hAnsi="Tahoma" w:cs="Tahoma"/>
          <w:sz w:val="22"/>
          <w:szCs w:val="22"/>
        </w:rPr>
        <w:t> komunikací dle platných předpisů,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r w:rsidR="00CE0B3C" w:rsidRPr="00CE0B3C">
        <w:rPr>
          <w:rFonts w:ascii="Tahoma" w:hAnsi="Tahoma" w:cs="Tahoma"/>
          <w:sz w:val="22"/>
          <w:szCs w:val="22"/>
        </w:rPr>
        <w:t xml:space="preserve"> </w:t>
      </w:r>
      <w:r w:rsidR="00CE0B3C" w:rsidRPr="004E0970">
        <w:rPr>
          <w:rFonts w:ascii="Tahoma" w:hAnsi="Tahoma" w:cs="Tahoma"/>
          <w:sz w:val="22"/>
          <w:szCs w:val="22"/>
        </w:rPr>
        <w:t>v souladu s požadavky projektové dokumentace. Neprodleně po vydání souhlasu (roz</w:t>
      </w:r>
      <w:r w:rsidR="00CE0B3C" w:rsidRPr="00124043">
        <w:rPr>
          <w:rFonts w:ascii="Tahoma" w:hAnsi="Tahoma" w:cs="Tahoma"/>
          <w:sz w:val="22"/>
          <w:szCs w:val="22"/>
        </w:rPr>
        <w:t>hodnutí)</w:t>
      </w:r>
      <w:r w:rsidR="00CE0B3C">
        <w:rPr>
          <w:rFonts w:ascii="Tahoma" w:hAnsi="Tahoma" w:cs="Tahoma"/>
          <w:sz w:val="22"/>
          <w:szCs w:val="22"/>
        </w:rPr>
        <w:t>,</w:t>
      </w:r>
      <w:r w:rsidR="00CE0B3C" w:rsidRPr="00124043">
        <w:rPr>
          <w:rFonts w:ascii="Tahoma" w:hAnsi="Tahoma" w:cs="Tahoma"/>
          <w:sz w:val="22"/>
          <w:szCs w:val="22"/>
        </w:rPr>
        <w:t xml:space="preserve"> </w:t>
      </w:r>
      <w:r w:rsidR="00CE0B3C" w:rsidRPr="00124043">
        <w:rPr>
          <w:rFonts w:ascii="Tahoma" w:hAnsi="Tahoma" w:cs="Tahoma"/>
          <w:sz w:val="22"/>
          <w:szCs w:val="22"/>
        </w:rPr>
        <w:lastRenderedPageBreak/>
        <w:t>před</w:t>
      </w:r>
      <w:r w:rsidR="00CE0B3C">
        <w:rPr>
          <w:rFonts w:ascii="Tahoma" w:hAnsi="Tahoma" w:cs="Tahoma"/>
          <w:sz w:val="22"/>
          <w:szCs w:val="22"/>
        </w:rPr>
        <w:t>ání úplné kopie</w:t>
      </w:r>
      <w:r w:rsidR="00CE0B3C" w:rsidRPr="00124043">
        <w:rPr>
          <w:rFonts w:ascii="Tahoma" w:hAnsi="Tahoma" w:cs="Tahoma"/>
          <w:sz w:val="22"/>
          <w:szCs w:val="22"/>
        </w:rPr>
        <w:t xml:space="preserve"> souhlasu (rozhodnutí), včetně případných příloh (podmínek)</w:t>
      </w:r>
      <w:r w:rsidR="00CE0B3C">
        <w:rPr>
          <w:rFonts w:ascii="Tahoma" w:hAnsi="Tahoma" w:cs="Tahoma"/>
          <w:sz w:val="22"/>
          <w:szCs w:val="22"/>
        </w:rPr>
        <w:t xml:space="preserve"> </w:t>
      </w:r>
      <w:r w:rsidR="00CE0B3C" w:rsidRPr="004E0970">
        <w:rPr>
          <w:rFonts w:ascii="Tahoma" w:hAnsi="Tahoma" w:cs="Tahoma"/>
          <w:sz w:val="22"/>
          <w:szCs w:val="22"/>
        </w:rPr>
        <w:t>objednateli</w:t>
      </w:r>
      <w:r w:rsidR="00CE0B3C" w:rsidRPr="52E6971A">
        <w:rPr>
          <w:rFonts w:ascii="Tahoma" w:hAnsi="Tahoma" w:cs="Tahoma"/>
          <w:sz w:val="22"/>
          <w:szCs w:val="22"/>
        </w:rPr>
        <w:t>,</w:t>
      </w:r>
    </w:p>
    <w:p w14:paraId="0B52C808"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zpracování dokumentace dočasného dopravního značení včetně projednání s příslušnými správními orgány,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01D08E63"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osazení a údržba dopravního značení v průběhu provádění stavebních prací dle</w:t>
      </w:r>
      <w:r w:rsidR="00281B1F" w:rsidRPr="00AA3365">
        <w:rPr>
          <w:rFonts w:ascii="Tahoma" w:hAnsi="Tahoma" w:cs="Tahoma"/>
          <w:sz w:val="22"/>
          <w:szCs w:val="22"/>
        </w:rPr>
        <w:t> </w:t>
      </w:r>
      <w:r w:rsidRPr="00AA3365">
        <w:rPr>
          <w:rFonts w:ascii="Tahoma" w:hAnsi="Tahoma" w:cs="Tahoma"/>
          <w:sz w:val="22"/>
          <w:szCs w:val="22"/>
        </w:rPr>
        <w:t>dokumentace dopravního značení, včetně uvedení do původního stavu a</w:t>
      </w:r>
      <w:r w:rsidR="00281B1F" w:rsidRPr="00AA3365">
        <w:rPr>
          <w:rFonts w:ascii="Tahoma" w:hAnsi="Tahoma" w:cs="Tahoma"/>
          <w:sz w:val="22"/>
          <w:szCs w:val="22"/>
        </w:rPr>
        <w:t> </w:t>
      </w:r>
      <w:r w:rsidRPr="00AA3365">
        <w:rPr>
          <w:rFonts w:ascii="Tahoma" w:hAnsi="Tahoma" w:cs="Tahoma"/>
          <w:sz w:val="22"/>
          <w:szCs w:val="22"/>
        </w:rPr>
        <w:t>vrácení jejich správci,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8F31746" w14:textId="4447703F"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vybudování a zajištění zařízení staveniště a jeho provoz v souladu s </w:t>
      </w:r>
      <w:r w:rsidR="00B937D0" w:rsidRPr="52E6971A">
        <w:rPr>
          <w:rFonts w:ascii="Tahoma" w:hAnsi="Tahoma" w:cs="Tahoma"/>
          <w:sz w:val="22"/>
          <w:szCs w:val="22"/>
        </w:rPr>
        <w:t>potřebami zhotovitele, dokumentací předanou objedn</w:t>
      </w:r>
      <w:r w:rsidR="00281B1F" w:rsidRPr="52E6971A">
        <w:rPr>
          <w:rFonts w:ascii="Tahoma" w:hAnsi="Tahoma" w:cs="Tahoma"/>
          <w:sz w:val="22"/>
          <w:szCs w:val="22"/>
        </w:rPr>
        <w:t>atelem, požadavky objednatele a </w:t>
      </w:r>
      <w:r w:rsidR="00B937D0" w:rsidRPr="52E6971A">
        <w:rPr>
          <w:rFonts w:ascii="Tahoma" w:hAnsi="Tahoma" w:cs="Tahoma"/>
          <w:sz w:val="22"/>
          <w:szCs w:val="22"/>
        </w:rPr>
        <w:t>s</w:t>
      </w:r>
      <w:r w:rsidR="00281B1F" w:rsidRPr="52E6971A">
        <w:rPr>
          <w:rFonts w:ascii="Tahoma" w:hAnsi="Tahoma" w:cs="Tahoma"/>
          <w:sz w:val="22"/>
          <w:szCs w:val="22"/>
        </w:rPr>
        <w:t> </w:t>
      </w:r>
      <w:r w:rsidRPr="52E6971A">
        <w:rPr>
          <w:rFonts w:ascii="Tahoma" w:hAnsi="Tahoma" w:cs="Tahoma"/>
          <w:sz w:val="22"/>
          <w:szCs w:val="22"/>
        </w:rPr>
        <w:t>platnými právními předpisy, včetně případného zajištění ohlášení dle</w:t>
      </w:r>
      <w:r w:rsidR="00095317">
        <w:rPr>
          <w:rFonts w:ascii="Tahoma" w:hAnsi="Tahoma" w:cs="Tahoma"/>
          <w:sz w:val="22"/>
          <w:szCs w:val="22"/>
        </w:rPr>
        <w:t xml:space="preserve"> stavebního</w:t>
      </w:r>
      <w:r w:rsidR="00281B1F" w:rsidRPr="52E6971A">
        <w:rPr>
          <w:rFonts w:ascii="Tahoma" w:hAnsi="Tahoma" w:cs="Tahoma"/>
          <w:sz w:val="22"/>
          <w:szCs w:val="22"/>
        </w:rPr>
        <w:t> </w:t>
      </w:r>
      <w:r w:rsidRPr="52E6971A">
        <w:rPr>
          <w:rFonts w:ascii="Tahoma" w:hAnsi="Tahoma" w:cs="Tahoma"/>
          <w:sz w:val="22"/>
          <w:szCs w:val="22"/>
        </w:rPr>
        <w:t>zákona,</w:t>
      </w:r>
    </w:p>
    <w:p w14:paraId="60D0B1D2"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vyt</w:t>
      </w:r>
      <w:r w:rsidR="00605799" w:rsidRPr="52E6971A">
        <w:rPr>
          <w:rFonts w:ascii="Tahoma" w:hAnsi="Tahoma" w:cs="Tahoma"/>
          <w:sz w:val="22"/>
          <w:szCs w:val="22"/>
        </w:rPr>
        <w:t>y</w:t>
      </w:r>
      <w:r w:rsidRPr="52E6971A">
        <w:rPr>
          <w:rFonts w:ascii="Tahoma" w:hAnsi="Tahoma" w:cs="Tahoma"/>
          <w:sz w:val="22"/>
          <w:szCs w:val="22"/>
        </w:rPr>
        <w:t>čení obvodu staveniště,</w:t>
      </w:r>
    </w:p>
    <w:p w14:paraId="4142AA84"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zajištění funkce odpovědného </w:t>
      </w:r>
      <w:r w:rsidR="0011417D" w:rsidRPr="006D5433">
        <w:rPr>
          <w:rFonts w:ascii="Tahoma" w:hAnsi="Tahoma" w:cs="Tahoma"/>
          <w:sz w:val="22"/>
          <w:szCs w:val="22"/>
        </w:rPr>
        <w:t>úředně oprávněného zeměměřického inženýra (tj. zeměměřického inženýra, který je držitelem oprávnění pro ověřování výsledků zeměměřičských činností dle zákona č. 200/1994 Sb., o zeměměřictví a o změně a doplnění některých zákonů souvisejících s jeho zavedením, ve znění pozdějších předpisů)</w:t>
      </w:r>
      <w:r w:rsidR="0011417D">
        <w:rPr>
          <w:rFonts w:ascii="Tahoma" w:hAnsi="Tahoma" w:cs="Tahoma"/>
          <w:sz w:val="22"/>
          <w:szCs w:val="22"/>
        </w:rPr>
        <w:t xml:space="preserve"> </w:t>
      </w:r>
      <w:r w:rsidRPr="00AA3365">
        <w:rPr>
          <w:rFonts w:ascii="Tahoma" w:hAnsi="Tahoma" w:cs="Tahoma"/>
          <w:sz w:val="22"/>
          <w:szCs w:val="22"/>
        </w:rPr>
        <w:t>po</w:t>
      </w:r>
      <w:r w:rsidR="00281B1F" w:rsidRPr="00AA3365">
        <w:rPr>
          <w:rFonts w:ascii="Tahoma" w:hAnsi="Tahoma" w:cs="Tahoma"/>
          <w:sz w:val="22"/>
          <w:szCs w:val="22"/>
        </w:rPr>
        <w:t> </w:t>
      </w:r>
      <w:r w:rsidRPr="00AA3365">
        <w:rPr>
          <w:rFonts w:ascii="Tahoma" w:hAnsi="Tahoma" w:cs="Tahoma"/>
          <w:sz w:val="22"/>
          <w:szCs w:val="22"/>
        </w:rPr>
        <w:t>dobu realizace stavby včetně geometrick</w:t>
      </w:r>
      <w:r w:rsidR="00281B1F" w:rsidRPr="00AA3365">
        <w:rPr>
          <w:rFonts w:ascii="Tahoma" w:hAnsi="Tahoma" w:cs="Tahoma"/>
          <w:sz w:val="22"/>
          <w:szCs w:val="22"/>
        </w:rPr>
        <w:t>ého zaměření dokončené stavby a </w:t>
      </w:r>
      <w:r w:rsidRPr="00AA3365">
        <w:rPr>
          <w:rFonts w:ascii="Tahoma" w:hAnsi="Tahoma" w:cs="Tahoma"/>
          <w:sz w:val="22"/>
          <w:szCs w:val="22"/>
        </w:rPr>
        <w:t>vyhoto</w:t>
      </w:r>
      <w:r w:rsidR="00BF4ADF" w:rsidRPr="00AA3365">
        <w:rPr>
          <w:rFonts w:ascii="Tahoma" w:hAnsi="Tahoma" w:cs="Tahoma"/>
          <w:sz w:val="22"/>
          <w:szCs w:val="22"/>
        </w:rPr>
        <w:t>vení geometrického plánu, budou</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5947301"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zajištění vytýčení inženýrských sítí (tras technické infrastruktury) podle podmínek jejich správců</w:t>
      </w:r>
      <w:r w:rsidR="0011417D">
        <w:rPr>
          <w:rFonts w:ascii="Tahoma" w:hAnsi="Tahoma" w:cs="Tahoma"/>
          <w:sz w:val="22"/>
          <w:szCs w:val="22"/>
        </w:rPr>
        <w:t xml:space="preserve"> </w:t>
      </w:r>
      <w:r w:rsidR="0011417D" w:rsidRPr="006D5433">
        <w:rPr>
          <w:rFonts w:ascii="Tahoma" w:hAnsi="Tahoma" w:cs="Tahoma"/>
          <w:sz w:val="22"/>
          <w:szCs w:val="22"/>
        </w:rPr>
        <w:t>včetně zajištění jejich případných aktualizací</w:t>
      </w:r>
      <w:r w:rsidRPr="00AA3365">
        <w:rPr>
          <w:rFonts w:ascii="Tahoma" w:hAnsi="Tahoma" w:cs="Tahoma"/>
          <w:sz w:val="22"/>
          <w:szCs w:val="22"/>
        </w:rPr>
        <w:t>, a to před zahájením prací na staveništi včetně jejich zaměření a zakreslení dle</w:t>
      </w:r>
      <w:r w:rsidR="00281B1F" w:rsidRPr="00AA3365">
        <w:rPr>
          <w:rFonts w:ascii="Tahoma" w:hAnsi="Tahoma" w:cs="Tahoma"/>
          <w:sz w:val="22"/>
          <w:szCs w:val="22"/>
        </w:rPr>
        <w:t> </w:t>
      </w:r>
      <w:r w:rsidRPr="00AA3365">
        <w:rPr>
          <w:rFonts w:ascii="Tahoma" w:hAnsi="Tahoma" w:cs="Tahoma"/>
          <w:sz w:val="22"/>
          <w:szCs w:val="22"/>
        </w:rPr>
        <w:t>skutečného stavu do příslušné dokumentace a včetně jejich písemného a zpětného předání jednotlivým správcům,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1B0CBA2B" w14:textId="774E43BE" w:rsidR="0048145D" w:rsidRPr="00AA3365" w:rsidRDefault="0048145D"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odpadu k odstranění na řízenou skládku nebo jiný způsob jeho odstranění nebo využití v souladu se zákonem č. </w:t>
      </w:r>
      <w:r w:rsidR="00CB3595" w:rsidRPr="52E6971A">
        <w:rPr>
          <w:rFonts w:ascii="Tahoma" w:hAnsi="Tahoma" w:cs="Tahoma"/>
          <w:sz w:val="22"/>
          <w:szCs w:val="22"/>
        </w:rPr>
        <w:t>541/2020</w:t>
      </w:r>
      <w:r w:rsidRPr="52E6971A">
        <w:rPr>
          <w:rFonts w:ascii="Tahoma" w:hAnsi="Tahoma" w:cs="Tahoma"/>
          <w:sz w:val="22"/>
          <w:szCs w:val="22"/>
        </w:rPr>
        <w:t xml:space="preserve"> Sb., o odpadech, ve znění pozdějších předpisů (dále jen „zákon o odpadech“); o</w:t>
      </w:r>
      <w:r w:rsidR="00281B1F" w:rsidRPr="52E6971A">
        <w:rPr>
          <w:rFonts w:ascii="Tahoma" w:hAnsi="Tahoma" w:cs="Tahoma"/>
          <w:sz w:val="22"/>
          <w:szCs w:val="22"/>
        </w:rPr>
        <w:t> </w:t>
      </w:r>
      <w:r w:rsidRPr="52E6971A">
        <w:rPr>
          <w:rFonts w:ascii="Tahoma" w:hAnsi="Tahoma" w:cs="Tahoma"/>
          <w:sz w:val="22"/>
          <w:szCs w:val="22"/>
        </w:rPr>
        <w:t>způsobu nakládání s odpadem bude předložen písemný doklad vystavený příslušnou oprávněnou osobou podle zákona o</w:t>
      </w:r>
      <w:r w:rsidR="009B3F75">
        <w:rPr>
          <w:rFonts w:ascii="Tahoma" w:hAnsi="Tahoma" w:cs="Tahoma"/>
          <w:sz w:val="22"/>
          <w:szCs w:val="22"/>
        </w:rPr>
        <w:t> </w:t>
      </w:r>
      <w:r w:rsidRPr="52E6971A">
        <w:rPr>
          <w:rFonts w:ascii="Tahoma" w:hAnsi="Tahoma" w:cs="Tahoma"/>
          <w:sz w:val="22"/>
          <w:szCs w:val="22"/>
        </w:rPr>
        <w:t>odpadech,</w:t>
      </w:r>
    </w:p>
    <w:p w14:paraId="524EBE10"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2F26A171"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předání všech dokladů a náležitostí umožňujících zahájení řízení, případně jiného postupu dle stavebního zákona, na základě</w:t>
      </w:r>
      <w:r w:rsidR="00340BB1">
        <w:rPr>
          <w:rFonts w:ascii="Tahoma" w:hAnsi="Tahoma" w:cs="Tahoma"/>
          <w:sz w:val="22"/>
          <w:szCs w:val="22"/>
        </w:rPr>
        <w:t>,</w:t>
      </w:r>
      <w:r w:rsidRPr="52E6971A">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w:t>
      </w:r>
      <w:r w:rsidR="00281B1F" w:rsidRPr="52E6971A">
        <w:rPr>
          <w:rFonts w:ascii="Tahoma" w:hAnsi="Tahoma" w:cs="Tahoma"/>
          <w:sz w:val="22"/>
          <w:szCs w:val="22"/>
        </w:rPr>
        <w:t> stavebního zákona,</w:t>
      </w:r>
      <w:r w:rsidR="00C46182" w:rsidRPr="52E6971A">
        <w:rPr>
          <w:rFonts w:ascii="Tahoma" w:hAnsi="Tahoma" w:cs="Tahoma"/>
          <w:sz w:val="22"/>
          <w:szCs w:val="22"/>
        </w:rPr>
        <w:t xml:space="preserve"> bude-li </w:t>
      </w:r>
      <w:r w:rsidR="00EE2A73" w:rsidRPr="52E6971A">
        <w:rPr>
          <w:rFonts w:ascii="Tahoma" w:hAnsi="Tahoma" w:cs="Tahoma"/>
          <w:sz w:val="22"/>
          <w:szCs w:val="22"/>
        </w:rPr>
        <w:t xml:space="preserve">k provedení díla </w:t>
      </w:r>
      <w:r w:rsidR="00C46182" w:rsidRPr="52E6971A">
        <w:rPr>
          <w:rFonts w:ascii="Tahoma" w:hAnsi="Tahoma" w:cs="Tahoma"/>
          <w:sz w:val="22"/>
          <w:szCs w:val="22"/>
        </w:rPr>
        <w:t>potřebné</w:t>
      </w:r>
      <w:r w:rsidR="00D2255A" w:rsidRPr="52E6971A">
        <w:rPr>
          <w:rFonts w:ascii="Tahoma" w:hAnsi="Tahoma" w:cs="Tahoma"/>
          <w:sz w:val="22"/>
          <w:szCs w:val="22"/>
        </w:rPr>
        <w:t>,</w:t>
      </w:r>
    </w:p>
    <w:p w14:paraId="3B0B3C56"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zřízení deponie materiálů</w:t>
      </w:r>
      <w:r w:rsidR="009269EF" w:rsidRPr="52E6971A">
        <w:rPr>
          <w:rFonts w:ascii="Tahoma" w:hAnsi="Tahoma" w:cs="Tahoma"/>
          <w:sz w:val="22"/>
          <w:szCs w:val="22"/>
        </w:rPr>
        <w:t xml:space="preserve"> na vymezených plochách</w:t>
      </w:r>
      <w:r w:rsidRPr="52E6971A">
        <w:rPr>
          <w:rFonts w:ascii="Tahoma" w:hAnsi="Tahoma" w:cs="Tahoma"/>
          <w:sz w:val="22"/>
          <w:szCs w:val="22"/>
        </w:rPr>
        <w:t xml:space="preserve"> tak, aby nevznikly žádné škody na sousedních pozemcích,</w:t>
      </w:r>
    </w:p>
    <w:p w14:paraId="391679F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předepsaných zkoušek dle platných právních předpisů a</w:t>
      </w:r>
      <w:r w:rsidR="00281B1F" w:rsidRPr="52E6971A">
        <w:rPr>
          <w:rFonts w:ascii="Tahoma" w:hAnsi="Tahoma" w:cs="Tahoma"/>
          <w:sz w:val="22"/>
          <w:szCs w:val="22"/>
        </w:rPr>
        <w:t> </w:t>
      </w:r>
      <w:r w:rsidRPr="52E6971A">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udržování stavbou dotčených zpevněných ploch, veřejných komunikací a</w:t>
      </w:r>
      <w:r w:rsidR="00281B1F" w:rsidRPr="52E6971A">
        <w:rPr>
          <w:rFonts w:ascii="Tahoma" w:hAnsi="Tahoma" w:cs="Tahoma"/>
          <w:sz w:val="22"/>
          <w:szCs w:val="22"/>
        </w:rPr>
        <w:t> </w:t>
      </w:r>
      <w:r w:rsidRPr="52E6971A">
        <w:rPr>
          <w:rFonts w:ascii="Tahoma" w:hAnsi="Tahoma" w:cs="Tahoma"/>
          <w:sz w:val="22"/>
          <w:szCs w:val="22"/>
        </w:rPr>
        <w:t>výjezdů ze staveniště v čistotě a jejich uvedení do původního stavu</w:t>
      </w:r>
      <w:r w:rsidR="00281B1F" w:rsidRPr="52E6971A">
        <w:rPr>
          <w:rFonts w:ascii="Tahoma" w:hAnsi="Tahoma" w:cs="Tahoma"/>
          <w:sz w:val="22"/>
          <w:szCs w:val="22"/>
        </w:rPr>
        <w:t>,</w:t>
      </w:r>
    </w:p>
    <w:p w14:paraId="77D6217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ochrany proti šíření prašnosti a nadměrného hluku,</w:t>
      </w:r>
    </w:p>
    <w:p w14:paraId="6CCE080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veškerých geodetických prací a případných doplňujících průzkumů souvisejících s provedením díla,</w:t>
      </w:r>
    </w:p>
    <w:p w14:paraId="3717BB75" w14:textId="77777777" w:rsidR="00650B78"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zpracování všech případných dalších dokumentací potřebných pro provedení díla</w:t>
      </w:r>
      <w:r w:rsidR="009269EF" w:rsidRPr="52E6971A">
        <w:rPr>
          <w:rFonts w:ascii="Tahoma" w:hAnsi="Tahoma" w:cs="Tahoma"/>
          <w:sz w:val="22"/>
          <w:szCs w:val="22"/>
        </w:rPr>
        <w:t xml:space="preserve"> (jako je např. výrobní a realizační dodavatelská dokumentace),</w:t>
      </w:r>
    </w:p>
    <w:p w14:paraId="247F3E2A" w14:textId="2694F85F" w:rsidR="009269EF" w:rsidRPr="00A045E6"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pořizování fotodokumentace o průběhu zhotovení stavby a její předání objednateli při předání</w:t>
      </w:r>
      <w:r w:rsidRPr="52E6971A">
        <w:rPr>
          <w:rFonts w:ascii="Tahoma" w:hAnsi="Tahoma" w:cs="Tahoma"/>
          <w:i/>
          <w:iCs/>
          <w:sz w:val="22"/>
          <w:szCs w:val="22"/>
        </w:rPr>
        <w:t xml:space="preserve"> </w:t>
      </w:r>
      <w:r w:rsidRPr="52E6971A">
        <w:rPr>
          <w:rFonts w:ascii="Tahoma" w:hAnsi="Tahoma" w:cs="Tahoma"/>
          <w:sz w:val="22"/>
          <w:szCs w:val="22"/>
        </w:rPr>
        <w:t xml:space="preserve">a převzetí plnění předmětu smlouvy v </w:t>
      </w:r>
      <w:r w:rsidR="006613BE">
        <w:rPr>
          <w:rFonts w:ascii="Tahoma" w:hAnsi="Tahoma" w:cs="Tahoma"/>
          <w:sz w:val="22"/>
          <w:szCs w:val="22"/>
        </w:rPr>
        <w:t>elektronické</w:t>
      </w:r>
      <w:r w:rsidRPr="52E6971A">
        <w:rPr>
          <w:rFonts w:ascii="Tahoma" w:hAnsi="Tahoma" w:cs="Tahoma"/>
          <w:sz w:val="22"/>
          <w:szCs w:val="22"/>
        </w:rPr>
        <w:t xml:space="preserve"> podobě na </w:t>
      </w:r>
      <w:r w:rsidR="00C33DB4">
        <w:rPr>
          <w:rFonts w:ascii="Tahoma" w:hAnsi="Tahoma" w:cs="Tahoma"/>
          <w:sz w:val="22"/>
          <w:szCs w:val="22"/>
        </w:rPr>
        <w:t>dohodnutém nosiči</w:t>
      </w:r>
      <w:r w:rsidRPr="52E6971A">
        <w:rPr>
          <w:rFonts w:ascii="Tahoma" w:hAnsi="Tahoma" w:cs="Tahoma"/>
          <w:sz w:val="22"/>
          <w:szCs w:val="22"/>
        </w:rPr>
        <w:t>,</w:t>
      </w:r>
    </w:p>
    <w:p w14:paraId="40808FC0" w14:textId="77777777" w:rsidR="004A2DDB" w:rsidRDefault="00650B78"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lastRenderedPageBreak/>
        <w:t>hlášení archeologických</w:t>
      </w:r>
      <w:r w:rsidR="00281B1F" w:rsidRPr="52E6971A">
        <w:rPr>
          <w:rFonts w:ascii="Tahoma" w:hAnsi="Tahoma" w:cs="Tahoma"/>
          <w:sz w:val="22"/>
          <w:szCs w:val="22"/>
        </w:rPr>
        <w:t xml:space="preserve"> nálezů v souladu se zákonem č. </w:t>
      </w:r>
      <w:r w:rsidRPr="52E6971A">
        <w:rPr>
          <w:rFonts w:ascii="Tahoma" w:hAnsi="Tahoma" w:cs="Tahoma"/>
          <w:sz w:val="22"/>
          <w:szCs w:val="22"/>
        </w:rPr>
        <w:t>20/1987</w:t>
      </w:r>
      <w:r w:rsidR="00281B1F" w:rsidRPr="52E6971A">
        <w:rPr>
          <w:rFonts w:ascii="Tahoma" w:hAnsi="Tahoma" w:cs="Tahoma"/>
          <w:sz w:val="22"/>
          <w:szCs w:val="22"/>
        </w:rPr>
        <w:t> </w:t>
      </w:r>
      <w:r w:rsidRPr="52E6971A">
        <w:rPr>
          <w:rFonts w:ascii="Tahoma" w:hAnsi="Tahoma" w:cs="Tahoma"/>
          <w:sz w:val="22"/>
          <w:szCs w:val="22"/>
        </w:rPr>
        <w:t>Sb., o</w:t>
      </w:r>
      <w:r w:rsidR="00281B1F" w:rsidRPr="52E6971A">
        <w:rPr>
          <w:rFonts w:ascii="Tahoma" w:hAnsi="Tahoma" w:cs="Tahoma"/>
          <w:sz w:val="22"/>
          <w:szCs w:val="22"/>
        </w:rPr>
        <w:t> </w:t>
      </w:r>
      <w:r w:rsidRPr="52E6971A">
        <w:rPr>
          <w:rFonts w:ascii="Tahoma" w:hAnsi="Tahoma" w:cs="Tahoma"/>
          <w:sz w:val="22"/>
          <w:szCs w:val="22"/>
        </w:rPr>
        <w:t>státní pa</w:t>
      </w:r>
      <w:r w:rsidR="00281B1F" w:rsidRPr="52E6971A">
        <w:rPr>
          <w:rFonts w:ascii="Tahoma" w:hAnsi="Tahoma" w:cs="Tahoma"/>
          <w:sz w:val="22"/>
          <w:szCs w:val="22"/>
        </w:rPr>
        <w:t>mátkové péči, ve </w:t>
      </w:r>
      <w:r w:rsidRPr="52E6971A">
        <w:rPr>
          <w:rFonts w:ascii="Tahoma" w:hAnsi="Tahoma" w:cs="Tahoma"/>
          <w:sz w:val="22"/>
          <w:szCs w:val="22"/>
        </w:rPr>
        <w:t>znění pozdějších předpisů</w:t>
      </w:r>
      <w:r w:rsidR="004A2DDB" w:rsidRPr="52E6971A">
        <w:rPr>
          <w:rFonts w:ascii="Tahoma" w:hAnsi="Tahoma" w:cs="Tahoma"/>
          <w:sz w:val="22"/>
          <w:szCs w:val="22"/>
        </w:rPr>
        <w:t>.</w:t>
      </w:r>
    </w:p>
    <w:p w14:paraId="636E5E69" w14:textId="77777777" w:rsidR="009269EF" w:rsidRPr="00421E92"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421E92">
        <w:rPr>
          <w:rFonts w:ascii="Tahoma" w:hAnsi="Tahoma" w:cs="Tahoma"/>
          <w:sz w:val="22"/>
          <w:szCs w:val="22"/>
        </w:rPr>
        <w:t>zajištění veškerých prací a dodávek souvisejících</w:t>
      </w:r>
      <w:r w:rsidR="003B16EA" w:rsidRPr="00421E92">
        <w:rPr>
          <w:rFonts w:ascii="Tahoma" w:hAnsi="Tahoma" w:cs="Tahoma"/>
          <w:sz w:val="22"/>
          <w:szCs w:val="22"/>
        </w:rPr>
        <w:t xml:space="preserve"> s bezpečnostními opatřeními na </w:t>
      </w:r>
      <w:r w:rsidRPr="00421E92">
        <w:rPr>
          <w:rFonts w:ascii="Tahoma" w:hAnsi="Tahoma" w:cs="Tahoma"/>
          <w:sz w:val="22"/>
          <w:szCs w:val="22"/>
        </w:rPr>
        <w:t>ochranu lidí a majetku (zejména chodců a vozidel v místech dotčených stavbou),</w:t>
      </w:r>
    </w:p>
    <w:p w14:paraId="56CF154F"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1716086" w14:textId="049F8637" w:rsidR="004A2DDB" w:rsidRPr="00A045E6"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plnit podmínky</w:t>
      </w:r>
      <w:r w:rsidR="00421E92">
        <w:rPr>
          <w:rFonts w:ascii="Tahoma" w:hAnsi="Tahoma" w:cs="Tahoma"/>
          <w:sz w:val="22"/>
          <w:szCs w:val="22"/>
        </w:rPr>
        <w:t xml:space="preserve"> </w:t>
      </w:r>
      <w:r w:rsidRPr="00463244">
        <w:rPr>
          <w:rFonts w:ascii="Tahoma" w:hAnsi="Tahoma" w:cs="Tahoma"/>
          <w:sz w:val="22"/>
          <w:szCs w:val="22"/>
        </w:rPr>
        <w:t>a</w:t>
      </w:r>
      <w:r w:rsidRPr="00086CDE">
        <w:rPr>
          <w:rFonts w:ascii="Tahoma" w:hAnsi="Tahoma" w:cs="Tahoma"/>
          <w:color w:val="FF00FF"/>
          <w:sz w:val="22"/>
          <w:szCs w:val="22"/>
        </w:rPr>
        <w:t xml:space="preserve"> </w:t>
      </w:r>
      <w:r w:rsidRPr="00A045E6">
        <w:rPr>
          <w:rFonts w:ascii="Tahoma" w:hAnsi="Tahoma" w:cs="Tahoma"/>
          <w:sz w:val="22"/>
          <w:szCs w:val="22"/>
        </w:rPr>
        <w:t>požadavky dotčených orgánů a</w:t>
      </w:r>
      <w:r w:rsidR="00281B1F">
        <w:rPr>
          <w:rFonts w:ascii="Tahoma" w:hAnsi="Tahoma" w:cs="Tahoma"/>
          <w:sz w:val="22"/>
          <w:szCs w:val="22"/>
        </w:rPr>
        <w:t> </w:t>
      </w:r>
      <w:r w:rsidRPr="00A045E6">
        <w:rPr>
          <w:rFonts w:ascii="Tahoma" w:hAnsi="Tahoma" w:cs="Tahoma"/>
          <w:sz w:val="22"/>
          <w:szCs w:val="22"/>
        </w:rPr>
        <w:t>organizací související s realizací stavby,</w:t>
      </w:r>
    </w:p>
    <w:p w14:paraId="5590D2F0" w14:textId="77777777" w:rsidR="00E9200D"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zohlednit vyjádření dotčených orgánů a organizací</w:t>
      </w:r>
      <w:r w:rsidR="00280509">
        <w:rPr>
          <w:rFonts w:ascii="Tahoma" w:hAnsi="Tahoma" w:cs="Tahoma"/>
          <w:sz w:val="22"/>
          <w:szCs w:val="22"/>
        </w:rPr>
        <w:t xml:space="preserve"> související s realizací stavby</w:t>
      </w:r>
    </w:p>
    <w:p w14:paraId="2FF92E5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77777777" w:rsidR="0032329A" w:rsidRPr="00AA3365" w:rsidRDefault="004A2DDB" w:rsidP="00F5380B">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3F0C3D9D" w14:textId="77777777" w:rsidR="00EF3B8F" w:rsidRDefault="004A2DDB" w:rsidP="00F5380B">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1C020DBA" w:rsidR="004A2DDB" w:rsidRPr="00EB57B9" w:rsidRDefault="004A2DDB" w:rsidP="00F5380B">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dílo do</w:t>
      </w:r>
      <w:r w:rsidR="00281B1F">
        <w:rPr>
          <w:rFonts w:ascii="Tahoma" w:hAnsi="Tahoma" w:cs="Tahoma"/>
          <w:sz w:val="22"/>
          <w:szCs w:val="22"/>
        </w:rPr>
        <w:t> </w:t>
      </w:r>
      <w:r w:rsidR="009E6175">
        <w:rPr>
          <w:rFonts w:ascii="Tahoma" w:hAnsi="Tahoma" w:cs="Tahoma"/>
          <w:sz w:val="22"/>
          <w:szCs w:val="22"/>
        </w:rPr>
        <w:t>60</w:t>
      </w:r>
      <w:r w:rsidRPr="00A045E6">
        <w:rPr>
          <w:rFonts w:ascii="Tahoma" w:hAnsi="Tahoma" w:cs="Tahoma"/>
          <w:sz w:val="22"/>
          <w:szCs w:val="22"/>
        </w:rPr>
        <w:t xml:space="preserve"> dnů od p</w:t>
      </w:r>
      <w:r w:rsidR="00281B1F">
        <w:rPr>
          <w:rFonts w:ascii="Tahoma" w:hAnsi="Tahoma" w:cs="Tahoma"/>
          <w:sz w:val="22"/>
          <w:szCs w:val="22"/>
        </w:rPr>
        <w:t>ředání staveniště zhotoviteli a </w:t>
      </w:r>
      <w:r w:rsidRPr="00A045E6">
        <w:rPr>
          <w:rFonts w:ascii="Tahoma" w:hAnsi="Tahoma" w:cs="Tahoma"/>
          <w:sz w:val="22"/>
          <w:szCs w:val="22"/>
        </w:rPr>
        <w:t xml:space="preserve">nejpozději poslední den </w:t>
      </w:r>
      <w:r w:rsidR="009D0705">
        <w:rPr>
          <w:rFonts w:ascii="Tahoma" w:hAnsi="Tahoma" w:cs="Tahoma"/>
          <w:sz w:val="22"/>
          <w:szCs w:val="22"/>
        </w:rPr>
        <w:t>doby plnění</w:t>
      </w:r>
      <w:r w:rsidR="009D0705" w:rsidRPr="00A045E6">
        <w:rPr>
          <w:rFonts w:ascii="Tahoma" w:hAnsi="Tahoma" w:cs="Tahoma"/>
          <w:sz w:val="22"/>
          <w:szCs w:val="22"/>
        </w:rPr>
        <w:t xml:space="preserve"> </w:t>
      </w:r>
      <w:r w:rsidR="00945876" w:rsidRPr="00A045E6">
        <w:rPr>
          <w:rFonts w:ascii="Tahoma" w:hAnsi="Tahoma" w:cs="Tahoma"/>
          <w:sz w:val="22"/>
          <w:szCs w:val="22"/>
        </w:rPr>
        <w:t>dokončené</w:t>
      </w:r>
      <w:r w:rsidRPr="00A045E6">
        <w:rPr>
          <w:rFonts w:ascii="Tahoma" w:hAnsi="Tahoma" w:cs="Tahoma"/>
          <w:sz w:val="22"/>
          <w:szCs w:val="22"/>
        </w:rPr>
        <w:t xml:space="preserve"> dílo předat objednateli.</w:t>
      </w:r>
      <w:r w:rsidR="00EB57B9">
        <w:rPr>
          <w:rFonts w:ascii="Tahoma" w:hAnsi="Tahoma" w:cs="Tahoma"/>
          <w:sz w:val="22"/>
          <w:szCs w:val="22"/>
        </w:rPr>
        <w:t xml:space="preserve"> </w:t>
      </w:r>
      <w:r w:rsidR="00EB57B9" w:rsidRPr="000A73E5">
        <w:rPr>
          <w:rFonts w:ascii="Tahoma" w:hAnsi="Tahoma" w:cs="Tahoma"/>
          <w:sz w:val="22"/>
          <w:szCs w:val="22"/>
        </w:rPr>
        <w:t>Dílo je provedeno, je</w:t>
      </w:r>
      <w:r w:rsidR="00EB57B9">
        <w:rPr>
          <w:rFonts w:ascii="Tahoma" w:hAnsi="Tahoma" w:cs="Tahoma"/>
          <w:sz w:val="22"/>
          <w:szCs w:val="22"/>
        </w:rPr>
        <w:noBreakHyphen/>
      </w:r>
      <w:r w:rsidR="00EB57B9" w:rsidRPr="000A73E5">
        <w:rPr>
          <w:rFonts w:ascii="Tahoma" w:hAnsi="Tahoma" w:cs="Tahoma"/>
          <w:sz w:val="22"/>
          <w:szCs w:val="22"/>
        </w:rPr>
        <w:t xml:space="preserve">li dokončeno (tj. objednateli je předvedena způsobilost díla sloužit svému účelu) </w:t>
      </w:r>
      <w:r w:rsidR="00EB57B9">
        <w:rPr>
          <w:rFonts w:ascii="Tahoma" w:hAnsi="Tahoma" w:cs="Tahoma"/>
          <w:sz w:val="22"/>
          <w:szCs w:val="22"/>
        </w:rPr>
        <w:t>a předáno objednateli.</w:t>
      </w:r>
    </w:p>
    <w:p w14:paraId="7102D423" w14:textId="36DBF8C3" w:rsidR="00EF3B8F" w:rsidRDefault="004A2DDB" w:rsidP="00F5380B">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je </w:t>
      </w:r>
      <w:r w:rsidR="005C21CD">
        <w:rPr>
          <w:rFonts w:ascii="Tahoma" w:hAnsi="Tahoma" w:cs="Tahoma"/>
          <w:bCs/>
          <w:sz w:val="22"/>
          <w:szCs w:val="22"/>
        </w:rPr>
        <w:t>Gymnázium Petra Bezruče, Frýdek-Místek, příspěvková organizace</w:t>
      </w:r>
      <w:r w:rsidR="001B64AA">
        <w:rPr>
          <w:rFonts w:ascii="Tahoma" w:hAnsi="Tahoma" w:cs="Tahoma"/>
          <w:bCs/>
          <w:sz w:val="22"/>
          <w:szCs w:val="22"/>
        </w:rPr>
        <w:t>, Československé armády 517, Místek, 738 01 Frýdek-Místek</w:t>
      </w:r>
      <w:r w:rsidR="00527331">
        <w:rPr>
          <w:rFonts w:ascii="Tahoma" w:hAnsi="Tahoma" w:cs="Tahoma"/>
          <w:bCs/>
          <w:sz w:val="22"/>
          <w:szCs w:val="22"/>
        </w:rPr>
        <w:t>.</w:t>
      </w:r>
      <w:r w:rsidR="005C21CD" w:rsidRPr="002B455E">
        <w:rPr>
          <w:rFonts w:ascii="Tahoma" w:hAnsi="Tahoma" w:cs="Tahoma"/>
          <w:bCs/>
          <w:sz w:val="22"/>
          <w:szCs w:val="22"/>
          <w:highlight w:val="yellow"/>
        </w:rPr>
        <w:t xml:space="preserve"> </w:t>
      </w:r>
    </w:p>
    <w:p w14:paraId="149143AB" w14:textId="77777777" w:rsidR="00F45279" w:rsidRPr="00EB57B9" w:rsidRDefault="00F45279" w:rsidP="00F5380B">
      <w:pPr>
        <w:pStyle w:val="Smlouva-slo0"/>
        <w:widowControl/>
        <w:numPr>
          <w:ilvl w:val="0"/>
          <w:numId w:val="17"/>
        </w:numPr>
        <w:spacing w:line="240" w:lineRule="auto"/>
        <w:rPr>
          <w:rFonts w:ascii="Tahoma" w:hAnsi="Tahoma" w:cs="Tahoma"/>
          <w:sz w:val="22"/>
          <w:szCs w:val="22"/>
        </w:rPr>
      </w:pPr>
      <w:r w:rsidRPr="00EF3B8F">
        <w:rPr>
          <w:rFonts w:ascii="Tahoma" w:hAnsi="Tahoma" w:cs="Tahoma"/>
          <w:sz w:val="22"/>
          <w:szCs w:val="22"/>
        </w:rPr>
        <w:t>V případě omezení postupu prací vlivem nepříznivých klimatických podmínek</w:t>
      </w:r>
      <w:r w:rsidR="00EB57B9">
        <w:rPr>
          <w:rFonts w:ascii="Tahoma" w:hAnsi="Tahoma" w:cs="Tahoma"/>
          <w:sz w:val="22"/>
          <w:szCs w:val="22"/>
        </w:rPr>
        <w:t>,</w:t>
      </w:r>
      <w:r w:rsidRPr="00EF3B8F">
        <w:rPr>
          <w:rFonts w:ascii="Tahoma" w:hAnsi="Tahoma" w:cs="Tahoma"/>
          <w:sz w:val="22"/>
          <w:szCs w:val="22"/>
        </w:rPr>
        <w:t xml:space="preserve"> </w:t>
      </w:r>
      <w:r w:rsidR="00EB57B9" w:rsidRPr="00EB57B9">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Doba, na kterou se běh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lastRenderedPageBreak/>
        <w:t>V.</w:t>
      </w:r>
      <w:r w:rsidR="00A045E6">
        <w:rPr>
          <w:rFonts w:ascii="Tahoma" w:hAnsi="Tahoma" w:cs="Tahoma"/>
          <w:b/>
          <w:sz w:val="22"/>
          <w:szCs w:val="22"/>
        </w:rPr>
        <w:br/>
      </w:r>
      <w:r w:rsidRPr="00A045E6">
        <w:rPr>
          <w:rFonts w:ascii="Tahoma" w:hAnsi="Tahoma" w:cs="Tahoma"/>
          <w:b/>
          <w:sz w:val="22"/>
          <w:szCs w:val="22"/>
        </w:rPr>
        <w:t>Cena za dílo</w:t>
      </w:r>
    </w:p>
    <w:p w14:paraId="0D61992B" w14:textId="77777777" w:rsidR="000A4E91" w:rsidRPr="000A4E91" w:rsidRDefault="004A2DDB" w:rsidP="00F5380B">
      <w:pPr>
        <w:numPr>
          <w:ilvl w:val="0"/>
          <w:numId w:val="18"/>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r w:rsidR="000C47A9" w:rsidRPr="00A045E6">
        <w:rPr>
          <w:rFonts w:ascii="Tahoma" w:hAnsi="Tahoma" w:cs="Tahoma"/>
          <w:sz w:val="22"/>
          <w:szCs w:val="22"/>
        </w:rPr>
        <w:t>:</w:t>
      </w:r>
    </w:p>
    <w:p w14:paraId="743DAE1B"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t>………………</w:t>
      </w:r>
      <w:r>
        <w:rPr>
          <w:rFonts w:ascii="Tahoma" w:hAnsi="Tahoma" w:cs="Tahoma"/>
          <w:b/>
          <w:sz w:val="22"/>
          <w:szCs w:val="22"/>
        </w:rPr>
        <w:t> Kč</w:t>
      </w:r>
    </w:p>
    <w:p w14:paraId="7D4D3771"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DPH</w:t>
      </w:r>
      <w:r>
        <w:rPr>
          <w:rFonts w:ascii="Tahoma" w:hAnsi="Tahoma" w:cs="Tahoma"/>
          <w:sz w:val="22"/>
          <w:szCs w:val="22"/>
        </w:rPr>
        <w:t xml:space="preserve"> 21 %</w:t>
      </w:r>
      <w:r>
        <w:rPr>
          <w:rFonts w:ascii="Tahoma" w:hAnsi="Tahoma" w:cs="Tahoma"/>
          <w:sz w:val="22"/>
          <w:szCs w:val="22"/>
        </w:rPr>
        <w:tab/>
      </w:r>
      <w:r w:rsidRPr="005A0090">
        <w:rPr>
          <w:rFonts w:ascii="Tahoma" w:hAnsi="Tahoma" w:cs="Tahoma"/>
          <w:sz w:val="22"/>
          <w:szCs w:val="22"/>
        </w:rPr>
        <w:t>……</w:t>
      </w:r>
      <w:r>
        <w:rPr>
          <w:rFonts w:ascii="Tahoma" w:hAnsi="Tahoma" w:cs="Tahoma"/>
          <w:sz w:val="22"/>
          <w:szCs w:val="22"/>
        </w:rPr>
        <w:t>…………</w:t>
      </w:r>
      <w:r>
        <w:rPr>
          <w:rFonts w:ascii="Tahoma" w:hAnsi="Tahoma" w:cs="Tahoma"/>
          <w:b/>
          <w:sz w:val="22"/>
          <w:szCs w:val="22"/>
        </w:rPr>
        <w:t> Kč</w:t>
      </w:r>
    </w:p>
    <w:p w14:paraId="1654F126" w14:textId="77777777" w:rsidR="00010AB2" w:rsidRPr="00BB2137" w:rsidRDefault="000A4E91" w:rsidP="000A4E91">
      <w:pPr>
        <w:spacing w:before="120" w:after="240"/>
        <w:ind w:left="357"/>
        <w:jc w:val="both"/>
        <w:rPr>
          <w:rFonts w:ascii="Tahoma" w:hAnsi="Tahoma" w:cs="Tahoma"/>
          <w:sz w:val="22"/>
          <w:szCs w:val="22"/>
        </w:rPr>
      </w:pPr>
      <w:r w:rsidRPr="000A73E5">
        <w:rPr>
          <w:rFonts w:ascii="Tahoma" w:hAnsi="Tahoma" w:cs="Tahoma"/>
          <w:sz w:val="22"/>
          <w:szCs w:val="22"/>
        </w:rPr>
        <w:t xml:space="preserve">Cena </w:t>
      </w:r>
      <w:r>
        <w:rPr>
          <w:rFonts w:ascii="Tahoma" w:hAnsi="Tahoma" w:cs="Tahoma"/>
          <w:sz w:val="22"/>
          <w:szCs w:val="22"/>
        </w:rPr>
        <w:t>včetně </w:t>
      </w:r>
      <w:r w:rsidRPr="000A73E5">
        <w:rPr>
          <w:rFonts w:ascii="Tahoma" w:hAnsi="Tahoma" w:cs="Tahoma"/>
          <w:sz w:val="22"/>
          <w:szCs w:val="22"/>
        </w:rPr>
        <w:t>DPH</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b/>
          <w:sz w:val="22"/>
          <w:szCs w:val="22"/>
        </w:rPr>
        <w:t>…………… </w:t>
      </w:r>
      <w:r w:rsidRPr="000A73E5">
        <w:rPr>
          <w:rFonts w:ascii="Tahoma" w:hAnsi="Tahoma" w:cs="Tahoma"/>
          <w:b/>
          <w:sz w:val="22"/>
          <w:szCs w:val="22"/>
        </w:rPr>
        <w:t>Kč</w:t>
      </w:r>
      <w:r>
        <w:rPr>
          <w:rFonts w:ascii="Tahoma" w:hAnsi="Tahoma" w:cs="Tahoma"/>
          <w:b/>
          <w:sz w:val="22"/>
          <w:szCs w:val="22"/>
        </w:rPr>
        <w:t xml:space="preserve"> </w:t>
      </w:r>
      <w:r w:rsidR="00010AB2" w:rsidRPr="00463244">
        <w:rPr>
          <w:rFonts w:ascii="Tahoma" w:hAnsi="Tahoma" w:cs="Tahoma"/>
          <w:i/>
          <w:iCs/>
          <w:color w:val="FF0000"/>
          <w:sz w:val="22"/>
          <w:szCs w:val="22"/>
        </w:rPr>
        <w:t xml:space="preserve">(doplní </w:t>
      </w:r>
      <w:r w:rsidR="00B73A80" w:rsidRPr="00463244">
        <w:rPr>
          <w:rFonts w:ascii="Tahoma" w:hAnsi="Tahoma" w:cs="Tahoma"/>
          <w:i/>
          <w:iCs/>
          <w:color w:val="FF0000"/>
          <w:sz w:val="22"/>
          <w:szCs w:val="22"/>
        </w:rPr>
        <w:t>účastník</w:t>
      </w:r>
      <w:r w:rsidR="0027207F" w:rsidRPr="00463244">
        <w:rPr>
          <w:rFonts w:ascii="Tahoma" w:hAnsi="Tahoma" w:cs="Tahoma"/>
          <w:i/>
          <w:iCs/>
          <w:color w:val="FF0000"/>
          <w:sz w:val="22"/>
          <w:szCs w:val="22"/>
        </w:rPr>
        <w:t>/zhotovitel</w:t>
      </w:r>
      <w:r w:rsidR="00010AB2" w:rsidRPr="00463244">
        <w:rPr>
          <w:rFonts w:ascii="Tahoma" w:hAnsi="Tahoma" w:cs="Tahoma"/>
          <w:i/>
          <w:iCs/>
          <w:color w:val="FF0000"/>
          <w:sz w:val="22"/>
          <w:szCs w:val="22"/>
        </w:rPr>
        <w:t>)</w:t>
      </w:r>
    </w:p>
    <w:p w14:paraId="3C4264B9"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696A9B84" w14:textId="02DEF142" w:rsidR="008C63A0" w:rsidRP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77777777" w:rsidR="00CC1493"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2A1A93">
        <w:rPr>
          <w:rFonts w:ascii="Tahoma" w:hAnsi="Tahoma" w:cs="Tahoma"/>
          <w:snapToGrid w:val="0"/>
          <w:sz w:val="22"/>
          <w:szCs w:val="22"/>
        </w:rPr>
        <w:t>……</w:t>
      </w:r>
      <w:r w:rsidR="002A1A93">
        <w:rPr>
          <w:rFonts w:ascii="Tahoma" w:hAnsi="Tahoma" w:cs="Tahoma"/>
          <w:snapToGrid w:val="0"/>
          <w:sz w:val="22"/>
          <w:szCs w:val="22"/>
        </w:rPr>
        <w:t xml:space="preserve"> </w:t>
      </w:r>
      <w:r w:rsidRPr="00463244">
        <w:rPr>
          <w:rFonts w:ascii="Tahoma" w:hAnsi="Tahoma" w:cs="Tahoma"/>
          <w:i/>
          <w:iCs/>
          <w:snapToGrid w:val="0"/>
          <w:color w:val="FF0000"/>
          <w:sz w:val="22"/>
          <w:szCs w:val="22"/>
        </w:rPr>
        <w:t>(vybere a</w:t>
      </w:r>
      <w:r w:rsidR="002A1A93" w:rsidRPr="00463244">
        <w:rPr>
          <w:rFonts w:ascii="Tahoma" w:hAnsi="Tahoma" w:cs="Tahoma"/>
          <w:i/>
          <w:iCs/>
          <w:snapToGrid w:val="0"/>
          <w:color w:val="FF0000"/>
          <w:sz w:val="22"/>
          <w:szCs w:val="22"/>
        </w:rPr>
        <w:t> </w:t>
      </w:r>
      <w:r w:rsidRPr="00463244">
        <w:rPr>
          <w:rFonts w:ascii="Tahoma" w:hAnsi="Tahoma" w:cs="Tahoma"/>
          <w:i/>
          <w:iCs/>
          <w:snapToGrid w:val="0"/>
          <w:color w:val="FF0000"/>
          <w:sz w:val="22"/>
          <w:szCs w:val="22"/>
        </w:rPr>
        <w:t>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463244">
        <w:rPr>
          <w:rFonts w:ascii="Tahoma" w:hAnsi="Tahoma" w:cs="Tahoma"/>
          <w:snapToGrid w:val="0"/>
          <w:color w:val="FF0000"/>
          <w:sz w:val="22"/>
          <w:szCs w:val="22"/>
        </w:rPr>
        <w:t xml:space="preserve"> </w:t>
      </w:r>
      <w:r w:rsidRPr="008C63A0">
        <w:rPr>
          <w:rFonts w:ascii="Tahoma" w:hAnsi="Tahoma" w:cs="Tahoma"/>
          <w:snapToGrid w:val="0"/>
          <w:sz w:val="22"/>
          <w:szCs w:val="22"/>
        </w:rPr>
        <w:t xml:space="preserve">v její aktuální cenové úrovni. </w:t>
      </w:r>
    </w:p>
    <w:p w14:paraId="39DD0027" w14:textId="7A9CC14C" w:rsid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sidRPr="52E6971A">
        <w:rPr>
          <w:rFonts w:ascii="Tahoma" w:hAnsi="Tahoma" w:cs="Tahoma"/>
          <w:sz w:val="22"/>
          <w:szCs w:val="22"/>
        </w:rPr>
        <w:t>žádný z výše uvedených postupů</w:t>
      </w:r>
      <w:r w:rsidRPr="008C63A0">
        <w:rPr>
          <w:rFonts w:ascii="Tahoma" w:hAnsi="Tahoma" w:cs="Tahoma"/>
          <w:snapToGrid w:val="0"/>
          <w:sz w:val="22"/>
          <w:szCs w:val="22"/>
        </w:rPr>
        <w:t xml:space="preserve">, doloží zhotovitel individuální kalkulaci jednotkové ceny. Jednotková cena nové položky tak bude </w:t>
      </w:r>
      <w:r w:rsidRPr="008C63A0">
        <w:rPr>
          <w:rFonts w:ascii="Tahoma" w:hAnsi="Tahoma" w:cs="Tahoma"/>
          <w:snapToGrid w:val="0"/>
          <w:sz w:val="22"/>
          <w:szCs w:val="22"/>
        </w:rPr>
        <w:lastRenderedPageBreak/>
        <w:t>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6E5BB2E7" w14:textId="77777777" w:rsidR="000A4E91" w:rsidRPr="000A4E91" w:rsidRDefault="000A4E91" w:rsidP="000A4E91">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4EEB46D9" w14:textId="77777777" w:rsidR="000A4E91" w:rsidRPr="008C63A0" w:rsidRDefault="000A4E91" w:rsidP="00F5380B">
      <w:pPr>
        <w:numPr>
          <w:ilvl w:val="0"/>
          <w:numId w:val="31"/>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3309C148" w14:textId="77777777" w:rsidR="004A2DDB" w:rsidRDefault="004A2DDB" w:rsidP="00F5380B">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1848C7D1" w14:textId="77777777" w:rsidR="008C63A0" w:rsidRDefault="008C63A0" w:rsidP="00F5380B">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B265C8A" w14:textId="77777777" w:rsidR="000A4E91" w:rsidRPr="000A4E91" w:rsidRDefault="000A4E91" w:rsidP="00F5380B">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1BED0676" w14:textId="77777777" w:rsidR="004A2DDB"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60985F34" w14:textId="6CE36090" w:rsidR="004A2DDB" w:rsidRPr="002C20A5" w:rsidRDefault="00967EBD"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2C20A5">
        <w:rPr>
          <w:rFonts w:ascii="Tahoma" w:hAnsi="Tahoma" w:cs="Tahoma"/>
          <w:sz w:val="22"/>
          <w:szCs w:val="22"/>
        </w:rPr>
        <w:t xml:space="preserve">předmět smlouvy, tj. text „zhotovení stavby </w:t>
      </w:r>
      <w:r w:rsidR="002C20A5" w:rsidRPr="002C20A5">
        <w:rPr>
          <w:rFonts w:ascii="Tahoma" w:hAnsi="Tahoma" w:cs="Tahoma"/>
          <w:sz w:val="22"/>
          <w:szCs w:val="22"/>
        </w:rPr>
        <w:t>–</w:t>
      </w:r>
      <w:r w:rsidRPr="002C20A5">
        <w:rPr>
          <w:rFonts w:ascii="Tahoma" w:hAnsi="Tahoma" w:cs="Tahoma"/>
          <w:sz w:val="22"/>
          <w:szCs w:val="22"/>
        </w:rPr>
        <w:t xml:space="preserve"> </w:t>
      </w:r>
      <w:r w:rsidR="002C20A5" w:rsidRPr="002C20A5">
        <w:rPr>
          <w:rFonts w:ascii="Tahoma" w:hAnsi="Tahoma" w:cs="Tahoma"/>
          <w:sz w:val="22"/>
          <w:szCs w:val="22"/>
        </w:rPr>
        <w:t>„</w:t>
      </w:r>
      <w:r w:rsidR="001B64AA" w:rsidRPr="001B64AA">
        <w:rPr>
          <w:rFonts w:ascii="Tahoma" w:hAnsi="Tahoma" w:cs="Tahoma"/>
          <w:sz w:val="22"/>
          <w:szCs w:val="22"/>
        </w:rPr>
        <w:t>Oprava chodeb – stará budova – 1. etapa (3. NP)</w:t>
      </w:r>
      <w:r w:rsidRPr="002C20A5">
        <w:rPr>
          <w:rFonts w:ascii="Tahoma" w:hAnsi="Tahoma" w:cs="Tahoma"/>
          <w:sz w:val="22"/>
          <w:szCs w:val="22"/>
        </w:rPr>
        <w:t>“,</w:t>
      </w:r>
    </w:p>
    <w:p w14:paraId="50892B53" w14:textId="77777777" w:rsidR="00D019D5"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394FFC66" w14:textId="77777777" w:rsidR="004A2DDB"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4C92A873" w14:textId="77777777" w:rsidR="004A2DDB" w:rsidRPr="00155458"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315523FD" w14:textId="046FC3E3" w:rsidR="00271BF9"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2A525D14" w14:textId="7842D810" w:rsidR="007B67B4" w:rsidRPr="0088498F" w:rsidRDefault="007B67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85538A" w:rsidRPr="007B67B4">
        <w:rPr>
          <w:rFonts w:ascii="Tahoma" w:hAnsi="Tahoma" w:cs="Tahoma"/>
          <w:sz w:val="22"/>
          <w:szCs w:val="22"/>
        </w:rPr>
        <w:t>kalendářní měsíc</w:t>
      </w:r>
      <w:r w:rsidRPr="0088498F">
        <w:rPr>
          <w:rFonts w:ascii="Tahoma" w:hAnsi="Tahoma" w:cs="Tahoma"/>
          <w:sz w:val="22"/>
          <w:szCs w:val="22"/>
        </w:rPr>
        <w:t xml:space="preserve">. Dílčí plnění odsouhlasené podpisem oprávněného zástupce objednatele v soupisu skutečně provedených prací a zjišťovacím protokolu, včetně dohody o ocenění, se považuje za samostatné zdanitelné plnění uskutečněné </w:t>
      </w:r>
      <w:r w:rsidR="0085538A">
        <w:rPr>
          <w:rFonts w:ascii="Tahoma" w:hAnsi="Tahoma" w:cs="Tahoma"/>
          <w:sz w:val="22"/>
          <w:szCs w:val="22"/>
        </w:rPr>
        <w:t>poslední pracovní den měsíce</w:t>
      </w:r>
      <w:r w:rsidRPr="0088498F">
        <w:rPr>
          <w:rFonts w:ascii="Tahoma" w:hAnsi="Tahoma" w:cs="Tahoma"/>
          <w:sz w:val="22"/>
          <w:szCs w:val="22"/>
        </w:rPr>
        <w:t>. Zhotovitel</w:t>
      </w:r>
      <w:r w:rsidR="001A11C4">
        <w:rPr>
          <w:rFonts w:ascii="Tahoma" w:hAnsi="Tahoma" w:cs="Tahoma"/>
          <w:sz w:val="22"/>
          <w:szCs w:val="22"/>
        </w:rPr>
        <w:t xml:space="preserve"> (plátce DPH)</w:t>
      </w:r>
      <w:r w:rsidRPr="0088498F">
        <w:rPr>
          <w:rFonts w:ascii="Tahoma" w:hAnsi="Tahoma" w:cs="Tahoma"/>
          <w:sz w:val="22"/>
          <w:szCs w:val="22"/>
        </w:rPr>
        <w:t xml:space="preserve"> vystaví na </w:t>
      </w:r>
      <w:r w:rsidR="001A11C4">
        <w:rPr>
          <w:rFonts w:ascii="Tahoma" w:hAnsi="Tahoma" w:cs="Tahoma"/>
          <w:sz w:val="22"/>
          <w:szCs w:val="22"/>
        </w:rPr>
        <w:t xml:space="preserve">měsíční </w:t>
      </w:r>
      <w:r w:rsidRPr="0088498F">
        <w:rPr>
          <w:rFonts w:ascii="Tahoma" w:hAnsi="Tahoma" w:cs="Tahoma"/>
          <w:sz w:val="22"/>
          <w:szCs w:val="22"/>
        </w:rPr>
        <w:t xml:space="preserve">zdanitelné plnění fakturu, jejíž nedílnou součástí bude soupis provedených prací a zjišťovací </w:t>
      </w:r>
      <w:r w:rsidR="002C20A5" w:rsidRPr="0088498F">
        <w:rPr>
          <w:rFonts w:ascii="Tahoma" w:hAnsi="Tahoma" w:cs="Tahoma"/>
          <w:sz w:val="22"/>
          <w:szCs w:val="22"/>
        </w:rPr>
        <w:t>protokol – obojí</w:t>
      </w:r>
      <w:r w:rsidRPr="0088498F">
        <w:rPr>
          <w:rFonts w:ascii="Tahoma" w:hAnsi="Tahoma" w:cs="Tahoma"/>
          <w:sz w:val="22"/>
          <w:szCs w:val="22"/>
        </w:rPr>
        <w:t xml:space="preserve"> podepsané zhotovitelem a odsouhlasené osobou vykonávající technický dozor stavebníka.</w:t>
      </w:r>
    </w:p>
    <w:p w14:paraId="34C99CA3" w14:textId="1D2F19AD" w:rsidR="00DA59A0" w:rsidRPr="00DA59A0" w:rsidRDefault="00810F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A59A0">
        <w:rPr>
          <w:rFonts w:ascii="Tahoma" w:hAnsi="Tahoma" w:cs="Tahoma"/>
          <w:sz w:val="22"/>
          <w:szCs w:val="22"/>
        </w:rPr>
        <w:t>Konečná faktura bude vystavena po předání a převzetí dokončeného díla</w:t>
      </w:r>
      <w:r w:rsidR="006900E3">
        <w:rPr>
          <w:rFonts w:ascii="Tahoma" w:hAnsi="Tahoma" w:cs="Tahoma"/>
          <w:sz w:val="22"/>
          <w:szCs w:val="22"/>
        </w:rPr>
        <w:t>.</w:t>
      </w:r>
      <w:r w:rsidRPr="00DA59A0">
        <w:rPr>
          <w:rFonts w:ascii="Tahoma" w:hAnsi="Tahoma" w:cs="Tahoma"/>
          <w:sz w:val="22"/>
          <w:szCs w:val="22"/>
        </w:rPr>
        <w:t xml:space="preserve"> </w:t>
      </w:r>
      <w:r w:rsidR="008A01DE">
        <w:rPr>
          <w:rFonts w:ascii="Tahoma" w:hAnsi="Tahoma" w:cs="Tahoma"/>
          <w:sz w:val="22"/>
          <w:szCs w:val="22"/>
        </w:rPr>
        <w:t>Součástí konečné faktury bude re</w:t>
      </w:r>
      <w:r w:rsidR="003B16EA">
        <w:rPr>
          <w:rFonts w:ascii="Tahoma" w:hAnsi="Tahoma" w:cs="Tahoma"/>
          <w:sz w:val="22"/>
          <w:szCs w:val="22"/>
        </w:rPr>
        <w:t>kapitulace vystavených faktur a </w:t>
      </w:r>
      <w:r w:rsidR="008A01DE">
        <w:rPr>
          <w:rFonts w:ascii="Tahoma" w:hAnsi="Tahoma" w:cs="Tahoma"/>
          <w:sz w:val="22"/>
          <w:szCs w:val="22"/>
        </w:rPr>
        <w:t>rekapitulace veškerých provedených prací, která bude zpracována v souladu s odsouhlaseným soupisem prací.</w:t>
      </w:r>
    </w:p>
    <w:p w14:paraId="358AE0EC" w14:textId="77777777" w:rsidR="00D019D5" w:rsidRPr="00B635CF"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 xml:space="preserve">V případě dodatečných prací fakturovaných na základě dodatků uzavřených k této smlouvě </w:t>
      </w:r>
      <w:r w:rsidRPr="00B635CF">
        <w:rPr>
          <w:rFonts w:ascii="Tahoma" w:hAnsi="Tahoma" w:cs="Tahoma"/>
          <w:sz w:val="22"/>
          <w:szCs w:val="22"/>
        </w:rPr>
        <w:lastRenderedPageBreak/>
        <w:t>(vícepráce) bude soupis těchto prací tvořit samostatnou přílohu faktury.</w:t>
      </w:r>
    </w:p>
    <w:p w14:paraId="2BE3910E" w14:textId="77777777" w:rsidR="005A7EA5"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54409F53" w14:textId="77777777" w:rsid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77777777" w:rsidR="004A2DD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60887F3C" w14:textId="77777777" w:rsidR="00525112" w:rsidRPr="00155458"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6F85F829" w14:textId="72C1D5C0"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7434F0">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w:t>
      </w:r>
      <w:r w:rsidR="007434F0">
        <w:rPr>
          <w:rFonts w:ascii="Tahoma" w:hAnsi="Tahoma" w:cs="Tahoma"/>
          <w:sz w:val="22"/>
          <w:szCs w:val="22"/>
        </w:rPr>
        <w:t> </w:t>
      </w:r>
      <w:r w:rsidR="003B547F" w:rsidRPr="00155458">
        <w:rPr>
          <w:rFonts w:ascii="Tahoma" w:hAnsi="Tahoma" w:cs="Tahoma"/>
          <w:sz w:val="22"/>
          <w:szCs w:val="22"/>
        </w:rPr>
        <w:t xml:space="preserve">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79A078A"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projektovou dokumentací</w:t>
      </w:r>
      <w:r w:rsidRPr="00AA3365">
        <w:rPr>
          <w:rFonts w:ascii="Tahoma" w:hAnsi="Tahoma" w:cs="Tahoma"/>
          <w:sz w:val="22"/>
          <w:szCs w:val="22"/>
        </w:rPr>
        <w:t xml:space="preserve">, </w:t>
      </w:r>
      <w:r w:rsidR="00AE05FA" w:rsidRPr="00AA3365">
        <w:rPr>
          <w:rFonts w:ascii="Tahoma" w:hAnsi="Tahoma" w:cs="Tahoma"/>
          <w:sz w:val="22"/>
          <w:szCs w:val="22"/>
        </w:rPr>
        <w:t>touto</w:t>
      </w:r>
      <w:r w:rsidR="00AE05FA"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7B2001F6" w14:textId="77777777" w:rsidR="00546CB5" w:rsidRPr="004A241C"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 xml:space="preserve">Objednatel uplatní institut zvláštního způsobu zajištění daně dle § 109a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15F834F4"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zveřejněn v aplikaci „Registr DPH“ jako nespolehlivý plátce, nebo</w:t>
      </w:r>
    </w:p>
    <w:p w14:paraId="6E142E68"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v insolvenčním řízení, nebo</w:t>
      </w:r>
    </w:p>
    <w:p w14:paraId="17454DB6" w14:textId="77777777" w:rsidR="00546CB5" w:rsidRPr="00615D6C" w:rsidRDefault="00546CB5" w:rsidP="00F5380B">
      <w:pPr>
        <w:numPr>
          <w:ilvl w:val="0"/>
          <w:numId w:val="28"/>
        </w:numPr>
        <w:spacing w:before="60"/>
        <w:ind w:left="714" w:hanging="357"/>
        <w:jc w:val="both"/>
        <w:rPr>
          <w:rFonts w:ascii="Tahoma" w:hAnsi="Tahoma" w:cs="Tahoma"/>
          <w:sz w:val="22"/>
          <w:szCs w:val="22"/>
        </w:rPr>
      </w:pPr>
      <w:r w:rsidRPr="00615D6C">
        <w:rPr>
          <w:rFonts w:ascii="Tahoma" w:hAnsi="Tahoma" w:cs="Tahoma"/>
          <w:sz w:val="22"/>
          <w:szCs w:val="22"/>
        </w:rPr>
        <w:t>bankovní účet zhotovitele určený k úhradě plnění uvedený na faktuře nebude správcem daně zveřejněn v aplikaci „Registr DPH“.</w:t>
      </w:r>
    </w:p>
    <w:p w14:paraId="49B384F6" w14:textId="77777777" w:rsidR="00546CB5" w:rsidRDefault="00852D39" w:rsidP="00546CB5">
      <w:pPr>
        <w:spacing w:before="120"/>
        <w:ind w:left="357"/>
        <w:jc w:val="both"/>
        <w:rPr>
          <w:rFonts w:ascii="Tahoma" w:hAnsi="Tahoma" w:cs="Tahoma"/>
          <w:sz w:val="22"/>
          <w:szCs w:val="22"/>
        </w:rPr>
      </w:pPr>
      <w:r w:rsidRPr="52E6971A">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52E6971A">
        <w:rPr>
          <w:rFonts w:ascii="Tahoma" w:hAnsi="Tahoma" w:cs="Tahoma"/>
          <w:sz w:val="22"/>
          <w:szCs w:val="22"/>
        </w:rPr>
        <w:t>Objednatel nenese odpovědnost za případné penále a jiné postihy vyměřené či stanovené správcem daně zhotoviteli v souvislosti s potenciálně pozdní úhradou DPH, tj. po datu splatnosti této daně.</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06DDBCC1"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w:t>
      </w:r>
      <w:r w:rsidRPr="001B4DA6">
        <w:rPr>
          <w:rFonts w:ascii="Tahoma" w:hAnsi="Tahoma" w:cs="Tahoma"/>
          <w:bCs/>
          <w:color w:val="0000FF"/>
          <w:sz w:val="22"/>
          <w:szCs w:val="22"/>
        </w:rPr>
        <w:t xml:space="preserve">, </w:t>
      </w:r>
      <w:r w:rsidRPr="004F5D2D">
        <w:rPr>
          <w:rFonts w:ascii="Tahoma" w:hAnsi="Tahoma" w:cs="Tahoma"/>
          <w:bCs/>
          <w:sz w:val="22"/>
          <w:szCs w:val="22"/>
        </w:rPr>
        <w:t>zadání 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 xml:space="preserve">mající </w:t>
      </w:r>
      <w:r w:rsidRPr="004F5D2D">
        <w:rPr>
          <w:rFonts w:ascii="Tahoma" w:hAnsi="Tahoma" w:cs="Tahoma"/>
          <w:bCs/>
          <w:sz w:val="22"/>
          <w:szCs w:val="22"/>
        </w:rPr>
        <w:lastRenderedPageBreak/>
        <w:t>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7C0A0EE2" w14:textId="77777777" w:rsidR="002E794E" w:rsidRPr="004F5D2D" w:rsidRDefault="002E794E"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3D824A5A" w14:textId="77777777" w:rsidR="00415B42" w:rsidRPr="0094136A" w:rsidRDefault="00415B42" w:rsidP="00415B42">
      <w:pPr>
        <w:pStyle w:val="Smlouva-slo0"/>
        <w:widowControl/>
        <w:numPr>
          <w:ilvl w:val="3"/>
          <w:numId w:val="4"/>
        </w:numPr>
        <w:spacing w:line="240" w:lineRule="auto"/>
        <w:rPr>
          <w:rFonts w:ascii="Tahoma" w:hAnsi="Tahoma" w:cs="Tahoma"/>
          <w:iCs/>
          <w:sz w:val="22"/>
          <w:szCs w:val="22"/>
        </w:rPr>
      </w:pPr>
      <w:r w:rsidRPr="0094136A">
        <w:rPr>
          <w:rFonts w:ascii="Tahoma" w:hAnsi="Tahoma" w:cs="Tahoma"/>
          <w:iCs/>
          <w:sz w:val="22"/>
          <w:szCs w:val="22"/>
        </w:rPr>
        <w:t>Objednatel předá a zhotovitel převezme staveniště na základě písemné výzvy zaslané objednatelem, a to ve lhůtě, kterou objednatel ve výzvě stanoví.“</w:t>
      </w:r>
    </w:p>
    <w:p w14:paraId="44BCE1B2" w14:textId="77777777" w:rsidR="004A2DDB" w:rsidRPr="00E11701" w:rsidRDefault="0051293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r w:rsidR="004A2DDB" w:rsidRPr="00E11701">
        <w:rPr>
          <w:rFonts w:ascii="Tahoma" w:hAnsi="Tahoma" w:cs="Tahoma"/>
          <w:sz w:val="22"/>
          <w:szCs w:val="22"/>
        </w:rPr>
        <w:t xml:space="preserve">Při předání staveniště objednatel předá zhotoviteli 1 </w:t>
      </w:r>
      <w:r w:rsidR="00A26434" w:rsidRPr="00E11701">
        <w:rPr>
          <w:rFonts w:ascii="Tahoma" w:hAnsi="Tahoma" w:cs="Tahoma"/>
          <w:sz w:val="22"/>
          <w:szCs w:val="22"/>
        </w:rPr>
        <w:t xml:space="preserve">vyhotovení </w:t>
      </w:r>
      <w:r w:rsidR="004A2DDB" w:rsidRPr="00E11701">
        <w:rPr>
          <w:rFonts w:ascii="Tahoma" w:hAnsi="Tahoma" w:cs="Tahoma"/>
          <w:sz w:val="22"/>
          <w:szCs w:val="22"/>
        </w:rPr>
        <w:t>projektové dokumentace stavby.</w:t>
      </w:r>
    </w:p>
    <w:p w14:paraId="1D2B31D3"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 xml:space="preserve">Obvod staveniště je vymezen projektovou dokumentací. Pokud bude zhotovitel potřebovat pro realizaci díla prostor větší, zajistí si jej na vlastní </w:t>
      </w:r>
      <w:r w:rsidR="0051293B">
        <w:rPr>
          <w:rFonts w:ascii="Tahoma" w:hAnsi="Tahoma" w:cs="Tahoma"/>
          <w:sz w:val="22"/>
          <w:szCs w:val="22"/>
        </w:rPr>
        <w:t>náklady a </w:t>
      </w:r>
      <w:r w:rsidRPr="004F5D2D">
        <w:rPr>
          <w:rFonts w:ascii="Tahoma" w:hAnsi="Tahoma" w:cs="Tahoma"/>
          <w:sz w:val="22"/>
          <w:szCs w:val="22"/>
        </w:rPr>
        <w:t>vlastním jménem.</w:t>
      </w:r>
      <w:r w:rsidR="00F73FEB">
        <w:rPr>
          <w:rFonts w:ascii="Tahoma" w:hAnsi="Tahoma" w:cs="Tahoma"/>
          <w:sz w:val="22"/>
          <w:szCs w:val="22"/>
        </w:rPr>
        <w:t xml:space="preserve"> </w:t>
      </w:r>
      <w:r w:rsidRPr="00F73FEB">
        <w:rPr>
          <w:rFonts w:ascii="Tahoma" w:hAnsi="Tahoma" w:cs="Tahoma"/>
          <w:sz w:val="22"/>
          <w:szCs w:val="22"/>
        </w:rPr>
        <w:t>Určení základních vytyčovacích prvků 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1D231C0F" w14:textId="77777777" w:rsid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73A92ACC"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zcela vyklidit a</w:t>
      </w:r>
      <w:r w:rsidR="0051293B">
        <w:rPr>
          <w:rFonts w:ascii="Tahoma" w:hAnsi="Tahoma" w:cs="Tahoma"/>
          <w:sz w:val="22"/>
          <w:szCs w:val="22"/>
        </w:rPr>
        <w:t> </w:t>
      </w:r>
      <w:r w:rsidRPr="004F5D2D">
        <w:rPr>
          <w:rFonts w:ascii="Tahoma" w:hAnsi="Tahoma" w:cs="Tahoma"/>
          <w:sz w:val="22"/>
          <w:szCs w:val="22"/>
        </w:rPr>
        <w:t xml:space="preserve">vyčistit staveniště </w:t>
      </w:r>
      <w:r w:rsidRPr="00BD176E">
        <w:rPr>
          <w:rFonts w:ascii="Tahoma" w:hAnsi="Tahoma" w:cs="Tahoma"/>
          <w:sz w:val="22"/>
          <w:szCs w:val="22"/>
        </w:rPr>
        <w:t>do</w:t>
      </w:r>
      <w:r w:rsidR="0051293B" w:rsidRPr="00BD176E">
        <w:rPr>
          <w:rFonts w:ascii="Tahoma" w:hAnsi="Tahoma" w:cs="Tahoma"/>
          <w:sz w:val="22"/>
          <w:szCs w:val="22"/>
        </w:rPr>
        <w:t> </w:t>
      </w:r>
      <w:r w:rsidR="00473591">
        <w:rPr>
          <w:rFonts w:ascii="Tahoma" w:hAnsi="Tahoma" w:cs="Tahoma"/>
          <w:sz w:val="22"/>
          <w:szCs w:val="22"/>
        </w:rPr>
        <w:t>3</w:t>
      </w:r>
      <w:r w:rsidRPr="00BD176E">
        <w:rPr>
          <w:rFonts w:ascii="Tahoma" w:hAnsi="Tahoma" w:cs="Tahoma"/>
          <w:sz w:val="22"/>
          <w:szCs w:val="22"/>
        </w:rPr>
        <w:t xml:space="preserve"> dnů</w:t>
      </w:r>
      <w:r w:rsidRPr="004F5D2D">
        <w:rPr>
          <w:rFonts w:ascii="Tahoma" w:hAnsi="Tahoma" w:cs="Tahoma"/>
          <w:sz w:val="22"/>
          <w:szCs w:val="22"/>
        </w:rPr>
        <w:t xml:space="preserve"> od</w:t>
      </w:r>
      <w:r w:rsidR="0051293B">
        <w:rPr>
          <w:rFonts w:ascii="Tahoma" w:hAnsi="Tahoma" w:cs="Tahoma"/>
          <w:sz w:val="22"/>
          <w:szCs w:val="22"/>
        </w:rPr>
        <w:t> </w:t>
      </w:r>
      <w:r w:rsidR="001F6E09" w:rsidRPr="004F5D2D">
        <w:rPr>
          <w:rFonts w:ascii="Tahoma" w:hAnsi="Tahoma" w:cs="Tahoma"/>
          <w:sz w:val="22"/>
          <w:szCs w:val="22"/>
        </w:rPr>
        <w:t>provedení</w:t>
      </w:r>
      <w:r w:rsidR="00F73FEB">
        <w:rPr>
          <w:rFonts w:ascii="Tahoma" w:hAnsi="Tahoma" w:cs="Tahoma"/>
          <w:sz w:val="22"/>
          <w:szCs w:val="22"/>
        </w:rPr>
        <w:t xml:space="preserve"> díla</w:t>
      </w:r>
      <w:r w:rsidRPr="004F5D2D">
        <w:rPr>
          <w:rFonts w:ascii="Tahoma" w:hAnsi="Tahoma" w:cs="Tahoma"/>
          <w:sz w:val="22"/>
          <w:szCs w:val="22"/>
        </w:rPr>
        <w:t>. Při</w:t>
      </w:r>
      <w:r w:rsidR="00A26434">
        <w:rPr>
          <w:rFonts w:ascii="Tahoma" w:hAnsi="Tahoma" w:cs="Tahoma"/>
          <w:sz w:val="22"/>
          <w:szCs w:val="22"/>
        </w:rPr>
        <w:t> </w:t>
      </w:r>
      <w:r w:rsidRPr="004F5D2D">
        <w:rPr>
          <w:rFonts w:ascii="Tahoma" w:hAnsi="Tahoma" w:cs="Tahoma"/>
          <w:sz w:val="22"/>
          <w:szCs w:val="22"/>
        </w:rPr>
        <w:t>nedodržení tohoto termínu se zhotovitel zavazuje uhradit objednateli veškeré náklady a</w:t>
      </w:r>
      <w:r w:rsidR="0051293B">
        <w:rPr>
          <w:rFonts w:ascii="Tahoma" w:hAnsi="Tahoma" w:cs="Tahoma"/>
          <w:sz w:val="22"/>
          <w:szCs w:val="22"/>
        </w:rPr>
        <w:t> </w:t>
      </w:r>
      <w:r w:rsidRPr="004F5D2D">
        <w:rPr>
          <w:rFonts w:ascii="Tahoma" w:hAnsi="Tahoma" w:cs="Tahoma"/>
          <w:sz w:val="22"/>
          <w:szCs w:val="22"/>
        </w:rPr>
        <w:t>škody</w:t>
      </w:r>
      <w:r w:rsidR="0051293B">
        <w:rPr>
          <w:rFonts w:ascii="Tahoma" w:hAnsi="Tahoma" w:cs="Tahoma"/>
          <w:sz w:val="22"/>
          <w:szCs w:val="22"/>
        </w:rPr>
        <w:t>, které mu tím vznikly.</w:t>
      </w:r>
    </w:p>
    <w:p w14:paraId="0528C6EF"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71F6211E" w14:textId="77777777" w:rsidR="00E43E40" w:rsidRPr="004F5D2D" w:rsidRDefault="0004714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lastRenderedPageBreak/>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0A61701E" w14:textId="77777777" w:rsidR="00134EC6"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4F404C7E" w:rsidR="004A2DDB" w:rsidRPr="004F5D2D" w:rsidRDefault="00AA5213"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 xml:space="preserve">v dostatečném předstihu před jejich osazováním do stavby v rámci tzv. „vzorkování″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2264E0A8" w14:textId="553121BD" w:rsidR="001727EA" w:rsidRPr="001727EA" w:rsidRDefault="004A2DDB" w:rsidP="00F5380B">
      <w:pPr>
        <w:pStyle w:val="Smlouva-slo0"/>
        <w:numPr>
          <w:ilvl w:val="0"/>
          <w:numId w:val="7"/>
        </w:numPr>
        <w:spacing w:line="240" w:lineRule="auto"/>
        <w:rPr>
          <w:rFonts w:ascii="Tahoma" w:hAnsi="Tahoma" w:cs="Tahoma"/>
          <w:sz w:val="22"/>
          <w:szCs w:val="22"/>
        </w:rPr>
      </w:pPr>
      <w:r w:rsidRPr="001727EA">
        <w:rPr>
          <w:rFonts w:ascii="Tahoma" w:hAnsi="Tahoma" w:cs="Tahoma"/>
          <w:sz w:val="22"/>
          <w:szCs w:val="22"/>
        </w:rPr>
        <w:t>Zhotovitel je p</w:t>
      </w:r>
      <w:r w:rsidR="008563D6" w:rsidRPr="001727EA">
        <w:rPr>
          <w:rFonts w:ascii="Tahoma" w:hAnsi="Tahoma" w:cs="Tahoma"/>
          <w:sz w:val="22"/>
          <w:szCs w:val="22"/>
        </w:rPr>
        <w:t>ovinen informovat objednatele</w:t>
      </w:r>
      <w:r w:rsidR="00672EAB">
        <w:rPr>
          <w:rFonts w:ascii="Tahoma" w:hAnsi="Tahoma" w:cs="Tahoma"/>
          <w:sz w:val="22"/>
          <w:szCs w:val="22"/>
        </w:rPr>
        <w:t xml:space="preserve"> a zároveň osobu vykonávající technický dozor stavebníka</w:t>
      </w:r>
      <w:r w:rsidR="008563D6" w:rsidRPr="001727EA">
        <w:rPr>
          <w:rFonts w:ascii="Tahoma" w:hAnsi="Tahoma" w:cs="Tahoma"/>
          <w:sz w:val="22"/>
          <w:szCs w:val="22"/>
        </w:rPr>
        <w:t xml:space="preserve"> o </w:t>
      </w:r>
      <w:r w:rsidRPr="001727EA">
        <w:rPr>
          <w:rFonts w:ascii="Tahoma" w:hAnsi="Tahoma" w:cs="Tahoma"/>
          <w:sz w:val="22"/>
          <w:szCs w:val="22"/>
        </w:rPr>
        <w:t>skutečnostech majících vliv na</w:t>
      </w:r>
      <w:r w:rsidR="008563D6" w:rsidRPr="001727EA">
        <w:rPr>
          <w:rFonts w:ascii="Tahoma" w:hAnsi="Tahoma" w:cs="Tahoma"/>
          <w:sz w:val="22"/>
          <w:szCs w:val="22"/>
        </w:rPr>
        <w:t> </w:t>
      </w:r>
      <w:r w:rsidRPr="001727EA">
        <w:rPr>
          <w:rFonts w:ascii="Tahoma" w:hAnsi="Tahoma" w:cs="Tahoma"/>
          <w:sz w:val="22"/>
          <w:szCs w:val="22"/>
        </w:rPr>
        <w:t xml:space="preserve">plnění </w:t>
      </w:r>
      <w:r w:rsidR="00A26434">
        <w:rPr>
          <w:rFonts w:ascii="Tahoma" w:hAnsi="Tahoma" w:cs="Tahoma"/>
          <w:sz w:val="22"/>
          <w:szCs w:val="22"/>
        </w:rPr>
        <w:t xml:space="preserve">této </w:t>
      </w:r>
      <w:r w:rsidRPr="001727EA">
        <w:rPr>
          <w:rFonts w:ascii="Tahoma" w:hAnsi="Tahoma" w:cs="Tahoma"/>
          <w:sz w:val="22"/>
          <w:szCs w:val="22"/>
        </w:rPr>
        <w:t>smlouvy, a</w:t>
      </w:r>
      <w:r w:rsidR="008563D6" w:rsidRPr="001727EA">
        <w:rPr>
          <w:rFonts w:ascii="Tahoma" w:hAnsi="Tahoma" w:cs="Tahoma"/>
          <w:sz w:val="22"/>
          <w:szCs w:val="22"/>
        </w:rPr>
        <w:t> </w:t>
      </w:r>
      <w:r w:rsidRPr="001727EA">
        <w:rPr>
          <w:rFonts w:ascii="Tahoma" w:hAnsi="Tahoma" w:cs="Tahoma"/>
          <w:sz w:val="22"/>
          <w:szCs w:val="22"/>
        </w:rPr>
        <w:t>to neprodleně, nejpozději následující pracovní den poté, kdy příslušná skutečnost nastane nebo zhotovitel zjistí, že by nastat mohla. Informace dle</w:t>
      </w:r>
      <w:r w:rsidR="008563D6" w:rsidRPr="001727EA">
        <w:rPr>
          <w:rFonts w:ascii="Tahoma" w:hAnsi="Tahoma" w:cs="Tahoma"/>
          <w:sz w:val="22"/>
          <w:szCs w:val="22"/>
        </w:rPr>
        <w:t> </w:t>
      </w:r>
      <w:r w:rsidRPr="001727EA">
        <w:rPr>
          <w:rFonts w:ascii="Tahoma" w:hAnsi="Tahoma" w:cs="Tahoma"/>
          <w:sz w:val="22"/>
          <w:szCs w:val="22"/>
        </w:rPr>
        <w:t xml:space="preserve">předchozí věty budou </w:t>
      </w:r>
      <w:r w:rsidR="00672EAB">
        <w:rPr>
          <w:rFonts w:ascii="Tahoma" w:hAnsi="Tahoma" w:cs="Tahoma"/>
          <w:sz w:val="22"/>
          <w:szCs w:val="22"/>
        </w:rPr>
        <w:t xml:space="preserve">objednateli </w:t>
      </w:r>
      <w:r w:rsidRPr="001727EA">
        <w:rPr>
          <w:rFonts w:ascii="Tahoma" w:hAnsi="Tahoma" w:cs="Tahoma"/>
          <w:sz w:val="22"/>
          <w:szCs w:val="22"/>
        </w:rPr>
        <w:t xml:space="preserve">zaslány </w:t>
      </w:r>
      <w:r w:rsidRPr="001129FF">
        <w:rPr>
          <w:rFonts w:ascii="Tahoma" w:hAnsi="Tahoma" w:cs="Tahoma"/>
          <w:sz w:val="22"/>
          <w:szCs w:val="22"/>
        </w:rPr>
        <w:t>elektronickou poštou na</w:t>
      </w:r>
      <w:r w:rsidR="008563D6" w:rsidRPr="001129FF">
        <w:rPr>
          <w:rFonts w:ascii="Tahoma" w:hAnsi="Tahoma" w:cs="Tahoma"/>
          <w:sz w:val="22"/>
          <w:szCs w:val="22"/>
        </w:rPr>
        <w:t> </w:t>
      </w:r>
      <w:r w:rsidRPr="001129FF">
        <w:rPr>
          <w:rFonts w:ascii="Tahoma" w:hAnsi="Tahoma" w:cs="Tahoma"/>
          <w:sz w:val="22"/>
          <w:szCs w:val="22"/>
        </w:rPr>
        <w:t xml:space="preserve">adresu: </w:t>
      </w:r>
      <w:r w:rsidR="001129FF" w:rsidRPr="001129FF">
        <w:rPr>
          <w:rFonts w:ascii="Tahoma" w:hAnsi="Tahoma" w:cs="Tahoma"/>
          <w:sz w:val="22"/>
          <w:szCs w:val="22"/>
        </w:rPr>
        <w:t>sekretariat@gpbfm.cz.</w:t>
      </w:r>
      <w:r w:rsidRPr="001129FF">
        <w:rPr>
          <w:rFonts w:ascii="Tahoma" w:hAnsi="Tahoma" w:cs="Tahoma"/>
          <w:sz w:val="22"/>
          <w:szCs w:val="22"/>
        </w:rPr>
        <w:t xml:space="preserve"> Zhotovitel je povinen i</w:t>
      </w:r>
      <w:r w:rsidR="008563D6" w:rsidRPr="001129FF">
        <w:rPr>
          <w:rFonts w:ascii="Tahoma" w:hAnsi="Tahoma" w:cs="Tahoma"/>
          <w:sz w:val="22"/>
          <w:szCs w:val="22"/>
        </w:rPr>
        <w:t>nformovat</w:t>
      </w:r>
      <w:r w:rsidR="008563D6" w:rsidRPr="001727EA">
        <w:rPr>
          <w:rFonts w:ascii="Tahoma" w:hAnsi="Tahoma" w:cs="Tahoma"/>
          <w:sz w:val="22"/>
          <w:szCs w:val="22"/>
        </w:rPr>
        <w:t xml:space="preserve"> objednatele</w:t>
      </w:r>
      <w:r w:rsidR="00672EAB">
        <w:rPr>
          <w:rFonts w:ascii="Tahoma" w:hAnsi="Tahoma" w:cs="Tahoma"/>
          <w:sz w:val="22"/>
          <w:szCs w:val="22"/>
        </w:rPr>
        <w:t xml:space="preserve"> a osobou vykonávající technický dozor stavebníka</w:t>
      </w:r>
      <w:r w:rsidR="008563D6" w:rsidRPr="001727EA">
        <w:rPr>
          <w:rFonts w:ascii="Tahoma" w:hAnsi="Tahoma" w:cs="Tahoma"/>
          <w:sz w:val="22"/>
          <w:szCs w:val="22"/>
        </w:rPr>
        <w:t xml:space="preserve"> zejména:</w:t>
      </w:r>
    </w:p>
    <w:p w14:paraId="130B418F" w14:textId="77777777" w:rsidR="004A2DDB" w:rsidRPr="004F5D2D"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4B21F76A"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projektové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711D70FA" w14:textId="77777777" w:rsidR="00BB3051" w:rsidRPr="00BB3051" w:rsidRDefault="00BB3051" w:rsidP="00F5380B">
      <w:pPr>
        <w:pStyle w:val="Smlouva-slo0"/>
        <w:numPr>
          <w:ilvl w:val="0"/>
          <w:numId w:val="7"/>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1840E0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zabezpečí veškerá potřebná povolení k uzavírkám, prokopávkám</w:t>
      </w:r>
      <w:r w:rsidR="008563D6">
        <w:rPr>
          <w:rFonts w:ascii="Tahoma" w:hAnsi="Tahoma" w:cs="Tahoma"/>
          <w:sz w:val="22"/>
          <w:szCs w:val="22"/>
        </w:rPr>
        <w:t>, záborům komunikací, osazení a </w:t>
      </w:r>
      <w:r w:rsidRPr="004F5D2D">
        <w:rPr>
          <w:rFonts w:ascii="Tahoma" w:hAnsi="Tahoma" w:cs="Tahoma"/>
          <w:sz w:val="22"/>
          <w:szCs w:val="22"/>
        </w:rPr>
        <w:t>údržbu provizorní</w:t>
      </w:r>
      <w:r w:rsidR="008563D6">
        <w:rPr>
          <w:rFonts w:ascii="Tahoma" w:hAnsi="Tahoma" w:cs="Tahoma"/>
          <w:sz w:val="22"/>
          <w:szCs w:val="22"/>
        </w:rPr>
        <w:t>ho dopravního značení apod. dle </w:t>
      </w:r>
      <w:r w:rsidRPr="004F5D2D">
        <w:rPr>
          <w:rFonts w:ascii="Tahoma" w:hAnsi="Tahoma" w:cs="Tahoma"/>
          <w:sz w:val="22"/>
          <w:szCs w:val="22"/>
        </w:rPr>
        <w:t>projektové dokumentace včetně organizace dopravy po</w:t>
      </w:r>
      <w:r w:rsidR="008563D6">
        <w:rPr>
          <w:rFonts w:ascii="Tahoma" w:hAnsi="Tahoma" w:cs="Tahoma"/>
          <w:sz w:val="22"/>
          <w:szCs w:val="22"/>
        </w:rPr>
        <w:t> </w:t>
      </w:r>
      <w:r w:rsidRPr="004F5D2D">
        <w:rPr>
          <w:rFonts w:ascii="Tahoma" w:hAnsi="Tahoma" w:cs="Tahoma"/>
          <w:sz w:val="22"/>
          <w:szCs w:val="22"/>
        </w:rPr>
        <w:t>dobu výstavby a</w:t>
      </w:r>
      <w:r w:rsidR="008563D6">
        <w:rPr>
          <w:rFonts w:ascii="Tahoma" w:hAnsi="Tahoma" w:cs="Tahoma"/>
          <w:sz w:val="22"/>
          <w:szCs w:val="22"/>
        </w:rPr>
        <w:t> </w:t>
      </w:r>
      <w:r w:rsidRPr="004F5D2D">
        <w:rPr>
          <w:rFonts w:ascii="Tahoma" w:hAnsi="Tahoma" w:cs="Tahoma"/>
          <w:sz w:val="22"/>
          <w:szCs w:val="22"/>
        </w:rPr>
        <w:t>uvedení do</w:t>
      </w:r>
      <w:r w:rsidR="008563D6">
        <w:rPr>
          <w:rFonts w:ascii="Tahoma" w:hAnsi="Tahoma" w:cs="Tahoma"/>
          <w:sz w:val="22"/>
          <w:szCs w:val="22"/>
        </w:rPr>
        <w:t> </w:t>
      </w:r>
      <w:r w:rsidRPr="004F5D2D">
        <w:rPr>
          <w:rFonts w:ascii="Tahoma" w:hAnsi="Tahoma" w:cs="Tahoma"/>
          <w:sz w:val="22"/>
          <w:szCs w:val="22"/>
        </w:rPr>
        <w:t>původního stavu včetně předání správci</w:t>
      </w:r>
      <w:r w:rsidR="00972A37">
        <w:rPr>
          <w:rFonts w:ascii="Tahoma" w:hAnsi="Tahoma" w:cs="Tahoma"/>
          <w:sz w:val="22"/>
          <w:szCs w:val="22"/>
        </w:rPr>
        <w:t>, bude-li akce vyžadovat</w:t>
      </w:r>
      <w:r w:rsidRPr="004F5D2D">
        <w:rPr>
          <w:rFonts w:ascii="Tahoma" w:hAnsi="Tahoma" w:cs="Tahoma"/>
          <w:sz w:val="22"/>
          <w:szCs w:val="22"/>
        </w:rPr>
        <w:t>.</w:t>
      </w:r>
    </w:p>
    <w:p w14:paraId="1219CE2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F5380B">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7EE674E1"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zajištění dostupnosti projektové dokumentace a</w:t>
      </w:r>
      <w:r w:rsidR="008563D6">
        <w:rPr>
          <w:rFonts w:ascii="Tahoma" w:hAnsi="Tahoma" w:cs="Tahoma"/>
          <w:sz w:val="22"/>
          <w:szCs w:val="22"/>
        </w:rPr>
        <w:t> </w:t>
      </w:r>
      <w:r w:rsidRPr="004F5D2D">
        <w:rPr>
          <w:rFonts w:ascii="Tahoma" w:hAnsi="Tahoma" w:cs="Tahoma"/>
          <w:sz w:val="22"/>
          <w:szCs w:val="22"/>
        </w:rPr>
        <w:t>všech dokladů potřebných k provádění stavby dle</w:t>
      </w:r>
      <w:r w:rsidR="008563D6">
        <w:rPr>
          <w:rFonts w:ascii="Tahoma" w:hAnsi="Tahoma" w:cs="Tahoma"/>
          <w:sz w:val="22"/>
          <w:szCs w:val="22"/>
        </w:rPr>
        <w:t> </w:t>
      </w:r>
      <w:r w:rsidRPr="004F5D2D">
        <w:rPr>
          <w:rFonts w:ascii="Tahoma" w:hAnsi="Tahoma" w:cs="Tahoma"/>
          <w:sz w:val="22"/>
          <w:szCs w:val="22"/>
        </w:rPr>
        <w:t>stavebního zákona. Projektová dokumentace a</w:t>
      </w:r>
      <w:r w:rsidR="008563D6">
        <w:rPr>
          <w:rFonts w:ascii="Tahoma" w:hAnsi="Tahoma" w:cs="Tahoma"/>
          <w:sz w:val="22"/>
          <w:szCs w:val="22"/>
        </w:rPr>
        <w:t> </w:t>
      </w:r>
      <w:r w:rsidRPr="004F5D2D">
        <w:rPr>
          <w:rFonts w:ascii="Tahoma" w:hAnsi="Tahoma" w:cs="Tahoma"/>
          <w:sz w:val="22"/>
          <w:szCs w:val="22"/>
        </w:rPr>
        <w:t>výše 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A1EE78E"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77777777" w:rsidR="007361D2" w:rsidRPr="00AB5156" w:rsidRDefault="00DC48CF" w:rsidP="00F5380B">
      <w:pPr>
        <w:pStyle w:val="Smlouva-slo0"/>
        <w:numPr>
          <w:ilvl w:val="0"/>
          <w:numId w:val="7"/>
        </w:numPr>
        <w:tabs>
          <w:tab w:val="clear" w:pos="360"/>
        </w:tabs>
        <w:spacing w:line="240" w:lineRule="auto"/>
        <w:ind w:left="357" w:hanging="357"/>
        <w:rPr>
          <w:rFonts w:ascii="Tahoma" w:hAnsi="Tahoma" w:cs="Tahoma"/>
          <w:sz w:val="22"/>
          <w:szCs w:val="22"/>
        </w:rPr>
      </w:pPr>
      <w:r w:rsidRPr="00E41577">
        <w:rPr>
          <w:rFonts w:ascii="Tahoma" w:hAnsi="Tahoma" w:cs="Tahoma"/>
          <w:sz w:val="22"/>
          <w:szCs w:val="22"/>
        </w:rPr>
        <w:lastRenderedPageBreak/>
        <w:t>Z</w:t>
      </w:r>
      <w:r w:rsidRPr="00AB5156">
        <w:rPr>
          <w:rFonts w:ascii="Tahoma" w:hAnsi="Tahoma" w:cs="Tahoma"/>
          <w:sz w:val="22"/>
          <w:szCs w:val="22"/>
        </w:rPr>
        <w:t xml:space="preserve">hotovitel je povinen informovat objednatele o poddodavatelích, kteří se budou podílet na realizaci díla, a to před zahájením plnění části díla tímto poddodavatelem </w:t>
      </w:r>
      <w:r w:rsidR="001B4AF4" w:rsidRPr="00AB5156">
        <w:rPr>
          <w:rFonts w:ascii="Tahoma" w:hAnsi="Tahoma" w:cs="Tahoma"/>
          <w:sz w:val="22"/>
          <w:szCs w:val="22"/>
        </w:rPr>
        <w:t>a </w:t>
      </w:r>
      <w:r w:rsidRPr="00AB5156">
        <w:rPr>
          <w:rFonts w:ascii="Tahoma" w:hAnsi="Tahoma" w:cs="Tahoma"/>
          <w:sz w:val="22"/>
          <w:szCs w:val="22"/>
        </w:rPr>
        <w:t>předat objednateli originály prohlášení poddodavatelů o součinnosti s koordinátorem BOZP, jehož vzor je přílohou č. 2 této smlouvy. Povinnost</w:t>
      </w:r>
      <w:r w:rsidR="001B4AF4" w:rsidRPr="00AB5156">
        <w:rPr>
          <w:rFonts w:ascii="Tahoma" w:hAnsi="Tahoma" w:cs="Tahoma"/>
          <w:sz w:val="22"/>
          <w:szCs w:val="22"/>
        </w:rPr>
        <w:t xml:space="preserve"> identifikovat poddodavatele se </w:t>
      </w:r>
      <w:r w:rsidRPr="00AB5156">
        <w:rPr>
          <w:rFonts w:ascii="Tahoma" w:hAnsi="Tahoma" w:cs="Tahoma"/>
          <w:sz w:val="22"/>
          <w:szCs w:val="22"/>
        </w:rPr>
        <w:t>považuje za splněnou, jsou-li tyto úda</w:t>
      </w:r>
      <w:r w:rsidR="001B4AF4" w:rsidRPr="00AB5156">
        <w:rPr>
          <w:rFonts w:ascii="Tahoma" w:hAnsi="Tahoma" w:cs="Tahoma"/>
          <w:sz w:val="22"/>
          <w:szCs w:val="22"/>
        </w:rPr>
        <w:t>je uvedeny ve stavebním deníku.</w:t>
      </w:r>
    </w:p>
    <w:p w14:paraId="06569F52" w14:textId="00F16765" w:rsidR="00553DF7" w:rsidRPr="00AB5156" w:rsidRDefault="00706AAB" w:rsidP="00F5380B">
      <w:pPr>
        <w:pStyle w:val="Smlouva-slo0"/>
        <w:numPr>
          <w:ilvl w:val="0"/>
          <w:numId w:val="7"/>
        </w:numPr>
        <w:tabs>
          <w:tab w:val="clear" w:pos="360"/>
        </w:tabs>
        <w:spacing w:line="240" w:lineRule="auto"/>
        <w:ind w:left="357" w:hanging="357"/>
        <w:rPr>
          <w:rFonts w:ascii="Tahoma" w:hAnsi="Tahoma" w:cs="Tahoma"/>
          <w:sz w:val="22"/>
          <w:szCs w:val="22"/>
        </w:rPr>
      </w:pPr>
      <w:r w:rsidRPr="00AB5156">
        <w:rPr>
          <w:rFonts w:ascii="Tahoma" w:hAnsi="Tahoma" w:cs="Tahoma"/>
          <w:sz w:val="22"/>
          <w:szCs w:val="22"/>
        </w:rPr>
        <w:t>Zhotovitel se zavazuje realizovat dílo prostřednictvím osob, kterými byla</w:t>
      </w:r>
      <w:r w:rsidR="001418FF" w:rsidRPr="00AB5156">
        <w:rPr>
          <w:rFonts w:ascii="Tahoma" w:hAnsi="Tahoma" w:cs="Tahoma"/>
          <w:sz w:val="22"/>
          <w:szCs w:val="22"/>
        </w:rPr>
        <w:t xml:space="preserve"> v rámci zadávacího řízení na výběr zhotovitele stavby</w:t>
      </w:r>
      <w:r w:rsidRPr="00AB5156">
        <w:rPr>
          <w:rFonts w:ascii="Tahoma" w:hAnsi="Tahoma" w:cs="Tahoma"/>
          <w:sz w:val="22"/>
          <w:szCs w:val="22"/>
        </w:rPr>
        <w:t xml:space="preserve"> prokazována kvalifikace</w:t>
      </w:r>
      <w:r w:rsidRPr="00AB5156">
        <w:rPr>
          <w:rFonts w:ascii="Tahoma" w:eastAsia="Calibri" w:hAnsi="Tahoma" w:cs="Tahoma"/>
          <w:sz w:val="22"/>
          <w:szCs w:val="22"/>
          <w:lang w:eastAsia="en-US"/>
        </w:rPr>
        <w:t xml:space="preserve"> </w:t>
      </w:r>
      <w:r w:rsidRPr="00AB5156">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w:t>
      </w:r>
      <w:r w:rsidR="001B4AF4" w:rsidRPr="00AB5156">
        <w:rPr>
          <w:rFonts w:ascii="Tahoma" w:hAnsi="Tahoma" w:cs="Tahoma"/>
          <w:sz w:val="22"/>
          <w:szCs w:val="22"/>
        </w:rPr>
        <w:t>a </w:t>
      </w:r>
      <w:r w:rsidRPr="00AB5156">
        <w:rPr>
          <w:rFonts w:ascii="Tahoma" w:hAnsi="Tahoma" w:cs="Tahoma"/>
          <w:sz w:val="22"/>
          <w:szCs w:val="22"/>
        </w:rPr>
        <w:t>v případě, že odborná osoba je poddodavatelem zhotovitele, také originály prohlášení poddodavatelů o součinnosti s koordinátorem BOZP, jehož vzor je přílohou č. 2 této smlouvy.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p>
    <w:p w14:paraId="442AC50F" w14:textId="77777777" w:rsidR="004A2DDB" w:rsidRPr="00AB5156"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AB5156">
        <w:rPr>
          <w:rFonts w:ascii="Tahoma" w:hAnsi="Tahoma" w:cs="Tahoma"/>
          <w:sz w:val="22"/>
          <w:szCs w:val="22"/>
        </w:rPr>
        <w:t>Zhotovitel odpovídá za</w:t>
      </w:r>
      <w:r w:rsidR="00387DFA" w:rsidRPr="00AB5156">
        <w:rPr>
          <w:rFonts w:ascii="Tahoma" w:hAnsi="Tahoma" w:cs="Tahoma"/>
          <w:sz w:val="22"/>
          <w:szCs w:val="22"/>
        </w:rPr>
        <w:t> </w:t>
      </w:r>
      <w:r w:rsidRPr="00AB5156">
        <w:rPr>
          <w:rFonts w:ascii="Tahoma" w:hAnsi="Tahoma" w:cs="Tahoma"/>
          <w:sz w:val="22"/>
          <w:szCs w:val="22"/>
        </w:rPr>
        <w:t>zajištění odborného vedení stavby a</w:t>
      </w:r>
      <w:r w:rsidR="00387DFA" w:rsidRPr="00AB5156">
        <w:rPr>
          <w:rFonts w:ascii="Tahoma" w:hAnsi="Tahoma" w:cs="Tahoma"/>
          <w:sz w:val="22"/>
          <w:szCs w:val="22"/>
        </w:rPr>
        <w:t> </w:t>
      </w:r>
      <w:r w:rsidRPr="00AB5156">
        <w:rPr>
          <w:rFonts w:ascii="Tahoma" w:hAnsi="Tahoma" w:cs="Tahoma"/>
          <w:sz w:val="22"/>
          <w:szCs w:val="22"/>
        </w:rPr>
        <w:t>odborného provádění prací oprávněnými osobami, za</w:t>
      </w:r>
      <w:r w:rsidR="00387DFA" w:rsidRPr="00AB5156">
        <w:rPr>
          <w:rFonts w:ascii="Tahoma" w:hAnsi="Tahoma" w:cs="Tahoma"/>
          <w:sz w:val="22"/>
          <w:szCs w:val="22"/>
        </w:rPr>
        <w:t> </w:t>
      </w:r>
      <w:r w:rsidRPr="00AB5156">
        <w:rPr>
          <w:rFonts w:ascii="Tahoma" w:hAnsi="Tahoma" w:cs="Tahoma"/>
          <w:sz w:val="22"/>
          <w:szCs w:val="22"/>
        </w:rPr>
        <w:t>dodržení obecných technických požadavků na</w:t>
      </w:r>
      <w:r w:rsidR="00387DFA" w:rsidRPr="00AB5156">
        <w:rPr>
          <w:rFonts w:ascii="Tahoma" w:hAnsi="Tahoma" w:cs="Tahoma"/>
          <w:sz w:val="22"/>
          <w:szCs w:val="22"/>
        </w:rPr>
        <w:t> </w:t>
      </w:r>
      <w:r w:rsidRPr="00AB5156">
        <w:rPr>
          <w:rFonts w:ascii="Tahoma" w:hAnsi="Tahoma" w:cs="Tahoma"/>
          <w:sz w:val="22"/>
          <w:szCs w:val="22"/>
        </w:rPr>
        <w:t>výstavbu a</w:t>
      </w:r>
      <w:r w:rsidR="00387DFA" w:rsidRPr="00AB5156">
        <w:rPr>
          <w:rFonts w:ascii="Tahoma" w:hAnsi="Tahoma" w:cs="Tahoma"/>
          <w:sz w:val="22"/>
          <w:szCs w:val="22"/>
        </w:rPr>
        <w:t> </w:t>
      </w:r>
      <w:r w:rsidRPr="00AB5156">
        <w:rPr>
          <w:rFonts w:ascii="Tahoma" w:hAnsi="Tahoma" w:cs="Tahoma"/>
          <w:sz w:val="22"/>
          <w:szCs w:val="22"/>
        </w:rPr>
        <w:t>jiných technických předpisů, za</w:t>
      </w:r>
      <w:r w:rsidR="00387DFA" w:rsidRPr="00AB5156">
        <w:rPr>
          <w:rFonts w:ascii="Tahoma" w:hAnsi="Tahoma" w:cs="Tahoma"/>
          <w:sz w:val="22"/>
          <w:szCs w:val="22"/>
        </w:rPr>
        <w:t> </w:t>
      </w:r>
      <w:r w:rsidRPr="00AB5156">
        <w:rPr>
          <w:rFonts w:ascii="Tahoma" w:hAnsi="Tahoma" w:cs="Tahoma"/>
          <w:sz w:val="22"/>
          <w:szCs w:val="22"/>
        </w:rPr>
        <w:t>vypracování další prováděcí dokumentace (technologický postup, plán kontrolní a zkušební činnosti apod.).</w:t>
      </w:r>
    </w:p>
    <w:p w14:paraId="37D6BA19" w14:textId="77777777" w:rsidR="004A2DDB" w:rsidRPr="00AB5156"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AB5156">
        <w:rPr>
          <w:rFonts w:ascii="Tahoma" w:hAnsi="Tahoma" w:cs="Tahoma"/>
          <w:sz w:val="22"/>
          <w:szCs w:val="22"/>
        </w:rPr>
        <w:t>Zhotovitel se zavazuje realizovat práce vyžadující zvláštní způsobilost nebo povolení podle příslušných předpisů osobami, které tuto podmínku splňují.</w:t>
      </w:r>
    </w:p>
    <w:p w14:paraId="43AE2F44" w14:textId="77777777" w:rsidR="004A2DDB" w:rsidRPr="00AB5156"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AB5156">
        <w:rPr>
          <w:rFonts w:ascii="Tahoma" w:hAnsi="Tahoma" w:cs="Tahoma"/>
          <w:sz w:val="22"/>
          <w:szCs w:val="22"/>
        </w:rPr>
        <w:t>Zhotovitel nejméně 15 pracovních dnů předem oznámí správcům sítí a</w:t>
      </w:r>
      <w:r w:rsidR="00387DFA" w:rsidRPr="00AB5156">
        <w:rPr>
          <w:rFonts w:ascii="Tahoma" w:hAnsi="Tahoma" w:cs="Tahoma"/>
          <w:sz w:val="22"/>
          <w:szCs w:val="22"/>
        </w:rPr>
        <w:t> </w:t>
      </w:r>
      <w:r w:rsidRPr="00AB5156">
        <w:rPr>
          <w:rFonts w:ascii="Tahoma" w:hAnsi="Tahoma" w:cs="Tahoma"/>
          <w:sz w:val="22"/>
          <w:szCs w:val="22"/>
        </w:rPr>
        <w:t>osobě vykonávající technický dozor stavebníka práci v</w:t>
      </w:r>
      <w:r w:rsidR="00387DFA" w:rsidRPr="00AB5156">
        <w:rPr>
          <w:rFonts w:ascii="Tahoma" w:hAnsi="Tahoma" w:cs="Tahoma"/>
          <w:sz w:val="22"/>
          <w:szCs w:val="22"/>
        </w:rPr>
        <w:t> </w:t>
      </w:r>
      <w:r w:rsidRPr="00AB5156">
        <w:rPr>
          <w:rFonts w:ascii="Tahoma" w:hAnsi="Tahoma" w:cs="Tahoma"/>
          <w:sz w:val="22"/>
          <w:szCs w:val="22"/>
        </w:rPr>
        <w:t>ochranném pásmu či křížení těchto sítí ke kontrole průběhu prací a</w:t>
      </w:r>
      <w:r w:rsidR="00387DFA" w:rsidRPr="00AB5156">
        <w:rPr>
          <w:rFonts w:ascii="Tahoma" w:hAnsi="Tahoma" w:cs="Tahoma"/>
          <w:sz w:val="22"/>
          <w:szCs w:val="22"/>
        </w:rPr>
        <w:t xml:space="preserve"> převzetí před zpětným zásypem.</w:t>
      </w:r>
    </w:p>
    <w:p w14:paraId="0C5829E9" w14:textId="77777777" w:rsidR="004A2DDB" w:rsidRPr="00AB5156"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AB5156">
        <w:rPr>
          <w:rFonts w:ascii="Tahoma" w:hAnsi="Tahoma" w:cs="Tahoma"/>
          <w:sz w:val="22"/>
          <w:szCs w:val="22"/>
        </w:rPr>
        <w:t>Zhotovitel je srozuměn s tím, že uhradí jakoukoliv opravu nebo výměnu plynoucí ze</w:t>
      </w:r>
      <w:r w:rsidR="00387DFA" w:rsidRPr="00AB5156">
        <w:rPr>
          <w:rFonts w:ascii="Tahoma" w:hAnsi="Tahoma" w:cs="Tahoma"/>
          <w:sz w:val="22"/>
          <w:szCs w:val="22"/>
        </w:rPr>
        <w:t> </w:t>
      </w:r>
      <w:r w:rsidRPr="00AB5156">
        <w:rPr>
          <w:rFonts w:ascii="Tahoma" w:hAnsi="Tahoma" w:cs="Tahoma"/>
          <w:sz w:val="22"/>
          <w:szCs w:val="22"/>
        </w:rPr>
        <w:t>zhotovitelem zaviněného poškození inženýrské sítě. Zhotovitel si je rovněž vědom toho, že nese veškerá rizika a náhrady škod z toho plynoucí.</w:t>
      </w:r>
    </w:p>
    <w:p w14:paraId="2D4C79D5" w14:textId="77777777" w:rsidR="00B02222" w:rsidRPr="00AB5156" w:rsidRDefault="00B02222" w:rsidP="00F5380B">
      <w:pPr>
        <w:pStyle w:val="Smlouva-slo0"/>
        <w:numPr>
          <w:ilvl w:val="0"/>
          <w:numId w:val="7"/>
        </w:numPr>
        <w:tabs>
          <w:tab w:val="clear" w:pos="360"/>
        </w:tabs>
        <w:spacing w:line="240" w:lineRule="auto"/>
        <w:ind w:left="357" w:hanging="357"/>
        <w:rPr>
          <w:rFonts w:ascii="Tahoma" w:hAnsi="Tahoma" w:cs="Tahoma"/>
          <w:sz w:val="22"/>
          <w:szCs w:val="22"/>
        </w:rPr>
      </w:pPr>
      <w:r w:rsidRPr="00AB5156">
        <w:rPr>
          <w:rFonts w:ascii="Tahoma" w:hAnsi="Tahoma" w:cs="Tahoma"/>
          <w:sz w:val="22"/>
          <w:szCs w:val="22"/>
        </w:rPr>
        <w:t>Zhotovitel</w:t>
      </w:r>
      <w:r w:rsidRPr="00AB5156">
        <w:rPr>
          <w:rFonts w:ascii="Tahoma" w:hAnsi="Tahoma" w:cs="Tahoma"/>
          <w:snapToGrid/>
          <w:sz w:val="22"/>
          <w:szCs w:val="22"/>
        </w:rPr>
        <w:t xml:space="preserve"> je povinen do 7 dnů od nabytí účinnosti této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w:t>
      </w:r>
    </w:p>
    <w:p w14:paraId="69EA9DF8" w14:textId="77777777" w:rsidR="00B53A7B" w:rsidRPr="00AB5156" w:rsidRDefault="00B53A7B" w:rsidP="00F5380B">
      <w:pPr>
        <w:pStyle w:val="Smlouva-slo0"/>
        <w:numPr>
          <w:ilvl w:val="0"/>
          <w:numId w:val="7"/>
        </w:numPr>
        <w:tabs>
          <w:tab w:val="clear" w:pos="360"/>
        </w:tabs>
        <w:spacing w:line="240" w:lineRule="auto"/>
        <w:ind w:left="357" w:hanging="357"/>
        <w:rPr>
          <w:rFonts w:ascii="Tahoma" w:hAnsi="Tahoma" w:cs="Tahoma"/>
          <w:sz w:val="22"/>
          <w:szCs w:val="22"/>
        </w:rPr>
      </w:pPr>
      <w:r w:rsidRPr="00AB5156">
        <w:rPr>
          <w:rFonts w:ascii="Tahoma" w:hAnsi="Tahoma" w:cs="Tahoma"/>
          <w:sz w:val="22"/>
          <w:szCs w:val="22"/>
        </w:rPr>
        <w:t>Zhotovitel se zavazuje po</w:t>
      </w:r>
      <w:r w:rsidR="00387DFA" w:rsidRPr="00AB5156">
        <w:rPr>
          <w:rFonts w:ascii="Tahoma" w:hAnsi="Tahoma" w:cs="Tahoma"/>
          <w:sz w:val="22"/>
          <w:szCs w:val="22"/>
        </w:rPr>
        <w:t> </w:t>
      </w:r>
      <w:r w:rsidRPr="00AB5156">
        <w:rPr>
          <w:rFonts w:ascii="Tahoma" w:hAnsi="Tahoma" w:cs="Tahoma"/>
          <w:sz w:val="22"/>
          <w:szCs w:val="22"/>
        </w:rPr>
        <w:t>celou dobu realizace stavby aktivně spolupracovat s projektantem a osobou vykonávající činnost autorského dozoru projektanta při realizaci stavby.</w:t>
      </w:r>
      <w:r w:rsidR="00670EBB" w:rsidRPr="00AB5156">
        <w:rPr>
          <w:rFonts w:ascii="Tahoma" w:hAnsi="Tahoma" w:cs="Tahoma"/>
          <w:sz w:val="22"/>
          <w:szCs w:val="22"/>
        </w:rPr>
        <w:t xml:space="preserve"> </w:t>
      </w:r>
      <w:r w:rsidRPr="00AB5156">
        <w:rPr>
          <w:rFonts w:ascii="Tahoma" w:hAnsi="Tahoma" w:cs="Tahoma"/>
          <w:sz w:val="22"/>
          <w:szCs w:val="22"/>
        </w:rPr>
        <w:t>V případě zjištění rozporu platné projektov</w:t>
      </w:r>
      <w:r w:rsidR="00387DFA" w:rsidRPr="00AB5156">
        <w:rPr>
          <w:rFonts w:ascii="Tahoma" w:hAnsi="Tahoma" w:cs="Tahoma"/>
          <w:sz w:val="22"/>
          <w:szCs w:val="22"/>
        </w:rPr>
        <w:t>é dokumentace se skutečností na </w:t>
      </w:r>
      <w:r w:rsidRPr="00AB5156">
        <w:rPr>
          <w:rFonts w:ascii="Tahoma" w:hAnsi="Tahoma" w:cs="Tahoma"/>
          <w:sz w:val="22"/>
          <w:szCs w:val="22"/>
        </w:rPr>
        <w:t>stavbě je zhotovitel po</w:t>
      </w:r>
      <w:r w:rsidR="00387DFA" w:rsidRPr="00AB5156">
        <w:rPr>
          <w:rFonts w:ascii="Tahoma" w:hAnsi="Tahoma" w:cs="Tahoma"/>
          <w:sz w:val="22"/>
          <w:szCs w:val="22"/>
        </w:rPr>
        <w:t>vinen zjištěné rozpory řešit ve </w:t>
      </w:r>
      <w:r w:rsidRPr="00AB5156">
        <w:rPr>
          <w:rFonts w:ascii="Tahoma" w:hAnsi="Tahoma" w:cs="Tahoma"/>
          <w:sz w:val="22"/>
          <w:szCs w:val="22"/>
        </w:rPr>
        <w:t>spolupráci s </w:t>
      </w:r>
      <w:r w:rsidR="009441CD" w:rsidRPr="00AB5156">
        <w:rPr>
          <w:rFonts w:ascii="Tahoma" w:hAnsi="Tahoma" w:cs="Tahoma"/>
          <w:sz w:val="22"/>
          <w:szCs w:val="22"/>
        </w:rPr>
        <w:t>projektantem</w:t>
      </w:r>
      <w:r w:rsidRPr="00AB5156">
        <w:rPr>
          <w:rFonts w:ascii="Tahoma" w:hAnsi="Tahoma" w:cs="Tahoma"/>
          <w:sz w:val="22"/>
          <w:szCs w:val="22"/>
        </w:rPr>
        <w:t>, a to bezodkladně.</w:t>
      </w:r>
    </w:p>
    <w:p w14:paraId="68BB18C5" w14:textId="77777777" w:rsidR="004A2DDB" w:rsidRPr="00AB5156"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AB5156">
        <w:rPr>
          <w:rFonts w:ascii="Tahoma" w:hAnsi="Tahoma" w:cs="Tahoma"/>
          <w:sz w:val="22"/>
          <w:szCs w:val="22"/>
        </w:rPr>
        <w:t>V</w:t>
      </w:r>
      <w:r w:rsidR="00387DFA" w:rsidRPr="00AB5156">
        <w:rPr>
          <w:rFonts w:ascii="Tahoma" w:hAnsi="Tahoma" w:cs="Tahoma"/>
          <w:sz w:val="22"/>
          <w:szCs w:val="22"/>
        </w:rPr>
        <w:t> </w:t>
      </w:r>
      <w:r w:rsidRPr="00AB5156">
        <w:rPr>
          <w:rFonts w:ascii="Tahoma" w:hAnsi="Tahoma" w:cs="Tahoma"/>
          <w:sz w:val="22"/>
          <w:szCs w:val="22"/>
        </w:rPr>
        <w:t>případě, že zhotovitel bude používat stavební stroje, které vyvolávají vibrace a</w:t>
      </w:r>
      <w:r w:rsidR="00387DFA" w:rsidRPr="00AB5156">
        <w:rPr>
          <w:rFonts w:ascii="Tahoma" w:hAnsi="Tahoma" w:cs="Tahoma"/>
          <w:sz w:val="22"/>
          <w:szCs w:val="22"/>
        </w:rPr>
        <w:t> </w:t>
      </w:r>
      <w:r w:rsidRPr="00AB5156">
        <w:rPr>
          <w:rFonts w:ascii="Tahoma" w:hAnsi="Tahoma" w:cs="Tahoma"/>
          <w:sz w:val="22"/>
          <w:szCs w:val="22"/>
        </w:rPr>
        <w:t>otřesy, zajistí si taková opatření, aby na</w:t>
      </w:r>
      <w:r w:rsidR="003460A4" w:rsidRPr="00AB5156">
        <w:rPr>
          <w:rFonts w:ascii="Tahoma" w:hAnsi="Tahoma" w:cs="Tahoma"/>
          <w:sz w:val="22"/>
          <w:szCs w:val="22"/>
        </w:rPr>
        <w:t> </w:t>
      </w:r>
      <w:r w:rsidRPr="00AB5156">
        <w:rPr>
          <w:rFonts w:ascii="Tahoma" w:hAnsi="Tahoma" w:cs="Tahoma"/>
          <w:sz w:val="22"/>
          <w:szCs w:val="22"/>
        </w:rPr>
        <w:t>blízkých stávajících objektech nedošlo vlivem stavební činnosti ke</w:t>
      </w:r>
      <w:r w:rsidR="003460A4" w:rsidRPr="00AB5156">
        <w:rPr>
          <w:rFonts w:ascii="Tahoma" w:hAnsi="Tahoma" w:cs="Tahoma"/>
          <w:sz w:val="22"/>
          <w:szCs w:val="22"/>
        </w:rPr>
        <w:t> </w:t>
      </w:r>
      <w:r w:rsidRPr="00AB5156">
        <w:rPr>
          <w:rFonts w:ascii="Tahoma" w:hAnsi="Tahoma" w:cs="Tahoma"/>
          <w:sz w:val="22"/>
          <w:szCs w:val="22"/>
        </w:rPr>
        <w:t>škodám. V</w:t>
      </w:r>
      <w:r w:rsidR="003460A4" w:rsidRPr="00AB5156">
        <w:rPr>
          <w:rFonts w:ascii="Tahoma" w:hAnsi="Tahoma" w:cs="Tahoma"/>
          <w:sz w:val="22"/>
          <w:szCs w:val="22"/>
        </w:rPr>
        <w:t> </w:t>
      </w:r>
      <w:r w:rsidRPr="00AB5156">
        <w:rPr>
          <w:rFonts w:ascii="Tahoma" w:hAnsi="Tahoma" w:cs="Tahoma"/>
          <w:sz w:val="22"/>
          <w:szCs w:val="22"/>
        </w:rPr>
        <w:t>opačném příp</w:t>
      </w:r>
      <w:r w:rsidR="003460A4" w:rsidRPr="00AB5156">
        <w:rPr>
          <w:rFonts w:ascii="Tahoma" w:hAnsi="Tahoma" w:cs="Tahoma"/>
          <w:sz w:val="22"/>
          <w:szCs w:val="22"/>
        </w:rPr>
        <w:t>adě ponese plnou odpovědnost za </w:t>
      </w:r>
      <w:r w:rsidRPr="00AB5156">
        <w:rPr>
          <w:rFonts w:ascii="Tahoma" w:hAnsi="Tahoma" w:cs="Tahoma"/>
          <w:sz w:val="22"/>
          <w:szCs w:val="22"/>
        </w:rPr>
        <w:t>způsobené škody a</w:t>
      </w:r>
      <w:r w:rsidR="003460A4" w:rsidRPr="00AB5156">
        <w:rPr>
          <w:rFonts w:ascii="Tahoma" w:hAnsi="Tahoma" w:cs="Tahoma"/>
          <w:sz w:val="22"/>
          <w:szCs w:val="22"/>
        </w:rPr>
        <w:t> </w:t>
      </w:r>
      <w:r w:rsidRPr="00AB5156">
        <w:rPr>
          <w:rFonts w:ascii="Tahoma" w:hAnsi="Tahoma" w:cs="Tahoma"/>
          <w:sz w:val="22"/>
          <w:szCs w:val="22"/>
        </w:rPr>
        <w:t>tyto škody uhradí.</w:t>
      </w:r>
    </w:p>
    <w:p w14:paraId="6CB22A0F" w14:textId="77777777" w:rsidR="004A2DDB" w:rsidRPr="00AB5156"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AB5156">
        <w:rPr>
          <w:rFonts w:ascii="Tahoma" w:hAnsi="Tahoma" w:cs="Tahoma"/>
          <w:sz w:val="22"/>
          <w:szCs w:val="22"/>
        </w:rPr>
        <w:t>Bourací práce (hluk, prach) budou realizovány pouze po</w:t>
      </w:r>
      <w:r w:rsidR="003460A4" w:rsidRPr="00AB5156">
        <w:rPr>
          <w:rFonts w:ascii="Tahoma" w:hAnsi="Tahoma" w:cs="Tahoma"/>
          <w:sz w:val="22"/>
          <w:szCs w:val="22"/>
        </w:rPr>
        <w:t> </w:t>
      </w:r>
      <w:r w:rsidRPr="00AB5156">
        <w:rPr>
          <w:rFonts w:ascii="Tahoma" w:hAnsi="Tahoma" w:cs="Tahoma"/>
          <w:sz w:val="22"/>
          <w:szCs w:val="22"/>
        </w:rPr>
        <w:t>předchozím oznámení objednateli.</w:t>
      </w:r>
    </w:p>
    <w:p w14:paraId="0A048241" w14:textId="77777777" w:rsidR="001A3315" w:rsidRPr="00AB5156" w:rsidRDefault="001A3315" w:rsidP="00F5380B">
      <w:pPr>
        <w:pStyle w:val="Smlouva-slo0"/>
        <w:numPr>
          <w:ilvl w:val="0"/>
          <w:numId w:val="7"/>
        </w:numPr>
        <w:spacing w:line="240" w:lineRule="auto"/>
        <w:rPr>
          <w:rFonts w:ascii="Tahoma" w:hAnsi="Tahoma" w:cs="Tahoma"/>
          <w:sz w:val="22"/>
          <w:szCs w:val="22"/>
        </w:rPr>
      </w:pPr>
      <w:r w:rsidRPr="00AB5156">
        <w:rPr>
          <w:rFonts w:ascii="Tahoma" w:hAnsi="Tahoma" w:cs="Tahoma"/>
          <w:sz w:val="22"/>
          <w:szCs w:val="22"/>
        </w:rPr>
        <w:t xml:space="preserve">Zhotovitel je povinen umožnit výkon technického dozoru stavebníka, autorského dozoru projektanta </w:t>
      </w:r>
      <w:r w:rsidRPr="00AB5156">
        <w:rPr>
          <w:rFonts w:ascii="Tahoma" w:hAnsi="Tahoma" w:cs="Tahoma"/>
          <w:snapToGrid/>
          <w:sz w:val="22"/>
          <w:szCs w:val="22"/>
        </w:rPr>
        <w:t>a výkon činnosti koordinátora BOZP</w:t>
      </w:r>
      <w:r w:rsidRPr="00AB5156">
        <w:rPr>
          <w:rFonts w:ascii="Tahoma" w:hAnsi="Tahoma" w:cs="Tahoma"/>
          <w:sz w:val="22"/>
          <w:szCs w:val="22"/>
        </w:rPr>
        <w:t xml:space="preserve"> a umožnit osobám, které je vykonávají, vstup na stavbu a staveniště</w:t>
      </w:r>
      <w:r w:rsidRPr="00AB5156">
        <w:rPr>
          <w:rFonts w:ascii="Tahoma" w:hAnsi="Tahoma" w:cs="Tahoma"/>
          <w:iCs/>
          <w:sz w:val="22"/>
          <w:szCs w:val="22"/>
        </w:rPr>
        <w:t>.</w:t>
      </w:r>
    </w:p>
    <w:p w14:paraId="6A05B461" w14:textId="77777777" w:rsidR="00EF6117" w:rsidRPr="00EF6117" w:rsidRDefault="00EF6117" w:rsidP="00F5380B">
      <w:pPr>
        <w:pStyle w:val="Smlouva-slo0"/>
        <w:numPr>
          <w:ilvl w:val="0"/>
          <w:numId w:val="7"/>
        </w:numPr>
        <w:spacing w:line="240" w:lineRule="auto"/>
        <w:rPr>
          <w:rFonts w:ascii="Tahoma" w:hAnsi="Tahoma" w:cs="Tahoma"/>
          <w:sz w:val="22"/>
          <w:szCs w:val="22"/>
        </w:rPr>
      </w:pPr>
      <w:r w:rsidRPr="00AB5156">
        <w:rPr>
          <w:rFonts w:ascii="Tahoma" w:hAnsi="Tahoma" w:cs="Tahoma"/>
          <w:sz w:val="22"/>
          <w:szCs w:val="22"/>
        </w:rPr>
        <w:t>Zhotovitel ani osoba s ním propoj</w:t>
      </w:r>
      <w:r w:rsidRPr="000873A3">
        <w:rPr>
          <w:rFonts w:ascii="Tahoma" w:hAnsi="Tahoma" w:cs="Tahoma"/>
          <w:sz w:val="22"/>
          <w:szCs w:val="22"/>
        </w:rPr>
        <w:t xml:space="preserve">ená nesmí za objednatele vykonávat </w:t>
      </w:r>
      <w:r w:rsidRPr="000873A3">
        <w:rPr>
          <w:rFonts w:ascii="Tahoma" w:hAnsi="Tahoma" w:cs="Tahoma"/>
          <w:sz w:val="22"/>
          <w:szCs w:val="22"/>
        </w:rPr>
        <w:lastRenderedPageBreak/>
        <w:t>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46DC2760" w14:textId="77777777" w:rsidR="001609A0" w:rsidRPr="00AA3365"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06DF6445" w14:textId="77777777" w:rsidR="001609A0" w:rsidRPr="00AA3365"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43166F1A" w14:textId="77777777" w:rsidR="001609A0" w:rsidRPr="00AA3365" w:rsidRDefault="009963DC"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činnost autorského dozoru projektanta</w:t>
      </w:r>
      <w:r w:rsidR="001609A0" w:rsidRPr="00AA3365">
        <w:rPr>
          <w:rFonts w:ascii="Tahoma" w:hAnsi="Tahoma" w:cs="Tahoma"/>
          <w:sz w:val="22"/>
          <w:szCs w:val="22"/>
        </w:rPr>
        <w:t>,</w:t>
      </w:r>
    </w:p>
    <w:p w14:paraId="4EB10F96" w14:textId="77777777" w:rsidR="001609A0" w:rsidRPr="00AB5156" w:rsidRDefault="001609A0" w:rsidP="00F5380B">
      <w:pPr>
        <w:pStyle w:val="Smlouva-slo0"/>
        <w:numPr>
          <w:ilvl w:val="0"/>
          <w:numId w:val="26"/>
        </w:numPr>
        <w:tabs>
          <w:tab w:val="clear" w:pos="360"/>
          <w:tab w:val="num" w:pos="720"/>
        </w:tabs>
        <w:spacing w:line="240" w:lineRule="auto"/>
        <w:ind w:left="714" w:hanging="357"/>
        <w:rPr>
          <w:rFonts w:ascii="Tahoma" w:hAnsi="Tahoma" w:cs="Tahoma"/>
          <w:snapToGrid/>
          <w:sz w:val="22"/>
          <w:szCs w:val="22"/>
        </w:rPr>
      </w:pPr>
      <w:r w:rsidRPr="00AB5156">
        <w:rPr>
          <w:rFonts w:ascii="Tahoma" w:hAnsi="Tahoma" w:cs="Tahoma"/>
          <w:snapToGrid/>
          <w:sz w:val="22"/>
          <w:szCs w:val="22"/>
        </w:rPr>
        <w:t>koordinátorem BOZP,</w:t>
      </w:r>
    </w:p>
    <w:p w14:paraId="79AFD0D8" w14:textId="77777777" w:rsidR="00592867" w:rsidRPr="00AA3365"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68EBE920" w14:textId="77777777" w:rsidR="00F44B09" w:rsidRPr="00AA3365" w:rsidRDefault="00F44B09" w:rsidP="00F44B09">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3D5B57CD" w14:textId="77777777" w:rsidR="00002298"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744431E1" w14:textId="77777777" w:rsidR="00962017" w:rsidRPr="00AB5156" w:rsidRDefault="00962017" w:rsidP="00F5380B">
      <w:pPr>
        <w:widowControl w:val="0"/>
        <w:numPr>
          <w:ilvl w:val="0"/>
          <w:numId w:val="7"/>
        </w:numPr>
        <w:spacing w:before="60"/>
        <w:jc w:val="both"/>
        <w:rPr>
          <w:rFonts w:ascii="Tahoma" w:hAnsi="Tahoma" w:cs="Tahoma"/>
          <w:snapToGrid w:val="0"/>
          <w:sz w:val="22"/>
          <w:szCs w:val="22"/>
        </w:rPr>
      </w:pPr>
      <w:r w:rsidRPr="00AB5156">
        <w:rPr>
          <w:rFonts w:ascii="Tahoma" w:hAnsi="Tahoma" w:cs="Tahoma"/>
          <w:snapToGrid w:val="0"/>
          <w:sz w:val="22"/>
          <w:szCs w:val="22"/>
        </w:rPr>
        <w:t xml:space="preserve">Osoba vykonávající technický dozor stavebníka </w:t>
      </w:r>
      <w:r w:rsidRPr="00AB5156">
        <w:rPr>
          <w:rFonts w:ascii="Tahoma" w:hAnsi="Tahoma" w:cs="Tahoma"/>
          <w:sz w:val="22"/>
          <w:szCs w:val="22"/>
        </w:rPr>
        <w:t xml:space="preserve">a funkci koordinátora BOZP </w:t>
      </w:r>
      <w:r w:rsidRPr="00AB5156">
        <w:rPr>
          <w:rFonts w:ascii="Tahoma" w:hAnsi="Tahoma" w:cs="Tahoma"/>
          <w:snapToGrid w:val="0"/>
          <w:sz w:val="22"/>
          <w:szCs w:val="22"/>
        </w:rPr>
        <w:t xml:space="preserve">je kromě kontroly provádění díla oprávněna i ke kontrole dokumentace k realizaci stavby vypracované zhotovitelem, kontrole stavebního deníku, kontrole rozpočtů a faktur, kontrole hospodaření s odpady </w:t>
      </w:r>
      <w:r w:rsidRPr="00AB5156">
        <w:rPr>
          <w:rFonts w:ascii="Tahoma" w:hAnsi="Tahoma" w:cs="Tahoma"/>
          <w:sz w:val="22"/>
          <w:szCs w:val="22"/>
        </w:rPr>
        <w:t xml:space="preserve">a rovněž ke kontrole bezpečnosti a ochrany zdraví při práci na staveništi </w:t>
      </w:r>
      <w:r w:rsidRPr="00AB5156">
        <w:rPr>
          <w:rFonts w:ascii="Tahoma" w:hAnsi="Tahoma" w:cs="Tahoma"/>
          <w:snapToGrid w:val="0"/>
          <w:sz w:val="22"/>
          <w:szCs w:val="22"/>
        </w:rPr>
        <w:t xml:space="preserve">a k dalším úkonům vyplývajícím z příslušné smlouvy na zajištění výkonu inženýrské a investorské činnosti </w:t>
      </w:r>
      <w:r w:rsidRPr="00AB5156">
        <w:rPr>
          <w:rFonts w:ascii="Tahoma" w:hAnsi="Tahoma" w:cs="Tahoma"/>
          <w:sz w:val="22"/>
          <w:szCs w:val="22"/>
        </w:rPr>
        <w:t>a výkonu koordinace bezpečnosti a ochrany zdraví při práci na staveništi</w:t>
      </w:r>
      <w:r w:rsidRPr="00AB5156">
        <w:rPr>
          <w:rFonts w:ascii="Tahoma" w:hAnsi="Tahoma" w:cs="Tahoma"/>
          <w:snapToGrid w:val="0"/>
          <w:sz w:val="22"/>
          <w:szCs w:val="22"/>
        </w:rPr>
        <w:t xml:space="preserve"> při realizaci stavby.</w:t>
      </w:r>
    </w:p>
    <w:p w14:paraId="773A7FD8" w14:textId="77777777" w:rsidR="00936568" w:rsidRPr="004F5D2D"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77777777" w:rsidR="00DC078F" w:rsidRPr="004F5D2D"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7E441AD0" w14:textId="77777777" w:rsidR="00DC078F"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jejich 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dokončením díla nebo jeho části předá objednateli.</w:t>
      </w:r>
    </w:p>
    <w:p w14:paraId="15C598BF" w14:textId="77777777" w:rsidR="00821A35" w:rsidRPr="00C63282" w:rsidRDefault="00821A35" w:rsidP="00F5380B">
      <w:pPr>
        <w:pStyle w:val="Smlouva-slo0"/>
        <w:numPr>
          <w:ilvl w:val="0"/>
          <w:numId w:val="7"/>
        </w:numPr>
        <w:spacing w:line="240" w:lineRule="auto"/>
        <w:rPr>
          <w:rFonts w:ascii="Tahoma" w:hAnsi="Tahoma" w:cs="Tahoma"/>
          <w:snapToGrid/>
          <w:sz w:val="22"/>
          <w:szCs w:val="22"/>
        </w:rPr>
      </w:pPr>
      <w:r w:rsidRPr="00C63282">
        <w:rPr>
          <w:rFonts w:ascii="Tahoma" w:hAnsi="Tahoma" w:cs="Tahoma"/>
          <w:snapToGrid/>
          <w:sz w:val="22"/>
          <w:szCs w:val="22"/>
        </w:rPr>
        <w:lastRenderedPageBreak/>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5881A28A" w14:textId="77777777" w:rsidR="00821A35" w:rsidRPr="00C63282" w:rsidRDefault="00821A35" w:rsidP="00821A35">
      <w:pPr>
        <w:pStyle w:val="Smlouva-slo0"/>
        <w:spacing w:before="60" w:line="240" w:lineRule="auto"/>
        <w:ind w:left="357"/>
        <w:rPr>
          <w:rFonts w:ascii="Tahoma" w:hAnsi="Tahoma" w:cs="Tahoma"/>
          <w:snapToGrid/>
          <w:sz w:val="22"/>
          <w:szCs w:val="22"/>
        </w:rPr>
      </w:pPr>
      <w:r w:rsidRPr="00C63282">
        <w:rPr>
          <w:rFonts w:ascii="Tahoma" w:hAnsi="Tahoma" w:cs="Tahoma"/>
          <w:snapToGrid/>
          <w:sz w:val="22"/>
          <w:szCs w:val="22"/>
        </w:rPr>
        <w:t>Zhotovitel je povinen zavázat k součinnosti s koordinátorem BOZP všechny své poddodavatele a osoby, které budou provádět činnosti na staveništi.</w:t>
      </w:r>
    </w:p>
    <w:p w14:paraId="00456918" w14:textId="77777777" w:rsidR="00821A35" w:rsidRPr="00C63282" w:rsidRDefault="00821A35" w:rsidP="00821A35">
      <w:pPr>
        <w:pStyle w:val="Smlouva-slo0"/>
        <w:spacing w:before="60" w:line="240" w:lineRule="auto"/>
        <w:ind w:left="357"/>
        <w:rPr>
          <w:rFonts w:ascii="Tahoma" w:hAnsi="Tahoma" w:cs="Tahoma"/>
          <w:snapToGrid/>
          <w:sz w:val="22"/>
          <w:szCs w:val="22"/>
        </w:rPr>
      </w:pPr>
      <w:r w:rsidRPr="00C63282">
        <w:rPr>
          <w:rFonts w:ascii="Tahoma" w:hAnsi="Tahoma" w:cs="Tahoma"/>
          <w:snapToGrid/>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01DD72D9" w14:textId="77777777" w:rsidR="00821A35" w:rsidRPr="00C63282" w:rsidRDefault="00821A35" w:rsidP="00F5380B">
      <w:pPr>
        <w:pStyle w:val="Smlouva-slo0"/>
        <w:numPr>
          <w:ilvl w:val="0"/>
          <w:numId w:val="7"/>
        </w:numPr>
        <w:tabs>
          <w:tab w:val="clear" w:pos="360"/>
        </w:tabs>
        <w:spacing w:line="240" w:lineRule="auto"/>
        <w:ind w:left="357" w:hanging="357"/>
        <w:rPr>
          <w:rFonts w:ascii="Tahoma" w:hAnsi="Tahoma" w:cs="Tahoma"/>
          <w:snapToGrid/>
          <w:sz w:val="22"/>
          <w:szCs w:val="22"/>
        </w:rPr>
      </w:pPr>
      <w:r w:rsidRPr="00C63282">
        <w:rPr>
          <w:rFonts w:ascii="Tahoma" w:hAnsi="Tahoma" w:cs="Tahoma"/>
          <w:snapToGrid/>
          <w:sz w:val="22"/>
          <w:szCs w:val="22"/>
        </w:rPr>
        <w:t>Zhotovitel je povinen předat koordinátorovi BOZP nejpozději 8 dnů před zahájením prací na staveništi písemně informaci o fyzických osobách, které se mohou zdržovat 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278B99FE" w14:textId="77777777" w:rsidR="004A2DDB" w:rsidRPr="00C63282" w:rsidRDefault="004A2DDB" w:rsidP="001E0B21">
      <w:pPr>
        <w:keepNext/>
        <w:spacing w:before="360"/>
        <w:jc w:val="center"/>
        <w:rPr>
          <w:rFonts w:ascii="Tahoma" w:hAnsi="Tahoma" w:cs="Tahoma"/>
          <w:b/>
          <w:sz w:val="22"/>
          <w:szCs w:val="22"/>
        </w:rPr>
      </w:pPr>
      <w:r w:rsidRPr="00C63282">
        <w:rPr>
          <w:rFonts w:ascii="Tahoma" w:hAnsi="Tahoma" w:cs="Tahoma"/>
          <w:b/>
          <w:sz w:val="22"/>
          <w:szCs w:val="22"/>
        </w:rPr>
        <w:t>X.</w:t>
      </w:r>
      <w:r w:rsidR="00A045E6" w:rsidRPr="00C63282">
        <w:rPr>
          <w:rFonts w:ascii="Tahoma" w:hAnsi="Tahoma" w:cs="Tahoma"/>
          <w:b/>
          <w:sz w:val="22"/>
          <w:szCs w:val="22"/>
        </w:rPr>
        <w:br/>
      </w:r>
      <w:r w:rsidR="00F879B8" w:rsidRPr="00C63282">
        <w:rPr>
          <w:rFonts w:ascii="Tahoma" w:hAnsi="Tahoma" w:cs="Tahoma"/>
          <w:b/>
          <w:sz w:val="22"/>
          <w:szCs w:val="22"/>
        </w:rPr>
        <w:t>Stavební deník</w:t>
      </w:r>
    </w:p>
    <w:p w14:paraId="319F7F1A" w14:textId="133D3A64" w:rsidR="00D64B58" w:rsidRPr="00D64B58"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095317" w:rsidRPr="00095317">
        <w:t xml:space="preserve"> </w:t>
      </w:r>
      <w:r w:rsidR="00095317" w:rsidRPr="00095317">
        <w:rPr>
          <w:rFonts w:ascii="Tahoma" w:hAnsi="Tahoma" w:cs="Tahoma"/>
          <w:sz w:val="22"/>
          <w:szCs w:val="22"/>
        </w:rPr>
        <w:t>a předpisu tuto vyhlášku nahrazující</w:t>
      </w:r>
      <w:r w:rsidRPr="00F755E9">
        <w:rPr>
          <w:rFonts w:ascii="Tahoma" w:hAnsi="Tahoma" w:cs="Tahoma"/>
          <w:sz w:val="22"/>
          <w:szCs w:val="22"/>
        </w:rPr>
        <w:t>.</w:t>
      </w:r>
    </w:p>
    <w:p w14:paraId="4EDBDA3B" w14:textId="77777777" w:rsidR="004A2DDB"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096EA5FC" w14:textId="77777777" w:rsidR="00D64B58" w:rsidRPr="00CF5F93"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5F0BAD">
        <w:rPr>
          <w:rFonts w:ascii="Tahoma" w:hAnsi="Tahoma" w:cs="Tahoma"/>
          <w:sz w:val="22"/>
          <w:szCs w:val="22"/>
        </w:rPr>
        <w:t xml:space="preserve">Objednatel se zavazuje </w:t>
      </w:r>
      <w:r w:rsidR="00D64B58" w:rsidRPr="005F0BAD">
        <w:rPr>
          <w:rFonts w:ascii="Tahoma" w:hAnsi="Tahoma" w:cs="Tahoma"/>
          <w:sz w:val="22"/>
          <w:szCs w:val="22"/>
        </w:rPr>
        <w:t xml:space="preserve">dokončené </w:t>
      </w:r>
      <w:r w:rsidRPr="005F0BAD">
        <w:rPr>
          <w:rFonts w:ascii="Tahoma" w:hAnsi="Tahoma" w:cs="Tahoma"/>
          <w:sz w:val="22"/>
          <w:szCs w:val="22"/>
        </w:rPr>
        <w:t xml:space="preserve">dílo převzít </w:t>
      </w:r>
      <w:r w:rsidR="00017CD9" w:rsidRPr="005F0BAD">
        <w:rPr>
          <w:rFonts w:ascii="Tahoma" w:hAnsi="Tahoma" w:cs="Tahoma"/>
          <w:sz w:val="22"/>
          <w:szCs w:val="22"/>
        </w:rPr>
        <w:t>do </w:t>
      </w:r>
      <w:r w:rsidR="009B2259" w:rsidRPr="005F0BAD">
        <w:rPr>
          <w:rFonts w:ascii="Tahoma" w:hAnsi="Tahoma" w:cs="Tahoma"/>
          <w:sz w:val="22"/>
          <w:szCs w:val="22"/>
        </w:rPr>
        <w:t xml:space="preserve">10 </w:t>
      </w:r>
      <w:r w:rsidR="00CF5F93" w:rsidRPr="005F0BAD">
        <w:rPr>
          <w:rFonts w:ascii="Tahoma" w:hAnsi="Tahoma" w:cs="Tahoma"/>
          <w:sz w:val="22"/>
          <w:szCs w:val="22"/>
        </w:rPr>
        <w:t xml:space="preserve">pracovních </w:t>
      </w:r>
      <w:r w:rsidR="009B2259" w:rsidRPr="005F0BAD">
        <w:rPr>
          <w:rFonts w:ascii="Tahoma" w:hAnsi="Tahoma" w:cs="Tahoma"/>
          <w:sz w:val="22"/>
          <w:szCs w:val="22"/>
        </w:rPr>
        <w:t>dnů od</w:t>
      </w:r>
      <w:r w:rsidR="00017CD9" w:rsidRPr="005F0BAD">
        <w:rPr>
          <w:rFonts w:ascii="Tahoma" w:hAnsi="Tahoma" w:cs="Tahoma"/>
          <w:sz w:val="22"/>
          <w:szCs w:val="22"/>
        </w:rPr>
        <w:t> </w:t>
      </w:r>
      <w:r w:rsidR="00543264" w:rsidRPr="005F0BAD">
        <w:rPr>
          <w:rFonts w:ascii="Tahoma" w:hAnsi="Tahoma" w:cs="Tahoma"/>
          <w:sz w:val="22"/>
          <w:szCs w:val="22"/>
        </w:rPr>
        <w:t xml:space="preserve">doručení výzvy </w:t>
      </w:r>
      <w:r w:rsidR="00543264" w:rsidRPr="00AA3365">
        <w:rPr>
          <w:rFonts w:ascii="Tahoma" w:hAnsi="Tahoma" w:cs="Tahoma"/>
          <w:sz w:val="22"/>
          <w:szCs w:val="22"/>
        </w:rPr>
        <w:t>zhotovitele</w:t>
      </w:r>
      <w:r w:rsidR="00CF5F93">
        <w:rPr>
          <w:rFonts w:ascii="Tahoma" w:hAnsi="Tahoma" w:cs="Tahoma"/>
          <w:sz w:val="22"/>
          <w:szCs w:val="22"/>
        </w:rPr>
        <w:t xml:space="preserve"> </w:t>
      </w:r>
      <w:r w:rsidR="00CF5F93" w:rsidRPr="00E92972">
        <w:rPr>
          <w:rFonts w:ascii="Tahoma" w:hAnsi="Tahoma" w:cs="Tahoma"/>
          <w:sz w:val="22"/>
          <w:szCs w:val="22"/>
        </w:rPr>
        <w:t>v případě, že dílo bude předáno bez vad a nedodělků bránících 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74E27129" w14:textId="77777777" w:rsidR="00D64B58" w:rsidRPr="00AA3365"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0575A3A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0D14F88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17F0219C"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7246120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lastRenderedPageBreak/>
        <w:t>seznam převzaté dokumentace,</w:t>
      </w:r>
    </w:p>
    <w:p w14:paraId="052F2EE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176DD4AF"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560F4035" w14:textId="77777777" w:rsidR="004A2DDB" w:rsidRPr="004F5D2D" w:rsidRDefault="004A2DDB" w:rsidP="00F5380B">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221F1955" w14:textId="77777777" w:rsidR="004A2DDB" w:rsidRPr="004F5D2D"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1E1B90D2" w14:textId="77777777" w:rsidR="004A2DD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pokud bude probíhat</w:t>
      </w:r>
      <w:r w:rsidRPr="00A82596">
        <w:rPr>
          <w:rFonts w:ascii="Tahoma" w:hAnsi="Tahoma" w:cs="Tahoma"/>
          <w:sz w:val="22"/>
          <w:szCs w:val="22"/>
        </w:rPr>
        <w:t>.</w:t>
      </w:r>
    </w:p>
    <w:p w14:paraId="228F91F2" w14:textId="6B84F53E" w:rsidR="003E6642" w:rsidRPr="003E6642"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78DEB997"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F5380B">
      <w:pPr>
        <w:numPr>
          <w:ilvl w:val="0"/>
          <w:numId w:val="29"/>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F5380B">
      <w:pPr>
        <w:numPr>
          <w:ilvl w:val="0"/>
          <w:numId w:val="29"/>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77777777" w:rsidR="00A75CBF" w:rsidRPr="004F5D2D" w:rsidRDefault="00667E05" w:rsidP="00F5380B">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lastRenderedPageBreak/>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 dále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77777777" w:rsidR="007828A4" w:rsidRPr="007828A4" w:rsidRDefault="000B6113"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r w:rsidR="004A2DDB" w:rsidRPr="00DB34F4">
        <w:rPr>
          <w:rFonts w:ascii="Tahoma" w:hAnsi="Tahoma" w:cs="Tahoma"/>
          <w:i/>
          <w:iCs/>
          <w:color w:val="FF0000"/>
          <w:sz w:val="22"/>
          <w:szCs w:val="22"/>
        </w:rPr>
        <w:t xml:space="preserve">(doplní </w:t>
      </w:r>
      <w:r w:rsidR="00B63DE5" w:rsidRPr="00DB34F4">
        <w:rPr>
          <w:rFonts w:ascii="Tahoma" w:hAnsi="Tahoma" w:cs="Tahoma"/>
          <w:i/>
          <w:iCs/>
          <w:color w:val="FF0000"/>
          <w:sz w:val="22"/>
          <w:szCs w:val="22"/>
        </w:rPr>
        <w:t>účastník</w:t>
      </w:r>
      <w:r w:rsidR="00B02222" w:rsidRPr="00DB34F4">
        <w:rPr>
          <w:rFonts w:ascii="Tahoma" w:hAnsi="Tahoma" w:cs="Tahoma"/>
          <w:i/>
          <w:iCs/>
          <w:color w:val="FF0000"/>
          <w:sz w:val="22"/>
          <w:szCs w:val="22"/>
        </w:rPr>
        <w:t>/zhotovitel</w:t>
      </w:r>
      <w:r w:rsidR="004A2DDB" w:rsidRPr="00DB34F4">
        <w:rPr>
          <w:rFonts w:ascii="Tahoma" w:hAnsi="Tahoma" w:cs="Tahoma"/>
          <w:i/>
          <w:iCs/>
          <w:color w:val="FF0000"/>
          <w:sz w:val="22"/>
          <w:szCs w:val="22"/>
        </w:rPr>
        <w:t>)</w:t>
      </w:r>
    </w:p>
    <w:p w14:paraId="26003E93" w14:textId="77777777" w:rsidR="00090F9C" w:rsidRPr="00667E05" w:rsidRDefault="00090F9C" w:rsidP="00F5380B">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6A64E657" w:rsidR="004A2DDB" w:rsidRPr="00667E05" w:rsidRDefault="004A2DDB" w:rsidP="00F5380B">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C3C16">
        <w:rPr>
          <w:rFonts w:ascii="Tahoma" w:hAnsi="Tahoma" w:cs="Tahoma"/>
          <w:bCs/>
          <w:sz w:val="22"/>
          <w:szCs w:val="22"/>
        </w:rPr>
        <w:t>10</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682A5DB2" w14:textId="77777777" w:rsidR="004A2DDB" w:rsidRPr="004F5D2D" w:rsidRDefault="004A2DDB" w:rsidP="00F5380B">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F5380B">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1F7FE26D" w14:textId="5959D167" w:rsidR="004A2DDB" w:rsidRPr="00F17172"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856E9E">
        <w:rPr>
          <w:rFonts w:ascii="Tahoma" w:hAnsi="Tahoma" w:cs="Tahoma"/>
          <w:sz w:val="22"/>
          <w:szCs w:val="22"/>
        </w:rPr>
        <w:t>škodu způsobenou třetím osobám vyplývající z dodávaného předmětu plnění s </w:t>
      </w:r>
      <w:r w:rsidR="00CF0249" w:rsidRPr="004365FE">
        <w:rPr>
          <w:rFonts w:ascii="Tahoma" w:hAnsi="Tahoma" w:cs="Tahoma"/>
          <w:sz w:val="22"/>
          <w:szCs w:val="22"/>
        </w:rPr>
        <w:t xml:space="preserve">limitem </w:t>
      </w:r>
      <w:r w:rsidR="00E742B4" w:rsidRPr="00EE3E06">
        <w:rPr>
          <w:rFonts w:ascii="Tahoma" w:hAnsi="Tahoma" w:cs="Tahoma"/>
          <w:sz w:val="22"/>
          <w:szCs w:val="22"/>
        </w:rPr>
        <w:t xml:space="preserve">min. </w:t>
      </w:r>
      <w:r w:rsidR="00415D74">
        <w:rPr>
          <w:rFonts w:ascii="Tahoma" w:hAnsi="Tahoma" w:cs="Tahoma"/>
          <w:sz w:val="22"/>
          <w:szCs w:val="22"/>
        </w:rPr>
        <w:t>10</w:t>
      </w:r>
      <w:r w:rsidR="00CF0249" w:rsidRPr="00EE3E06">
        <w:rPr>
          <w:rFonts w:ascii="Tahoma" w:hAnsi="Tahoma" w:cs="Tahoma"/>
          <w:sz w:val="22"/>
          <w:szCs w:val="22"/>
        </w:rPr>
        <w:t xml:space="preserve"> </w:t>
      </w:r>
      <w:r w:rsidR="00F23DF3" w:rsidRPr="00EE3E06">
        <w:rPr>
          <w:rFonts w:ascii="Tahoma" w:hAnsi="Tahoma" w:cs="Tahoma"/>
          <w:sz w:val="22"/>
          <w:szCs w:val="22"/>
        </w:rPr>
        <w:t>mil</w:t>
      </w:r>
      <w:r w:rsidR="00CF0249" w:rsidRPr="00EE3E06">
        <w:rPr>
          <w:rFonts w:ascii="Tahoma" w:hAnsi="Tahoma" w:cs="Tahoma"/>
          <w:sz w:val="22"/>
          <w:szCs w:val="22"/>
        </w:rPr>
        <w:t>.</w:t>
      </w:r>
      <w:r w:rsidR="003C5DE1" w:rsidRPr="00EE3E06">
        <w:rPr>
          <w:rFonts w:ascii="Tahoma" w:hAnsi="Tahoma" w:cs="Tahoma"/>
          <w:sz w:val="22"/>
          <w:szCs w:val="22"/>
        </w:rPr>
        <w:t> </w:t>
      </w:r>
      <w:r w:rsidR="00CF0249" w:rsidRPr="00EE3E06">
        <w:rPr>
          <w:rFonts w:ascii="Tahoma" w:hAnsi="Tahoma" w:cs="Tahoma"/>
          <w:sz w:val="22"/>
          <w:szCs w:val="22"/>
        </w:rPr>
        <w:t>Kč</w:t>
      </w:r>
      <w:r w:rsidR="00CF0249" w:rsidRPr="004365FE">
        <w:rPr>
          <w:rFonts w:ascii="Tahoma" w:hAnsi="Tahoma" w:cs="Tahoma"/>
          <w:sz w:val="22"/>
          <w:szCs w:val="22"/>
        </w:rPr>
        <w:t>.</w:t>
      </w:r>
      <w:r w:rsidR="00CF0249" w:rsidRPr="00AA3365">
        <w:rPr>
          <w:rFonts w:ascii="Tahoma" w:hAnsi="Tahoma" w:cs="Tahoma"/>
          <w:sz w:val="22"/>
          <w:szCs w:val="22"/>
        </w:rPr>
        <w:t xml:space="preserve"> Pojištění musí obsahovat krytí škod způsobené na</w:t>
      </w:r>
      <w:r w:rsidR="003C5DE1" w:rsidRPr="00AA3365">
        <w:rPr>
          <w:rFonts w:ascii="Tahoma" w:hAnsi="Tahoma" w:cs="Tahoma"/>
          <w:sz w:val="22"/>
          <w:szCs w:val="22"/>
        </w:rPr>
        <w:t> </w:t>
      </w:r>
      <w:r w:rsidR="00CF0249" w:rsidRPr="002B455E">
        <w:rPr>
          <w:rFonts w:ascii="Tahoma" w:hAnsi="Tahoma" w:cs="Tahoma"/>
          <w:sz w:val="22"/>
          <w:szCs w:val="22"/>
        </w:rPr>
        <w:t>majetku</w:t>
      </w:r>
      <w:r w:rsidR="002E2594">
        <w:rPr>
          <w:rFonts w:ascii="Tahoma" w:hAnsi="Tahoma" w:cs="Tahoma"/>
          <w:sz w:val="22"/>
          <w:szCs w:val="22"/>
        </w:rPr>
        <w:t xml:space="preserve"> a</w:t>
      </w:r>
      <w:r w:rsidR="00CF0249" w:rsidRPr="002B455E">
        <w:rPr>
          <w:rFonts w:ascii="Tahoma" w:hAnsi="Tahoma" w:cs="Tahoma"/>
          <w:sz w:val="22"/>
          <w:szCs w:val="22"/>
        </w:rPr>
        <w:t xml:space="preserve"> zdraví </w:t>
      </w:r>
      <w:r w:rsidR="00CF0249" w:rsidRPr="00763AAA">
        <w:rPr>
          <w:rFonts w:ascii="Tahoma" w:hAnsi="Tahoma" w:cs="Tahoma"/>
          <w:sz w:val="22"/>
          <w:szCs w:val="22"/>
        </w:rPr>
        <w:t>třetích osob</w:t>
      </w:r>
      <w:r w:rsidR="002E2594">
        <w:rPr>
          <w:rFonts w:ascii="Tahoma" w:hAnsi="Tahoma" w:cs="Tahoma"/>
          <w:sz w:val="22"/>
          <w:szCs w:val="22"/>
        </w:rPr>
        <w:t>.</w:t>
      </w:r>
    </w:p>
    <w:p w14:paraId="0B5ED199" w14:textId="630A3590" w:rsidR="00EA3EBA"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w:t>
      </w:r>
      <w:r w:rsidR="00F66D95" w:rsidRPr="004F5D2D">
        <w:rPr>
          <w:rFonts w:ascii="Tahoma" w:hAnsi="Tahoma" w:cs="Tahoma"/>
          <w:sz w:val="22"/>
          <w:szCs w:val="22"/>
        </w:rPr>
        <w:lastRenderedPageBreak/>
        <w:t>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r w:rsidR="00EA3EBA" w:rsidRPr="004F5D2D">
        <w:rPr>
          <w:rFonts w:ascii="Tahoma" w:hAnsi="Tahoma" w:cs="Tahoma"/>
          <w:sz w:val="22"/>
          <w:szCs w:val="22"/>
        </w:rPr>
        <w:t xml:space="preserve">sublimity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2A0962">
        <w:rPr>
          <w:rFonts w:ascii="Tahoma" w:hAnsi="Tahoma" w:cs="Tahoma"/>
          <w:b/>
          <w:sz w:val="22"/>
          <w:szCs w:val="22"/>
        </w:rPr>
        <w:t>I</w:t>
      </w:r>
      <w:r w:rsidRPr="004F5D2D">
        <w:rPr>
          <w:rFonts w:ascii="Tahoma" w:hAnsi="Tahoma" w:cs="Tahoma"/>
          <w:b/>
          <w:sz w:val="22"/>
          <w:szCs w:val="22"/>
        </w:rPr>
        <w:t>V.</w:t>
      </w:r>
      <w:r w:rsidR="00A045E6">
        <w:rPr>
          <w:rFonts w:ascii="Tahoma" w:hAnsi="Tahoma" w:cs="Tahoma"/>
          <w:b/>
          <w:sz w:val="22"/>
          <w:szCs w:val="22"/>
        </w:rPr>
        <w:br/>
      </w:r>
      <w:r w:rsidRPr="004F5D2D">
        <w:rPr>
          <w:rFonts w:ascii="Tahoma" w:hAnsi="Tahoma" w:cs="Tahoma"/>
          <w:b/>
          <w:sz w:val="22"/>
          <w:szCs w:val="22"/>
        </w:rPr>
        <w:t>Sankční ujednání</w:t>
      </w:r>
    </w:p>
    <w:p w14:paraId="1E6BFE33" w14:textId="77777777" w:rsidR="004A2DDB" w:rsidRPr="00176ECA" w:rsidRDefault="00D7662D" w:rsidP="00F5380B">
      <w:pPr>
        <w:numPr>
          <w:ilvl w:val="0"/>
          <w:numId w:val="14"/>
        </w:numPr>
        <w:tabs>
          <w:tab w:val="clear" w:pos="360"/>
        </w:tabs>
        <w:spacing w:before="120"/>
        <w:jc w:val="both"/>
        <w:rPr>
          <w:rFonts w:ascii="Tahoma" w:hAnsi="Tahoma" w:cs="Tahoma"/>
          <w:sz w:val="22"/>
          <w:szCs w:val="22"/>
        </w:rPr>
      </w:pPr>
      <w:r w:rsidRPr="00176ECA">
        <w:rPr>
          <w:rFonts w:ascii="Tahoma" w:hAnsi="Tahoma" w:cs="Tahoma"/>
          <w:sz w:val="22"/>
          <w:szCs w:val="22"/>
        </w:rPr>
        <w:t xml:space="preserve">V případě, že </w:t>
      </w:r>
      <w:r w:rsidR="009A5625" w:rsidRPr="00176ECA">
        <w:rPr>
          <w:rFonts w:ascii="Tahoma" w:hAnsi="Tahoma" w:cs="Tahoma"/>
          <w:sz w:val="22"/>
          <w:szCs w:val="22"/>
        </w:rPr>
        <w:t xml:space="preserve">bude </w:t>
      </w:r>
      <w:r w:rsidRPr="00176ECA">
        <w:rPr>
          <w:rFonts w:ascii="Tahoma" w:hAnsi="Tahoma" w:cs="Tahoma"/>
          <w:sz w:val="22"/>
          <w:szCs w:val="22"/>
        </w:rPr>
        <w:t xml:space="preserve">zhotovitel </w:t>
      </w:r>
      <w:r w:rsidR="009A5625" w:rsidRPr="00176ECA">
        <w:rPr>
          <w:rFonts w:ascii="Tahoma" w:hAnsi="Tahoma" w:cs="Tahoma"/>
          <w:sz w:val="22"/>
          <w:szCs w:val="22"/>
        </w:rPr>
        <w:t>v prodlení s provedením díla v době plnění dle čl. IV odst. 1 této smlouvy</w:t>
      </w:r>
      <w:r w:rsidRPr="00176ECA">
        <w:rPr>
          <w:rFonts w:ascii="Tahoma" w:hAnsi="Tahoma" w:cs="Tahoma"/>
          <w:sz w:val="22"/>
          <w:szCs w:val="22"/>
        </w:rPr>
        <w:t>,</w:t>
      </w:r>
      <w:r w:rsidR="00C36BE6" w:rsidRPr="00176ECA">
        <w:rPr>
          <w:rFonts w:ascii="Tahoma" w:hAnsi="Tahoma" w:cs="Tahoma"/>
          <w:sz w:val="22"/>
          <w:szCs w:val="22"/>
        </w:rPr>
        <w:t xml:space="preserve"> </w:t>
      </w:r>
      <w:r w:rsidR="004A2DDB" w:rsidRPr="00176ECA">
        <w:rPr>
          <w:rFonts w:ascii="Tahoma" w:hAnsi="Tahoma" w:cs="Tahoma"/>
          <w:sz w:val="22"/>
          <w:szCs w:val="22"/>
        </w:rPr>
        <w:t>je povinen zaplati</w:t>
      </w:r>
      <w:r w:rsidR="003C5DE1" w:rsidRPr="00176ECA">
        <w:rPr>
          <w:rFonts w:ascii="Tahoma" w:hAnsi="Tahoma" w:cs="Tahoma"/>
          <w:sz w:val="22"/>
          <w:szCs w:val="22"/>
        </w:rPr>
        <w:t>t objednateli smluvní pokutu ve </w:t>
      </w:r>
      <w:r w:rsidR="004A2DDB" w:rsidRPr="00176ECA">
        <w:rPr>
          <w:rFonts w:ascii="Tahoma" w:hAnsi="Tahoma" w:cs="Tahoma"/>
          <w:sz w:val="22"/>
          <w:szCs w:val="22"/>
        </w:rPr>
        <w:t>výši 0,05</w:t>
      </w:r>
      <w:r w:rsidR="001B4AF4" w:rsidRPr="00176ECA">
        <w:rPr>
          <w:rFonts w:ascii="Tahoma" w:hAnsi="Tahoma" w:cs="Tahoma"/>
          <w:sz w:val="22"/>
          <w:szCs w:val="22"/>
        </w:rPr>
        <w:t> </w:t>
      </w:r>
      <w:r w:rsidR="004A2DDB" w:rsidRPr="00176ECA">
        <w:rPr>
          <w:rFonts w:ascii="Tahoma" w:hAnsi="Tahoma" w:cs="Tahoma"/>
          <w:sz w:val="22"/>
          <w:szCs w:val="22"/>
        </w:rPr>
        <w:t>% z ceny za</w:t>
      </w:r>
      <w:r w:rsidR="003C5DE1" w:rsidRPr="00176ECA">
        <w:rPr>
          <w:rFonts w:ascii="Tahoma" w:hAnsi="Tahoma" w:cs="Tahoma"/>
          <w:sz w:val="22"/>
          <w:szCs w:val="22"/>
        </w:rPr>
        <w:t> </w:t>
      </w:r>
      <w:r w:rsidR="004A2DDB" w:rsidRPr="00176ECA">
        <w:rPr>
          <w:rFonts w:ascii="Tahoma" w:hAnsi="Tahoma" w:cs="Tahoma"/>
          <w:sz w:val="22"/>
          <w:szCs w:val="22"/>
        </w:rPr>
        <w:t xml:space="preserve">dílo </w:t>
      </w:r>
      <w:r w:rsidRPr="00176ECA">
        <w:rPr>
          <w:rFonts w:ascii="Tahoma" w:hAnsi="Tahoma" w:cs="Tahoma"/>
          <w:sz w:val="22"/>
          <w:szCs w:val="22"/>
        </w:rPr>
        <w:t>bez</w:t>
      </w:r>
      <w:r w:rsidR="003C5DE1" w:rsidRPr="00176ECA">
        <w:rPr>
          <w:rFonts w:ascii="Tahoma" w:hAnsi="Tahoma" w:cs="Tahoma"/>
          <w:sz w:val="22"/>
          <w:szCs w:val="22"/>
        </w:rPr>
        <w:t> </w:t>
      </w:r>
      <w:r w:rsidR="004A2DDB" w:rsidRPr="00176ECA">
        <w:rPr>
          <w:rFonts w:ascii="Tahoma" w:hAnsi="Tahoma" w:cs="Tahoma"/>
          <w:sz w:val="22"/>
          <w:szCs w:val="22"/>
        </w:rPr>
        <w:t>DPH za každý i</w:t>
      </w:r>
      <w:r w:rsidR="003C5DE1" w:rsidRPr="00176ECA">
        <w:rPr>
          <w:rFonts w:ascii="Tahoma" w:hAnsi="Tahoma" w:cs="Tahoma"/>
          <w:sz w:val="22"/>
          <w:szCs w:val="22"/>
        </w:rPr>
        <w:t> </w:t>
      </w:r>
      <w:r w:rsidR="004A2DDB" w:rsidRPr="00176ECA">
        <w:rPr>
          <w:rFonts w:ascii="Tahoma" w:hAnsi="Tahoma" w:cs="Tahoma"/>
          <w:sz w:val="22"/>
          <w:szCs w:val="22"/>
        </w:rPr>
        <w:t xml:space="preserve">započatý den </w:t>
      </w:r>
      <w:r w:rsidRPr="00176ECA">
        <w:rPr>
          <w:rFonts w:ascii="Tahoma" w:hAnsi="Tahoma" w:cs="Tahoma"/>
          <w:sz w:val="22"/>
          <w:szCs w:val="22"/>
        </w:rPr>
        <w:t>prodlení</w:t>
      </w:r>
      <w:r w:rsidR="004A2DDB" w:rsidRPr="00176ECA">
        <w:rPr>
          <w:rFonts w:ascii="Tahoma" w:hAnsi="Tahoma" w:cs="Tahoma"/>
          <w:sz w:val="22"/>
          <w:szCs w:val="22"/>
        </w:rPr>
        <w:t>.</w:t>
      </w:r>
    </w:p>
    <w:p w14:paraId="3003B41C" w14:textId="19B5C76E" w:rsidR="002A0D8F" w:rsidRPr="00176ECA" w:rsidRDefault="00890ADC" w:rsidP="00F5380B">
      <w:pPr>
        <w:numPr>
          <w:ilvl w:val="0"/>
          <w:numId w:val="14"/>
        </w:numPr>
        <w:tabs>
          <w:tab w:val="clear" w:pos="360"/>
        </w:tabs>
        <w:spacing w:before="120"/>
        <w:jc w:val="both"/>
        <w:rPr>
          <w:rFonts w:ascii="Tahoma" w:hAnsi="Tahoma" w:cs="Tahoma"/>
          <w:sz w:val="22"/>
          <w:szCs w:val="22"/>
        </w:rPr>
      </w:pPr>
      <w:r w:rsidRPr="00176ECA">
        <w:rPr>
          <w:rFonts w:ascii="Tahoma" w:hAnsi="Tahoma" w:cs="Tahoma"/>
          <w:sz w:val="22"/>
          <w:szCs w:val="22"/>
        </w:rPr>
        <w:t xml:space="preserve">V případě, </w:t>
      </w:r>
      <w:r w:rsidR="003C5DE1" w:rsidRPr="00176ECA">
        <w:rPr>
          <w:rFonts w:ascii="Tahoma" w:hAnsi="Tahoma" w:cs="Tahoma"/>
          <w:sz w:val="22"/>
          <w:szCs w:val="22"/>
        </w:rPr>
        <w:t xml:space="preserve">že zhotovitel neodstraní </w:t>
      </w:r>
      <w:r w:rsidR="007B5B9E" w:rsidRPr="00176ECA">
        <w:rPr>
          <w:rFonts w:ascii="Tahoma" w:hAnsi="Tahoma" w:cs="Tahoma"/>
          <w:sz w:val="22"/>
          <w:szCs w:val="22"/>
        </w:rPr>
        <w:t xml:space="preserve">všechny </w:t>
      </w:r>
      <w:r w:rsidR="009A5625" w:rsidRPr="00176ECA">
        <w:rPr>
          <w:rFonts w:ascii="Tahoma" w:hAnsi="Tahoma" w:cs="Tahoma"/>
          <w:sz w:val="22"/>
          <w:szCs w:val="22"/>
        </w:rPr>
        <w:t xml:space="preserve">drobné </w:t>
      </w:r>
      <w:r w:rsidR="003C5DE1" w:rsidRPr="00176ECA">
        <w:rPr>
          <w:rFonts w:ascii="Tahoma" w:hAnsi="Tahoma" w:cs="Tahoma"/>
          <w:sz w:val="22"/>
          <w:szCs w:val="22"/>
        </w:rPr>
        <w:t>vady a </w:t>
      </w:r>
      <w:r w:rsidRPr="00176ECA">
        <w:rPr>
          <w:rFonts w:ascii="Tahoma" w:hAnsi="Tahoma" w:cs="Tahoma"/>
          <w:sz w:val="22"/>
          <w:szCs w:val="22"/>
        </w:rPr>
        <w:t xml:space="preserve">nedodělky, s nimiž bylo dílo </w:t>
      </w:r>
      <w:r w:rsidR="002A0D8F" w:rsidRPr="00176ECA">
        <w:rPr>
          <w:rFonts w:ascii="Tahoma" w:hAnsi="Tahoma" w:cs="Tahoma"/>
          <w:sz w:val="22"/>
          <w:szCs w:val="22"/>
        </w:rPr>
        <w:t>přev</w:t>
      </w:r>
      <w:r w:rsidRPr="00176ECA">
        <w:rPr>
          <w:rFonts w:ascii="Tahoma" w:hAnsi="Tahoma" w:cs="Tahoma"/>
          <w:sz w:val="22"/>
          <w:szCs w:val="22"/>
        </w:rPr>
        <w:t>zato</w:t>
      </w:r>
      <w:r w:rsidR="00856E9E" w:rsidRPr="00176ECA">
        <w:rPr>
          <w:rFonts w:ascii="Tahoma" w:hAnsi="Tahoma" w:cs="Tahoma"/>
          <w:sz w:val="22"/>
          <w:szCs w:val="22"/>
        </w:rPr>
        <w:t>,</w:t>
      </w:r>
      <w:r w:rsidR="003C5DE1" w:rsidRPr="00176ECA">
        <w:rPr>
          <w:rFonts w:ascii="Tahoma" w:hAnsi="Tahoma" w:cs="Tahoma"/>
          <w:sz w:val="22"/>
          <w:szCs w:val="22"/>
        </w:rPr>
        <w:t xml:space="preserve"> ve </w:t>
      </w:r>
      <w:r w:rsidRPr="00176ECA">
        <w:rPr>
          <w:rFonts w:ascii="Tahoma" w:hAnsi="Tahoma" w:cs="Tahoma"/>
          <w:sz w:val="22"/>
          <w:szCs w:val="22"/>
        </w:rPr>
        <w:t>lhůtě</w:t>
      </w:r>
      <w:r w:rsidR="009A5625" w:rsidRPr="00176ECA">
        <w:rPr>
          <w:rFonts w:ascii="Tahoma" w:hAnsi="Tahoma" w:cs="Tahoma"/>
          <w:sz w:val="22"/>
          <w:szCs w:val="22"/>
        </w:rPr>
        <w:t xml:space="preserve"> dle čl. XI odst. 6 této smlouvy</w:t>
      </w:r>
      <w:r w:rsidRPr="00176ECA">
        <w:rPr>
          <w:rFonts w:ascii="Tahoma" w:hAnsi="Tahoma" w:cs="Tahoma"/>
          <w:sz w:val="22"/>
          <w:szCs w:val="22"/>
        </w:rPr>
        <w:t>, je povinen zaplatit objednateli smluvní pokutu ve</w:t>
      </w:r>
      <w:r w:rsidR="003C5DE1" w:rsidRPr="00176ECA">
        <w:rPr>
          <w:rFonts w:ascii="Tahoma" w:hAnsi="Tahoma" w:cs="Tahoma"/>
          <w:sz w:val="22"/>
          <w:szCs w:val="22"/>
        </w:rPr>
        <w:t> </w:t>
      </w:r>
      <w:r w:rsidRPr="00176ECA">
        <w:rPr>
          <w:rFonts w:ascii="Tahoma" w:hAnsi="Tahoma" w:cs="Tahoma"/>
          <w:sz w:val="22"/>
          <w:szCs w:val="22"/>
        </w:rPr>
        <w:t>výši 0,0</w:t>
      </w:r>
      <w:r w:rsidR="007B5B9E" w:rsidRPr="00176ECA">
        <w:rPr>
          <w:rFonts w:ascii="Tahoma" w:hAnsi="Tahoma" w:cs="Tahoma"/>
          <w:sz w:val="22"/>
          <w:szCs w:val="22"/>
        </w:rPr>
        <w:t>1</w:t>
      </w:r>
      <w:r w:rsidR="003C5DE1" w:rsidRPr="00176ECA">
        <w:rPr>
          <w:rFonts w:ascii="Tahoma" w:hAnsi="Tahoma" w:cs="Tahoma"/>
          <w:sz w:val="22"/>
          <w:szCs w:val="22"/>
        </w:rPr>
        <w:t> </w:t>
      </w:r>
      <w:r w:rsidRPr="00176ECA">
        <w:rPr>
          <w:rFonts w:ascii="Tahoma" w:hAnsi="Tahoma" w:cs="Tahoma"/>
          <w:sz w:val="22"/>
          <w:szCs w:val="22"/>
        </w:rPr>
        <w:t>% z ceny za</w:t>
      </w:r>
      <w:r w:rsidR="003C5DE1" w:rsidRPr="00176ECA">
        <w:rPr>
          <w:rFonts w:ascii="Tahoma" w:hAnsi="Tahoma" w:cs="Tahoma"/>
          <w:sz w:val="22"/>
          <w:szCs w:val="22"/>
        </w:rPr>
        <w:t> </w:t>
      </w:r>
      <w:r w:rsidRPr="00176ECA">
        <w:rPr>
          <w:rFonts w:ascii="Tahoma" w:hAnsi="Tahoma" w:cs="Tahoma"/>
          <w:sz w:val="22"/>
          <w:szCs w:val="22"/>
        </w:rPr>
        <w:t xml:space="preserve">dílo </w:t>
      </w:r>
      <w:r w:rsidR="00D7662D" w:rsidRPr="00176ECA">
        <w:rPr>
          <w:rFonts w:ascii="Tahoma" w:hAnsi="Tahoma" w:cs="Tahoma"/>
          <w:sz w:val="22"/>
          <w:szCs w:val="22"/>
        </w:rPr>
        <w:t>bez</w:t>
      </w:r>
      <w:r w:rsidR="003C5DE1" w:rsidRPr="00176ECA">
        <w:rPr>
          <w:rFonts w:ascii="Tahoma" w:hAnsi="Tahoma" w:cs="Tahoma"/>
          <w:sz w:val="22"/>
          <w:szCs w:val="22"/>
        </w:rPr>
        <w:t> DPH za každý i </w:t>
      </w:r>
      <w:r w:rsidRPr="00176ECA">
        <w:rPr>
          <w:rFonts w:ascii="Tahoma" w:hAnsi="Tahoma" w:cs="Tahoma"/>
          <w:sz w:val="22"/>
          <w:szCs w:val="22"/>
        </w:rPr>
        <w:t>započatý den prodlení</w:t>
      </w:r>
      <w:r w:rsidR="003C5DE1" w:rsidRPr="00176ECA">
        <w:rPr>
          <w:rFonts w:ascii="Tahoma" w:hAnsi="Tahoma" w:cs="Tahoma"/>
          <w:sz w:val="22"/>
          <w:szCs w:val="22"/>
        </w:rPr>
        <w:t>.</w:t>
      </w:r>
    </w:p>
    <w:p w14:paraId="192157E3" w14:textId="77777777" w:rsidR="004A2DDB" w:rsidRPr="00176ECA" w:rsidRDefault="004A2DDB" w:rsidP="00F5380B">
      <w:pPr>
        <w:numPr>
          <w:ilvl w:val="0"/>
          <w:numId w:val="14"/>
        </w:numPr>
        <w:tabs>
          <w:tab w:val="clear" w:pos="360"/>
        </w:tabs>
        <w:spacing w:before="120"/>
        <w:jc w:val="both"/>
        <w:rPr>
          <w:rFonts w:ascii="Tahoma" w:hAnsi="Tahoma" w:cs="Tahoma"/>
          <w:sz w:val="22"/>
          <w:szCs w:val="22"/>
        </w:rPr>
      </w:pPr>
      <w:r w:rsidRPr="00176ECA">
        <w:rPr>
          <w:rFonts w:ascii="Tahoma" w:hAnsi="Tahoma" w:cs="Tahoma"/>
          <w:sz w:val="22"/>
          <w:szCs w:val="22"/>
        </w:rPr>
        <w:t>Pro</w:t>
      </w:r>
      <w:r w:rsidR="003C5DE1" w:rsidRPr="00176ECA">
        <w:rPr>
          <w:rFonts w:ascii="Tahoma" w:hAnsi="Tahoma" w:cs="Tahoma"/>
          <w:sz w:val="22"/>
          <w:szCs w:val="22"/>
        </w:rPr>
        <w:t> </w:t>
      </w:r>
      <w:r w:rsidRPr="00176ECA">
        <w:rPr>
          <w:rFonts w:ascii="Tahoma" w:hAnsi="Tahoma" w:cs="Tahoma"/>
          <w:sz w:val="22"/>
          <w:szCs w:val="22"/>
        </w:rPr>
        <w:t>případ</w:t>
      </w:r>
      <w:r w:rsidR="003C5DE1" w:rsidRPr="00176ECA">
        <w:rPr>
          <w:rFonts w:ascii="Tahoma" w:hAnsi="Tahoma" w:cs="Tahoma"/>
          <w:sz w:val="22"/>
          <w:szCs w:val="22"/>
        </w:rPr>
        <w:t xml:space="preserve"> prodlení se zaplacením ceny za </w:t>
      </w:r>
      <w:r w:rsidRPr="00176ECA">
        <w:rPr>
          <w:rFonts w:ascii="Tahoma" w:hAnsi="Tahoma" w:cs="Tahoma"/>
          <w:sz w:val="22"/>
          <w:szCs w:val="22"/>
        </w:rPr>
        <w:t>dílo sjednávají sm</w:t>
      </w:r>
      <w:r w:rsidR="003C5DE1" w:rsidRPr="00176ECA">
        <w:rPr>
          <w:rFonts w:ascii="Tahoma" w:hAnsi="Tahoma" w:cs="Tahoma"/>
          <w:sz w:val="22"/>
          <w:szCs w:val="22"/>
        </w:rPr>
        <w:t>luvní strany úrok z prodlení ve </w:t>
      </w:r>
      <w:r w:rsidRPr="00176ECA">
        <w:rPr>
          <w:rFonts w:ascii="Tahoma" w:hAnsi="Tahoma" w:cs="Tahoma"/>
          <w:sz w:val="22"/>
          <w:szCs w:val="22"/>
        </w:rPr>
        <w:t>výši stanovené občanskoprávními předpisy.</w:t>
      </w:r>
    </w:p>
    <w:p w14:paraId="2F355E68" w14:textId="77777777" w:rsidR="00F17172" w:rsidRPr="00176ECA" w:rsidRDefault="004A2DDB" w:rsidP="00F5380B">
      <w:pPr>
        <w:numPr>
          <w:ilvl w:val="0"/>
          <w:numId w:val="14"/>
        </w:numPr>
        <w:tabs>
          <w:tab w:val="clear" w:pos="360"/>
        </w:tabs>
        <w:spacing w:before="120"/>
        <w:jc w:val="both"/>
        <w:rPr>
          <w:rFonts w:ascii="Tahoma" w:hAnsi="Tahoma" w:cs="Tahoma"/>
          <w:sz w:val="22"/>
          <w:szCs w:val="22"/>
        </w:rPr>
      </w:pPr>
      <w:r w:rsidRPr="00176ECA">
        <w:rPr>
          <w:rFonts w:ascii="Tahoma" w:hAnsi="Tahoma" w:cs="Tahoma"/>
          <w:sz w:val="22"/>
          <w:szCs w:val="22"/>
        </w:rPr>
        <w:t>V</w:t>
      </w:r>
      <w:r w:rsidR="003C5DE1" w:rsidRPr="00176ECA">
        <w:rPr>
          <w:rFonts w:ascii="Tahoma" w:hAnsi="Tahoma" w:cs="Tahoma"/>
          <w:sz w:val="22"/>
          <w:szCs w:val="22"/>
        </w:rPr>
        <w:t> případě prodlení s </w:t>
      </w:r>
      <w:r w:rsidRPr="00176ECA">
        <w:rPr>
          <w:rFonts w:ascii="Tahoma" w:hAnsi="Tahoma" w:cs="Tahoma"/>
          <w:sz w:val="22"/>
          <w:szCs w:val="22"/>
        </w:rPr>
        <w:t>vyklizením a</w:t>
      </w:r>
      <w:r w:rsidR="003C5DE1" w:rsidRPr="00176ECA">
        <w:rPr>
          <w:rFonts w:ascii="Tahoma" w:hAnsi="Tahoma" w:cs="Tahoma"/>
          <w:sz w:val="22"/>
          <w:szCs w:val="22"/>
        </w:rPr>
        <w:t> </w:t>
      </w:r>
      <w:r w:rsidRPr="00176ECA">
        <w:rPr>
          <w:rFonts w:ascii="Tahoma" w:hAnsi="Tahoma" w:cs="Tahoma"/>
          <w:sz w:val="22"/>
          <w:szCs w:val="22"/>
        </w:rPr>
        <w:t xml:space="preserve">vyčištěním staveniště </w:t>
      </w:r>
      <w:r w:rsidR="009A5625" w:rsidRPr="00176ECA">
        <w:rPr>
          <w:rFonts w:ascii="Tahoma" w:hAnsi="Tahoma" w:cs="Tahoma"/>
          <w:sz w:val="22"/>
          <w:szCs w:val="22"/>
        </w:rPr>
        <w:t xml:space="preserve">ve lhůtě dle čl. VIII odst. </w:t>
      </w:r>
      <w:r w:rsidR="003F7659" w:rsidRPr="00176ECA">
        <w:rPr>
          <w:rFonts w:ascii="Tahoma" w:hAnsi="Tahoma" w:cs="Tahoma"/>
          <w:sz w:val="22"/>
          <w:szCs w:val="22"/>
        </w:rPr>
        <w:t>6</w:t>
      </w:r>
      <w:r w:rsidR="009A5625" w:rsidRPr="00176ECA">
        <w:rPr>
          <w:rFonts w:ascii="Tahoma" w:hAnsi="Tahoma" w:cs="Tahoma"/>
          <w:sz w:val="22"/>
          <w:szCs w:val="22"/>
        </w:rPr>
        <w:t xml:space="preserve"> této smlouvy </w:t>
      </w:r>
      <w:r w:rsidR="00C00633" w:rsidRPr="00176ECA">
        <w:rPr>
          <w:rFonts w:ascii="Tahoma" w:hAnsi="Tahoma" w:cs="Tahoma"/>
          <w:sz w:val="22"/>
          <w:szCs w:val="22"/>
        </w:rPr>
        <w:t>je</w:t>
      </w:r>
      <w:r w:rsidR="003C5DE1" w:rsidRPr="00176ECA">
        <w:rPr>
          <w:rFonts w:ascii="Tahoma" w:hAnsi="Tahoma" w:cs="Tahoma"/>
          <w:sz w:val="22"/>
          <w:szCs w:val="22"/>
        </w:rPr>
        <w:t> </w:t>
      </w:r>
      <w:r w:rsidRPr="00176ECA">
        <w:rPr>
          <w:rFonts w:ascii="Tahoma" w:hAnsi="Tahoma" w:cs="Tahoma"/>
          <w:sz w:val="22"/>
          <w:szCs w:val="22"/>
        </w:rPr>
        <w:t xml:space="preserve">zhotovitel </w:t>
      </w:r>
      <w:r w:rsidR="00C00633" w:rsidRPr="00176ECA">
        <w:rPr>
          <w:rFonts w:ascii="Tahoma" w:hAnsi="Tahoma" w:cs="Tahoma"/>
          <w:sz w:val="22"/>
          <w:szCs w:val="22"/>
        </w:rPr>
        <w:t>povinen zaplatit</w:t>
      </w:r>
      <w:r w:rsidRPr="00176ECA">
        <w:rPr>
          <w:rFonts w:ascii="Tahoma" w:hAnsi="Tahoma" w:cs="Tahoma"/>
          <w:sz w:val="22"/>
          <w:szCs w:val="22"/>
        </w:rPr>
        <w:t xml:space="preserve"> objednateli smluvní pokutu ve</w:t>
      </w:r>
      <w:r w:rsidR="003C5DE1" w:rsidRPr="00176ECA">
        <w:rPr>
          <w:rFonts w:ascii="Tahoma" w:hAnsi="Tahoma" w:cs="Tahoma"/>
          <w:sz w:val="22"/>
          <w:szCs w:val="22"/>
        </w:rPr>
        <w:t> </w:t>
      </w:r>
      <w:r w:rsidRPr="00176ECA">
        <w:rPr>
          <w:rFonts w:ascii="Tahoma" w:hAnsi="Tahoma" w:cs="Tahoma"/>
          <w:sz w:val="22"/>
          <w:szCs w:val="22"/>
        </w:rPr>
        <w:t>výši 0,05</w:t>
      </w:r>
      <w:r w:rsidR="003C5DE1" w:rsidRPr="00176ECA">
        <w:rPr>
          <w:rFonts w:ascii="Tahoma" w:hAnsi="Tahoma" w:cs="Tahoma"/>
          <w:sz w:val="22"/>
          <w:szCs w:val="22"/>
        </w:rPr>
        <w:t> % z ceny za </w:t>
      </w:r>
      <w:r w:rsidRPr="00176ECA">
        <w:rPr>
          <w:rFonts w:ascii="Tahoma" w:hAnsi="Tahoma" w:cs="Tahoma"/>
          <w:sz w:val="22"/>
          <w:szCs w:val="22"/>
        </w:rPr>
        <w:t xml:space="preserve">dílo </w:t>
      </w:r>
      <w:r w:rsidR="00D7662D" w:rsidRPr="00176ECA">
        <w:rPr>
          <w:rFonts w:ascii="Tahoma" w:hAnsi="Tahoma" w:cs="Tahoma"/>
          <w:sz w:val="22"/>
          <w:szCs w:val="22"/>
        </w:rPr>
        <w:t>bez</w:t>
      </w:r>
      <w:r w:rsidR="003C5DE1" w:rsidRPr="00176ECA">
        <w:rPr>
          <w:rFonts w:ascii="Tahoma" w:hAnsi="Tahoma" w:cs="Tahoma"/>
          <w:sz w:val="22"/>
          <w:szCs w:val="22"/>
        </w:rPr>
        <w:t> </w:t>
      </w:r>
      <w:r w:rsidRPr="00176ECA">
        <w:rPr>
          <w:rFonts w:ascii="Tahoma" w:hAnsi="Tahoma" w:cs="Tahoma"/>
          <w:sz w:val="22"/>
          <w:szCs w:val="22"/>
        </w:rPr>
        <w:t>DPH za</w:t>
      </w:r>
      <w:r w:rsidR="003C5DE1" w:rsidRPr="00176ECA">
        <w:rPr>
          <w:rFonts w:ascii="Tahoma" w:hAnsi="Tahoma" w:cs="Tahoma"/>
          <w:sz w:val="22"/>
          <w:szCs w:val="22"/>
        </w:rPr>
        <w:t> </w:t>
      </w:r>
      <w:r w:rsidRPr="00176ECA">
        <w:rPr>
          <w:rFonts w:ascii="Tahoma" w:hAnsi="Tahoma" w:cs="Tahoma"/>
          <w:sz w:val="22"/>
          <w:szCs w:val="22"/>
        </w:rPr>
        <w:t>každý i</w:t>
      </w:r>
      <w:r w:rsidR="003C5DE1" w:rsidRPr="00176ECA">
        <w:rPr>
          <w:rFonts w:ascii="Tahoma" w:hAnsi="Tahoma" w:cs="Tahoma"/>
          <w:sz w:val="22"/>
          <w:szCs w:val="22"/>
        </w:rPr>
        <w:t> </w:t>
      </w:r>
      <w:r w:rsidRPr="00176ECA">
        <w:rPr>
          <w:rFonts w:ascii="Tahoma" w:hAnsi="Tahoma" w:cs="Tahoma"/>
          <w:sz w:val="22"/>
          <w:szCs w:val="22"/>
        </w:rPr>
        <w:t>započatý den prodlení.</w:t>
      </w:r>
    </w:p>
    <w:p w14:paraId="2D738570" w14:textId="53D31D82" w:rsidR="004A2DDB" w:rsidRPr="00176ECA" w:rsidRDefault="004A2DDB" w:rsidP="00F5380B">
      <w:pPr>
        <w:numPr>
          <w:ilvl w:val="0"/>
          <w:numId w:val="14"/>
        </w:numPr>
        <w:tabs>
          <w:tab w:val="clear" w:pos="360"/>
        </w:tabs>
        <w:spacing w:before="120"/>
        <w:jc w:val="both"/>
        <w:rPr>
          <w:rFonts w:ascii="Tahoma" w:hAnsi="Tahoma" w:cs="Tahoma"/>
          <w:sz w:val="22"/>
          <w:szCs w:val="22"/>
        </w:rPr>
      </w:pPr>
      <w:r w:rsidRPr="00176ECA">
        <w:rPr>
          <w:rFonts w:ascii="Tahoma" w:hAnsi="Tahoma" w:cs="Tahoma"/>
          <w:sz w:val="22"/>
          <w:szCs w:val="22"/>
        </w:rPr>
        <w:t>V</w:t>
      </w:r>
      <w:r w:rsidR="00837912" w:rsidRPr="00176ECA">
        <w:rPr>
          <w:rFonts w:ascii="Tahoma" w:hAnsi="Tahoma" w:cs="Tahoma"/>
          <w:sz w:val="22"/>
          <w:szCs w:val="22"/>
        </w:rPr>
        <w:t> </w:t>
      </w:r>
      <w:r w:rsidRPr="00176ECA">
        <w:rPr>
          <w:rFonts w:ascii="Tahoma" w:hAnsi="Tahoma" w:cs="Tahoma"/>
          <w:sz w:val="22"/>
          <w:szCs w:val="22"/>
        </w:rPr>
        <w:t xml:space="preserve">případě porušení povinnosti </w:t>
      </w:r>
      <w:r w:rsidR="00F17172" w:rsidRPr="00176ECA">
        <w:rPr>
          <w:rFonts w:ascii="Tahoma" w:hAnsi="Tahoma" w:cs="Tahoma"/>
          <w:sz w:val="22"/>
          <w:szCs w:val="22"/>
        </w:rPr>
        <w:t xml:space="preserve">zhotovitele plnit požadavky dotčených orgánů a organizací související s realizací stavby, </w:t>
      </w:r>
      <w:r w:rsidR="00C00633" w:rsidRPr="00176ECA">
        <w:rPr>
          <w:rFonts w:ascii="Tahoma" w:hAnsi="Tahoma" w:cs="Tahoma"/>
          <w:sz w:val="22"/>
          <w:szCs w:val="22"/>
        </w:rPr>
        <w:t>je</w:t>
      </w:r>
      <w:r w:rsidRPr="00176ECA">
        <w:rPr>
          <w:rFonts w:ascii="Tahoma" w:hAnsi="Tahoma" w:cs="Tahoma"/>
          <w:sz w:val="22"/>
          <w:szCs w:val="22"/>
        </w:rPr>
        <w:t xml:space="preserve"> zhotovitel </w:t>
      </w:r>
      <w:r w:rsidR="00AB6DCB" w:rsidRPr="00176ECA">
        <w:rPr>
          <w:rFonts w:ascii="Tahoma" w:hAnsi="Tahoma" w:cs="Tahoma"/>
          <w:sz w:val="22"/>
          <w:szCs w:val="22"/>
        </w:rPr>
        <w:t>povinen zaplatit</w:t>
      </w:r>
      <w:r w:rsidR="00837912" w:rsidRPr="00176ECA">
        <w:rPr>
          <w:rFonts w:ascii="Tahoma" w:hAnsi="Tahoma" w:cs="Tahoma"/>
          <w:sz w:val="22"/>
          <w:szCs w:val="22"/>
        </w:rPr>
        <w:t xml:space="preserve"> objednateli smluvní pokutu ve </w:t>
      </w:r>
      <w:r w:rsidRPr="00176ECA">
        <w:rPr>
          <w:rFonts w:ascii="Tahoma" w:hAnsi="Tahoma" w:cs="Tahoma"/>
          <w:sz w:val="22"/>
          <w:szCs w:val="22"/>
        </w:rPr>
        <w:t>výši 0,01</w:t>
      </w:r>
      <w:r w:rsidR="001B4AF4" w:rsidRPr="00176ECA">
        <w:rPr>
          <w:rFonts w:ascii="Tahoma" w:hAnsi="Tahoma" w:cs="Tahoma"/>
          <w:sz w:val="22"/>
          <w:szCs w:val="22"/>
        </w:rPr>
        <w:t> </w:t>
      </w:r>
      <w:r w:rsidR="00837912" w:rsidRPr="00176ECA">
        <w:rPr>
          <w:rFonts w:ascii="Tahoma" w:hAnsi="Tahoma" w:cs="Tahoma"/>
          <w:sz w:val="22"/>
          <w:szCs w:val="22"/>
        </w:rPr>
        <w:t>% z ceny za </w:t>
      </w:r>
      <w:r w:rsidRPr="00176ECA">
        <w:rPr>
          <w:rFonts w:ascii="Tahoma" w:hAnsi="Tahoma" w:cs="Tahoma"/>
          <w:sz w:val="22"/>
          <w:szCs w:val="22"/>
        </w:rPr>
        <w:t xml:space="preserve">dílo </w:t>
      </w:r>
      <w:r w:rsidR="007A1994" w:rsidRPr="00176ECA">
        <w:rPr>
          <w:rFonts w:ascii="Tahoma" w:hAnsi="Tahoma" w:cs="Tahoma"/>
          <w:sz w:val="22"/>
          <w:szCs w:val="22"/>
        </w:rPr>
        <w:t>bez</w:t>
      </w:r>
      <w:r w:rsidR="00837912" w:rsidRPr="00176ECA">
        <w:rPr>
          <w:rFonts w:ascii="Tahoma" w:hAnsi="Tahoma" w:cs="Tahoma"/>
          <w:sz w:val="22"/>
          <w:szCs w:val="22"/>
        </w:rPr>
        <w:t> </w:t>
      </w:r>
      <w:r w:rsidRPr="00176ECA">
        <w:rPr>
          <w:rFonts w:ascii="Tahoma" w:hAnsi="Tahoma" w:cs="Tahoma"/>
          <w:sz w:val="22"/>
          <w:szCs w:val="22"/>
        </w:rPr>
        <w:t>DPH za</w:t>
      </w:r>
      <w:r w:rsidR="00837912" w:rsidRPr="00176ECA">
        <w:rPr>
          <w:rFonts w:ascii="Tahoma" w:hAnsi="Tahoma" w:cs="Tahoma"/>
          <w:sz w:val="22"/>
          <w:szCs w:val="22"/>
        </w:rPr>
        <w:t> </w:t>
      </w:r>
      <w:r w:rsidRPr="00176ECA">
        <w:rPr>
          <w:rFonts w:ascii="Tahoma" w:hAnsi="Tahoma" w:cs="Tahoma"/>
          <w:sz w:val="22"/>
          <w:szCs w:val="22"/>
        </w:rPr>
        <w:t>každý zjištěný případ.</w:t>
      </w:r>
    </w:p>
    <w:p w14:paraId="43D2E25E" w14:textId="77777777" w:rsidR="004A2DDB" w:rsidRPr="00176ECA" w:rsidRDefault="004A2DDB" w:rsidP="00F5380B">
      <w:pPr>
        <w:numPr>
          <w:ilvl w:val="0"/>
          <w:numId w:val="14"/>
        </w:numPr>
        <w:tabs>
          <w:tab w:val="clear" w:pos="360"/>
        </w:tabs>
        <w:spacing w:before="120"/>
        <w:jc w:val="both"/>
        <w:rPr>
          <w:rFonts w:ascii="Tahoma" w:hAnsi="Tahoma" w:cs="Tahoma"/>
          <w:sz w:val="22"/>
          <w:szCs w:val="22"/>
        </w:rPr>
      </w:pPr>
      <w:r w:rsidRPr="00176ECA">
        <w:rPr>
          <w:rFonts w:ascii="Tahoma" w:hAnsi="Tahoma" w:cs="Tahoma"/>
          <w:sz w:val="22"/>
          <w:szCs w:val="22"/>
        </w:rPr>
        <w:t>V případě porušení předpisů týkajících se BOZP (zejména zákona č.</w:t>
      </w:r>
      <w:r w:rsidR="00837912" w:rsidRPr="00176ECA">
        <w:rPr>
          <w:rFonts w:ascii="Tahoma" w:hAnsi="Tahoma" w:cs="Tahoma"/>
          <w:sz w:val="22"/>
          <w:szCs w:val="22"/>
        </w:rPr>
        <w:t> </w:t>
      </w:r>
      <w:r w:rsidRPr="00176ECA">
        <w:rPr>
          <w:rFonts w:ascii="Tahoma" w:hAnsi="Tahoma" w:cs="Tahoma"/>
          <w:sz w:val="22"/>
          <w:szCs w:val="22"/>
        </w:rPr>
        <w:t>309/2006</w:t>
      </w:r>
      <w:r w:rsidR="00837912" w:rsidRPr="00176ECA">
        <w:rPr>
          <w:rFonts w:ascii="Tahoma" w:hAnsi="Tahoma" w:cs="Tahoma"/>
          <w:sz w:val="22"/>
          <w:szCs w:val="22"/>
        </w:rPr>
        <w:t> </w:t>
      </w:r>
      <w:r w:rsidRPr="00176ECA">
        <w:rPr>
          <w:rFonts w:ascii="Tahoma" w:hAnsi="Tahoma" w:cs="Tahoma"/>
          <w:sz w:val="22"/>
          <w:szCs w:val="22"/>
        </w:rPr>
        <w:t>Sb., stavebního zákona, nařízení vlády č.</w:t>
      </w:r>
      <w:r w:rsidR="00837912" w:rsidRPr="00176ECA">
        <w:rPr>
          <w:rFonts w:ascii="Tahoma" w:hAnsi="Tahoma" w:cs="Tahoma"/>
          <w:sz w:val="22"/>
          <w:szCs w:val="22"/>
        </w:rPr>
        <w:t> 591/2006 </w:t>
      </w:r>
      <w:r w:rsidRPr="00176ECA">
        <w:rPr>
          <w:rFonts w:ascii="Tahoma" w:hAnsi="Tahoma" w:cs="Tahoma"/>
          <w:sz w:val="22"/>
          <w:szCs w:val="22"/>
        </w:rPr>
        <w:t>Sb., o</w:t>
      </w:r>
      <w:r w:rsidR="00837912" w:rsidRPr="00176ECA">
        <w:rPr>
          <w:rFonts w:ascii="Tahoma" w:hAnsi="Tahoma" w:cs="Tahoma"/>
          <w:sz w:val="22"/>
          <w:szCs w:val="22"/>
        </w:rPr>
        <w:t> </w:t>
      </w:r>
      <w:r w:rsidRPr="00176ECA">
        <w:rPr>
          <w:rFonts w:ascii="Tahoma" w:hAnsi="Tahoma" w:cs="Tahoma"/>
          <w:sz w:val="22"/>
          <w:szCs w:val="22"/>
        </w:rPr>
        <w:t>bližších minimálních požadavcích na bezpečnost a</w:t>
      </w:r>
      <w:r w:rsidR="00837912" w:rsidRPr="00176ECA">
        <w:rPr>
          <w:rFonts w:ascii="Tahoma" w:hAnsi="Tahoma" w:cs="Tahoma"/>
          <w:sz w:val="22"/>
          <w:szCs w:val="22"/>
        </w:rPr>
        <w:t> </w:t>
      </w:r>
      <w:r w:rsidRPr="00176ECA">
        <w:rPr>
          <w:rFonts w:ascii="Tahoma" w:hAnsi="Tahoma" w:cs="Tahoma"/>
          <w:sz w:val="22"/>
          <w:szCs w:val="22"/>
        </w:rPr>
        <w:t>ochranu zdra</w:t>
      </w:r>
      <w:r w:rsidR="00837912" w:rsidRPr="00176ECA">
        <w:rPr>
          <w:rFonts w:ascii="Tahoma" w:hAnsi="Tahoma" w:cs="Tahoma"/>
          <w:sz w:val="22"/>
          <w:szCs w:val="22"/>
        </w:rPr>
        <w:t>ví při </w:t>
      </w:r>
      <w:r w:rsidRPr="00176ECA">
        <w:rPr>
          <w:rFonts w:ascii="Tahoma" w:hAnsi="Tahoma" w:cs="Tahoma"/>
          <w:sz w:val="22"/>
          <w:szCs w:val="22"/>
        </w:rPr>
        <w:t>práci na</w:t>
      </w:r>
      <w:r w:rsidR="00837912" w:rsidRPr="00176ECA">
        <w:rPr>
          <w:rFonts w:ascii="Tahoma" w:hAnsi="Tahoma" w:cs="Tahoma"/>
          <w:sz w:val="22"/>
          <w:szCs w:val="22"/>
        </w:rPr>
        <w:t> staveništích a zákona č. 262/2006 </w:t>
      </w:r>
      <w:r w:rsidRPr="00176ECA">
        <w:rPr>
          <w:rFonts w:ascii="Tahoma" w:hAnsi="Tahoma" w:cs="Tahoma"/>
          <w:sz w:val="22"/>
          <w:szCs w:val="22"/>
        </w:rPr>
        <w:t>Sb., zákoník práce, ve</w:t>
      </w:r>
      <w:r w:rsidR="00837912" w:rsidRPr="00176ECA">
        <w:rPr>
          <w:rFonts w:ascii="Tahoma" w:hAnsi="Tahoma" w:cs="Tahoma"/>
          <w:sz w:val="22"/>
          <w:szCs w:val="22"/>
        </w:rPr>
        <w:t> </w:t>
      </w:r>
      <w:r w:rsidRPr="00176ECA">
        <w:rPr>
          <w:rFonts w:ascii="Tahoma" w:hAnsi="Tahoma" w:cs="Tahoma"/>
          <w:sz w:val="22"/>
          <w:szCs w:val="22"/>
        </w:rPr>
        <w:t>znění pozdějších předpisů) kteroukoliv z osob vyskytujících se na</w:t>
      </w:r>
      <w:r w:rsidR="00837912" w:rsidRPr="00176ECA">
        <w:rPr>
          <w:rFonts w:ascii="Tahoma" w:hAnsi="Tahoma" w:cs="Tahoma"/>
          <w:sz w:val="22"/>
          <w:szCs w:val="22"/>
        </w:rPr>
        <w:t> </w:t>
      </w:r>
      <w:r w:rsidRPr="00176ECA">
        <w:rPr>
          <w:rFonts w:ascii="Tahoma" w:hAnsi="Tahoma" w:cs="Tahoma"/>
          <w:sz w:val="22"/>
          <w:szCs w:val="22"/>
        </w:rPr>
        <w:t>staveništi je zhotovitel povinen zaplatit objednateli smluvní pokutu ve</w:t>
      </w:r>
      <w:r w:rsidR="00837912" w:rsidRPr="00176ECA">
        <w:rPr>
          <w:rFonts w:ascii="Tahoma" w:hAnsi="Tahoma" w:cs="Tahoma"/>
          <w:sz w:val="22"/>
          <w:szCs w:val="22"/>
        </w:rPr>
        <w:t> </w:t>
      </w:r>
      <w:r w:rsidRPr="00176ECA">
        <w:rPr>
          <w:rFonts w:ascii="Tahoma" w:hAnsi="Tahoma" w:cs="Tahoma"/>
          <w:sz w:val="22"/>
          <w:szCs w:val="22"/>
        </w:rPr>
        <w:t>výši 3.000</w:t>
      </w:r>
      <w:r w:rsidR="00837912" w:rsidRPr="00176ECA">
        <w:rPr>
          <w:rFonts w:ascii="Tahoma" w:hAnsi="Tahoma" w:cs="Tahoma"/>
          <w:sz w:val="22"/>
          <w:szCs w:val="22"/>
        </w:rPr>
        <w:t> Kč za </w:t>
      </w:r>
      <w:r w:rsidRPr="00176ECA">
        <w:rPr>
          <w:rFonts w:ascii="Tahoma" w:hAnsi="Tahoma" w:cs="Tahoma"/>
          <w:sz w:val="22"/>
          <w:szCs w:val="22"/>
        </w:rPr>
        <w:t xml:space="preserve">každý </w:t>
      </w:r>
      <w:r w:rsidR="001F56F9" w:rsidRPr="00176ECA">
        <w:rPr>
          <w:rFonts w:ascii="Tahoma" w:hAnsi="Tahoma" w:cs="Tahoma"/>
          <w:sz w:val="22"/>
          <w:szCs w:val="22"/>
        </w:rPr>
        <w:t>zjištěný</w:t>
      </w:r>
      <w:r w:rsidR="007D2EA0" w:rsidRPr="00176ECA">
        <w:rPr>
          <w:rFonts w:ascii="Tahoma" w:hAnsi="Tahoma" w:cs="Tahoma"/>
          <w:sz w:val="22"/>
          <w:szCs w:val="22"/>
        </w:rPr>
        <w:t xml:space="preserve"> </w:t>
      </w:r>
      <w:r w:rsidRPr="00176ECA">
        <w:rPr>
          <w:rFonts w:ascii="Tahoma" w:hAnsi="Tahoma" w:cs="Tahoma"/>
          <w:sz w:val="22"/>
          <w:szCs w:val="22"/>
        </w:rPr>
        <w:t>případ.</w:t>
      </w:r>
    </w:p>
    <w:p w14:paraId="0C431155" w14:textId="77777777" w:rsidR="004A2DDB" w:rsidRPr="00176ECA" w:rsidRDefault="004A2DDB" w:rsidP="00F5380B">
      <w:pPr>
        <w:numPr>
          <w:ilvl w:val="0"/>
          <w:numId w:val="14"/>
        </w:numPr>
        <w:tabs>
          <w:tab w:val="clear" w:pos="360"/>
        </w:tabs>
        <w:spacing w:before="120"/>
        <w:jc w:val="both"/>
        <w:rPr>
          <w:rFonts w:ascii="Tahoma" w:hAnsi="Tahoma" w:cs="Tahoma"/>
          <w:iCs/>
          <w:sz w:val="22"/>
          <w:szCs w:val="22"/>
        </w:rPr>
      </w:pPr>
      <w:r w:rsidRPr="00176ECA">
        <w:rPr>
          <w:rFonts w:ascii="Tahoma" w:hAnsi="Tahoma" w:cs="Tahoma"/>
          <w:sz w:val="22"/>
          <w:szCs w:val="22"/>
        </w:rPr>
        <w:t>V</w:t>
      </w:r>
      <w:r w:rsidR="00837912" w:rsidRPr="00176ECA">
        <w:rPr>
          <w:rFonts w:ascii="Tahoma" w:hAnsi="Tahoma" w:cs="Tahoma"/>
          <w:sz w:val="22"/>
          <w:szCs w:val="22"/>
        </w:rPr>
        <w:t> </w:t>
      </w:r>
      <w:r w:rsidRPr="00176ECA">
        <w:rPr>
          <w:rFonts w:ascii="Tahoma" w:hAnsi="Tahoma" w:cs="Tahoma"/>
          <w:sz w:val="22"/>
          <w:szCs w:val="22"/>
        </w:rPr>
        <w:t xml:space="preserve">případě </w:t>
      </w:r>
      <w:r w:rsidR="001F56F9" w:rsidRPr="00176ECA">
        <w:rPr>
          <w:rFonts w:ascii="Tahoma" w:hAnsi="Tahoma" w:cs="Tahoma"/>
          <w:sz w:val="22"/>
          <w:szCs w:val="22"/>
        </w:rPr>
        <w:t>prodlení zhotovitele s</w:t>
      </w:r>
      <w:r w:rsidR="00837912" w:rsidRPr="00176ECA">
        <w:rPr>
          <w:rFonts w:ascii="Tahoma" w:hAnsi="Tahoma" w:cs="Tahoma"/>
          <w:sz w:val="22"/>
          <w:szCs w:val="22"/>
        </w:rPr>
        <w:t> </w:t>
      </w:r>
      <w:r w:rsidRPr="00176ECA">
        <w:rPr>
          <w:rFonts w:ascii="Tahoma" w:hAnsi="Tahoma" w:cs="Tahoma"/>
          <w:sz w:val="22"/>
          <w:szCs w:val="22"/>
        </w:rPr>
        <w:t>odstranění</w:t>
      </w:r>
      <w:r w:rsidR="001F56F9" w:rsidRPr="00176ECA">
        <w:rPr>
          <w:rFonts w:ascii="Tahoma" w:hAnsi="Tahoma" w:cs="Tahoma"/>
          <w:sz w:val="22"/>
          <w:szCs w:val="22"/>
        </w:rPr>
        <w:t>m</w:t>
      </w:r>
      <w:r w:rsidRPr="00176ECA">
        <w:rPr>
          <w:rFonts w:ascii="Tahoma" w:hAnsi="Tahoma" w:cs="Tahoma"/>
          <w:sz w:val="22"/>
          <w:szCs w:val="22"/>
        </w:rPr>
        <w:t xml:space="preserve"> vady</w:t>
      </w:r>
      <w:r w:rsidR="001F56F9" w:rsidRPr="00176ECA">
        <w:rPr>
          <w:rFonts w:ascii="Tahoma" w:hAnsi="Tahoma" w:cs="Tahoma"/>
          <w:sz w:val="22"/>
          <w:szCs w:val="22"/>
        </w:rPr>
        <w:t xml:space="preserve"> ve lhůtě dle čl. XII odst. 7 této smlouvy</w:t>
      </w:r>
      <w:r w:rsidRPr="00176ECA">
        <w:rPr>
          <w:rFonts w:ascii="Tahoma" w:hAnsi="Tahoma" w:cs="Tahoma"/>
          <w:sz w:val="22"/>
          <w:szCs w:val="22"/>
        </w:rPr>
        <w:t xml:space="preserve"> je zhotovitel povinen zaplatit objednateli smluvní pokutu ve</w:t>
      </w:r>
      <w:r w:rsidR="00837912" w:rsidRPr="00176ECA">
        <w:rPr>
          <w:rFonts w:ascii="Tahoma" w:hAnsi="Tahoma" w:cs="Tahoma"/>
          <w:sz w:val="22"/>
          <w:szCs w:val="22"/>
        </w:rPr>
        <w:t> </w:t>
      </w:r>
      <w:r w:rsidRPr="00176ECA">
        <w:rPr>
          <w:rFonts w:ascii="Tahoma" w:hAnsi="Tahoma" w:cs="Tahoma"/>
          <w:sz w:val="22"/>
          <w:szCs w:val="22"/>
        </w:rPr>
        <w:t xml:space="preserve">výši </w:t>
      </w:r>
      <w:r w:rsidR="00F7575D" w:rsidRPr="00176ECA">
        <w:rPr>
          <w:rFonts w:ascii="Tahoma" w:hAnsi="Tahoma" w:cs="Tahoma"/>
          <w:sz w:val="22"/>
          <w:szCs w:val="22"/>
        </w:rPr>
        <w:t xml:space="preserve">0,05 % z ceny za dílo bez DPH </w:t>
      </w:r>
      <w:r w:rsidRPr="00176ECA">
        <w:rPr>
          <w:rFonts w:ascii="Tahoma" w:hAnsi="Tahoma" w:cs="Tahoma"/>
          <w:sz w:val="22"/>
          <w:szCs w:val="22"/>
        </w:rPr>
        <w:t>za každý i započatý den prodlení.</w:t>
      </w:r>
    </w:p>
    <w:p w14:paraId="03FCB3E9" w14:textId="77777777" w:rsidR="004A2DDB" w:rsidRPr="00176ECA" w:rsidRDefault="004A2DDB" w:rsidP="00F5380B">
      <w:pPr>
        <w:numPr>
          <w:ilvl w:val="0"/>
          <w:numId w:val="14"/>
        </w:numPr>
        <w:tabs>
          <w:tab w:val="clear" w:pos="360"/>
        </w:tabs>
        <w:spacing w:before="120"/>
        <w:jc w:val="both"/>
        <w:rPr>
          <w:rFonts w:ascii="Tahoma" w:hAnsi="Tahoma" w:cs="Tahoma"/>
          <w:sz w:val="22"/>
          <w:szCs w:val="22"/>
        </w:rPr>
      </w:pPr>
      <w:r w:rsidRPr="00176ECA">
        <w:rPr>
          <w:rFonts w:ascii="Tahoma" w:hAnsi="Tahoma" w:cs="Tahoma"/>
          <w:sz w:val="22"/>
          <w:szCs w:val="22"/>
        </w:rPr>
        <w:t>V případě, že bude zjištěno, že stavební deník</w:t>
      </w:r>
      <w:r w:rsidR="00F755E9" w:rsidRPr="00176ECA">
        <w:rPr>
          <w:rFonts w:ascii="Tahoma" w:hAnsi="Tahoma" w:cs="Tahoma"/>
          <w:sz w:val="22"/>
          <w:szCs w:val="22"/>
        </w:rPr>
        <w:t>,</w:t>
      </w:r>
      <w:r w:rsidRPr="00176ECA">
        <w:rPr>
          <w:rFonts w:ascii="Tahoma" w:hAnsi="Tahoma" w:cs="Tahoma"/>
          <w:sz w:val="22"/>
          <w:szCs w:val="22"/>
        </w:rPr>
        <w:t xml:space="preserve"> případně projektová dokumentace a</w:t>
      </w:r>
      <w:r w:rsidR="00B63DE5" w:rsidRPr="00176ECA">
        <w:rPr>
          <w:rFonts w:ascii="Tahoma" w:hAnsi="Tahoma" w:cs="Tahoma"/>
          <w:sz w:val="22"/>
          <w:szCs w:val="22"/>
        </w:rPr>
        <w:t> </w:t>
      </w:r>
      <w:r w:rsidRPr="00176ECA">
        <w:rPr>
          <w:rFonts w:ascii="Tahoma" w:hAnsi="Tahoma" w:cs="Tahoma"/>
          <w:sz w:val="22"/>
          <w:szCs w:val="22"/>
        </w:rPr>
        <w:t xml:space="preserve">doklady </w:t>
      </w:r>
      <w:r w:rsidR="00F755E9" w:rsidRPr="00176ECA">
        <w:rPr>
          <w:rFonts w:ascii="Tahoma" w:hAnsi="Tahoma" w:cs="Tahoma"/>
          <w:sz w:val="22"/>
          <w:szCs w:val="22"/>
        </w:rPr>
        <w:t xml:space="preserve">potřebné k provádění stavby dle stavebního zákona, </w:t>
      </w:r>
      <w:r w:rsidRPr="00176ECA">
        <w:rPr>
          <w:rFonts w:ascii="Tahoma" w:hAnsi="Tahoma" w:cs="Tahoma"/>
          <w:sz w:val="22"/>
          <w:szCs w:val="22"/>
        </w:rPr>
        <w:t>nejsou přístupné kdykoliv v průběhu práce na</w:t>
      </w:r>
      <w:r w:rsidR="00837912" w:rsidRPr="00176ECA">
        <w:rPr>
          <w:rFonts w:ascii="Tahoma" w:hAnsi="Tahoma" w:cs="Tahoma"/>
          <w:sz w:val="22"/>
          <w:szCs w:val="22"/>
        </w:rPr>
        <w:t> </w:t>
      </w:r>
      <w:r w:rsidRPr="00176ECA">
        <w:rPr>
          <w:rFonts w:ascii="Tahoma" w:hAnsi="Tahoma" w:cs="Tahoma"/>
          <w:sz w:val="22"/>
          <w:szCs w:val="22"/>
        </w:rPr>
        <w:t xml:space="preserve">staveništi, </w:t>
      </w:r>
      <w:r w:rsidR="00B63DE5" w:rsidRPr="00176ECA">
        <w:rPr>
          <w:rFonts w:ascii="Tahoma" w:hAnsi="Tahoma" w:cs="Tahoma"/>
          <w:sz w:val="22"/>
          <w:szCs w:val="22"/>
        </w:rPr>
        <w:t xml:space="preserve">je </w:t>
      </w:r>
      <w:r w:rsidRPr="00176ECA">
        <w:rPr>
          <w:rFonts w:ascii="Tahoma" w:hAnsi="Tahoma" w:cs="Tahoma"/>
          <w:sz w:val="22"/>
          <w:szCs w:val="22"/>
        </w:rPr>
        <w:t xml:space="preserve">zhotovitel </w:t>
      </w:r>
      <w:r w:rsidR="00B63DE5" w:rsidRPr="00176ECA">
        <w:rPr>
          <w:rFonts w:ascii="Tahoma" w:hAnsi="Tahoma" w:cs="Tahoma"/>
          <w:sz w:val="22"/>
          <w:szCs w:val="22"/>
        </w:rPr>
        <w:t>povinen zaplatit objednateli</w:t>
      </w:r>
      <w:r w:rsidRPr="00176ECA">
        <w:rPr>
          <w:rFonts w:ascii="Tahoma" w:hAnsi="Tahoma" w:cs="Tahoma"/>
          <w:sz w:val="22"/>
          <w:szCs w:val="22"/>
        </w:rPr>
        <w:t xml:space="preserve"> smluvní pokut</w:t>
      </w:r>
      <w:r w:rsidR="00B63DE5" w:rsidRPr="00176ECA">
        <w:rPr>
          <w:rFonts w:ascii="Tahoma" w:hAnsi="Tahoma" w:cs="Tahoma"/>
          <w:sz w:val="22"/>
          <w:szCs w:val="22"/>
        </w:rPr>
        <w:t>u</w:t>
      </w:r>
      <w:r w:rsidRPr="00176ECA">
        <w:rPr>
          <w:rFonts w:ascii="Tahoma" w:hAnsi="Tahoma" w:cs="Tahoma"/>
          <w:sz w:val="22"/>
          <w:szCs w:val="22"/>
        </w:rPr>
        <w:t xml:space="preserve"> ve</w:t>
      </w:r>
      <w:r w:rsidR="00837912" w:rsidRPr="00176ECA">
        <w:rPr>
          <w:rFonts w:ascii="Tahoma" w:hAnsi="Tahoma" w:cs="Tahoma"/>
          <w:sz w:val="22"/>
          <w:szCs w:val="22"/>
        </w:rPr>
        <w:t> </w:t>
      </w:r>
      <w:r w:rsidRPr="00176ECA">
        <w:rPr>
          <w:rFonts w:ascii="Tahoma" w:hAnsi="Tahoma" w:cs="Tahoma"/>
          <w:sz w:val="22"/>
          <w:szCs w:val="22"/>
        </w:rPr>
        <w:t xml:space="preserve">výši </w:t>
      </w:r>
      <w:r w:rsidR="00F7575D" w:rsidRPr="00176ECA">
        <w:rPr>
          <w:rFonts w:ascii="Tahoma" w:hAnsi="Tahoma" w:cs="Tahoma"/>
          <w:sz w:val="22"/>
          <w:szCs w:val="22"/>
        </w:rPr>
        <w:t xml:space="preserve">0,05 % z ceny za dílo bez DPH </w:t>
      </w:r>
      <w:r w:rsidRPr="00176ECA">
        <w:rPr>
          <w:rFonts w:ascii="Tahoma" w:hAnsi="Tahoma" w:cs="Tahoma"/>
          <w:sz w:val="22"/>
          <w:szCs w:val="22"/>
        </w:rPr>
        <w:t>za</w:t>
      </w:r>
      <w:r w:rsidR="00837912" w:rsidRPr="00176ECA">
        <w:rPr>
          <w:rFonts w:ascii="Tahoma" w:hAnsi="Tahoma" w:cs="Tahoma"/>
          <w:sz w:val="22"/>
          <w:szCs w:val="22"/>
        </w:rPr>
        <w:t> </w:t>
      </w:r>
      <w:r w:rsidRPr="00176ECA">
        <w:rPr>
          <w:rFonts w:ascii="Tahoma" w:hAnsi="Tahoma" w:cs="Tahoma"/>
          <w:sz w:val="22"/>
          <w:szCs w:val="22"/>
        </w:rPr>
        <w:t>každý zjištěný případ.</w:t>
      </w:r>
    </w:p>
    <w:p w14:paraId="108EB6CE" w14:textId="77777777" w:rsidR="00CF7EC4" w:rsidRPr="00176ECA" w:rsidRDefault="00CF7EC4" w:rsidP="00F5380B">
      <w:pPr>
        <w:numPr>
          <w:ilvl w:val="0"/>
          <w:numId w:val="14"/>
        </w:numPr>
        <w:tabs>
          <w:tab w:val="clear" w:pos="360"/>
        </w:tabs>
        <w:spacing w:before="120"/>
        <w:jc w:val="both"/>
        <w:rPr>
          <w:rFonts w:ascii="Tahoma" w:hAnsi="Tahoma" w:cs="Tahoma"/>
          <w:sz w:val="22"/>
          <w:szCs w:val="22"/>
        </w:rPr>
      </w:pPr>
      <w:r w:rsidRPr="00176ECA">
        <w:rPr>
          <w:rFonts w:ascii="Tahoma" w:hAnsi="Tahoma" w:cs="Tahoma"/>
          <w:sz w:val="22"/>
          <w:szCs w:val="22"/>
        </w:rPr>
        <w:t>V případě, že zhotovitel poruší kteroukoliv povinnost stanovenou v čl.</w:t>
      </w:r>
      <w:r w:rsidR="00837912" w:rsidRPr="00176ECA">
        <w:rPr>
          <w:rFonts w:ascii="Tahoma" w:hAnsi="Tahoma" w:cs="Tahoma"/>
          <w:sz w:val="22"/>
          <w:szCs w:val="22"/>
        </w:rPr>
        <w:t> </w:t>
      </w:r>
      <w:r w:rsidRPr="00176ECA">
        <w:rPr>
          <w:rFonts w:ascii="Tahoma" w:hAnsi="Tahoma" w:cs="Tahoma"/>
          <w:sz w:val="22"/>
          <w:szCs w:val="22"/>
        </w:rPr>
        <w:t>XI</w:t>
      </w:r>
      <w:r w:rsidR="00973718" w:rsidRPr="00176ECA">
        <w:rPr>
          <w:rFonts w:ascii="Tahoma" w:hAnsi="Tahoma" w:cs="Tahoma"/>
          <w:sz w:val="22"/>
          <w:szCs w:val="22"/>
        </w:rPr>
        <w:t>II</w:t>
      </w:r>
      <w:r w:rsidRPr="00176ECA">
        <w:rPr>
          <w:rFonts w:ascii="Tahoma" w:hAnsi="Tahoma" w:cs="Tahoma"/>
          <w:sz w:val="22"/>
          <w:szCs w:val="22"/>
        </w:rPr>
        <w:t xml:space="preserve"> </w:t>
      </w:r>
      <w:r w:rsidR="00E9143C" w:rsidRPr="00176ECA">
        <w:rPr>
          <w:rFonts w:ascii="Tahoma" w:hAnsi="Tahoma" w:cs="Tahoma"/>
          <w:sz w:val="22"/>
          <w:szCs w:val="22"/>
        </w:rPr>
        <w:t xml:space="preserve">odst. </w:t>
      </w:r>
      <w:r w:rsidR="00973718" w:rsidRPr="00176ECA">
        <w:rPr>
          <w:rFonts w:ascii="Tahoma" w:hAnsi="Tahoma" w:cs="Tahoma"/>
          <w:sz w:val="22"/>
          <w:szCs w:val="22"/>
        </w:rPr>
        <w:t>4 nebo 5</w:t>
      </w:r>
      <w:r w:rsidR="00F17172" w:rsidRPr="00176ECA">
        <w:rPr>
          <w:rFonts w:ascii="Tahoma" w:hAnsi="Tahoma" w:cs="Tahoma"/>
          <w:sz w:val="22"/>
          <w:szCs w:val="22"/>
        </w:rPr>
        <w:t xml:space="preserve"> </w:t>
      </w:r>
      <w:r w:rsidRPr="00176ECA">
        <w:rPr>
          <w:rFonts w:ascii="Tahoma" w:hAnsi="Tahoma" w:cs="Tahoma"/>
          <w:sz w:val="22"/>
          <w:szCs w:val="22"/>
        </w:rPr>
        <w:t xml:space="preserve">této smlouvy, </w:t>
      </w:r>
      <w:r w:rsidR="00B63DE5" w:rsidRPr="00176ECA">
        <w:rPr>
          <w:rFonts w:ascii="Tahoma" w:hAnsi="Tahoma" w:cs="Tahoma"/>
          <w:sz w:val="22"/>
          <w:szCs w:val="22"/>
        </w:rPr>
        <w:t>je</w:t>
      </w:r>
      <w:r w:rsidRPr="00176ECA">
        <w:rPr>
          <w:rFonts w:ascii="Tahoma" w:hAnsi="Tahoma" w:cs="Tahoma"/>
          <w:sz w:val="22"/>
          <w:szCs w:val="22"/>
        </w:rPr>
        <w:t xml:space="preserve"> zhotovitel</w:t>
      </w:r>
      <w:r w:rsidR="00B63DE5" w:rsidRPr="00176ECA">
        <w:rPr>
          <w:rFonts w:ascii="Tahoma" w:hAnsi="Tahoma" w:cs="Tahoma"/>
          <w:sz w:val="22"/>
          <w:szCs w:val="22"/>
        </w:rPr>
        <w:t xml:space="preserve"> povinen zaplatit objednateli</w:t>
      </w:r>
      <w:r w:rsidRPr="00176ECA">
        <w:rPr>
          <w:rFonts w:ascii="Tahoma" w:hAnsi="Tahoma" w:cs="Tahoma"/>
          <w:sz w:val="22"/>
          <w:szCs w:val="22"/>
        </w:rPr>
        <w:t xml:space="preserve"> smluvní poku</w:t>
      </w:r>
      <w:r w:rsidR="00837912" w:rsidRPr="00176ECA">
        <w:rPr>
          <w:rFonts w:ascii="Tahoma" w:hAnsi="Tahoma" w:cs="Tahoma"/>
          <w:sz w:val="22"/>
          <w:szCs w:val="22"/>
        </w:rPr>
        <w:t>t</w:t>
      </w:r>
      <w:r w:rsidR="00B63DE5" w:rsidRPr="00176ECA">
        <w:rPr>
          <w:rFonts w:ascii="Tahoma" w:hAnsi="Tahoma" w:cs="Tahoma"/>
          <w:sz w:val="22"/>
          <w:szCs w:val="22"/>
        </w:rPr>
        <w:t>u</w:t>
      </w:r>
      <w:r w:rsidR="00837912" w:rsidRPr="00176ECA">
        <w:rPr>
          <w:rFonts w:ascii="Tahoma" w:hAnsi="Tahoma" w:cs="Tahoma"/>
          <w:sz w:val="22"/>
          <w:szCs w:val="22"/>
        </w:rPr>
        <w:t xml:space="preserve"> ve </w:t>
      </w:r>
      <w:r w:rsidRPr="00176ECA">
        <w:rPr>
          <w:rFonts w:ascii="Tahoma" w:hAnsi="Tahoma" w:cs="Tahoma"/>
          <w:sz w:val="22"/>
          <w:szCs w:val="22"/>
        </w:rPr>
        <w:t xml:space="preserve">výši </w:t>
      </w:r>
      <w:r w:rsidR="00E9143C" w:rsidRPr="00176ECA">
        <w:rPr>
          <w:rFonts w:ascii="Tahoma" w:hAnsi="Tahoma" w:cs="Tahoma"/>
          <w:sz w:val="22"/>
          <w:szCs w:val="22"/>
        </w:rPr>
        <w:t>5</w:t>
      </w:r>
      <w:r w:rsidRPr="00176ECA">
        <w:rPr>
          <w:rFonts w:ascii="Tahoma" w:hAnsi="Tahoma" w:cs="Tahoma"/>
          <w:sz w:val="22"/>
          <w:szCs w:val="22"/>
        </w:rPr>
        <w:t>.000</w:t>
      </w:r>
      <w:r w:rsidR="00837912" w:rsidRPr="00176ECA">
        <w:rPr>
          <w:rFonts w:ascii="Tahoma" w:hAnsi="Tahoma" w:cs="Tahoma"/>
          <w:sz w:val="22"/>
          <w:szCs w:val="22"/>
        </w:rPr>
        <w:t> Kč za každý zjištěný případ a </w:t>
      </w:r>
      <w:r w:rsidRPr="00176ECA">
        <w:rPr>
          <w:rFonts w:ascii="Tahoma" w:hAnsi="Tahoma" w:cs="Tahoma"/>
          <w:sz w:val="22"/>
          <w:szCs w:val="22"/>
        </w:rPr>
        <w:t>každý den prodlení.</w:t>
      </w:r>
    </w:p>
    <w:p w14:paraId="4E07C96A" w14:textId="06D7A858" w:rsidR="00B36AFE" w:rsidRPr="00176ECA" w:rsidRDefault="00B36AFE" w:rsidP="00F5380B">
      <w:pPr>
        <w:numPr>
          <w:ilvl w:val="0"/>
          <w:numId w:val="14"/>
        </w:numPr>
        <w:tabs>
          <w:tab w:val="clear" w:pos="360"/>
        </w:tabs>
        <w:spacing w:before="120"/>
        <w:jc w:val="both"/>
        <w:rPr>
          <w:rFonts w:ascii="Tahoma" w:hAnsi="Tahoma" w:cs="Tahoma"/>
          <w:sz w:val="22"/>
          <w:szCs w:val="22"/>
        </w:rPr>
      </w:pPr>
      <w:r w:rsidRPr="00176ECA">
        <w:rPr>
          <w:rFonts w:ascii="Tahoma" w:hAnsi="Tahoma" w:cs="Tahoma"/>
          <w:sz w:val="22"/>
          <w:szCs w:val="22"/>
        </w:rPr>
        <w:t xml:space="preserve">V případě, že zhotovitel poruší </w:t>
      </w:r>
      <w:r w:rsidR="00F755E9" w:rsidRPr="00176ECA">
        <w:rPr>
          <w:rFonts w:ascii="Tahoma" w:hAnsi="Tahoma" w:cs="Tahoma"/>
          <w:sz w:val="22"/>
          <w:szCs w:val="22"/>
        </w:rPr>
        <w:t xml:space="preserve">jakoukoliv </w:t>
      </w:r>
      <w:r w:rsidRPr="00176ECA">
        <w:rPr>
          <w:rFonts w:ascii="Tahoma" w:hAnsi="Tahoma" w:cs="Tahoma"/>
          <w:sz w:val="22"/>
          <w:szCs w:val="22"/>
        </w:rPr>
        <w:t>svou povinnost stanovenou v čl.</w:t>
      </w:r>
      <w:r w:rsidR="00837912" w:rsidRPr="00176ECA">
        <w:rPr>
          <w:rFonts w:ascii="Tahoma" w:hAnsi="Tahoma" w:cs="Tahoma"/>
          <w:sz w:val="22"/>
          <w:szCs w:val="22"/>
        </w:rPr>
        <w:t> </w:t>
      </w:r>
      <w:r w:rsidR="00CC35F4" w:rsidRPr="00176ECA">
        <w:rPr>
          <w:rFonts w:ascii="Tahoma" w:hAnsi="Tahoma" w:cs="Tahoma"/>
          <w:sz w:val="22"/>
          <w:szCs w:val="22"/>
        </w:rPr>
        <w:t>I</w:t>
      </w:r>
      <w:r w:rsidRPr="00176ECA">
        <w:rPr>
          <w:rFonts w:ascii="Tahoma" w:hAnsi="Tahoma" w:cs="Tahoma"/>
          <w:sz w:val="22"/>
          <w:szCs w:val="22"/>
        </w:rPr>
        <w:t>X odst.</w:t>
      </w:r>
      <w:r w:rsidR="00837912" w:rsidRPr="00176ECA">
        <w:rPr>
          <w:rFonts w:ascii="Tahoma" w:hAnsi="Tahoma" w:cs="Tahoma"/>
          <w:sz w:val="22"/>
          <w:szCs w:val="22"/>
        </w:rPr>
        <w:t> </w:t>
      </w:r>
      <w:r w:rsidR="00001F5A" w:rsidRPr="00176ECA">
        <w:rPr>
          <w:rFonts w:ascii="Tahoma" w:hAnsi="Tahoma" w:cs="Tahoma"/>
          <w:sz w:val="22"/>
          <w:szCs w:val="22"/>
        </w:rPr>
        <w:t>1 písm. f)</w:t>
      </w:r>
      <w:r w:rsidR="0021217F" w:rsidRPr="00176ECA">
        <w:rPr>
          <w:rFonts w:ascii="Tahoma" w:hAnsi="Tahoma" w:cs="Tahoma"/>
          <w:sz w:val="22"/>
          <w:szCs w:val="22"/>
        </w:rPr>
        <w:t>,</w:t>
      </w:r>
      <w:r w:rsidR="00001F5A" w:rsidRPr="00176ECA">
        <w:rPr>
          <w:rFonts w:ascii="Tahoma" w:hAnsi="Tahoma" w:cs="Tahoma"/>
          <w:sz w:val="22"/>
          <w:szCs w:val="22"/>
        </w:rPr>
        <w:t xml:space="preserve"> </w:t>
      </w:r>
      <w:r w:rsidR="00B02222" w:rsidRPr="00176ECA">
        <w:rPr>
          <w:rFonts w:ascii="Tahoma" w:hAnsi="Tahoma" w:cs="Tahoma"/>
          <w:sz w:val="22"/>
          <w:szCs w:val="22"/>
        </w:rPr>
        <w:t>9</w:t>
      </w:r>
      <w:r w:rsidR="00CC35F4" w:rsidRPr="00176ECA">
        <w:rPr>
          <w:rFonts w:ascii="Tahoma" w:hAnsi="Tahoma" w:cs="Tahoma"/>
          <w:sz w:val="22"/>
          <w:szCs w:val="22"/>
        </w:rPr>
        <w:t xml:space="preserve"> nebo </w:t>
      </w:r>
      <w:r w:rsidR="000B6880" w:rsidRPr="00176ECA">
        <w:rPr>
          <w:rFonts w:ascii="Tahoma" w:hAnsi="Tahoma" w:cs="Tahoma"/>
          <w:sz w:val="22"/>
          <w:szCs w:val="22"/>
        </w:rPr>
        <w:t>1</w:t>
      </w:r>
      <w:r w:rsidR="00B02222" w:rsidRPr="00176ECA">
        <w:rPr>
          <w:rFonts w:ascii="Tahoma" w:hAnsi="Tahoma" w:cs="Tahoma"/>
          <w:sz w:val="22"/>
          <w:szCs w:val="22"/>
        </w:rPr>
        <w:t>0</w:t>
      </w:r>
      <w:r w:rsidR="00CC35F4" w:rsidRPr="00176ECA">
        <w:rPr>
          <w:rFonts w:ascii="Tahoma" w:hAnsi="Tahoma" w:cs="Tahoma"/>
          <w:sz w:val="22"/>
          <w:szCs w:val="22"/>
        </w:rPr>
        <w:t xml:space="preserve"> nebo 2</w:t>
      </w:r>
      <w:r w:rsidR="002671E2" w:rsidRPr="00176ECA">
        <w:rPr>
          <w:rFonts w:ascii="Tahoma" w:hAnsi="Tahoma" w:cs="Tahoma"/>
          <w:sz w:val="22"/>
          <w:szCs w:val="22"/>
        </w:rPr>
        <w:t>7</w:t>
      </w:r>
      <w:r w:rsidRPr="00176ECA">
        <w:rPr>
          <w:rFonts w:ascii="Tahoma" w:hAnsi="Tahoma" w:cs="Tahoma"/>
          <w:sz w:val="22"/>
          <w:szCs w:val="22"/>
        </w:rPr>
        <w:t xml:space="preserve"> této smlouvy, </w:t>
      </w:r>
      <w:r w:rsidR="004D6269" w:rsidRPr="00176ECA">
        <w:rPr>
          <w:rFonts w:ascii="Tahoma" w:hAnsi="Tahoma" w:cs="Tahoma"/>
          <w:sz w:val="22"/>
          <w:szCs w:val="22"/>
        </w:rPr>
        <w:t>je povinen zaplatit objednateli</w:t>
      </w:r>
      <w:r w:rsidRPr="00176ECA">
        <w:rPr>
          <w:rFonts w:ascii="Tahoma" w:hAnsi="Tahoma" w:cs="Tahoma"/>
          <w:sz w:val="22"/>
          <w:szCs w:val="22"/>
        </w:rPr>
        <w:t xml:space="preserve"> smluvní pokut</w:t>
      </w:r>
      <w:r w:rsidR="004D6269" w:rsidRPr="00176ECA">
        <w:rPr>
          <w:rFonts w:ascii="Tahoma" w:hAnsi="Tahoma" w:cs="Tahoma"/>
          <w:sz w:val="22"/>
          <w:szCs w:val="22"/>
        </w:rPr>
        <w:t>u</w:t>
      </w:r>
      <w:r w:rsidRPr="00176ECA">
        <w:rPr>
          <w:rFonts w:ascii="Tahoma" w:hAnsi="Tahoma" w:cs="Tahoma"/>
          <w:sz w:val="22"/>
          <w:szCs w:val="22"/>
        </w:rPr>
        <w:t xml:space="preserve"> ve</w:t>
      </w:r>
      <w:r w:rsidR="00837912" w:rsidRPr="00176ECA">
        <w:rPr>
          <w:rFonts w:ascii="Tahoma" w:hAnsi="Tahoma" w:cs="Tahoma"/>
          <w:sz w:val="22"/>
          <w:szCs w:val="22"/>
        </w:rPr>
        <w:t> </w:t>
      </w:r>
      <w:r w:rsidRPr="00176ECA">
        <w:rPr>
          <w:rFonts w:ascii="Tahoma" w:hAnsi="Tahoma" w:cs="Tahoma"/>
          <w:sz w:val="22"/>
          <w:szCs w:val="22"/>
        </w:rPr>
        <w:t xml:space="preserve">výši </w:t>
      </w:r>
      <w:r w:rsidR="008D7A9E" w:rsidRPr="00176ECA">
        <w:rPr>
          <w:rFonts w:ascii="Tahoma" w:hAnsi="Tahoma" w:cs="Tahoma"/>
          <w:sz w:val="22"/>
          <w:szCs w:val="22"/>
        </w:rPr>
        <w:t>10</w:t>
      </w:r>
      <w:r w:rsidRPr="00176ECA">
        <w:rPr>
          <w:rFonts w:ascii="Tahoma" w:hAnsi="Tahoma" w:cs="Tahoma"/>
          <w:sz w:val="22"/>
          <w:szCs w:val="22"/>
        </w:rPr>
        <w:t>.000</w:t>
      </w:r>
      <w:r w:rsidR="00837912" w:rsidRPr="00176ECA">
        <w:rPr>
          <w:rFonts w:ascii="Tahoma" w:hAnsi="Tahoma" w:cs="Tahoma"/>
          <w:sz w:val="22"/>
          <w:szCs w:val="22"/>
        </w:rPr>
        <w:t> </w:t>
      </w:r>
      <w:r w:rsidRPr="00176ECA">
        <w:rPr>
          <w:rFonts w:ascii="Tahoma" w:hAnsi="Tahoma" w:cs="Tahoma"/>
          <w:sz w:val="22"/>
          <w:szCs w:val="22"/>
        </w:rPr>
        <w:t>Kč za</w:t>
      </w:r>
      <w:r w:rsidR="00837912" w:rsidRPr="00176ECA">
        <w:rPr>
          <w:rFonts w:ascii="Tahoma" w:hAnsi="Tahoma" w:cs="Tahoma"/>
          <w:sz w:val="22"/>
          <w:szCs w:val="22"/>
        </w:rPr>
        <w:t> </w:t>
      </w:r>
      <w:r w:rsidRPr="00176ECA">
        <w:rPr>
          <w:rFonts w:ascii="Tahoma" w:hAnsi="Tahoma" w:cs="Tahoma"/>
          <w:sz w:val="22"/>
          <w:szCs w:val="22"/>
        </w:rPr>
        <w:t>každý zjištěný případ.</w:t>
      </w:r>
    </w:p>
    <w:p w14:paraId="1BC6B36A" w14:textId="29B3554D" w:rsidR="004A2DDB" w:rsidRPr="00176ECA" w:rsidRDefault="004A2DDB" w:rsidP="00F5380B">
      <w:pPr>
        <w:numPr>
          <w:ilvl w:val="0"/>
          <w:numId w:val="14"/>
        </w:numPr>
        <w:tabs>
          <w:tab w:val="clear" w:pos="360"/>
        </w:tabs>
        <w:spacing w:before="120"/>
        <w:jc w:val="both"/>
        <w:rPr>
          <w:rFonts w:ascii="Tahoma" w:hAnsi="Tahoma" w:cs="Tahoma"/>
          <w:sz w:val="22"/>
          <w:szCs w:val="22"/>
        </w:rPr>
      </w:pPr>
      <w:r w:rsidRPr="00176ECA">
        <w:rPr>
          <w:rFonts w:ascii="Tahoma" w:hAnsi="Tahoma" w:cs="Tahoma"/>
          <w:sz w:val="22"/>
          <w:szCs w:val="22"/>
        </w:rPr>
        <w:t>V případě, že zhotovitel poruší svou povinnost stanovenou v čl.</w:t>
      </w:r>
      <w:r w:rsidR="00837912" w:rsidRPr="00176ECA">
        <w:rPr>
          <w:rFonts w:ascii="Tahoma" w:hAnsi="Tahoma" w:cs="Tahoma"/>
          <w:sz w:val="22"/>
          <w:szCs w:val="22"/>
        </w:rPr>
        <w:t> </w:t>
      </w:r>
      <w:r w:rsidR="00A30F79" w:rsidRPr="00176ECA">
        <w:rPr>
          <w:rFonts w:ascii="Tahoma" w:hAnsi="Tahoma" w:cs="Tahoma"/>
          <w:sz w:val="22"/>
          <w:szCs w:val="22"/>
        </w:rPr>
        <w:t>I</w:t>
      </w:r>
      <w:r w:rsidR="00837912" w:rsidRPr="00176ECA">
        <w:rPr>
          <w:rFonts w:ascii="Tahoma" w:hAnsi="Tahoma" w:cs="Tahoma"/>
          <w:sz w:val="22"/>
          <w:szCs w:val="22"/>
        </w:rPr>
        <w:t>X odst. </w:t>
      </w:r>
      <w:r w:rsidR="00B36AFE" w:rsidRPr="00176ECA">
        <w:rPr>
          <w:rFonts w:ascii="Tahoma" w:hAnsi="Tahoma" w:cs="Tahoma"/>
          <w:sz w:val="22"/>
          <w:szCs w:val="22"/>
        </w:rPr>
        <w:t>1</w:t>
      </w:r>
      <w:r w:rsidR="002E5A10" w:rsidRPr="00176ECA">
        <w:rPr>
          <w:rFonts w:ascii="Tahoma" w:hAnsi="Tahoma" w:cs="Tahoma"/>
          <w:sz w:val="22"/>
          <w:szCs w:val="22"/>
        </w:rPr>
        <w:t>2</w:t>
      </w:r>
      <w:r w:rsidR="00B36AFE" w:rsidRPr="00176ECA">
        <w:rPr>
          <w:rFonts w:ascii="Tahoma" w:hAnsi="Tahoma" w:cs="Tahoma"/>
          <w:sz w:val="22"/>
          <w:szCs w:val="22"/>
        </w:rPr>
        <w:t xml:space="preserve"> </w:t>
      </w:r>
      <w:r w:rsidRPr="00176ECA">
        <w:rPr>
          <w:rFonts w:ascii="Tahoma" w:hAnsi="Tahoma" w:cs="Tahoma"/>
          <w:sz w:val="22"/>
          <w:szCs w:val="22"/>
        </w:rPr>
        <w:t xml:space="preserve">této smlouvy, </w:t>
      </w:r>
      <w:r w:rsidR="004D6269" w:rsidRPr="00176ECA">
        <w:rPr>
          <w:rFonts w:ascii="Tahoma" w:hAnsi="Tahoma" w:cs="Tahoma"/>
          <w:sz w:val="22"/>
          <w:szCs w:val="22"/>
        </w:rPr>
        <w:t>je povinen zaplatit objednateli</w:t>
      </w:r>
      <w:r w:rsidRPr="00176ECA">
        <w:rPr>
          <w:rFonts w:ascii="Tahoma" w:hAnsi="Tahoma" w:cs="Tahoma"/>
          <w:sz w:val="22"/>
          <w:szCs w:val="22"/>
        </w:rPr>
        <w:t xml:space="preserve"> smluvní pokut</w:t>
      </w:r>
      <w:r w:rsidR="004D6269" w:rsidRPr="00176ECA">
        <w:rPr>
          <w:rFonts w:ascii="Tahoma" w:hAnsi="Tahoma" w:cs="Tahoma"/>
          <w:sz w:val="22"/>
          <w:szCs w:val="22"/>
        </w:rPr>
        <w:t>u</w:t>
      </w:r>
      <w:r w:rsidRPr="00176ECA">
        <w:rPr>
          <w:rFonts w:ascii="Tahoma" w:hAnsi="Tahoma" w:cs="Tahoma"/>
          <w:sz w:val="22"/>
          <w:szCs w:val="22"/>
        </w:rPr>
        <w:t xml:space="preserve"> ve</w:t>
      </w:r>
      <w:r w:rsidR="00837912" w:rsidRPr="00176ECA">
        <w:rPr>
          <w:rFonts w:ascii="Tahoma" w:hAnsi="Tahoma" w:cs="Tahoma"/>
          <w:sz w:val="22"/>
          <w:szCs w:val="22"/>
        </w:rPr>
        <w:t> </w:t>
      </w:r>
      <w:r w:rsidRPr="00176ECA">
        <w:rPr>
          <w:rFonts w:ascii="Tahoma" w:hAnsi="Tahoma" w:cs="Tahoma"/>
          <w:sz w:val="22"/>
          <w:szCs w:val="22"/>
        </w:rPr>
        <w:t xml:space="preserve">výši </w:t>
      </w:r>
      <w:r w:rsidR="00E9143C" w:rsidRPr="00176ECA">
        <w:rPr>
          <w:rFonts w:ascii="Tahoma" w:hAnsi="Tahoma" w:cs="Tahoma"/>
          <w:sz w:val="22"/>
          <w:szCs w:val="22"/>
        </w:rPr>
        <w:t>2</w:t>
      </w:r>
      <w:r w:rsidRPr="00176ECA">
        <w:rPr>
          <w:rFonts w:ascii="Tahoma" w:hAnsi="Tahoma" w:cs="Tahoma"/>
          <w:sz w:val="22"/>
          <w:szCs w:val="22"/>
        </w:rPr>
        <w:t>.000</w:t>
      </w:r>
      <w:r w:rsidR="00837912" w:rsidRPr="00176ECA">
        <w:rPr>
          <w:rFonts w:ascii="Tahoma" w:hAnsi="Tahoma" w:cs="Tahoma"/>
          <w:sz w:val="22"/>
          <w:szCs w:val="22"/>
        </w:rPr>
        <w:t> </w:t>
      </w:r>
      <w:r w:rsidRPr="00176ECA">
        <w:rPr>
          <w:rFonts w:ascii="Tahoma" w:hAnsi="Tahoma" w:cs="Tahoma"/>
          <w:sz w:val="22"/>
          <w:szCs w:val="22"/>
        </w:rPr>
        <w:t>Kč za</w:t>
      </w:r>
      <w:r w:rsidR="00837912" w:rsidRPr="00176ECA">
        <w:rPr>
          <w:rFonts w:ascii="Tahoma" w:hAnsi="Tahoma" w:cs="Tahoma"/>
          <w:sz w:val="22"/>
          <w:szCs w:val="22"/>
        </w:rPr>
        <w:t> </w:t>
      </w:r>
      <w:r w:rsidRPr="00176ECA">
        <w:rPr>
          <w:rFonts w:ascii="Tahoma" w:hAnsi="Tahoma" w:cs="Tahoma"/>
          <w:sz w:val="22"/>
          <w:szCs w:val="22"/>
        </w:rPr>
        <w:t>každý zjištěný případ.</w:t>
      </w:r>
    </w:p>
    <w:p w14:paraId="30DD9D0F" w14:textId="209EED5B" w:rsidR="00E0756F" w:rsidRPr="00176ECA" w:rsidRDefault="00E0756F" w:rsidP="00F5380B">
      <w:pPr>
        <w:numPr>
          <w:ilvl w:val="0"/>
          <w:numId w:val="14"/>
        </w:numPr>
        <w:tabs>
          <w:tab w:val="clear" w:pos="360"/>
        </w:tabs>
        <w:spacing w:before="120"/>
        <w:jc w:val="both"/>
        <w:rPr>
          <w:rFonts w:ascii="Tahoma" w:hAnsi="Tahoma" w:cs="Tahoma"/>
          <w:sz w:val="22"/>
          <w:szCs w:val="22"/>
        </w:rPr>
      </w:pPr>
      <w:r w:rsidRPr="00176ECA">
        <w:rPr>
          <w:rFonts w:ascii="Tahoma" w:hAnsi="Tahoma" w:cs="Tahoma"/>
          <w:sz w:val="22"/>
          <w:szCs w:val="22"/>
        </w:rPr>
        <w:t>V případě, že se zhotovitel opakovaně (za</w:t>
      </w:r>
      <w:r w:rsidR="00837912" w:rsidRPr="00176ECA">
        <w:rPr>
          <w:rFonts w:ascii="Tahoma" w:hAnsi="Tahoma" w:cs="Tahoma"/>
          <w:sz w:val="22"/>
          <w:szCs w:val="22"/>
        </w:rPr>
        <w:t> </w:t>
      </w:r>
      <w:r w:rsidRPr="00176ECA">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176ECA">
        <w:rPr>
          <w:rFonts w:ascii="Tahoma" w:hAnsi="Tahoma" w:cs="Tahoma"/>
          <w:sz w:val="22"/>
          <w:szCs w:val="22"/>
        </w:rPr>
        <w:t> </w:t>
      </w:r>
      <w:r w:rsidRPr="00176ECA">
        <w:rPr>
          <w:rFonts w:ascii="Tahoma" w:hAnsi="Tahoma" w:cs="Tahoma"/>
          <w:sz w:val="22"/>
          <w:szCs w:val="22"/>
        </w:rPr>
        <w:t>stavebním deníku), nebo objednateli neposkytne požadovanou dokumentaci a</w:t>
      </w:r>
      <w:r w:rsidR="000431D2" w:rsidRPr="00176ECA">
        <w:rPr>
          <w:rFonts w:ascii="Tahoma" w:hAnsi="Tahoma" w:cs="Tahoma"/>
          <w:sz w:val="22"/>
          <w:szCs w:val="22"/>
        </w:rPr>
        <w:t> </w:t>
      </w:r>
      <w:r w:rsidRPr="00176ECA">
        <w:rPr>
          <w:rFonts w:ascii="Tahoma" w:hAnsi="Tahoma" w:cs="Tahoma"/>
          <w:sz w:val="22"/>
          <w:szCs w:val="22"/>
        </w:rPr>
        <w:t xml:space="preserve">informace, </w:t>
      </w:r>
      <w:r w:rsidR="004D6269" w:rsidRPr="00176ECA">
        <w:rPr>
          <w:rFonts w:ascii="Tahoma" w:hAnsi="Tahoma" w:cs="Tahoma"/>
          <w:sz w:val="22"/>
          <w:szCs w:val="22"/>
        </w:rPr>
        <w:t>je povinen zaplatit objednateli</w:t>
      </w:r>
      <w:r w:rsidRPr="00176ECA">
        <w:rPr>
          <w:rFonts w:ascii="Tahoma" w:hAnsi="Tahoma" w:cs="Tahoma"/>
          <w:sz w:val="22"/>
          <w:szCs w:val="22"/>
        </w:rPr>
        <w:t xml:space="preserve"> smluvní pokut</w:t>
      </w:r>
      <w:r w:rsidR="004D6269" w:rsidRPr="00176ECA">
        <w:rPr>
          <w:rFonts w:ascii="Tahoma" w:hAnsi="Tahoma" w:cs="Tahoma"/>
          <w:sz w:val="22"/>
          <w:szCs w:val="22"/>
        </w:rPr>
        <w:t>u</w:t>
      </w:r>
      <w:r w:rsidRPr="00176ECA">
        <w:rPr>
          <w:rFonts w:ascii="Tahoma" w:hAnsi="Tahoma" w:cs="Tahoma"/>
          <w:sz w:val="22"/>
          <w:szCs w:val="22"/>
        </w:rPr>
        <w:t xml:space="preserve"> ve</w:t>
      </w:r>
      <w:r w:rsidR="000431D2" w:rsidRPr="00176ECA">
        <w:rPr>
          <w:rFonts w:ascii="Tahoma" w:hAnsi="Tahoma" w:cs="Tahoma"/>
          <w:sz w:val="22"/>
          <w:szCs w:val="22"/>
        </w:rPr>
        <w:t> </w:t>
      </w:r>
      <w:r w:rsidRPr="00176ECA">
        <w:rPr>
          <w:rFonts w:ascii="Tahoma" w:hAnsi="Tahoma" w:cs="Tahoma"/>
          <w:sz w:val="22"/>
          <w:szCs w:val="22"/>
        </w:rPr>
        <w:t xml:space="preserve">výši </w:t>
      </w:r>
      <w:r w:rsidR="006002AF" w:rsidRPr="00176ECA">
        <w:rPr>
          <w:rFonts w:ascii="Tahoma" w:hAnsi="Tahoma" w:cs="Tahoma"/>
          <w:sz w:val="22"/>
          <w:szCs w:val="22"/>
        </w:rPr>
        <w:t>2.000</w:t>
      </w:r>
      <w:r w:rsidR="000431D2" w:rsidRPr="00176ECA">
        <w:rPr>
          <w:rFonts w:ascii="Tahoma" w:hAnsi="Tahoma" w:cs="Tahoma"/>
          <w:sz w:val="22"/>
          <w:szCs w:val="22"/>
        </w:rPr>
        <w:t> </w:t>
      </w:r>
      <w:r w:rsidRPr="00176ECA">
        <w:rPr>
          <w:rFonts w:ascii="Tahoma" w:hAnsi="Tahoma" w:cs="Tahoma"/>
          <w:sz w:val="22"/>
          <w:szCs w:val="22"/>
        </w:rPr>
        <w:t>Kč za</w:t>
      </w:r>
      <w:r w:rsidR="000431D2" w:rsidRPr="00176ECA">
        <w:rPr>
          <w:rFonts w:ascii="Tahoma" w:hAnsi="Tahoma" w:cs="Tahoma"/>
          <w:sz w:val="22"/>
          <w:szCs w:val="22"/>
        </w:rPr>
        <w:t> </w:t>
      </w:r>
      <w:r w:rsidRPr="00176ECA">
        <w:rPr>
          <w:rFonts w:ascii="Tahoma" w:hAnsi="Tahoma" w:cs="Tahoma"/>
          <w:sz w:val="22"/>
          <w:szCs w:val="22"/>
        </w:rPr>
        <w:t>každý zjištěný případ</w:t>
      </w:r>
      <w:r w:rsidR="00CA3F12" w:rsidRPr="00176ECA">
        <w:rPr>
          <w:rFonts w:ascii="Tahoma" w:hAnsi="Tahoma" w:cs="Tahoma"/>
          <w:sz w:val="22"/>
          <w:szCs w:val="22"/>
        </w:rPr>
        <w:t>.</w:t>
      </w:r>
    </w:p>
    <w:p w14:paraId="40DF2117" w14:textId="77777777" w:rsidR="004A2DDB" w:rsidRPr="00176ECA" w:rsidRDefault="004A2DDB" w:rsidP="00F5380B">
      <w:pPr>
        <w:numPr>
          <w:ilvl w:val="0"/>
          <w:numId w:val="14"/>
        </w:numPr>
        <w:tabs>
          <w:tab w:val="clear" w:pos="360"/>
        </w:tabs>
        <w:spacing w:before="120"/>
        <w:jc w:val="both"/>
        <w:rPr>
          <w:rFonts w:ascii="Tahoma" w:hAnsi="Tahoma" w:cs="Tahoma"/>
          <w:sz w:val="22"/>
          <w:szCs w:val="22"/>
        </w:rPr>
      </w:pPr>
      <w:r w:rsidRPr="00176ECA">
        <w:rPr>
          <w:rFonts w:ascii="Tahoma" w:hAnsi="Tahoma" w:cs="Tahoma"/>
          <w:sz w:val="22"/>
          <w:szCs w:val="22"/>
        </w:rPr>
        <w:lastRenderedPageBreak/>
        <w:t>V případě, že závazek provést dílo zanikne před</w:t>
      </w:r>
      <w:r w:rsidR="000431D2" w:rsidRPr="00176ECA">
        <w:rPr>
          <w:rFonts w:ascii="Tahoma" w:hAnsi="Tahoma" w:cs="Tahoma"/>
          <w:sz w:val="22"/>
          <w:szCs w:val="22"/>
        </w:rPr>
        <w:t> </w:t>
      </w:r>
      <w:r w:rsidRPr="00176ECA">
        <w:rPr>
          <w:rFonts w:ascii="Tahoma" w:hAnsi="Tahoma" w:cs="Tahoma"/>
          <w:sz w:val="22"/>
          <w:szCs w:val="22"/>
        </w:rPr>
        <w:t xml:space="preserve">řádným ukončením díla, nezaniká nárok </w:t>
      </w:r>
      <w:r w:rsidR="001A4FDD" w:rsidRPr="00176ECA">
        <w:rPr>
          <w:rFonts w:ascii="Tahoma" w:hAnsi="Tahoma" w:cs="Tahoma"/>
          <w:sz w:val="22"/>
          <w:szCs w:val="22"/>
        </w:rPr>
        <w:t>n</w:t>
      </w:r>
      <w:r w:rsidRPr="00176ECA">
        <w:rPr>
          <w:rFonts w:ascii="Tahoma" w:hAnsi="Tahoma" w:cs="Tahoma"/>
          <w:sz w:val="22"/>
          <w:szCs w:val="22"/>
        </w:rPr>
        <w:t>a</w:t>
      </w:r>
      <w:r w:rsidR="000431D2" w:rsidRPr="00176ECA">
        <w:rPr>
          <w:rFonts w:ascii="Tahoma" w:hAnsi="Tahoma" w:cs="Tahoma"/>
          <w:sz w:val="22"/>
          <w:szCs w:val="22"/>
        </w:rPr>
        <w:t> </w:t>
      </w:r>
      <w:r w:rsidRPr="00176ECA">
        <w:rPr>
          <w:rFonts w:ascii="Tahoma" w:hAnsi="Tahoma" w:cs="Tahoma"/>
          <w:sz w:val="22"/>
          <w:szCs w:val="22"/>
        </w:rPr>
        <w:t>smluvní pokutu, pokud vznikl dřívějším porušením povinnosti.</w:t>
      </w:r>
      <w:r w:rsidR="007137C3" w:rsidRPr="00176ECA">
        <w:rPr>
          <w:rFonts w:ascii="Tahoma" w:hAnsi="Tahoma" w:cs="Tahoma"/>
          <w:sz w:val="22"/>
          <w:szCs w:val="22"/>
        </w:rPr>
        <w:t xml:space="preserve"> </w:t>
      </w:r>
      <w:r w:rsidRPr="00176ECA">
        <w:rPr>
          <w:rFonts w:ascii="Tahoma" w:hAnsi="Tahoma" w:cs="Tahoma"/>
          <w:sz w:val="22"/>
          <w:szCs w:val="22"/>
        </w:rPr>
        <w:t>Zánik závazku pozdním splněním neznamená zánik nároku na</w:t>
      </w:r>
      <w:r w:rsidR="000431D2" w:rsidRPr="00176ECA">
        <w:rPr>
          <w:rFonts w:ascii="Tahoma" w:hAnsi="Tahoma" w:cs="Tahoma"/>
          <w:sz w:val="22"/>
          <w:szCs w:val="22"/>
        </w:rPr>
        <w:t> </w:t>
      </w:r>
      <w:r w:rsidRPr="00176ECA">
        <w:rPr>
          <w:rFonts w:ascii="Tahoma" w:hAnsi="Tahoma" w:cs="Tahoma"/>
          <w:sz w:val="22"/>
          <w:szCs w:val="22"/>
        </w:rPr>
        <w:t>smluvní pokutu za prodlení s plněním.</w:t>
      </w:r>
    </w:p>
    <w:p w14:paraId="4B0544A0" w14:textId="77777777" w:rsidR="004A2DDB" w:rsidRPr="00176ECA" w:rsidRDefault="004A2DDB" w:rsidP="00F5380B">
      <w:pPr>
        <w:numPr>
          <w:ilvl w:val="0"/>
          <w:numId w:val="14"/>
        </w:numPr>
        <w:tabs>
          <w:tab w:val="clear" w:pos="360"/>
        </w:tabs>
        <w:spacing w:before="120"/>
        <w:jc w:val="both"/>
        <w:rPr>
          <w:rFonts w:ascii="Tahoma" w:hAnsi="Tahoma" w:cs="Tahoma"/>
          <w:sz w:val="22"/>
          <w:szCs w:val="22"/>
        </w:rPr>
      </w:pPr>
      <w:r w:rsidRPr="00176ECA">
        <w:rPr>
          <w:rFonts w:ascii="Tahoma" w:hAnsi="Tahoma" w:cs="Tahoma"/>
          <w:sz w:val="22"/>
          <w:szCs w:val="22"/>
        </w:rPr>
        <w:t>Sjednané smluvní pokuty zaplatí povinná strana nezávisle na</w:t>
      </w:r>
      <w:r w:rsidR="000431D2" w:rsidRPr="00176ECA">
        <w:rPr>
          <w:rFonts w:ascii="Tahoma" w:hAnsi="Tahoma" w:cs="Tahoma"/>
          <w:sz w:val="22"/>
          <w:szCs w:val="22"/>
        </w:rPr>
        <w:t> </w:t>
      </w:r>
      <w:r w:rsidRPr="00176ECA">
        <w:rPr>
          <w:rFonts w:ascii="Tahoma" w:hAnsi="Tahoma" w:cs="Tahoma"/>
          <w:sz w:val="22"/>
          <w:szCs w:val="22"/>
        </w:rPr>
        <w:t>zavinění a</w:t>
      </w:r>
      <w:r w:rsidR="000431D2" w:rsidRPr="00176ECA">
        <w:rPr>
          <w:rFonts w:ascii="Tahoma" w:hAnsi="Tahoma" w:cs="Tahoma"/>
          <w:sz w:val="22"/>
          <w:szCs w:val="22"/>
        </w:rPr>
        <w:t> </w:t>
      </w:r>
      <w:r w:rsidRPr="00176ECA">
        <w:rPr>
          <w:rFonts w:ascii="Tahoma" w:hAnsi="Tahoma" w:cs="Tahoma"/>
          <w:sz w:val="22"/>
          <w:szCs w:val="22"/>
        </w:rPr>
        <w:t>na</w:t>
      </w:r>
      <w:r w:rsidR="000431D2" w:rsidRPr="00176ECA">
        <w:rPr>
          <w:rFonts w:ascii="Tahoma" w:hAnsi="Tahoma" w:cs="Tahoma"/>
          <w:sz w:val="22"/>
          <w:szCs w:val="22"/>
        </w:rPr>
        <w:t> </w:t>
      </w:r>
      <w:r w:rsidRPr="00176ECA">
        <w:rPr>
          <w:rFonts w:ascii="Tahoma" w:hAnsi="Tahoma" w:cs="Tahoma"/>
          <w:sz w:val="22"/>
          <w:szCs w:val="22"/>
        </w:rPr>
        <w:t>tom, zda a v jaké v</w:t>
      </w:r>
      <w:r w:rsidR="000431D2" w:rsidRPr="00176ECA">
        <w:rPr>
          <w:rFonts w:ascii="Tahoma" w:hAnsi="Tahoma" w:cs="Tahoma"/>
          <w:sz w:val="22"/>
          <w:szCs w:val="22"/>
        </w:rPr>
        <w:t>ýši vznikne druhé straně škoda.</w:t>
      </w:r>
    </w:p>
    <w:p w14:paraId="24267CBA" w14:textId="669BE982" w:rsidR="004A2DDB" w:rsidRPr="00176ECA" w:rsidRDefault="004A2DDB" w:rsidP="00F5380B">
      <w:pPr>
        <w:numPr>
          <w:ilvl w:val="0"/>
          <w:numId w:val="14"/>
        </w:numPr>
        <w:tabs>
          <w:tab w:val="clear" w:pos="360"/>
        </w:tabs>
        <w:spacing w:before="120"/>
        <w:jc w:val="both"/>
        <w:rPr>
          <w:rFonts w:ascii="Tahoma" w:hAnsi="Tahoma" w:cs="Tahoma"/>
          <w:sz w:val="22"/>
          <w:szCs w:val="22"/>
        </w:rPr>
      </w:pPr>
      <w:r w:rsidRPr="00176ECA">
        <w:rPr>
          <w:rFonts w:ascii="Tahoma" w:hAnsi="Tahoma" w:cs="Tahoma"/>
          <w:sz w:val="22"/>
          <w:szCs w:val="22"/>
        </w:rPr>
        <w:t>Smluvní pokuty se nezapočítávají na</w:t>
      </w:r>
      <w:r w:rsidR="000431D2" w:rsidRPr="00176ECA">
        <w:rPr>
          <w:rFonts w:ascii="Tahoma" w:hAnsi="Tahoma" w:cs="Tahoma"/>
          <w:sz w:val="22"/>
          <w:szCs w:val="22"/>
        </w:rPr>
        <w:t> </w:t>
      </w:r>
      <w:r w:rsidRPr="00176ECA">
        <w:rPr>
          <w:rFonts w:ascii="Tahoma" w:hAnsi="Tahoma" w:cs="Tahoma"/>
          <w:sz w:val="22"/>
          <w:szCs w:val="22"/>
        </w:rPr>
        <w:t>náhradu případně vzniklé škody. Náhradu škody lze vymáhat samostatně vedle smluvní pokuty v plné výši.</w:t>
      </w:r>
    </w:p>
    <w:p w14:paraId="48170A9A" w14:textId="31136E78" w:rsidR="00D172BC" w:rsidRDefault="00F35B82" w:rsidP="00F35B82">
      <w:pPr>
        <w:keepNext/>
        <w:spacing w:before="360"/>
        <w:jc w:val="center"/>
        <w:rPr>
          <w:rFonts w:ascii="Tahoma" w:hAnsi="Tahoma" w:cs="Tahoma"/>
          <w:b/>
          <w:bCs/>
          <w:sz w:val="22"/>
          <w:szCs w:val="22"/>
        </w:rPr>
      </w:pPr>
      <w:r w:rsidRPr="00F35B82">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D172BC" w:rsidRPr="007434F0">
        <w:rPr>
          <w:rFonts w:ascii="Tahoma" w:hAnsi="Tahoma" w:cs="Tahoma"/>
          <w:b/>
          <w:bCs/>
          <w:sz w:val="22"/>
          <w:szCs w:val="22"/>
        </w:rPr>
        <w:t>Sankce vůči Rusku a Bělorusku</w:t>
      </w:r>
    </w:p>
    <w:p w14:paraId="3EC1067F" w14:textId="77777777" w:rsidR="005F178F" w:rsidRDefault="005F178F" w:rsidP="005F178F">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0E22FCCC" w14:textId="77777777" w:rsidR="005F178F" w:rsidRDefault="005F178F" w:rsidP="005F178F">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6F48DC99" w14:textId="77777777" w:rsidR="005F178F" w:rsidRDefault="005F178F" w:rsidP="005F178F">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5943C627" w14:textId="77777777" w:rsidR="005F178F" w:rsidRDefault="005F178F" w:rsidP="005F178F">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1815A7A7" w14:textId="00EE0725" w:rsidR="005F178F" w:rsidRDefault="005F178F" w:rsidP="005F178F">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28530937" w14:textId="77777777" w:rsidR="005F178F" w:rsidRDefault="005F178F" w:rsidP="005F178F">
      <w:pPr>
        <w:pStyle w:val="paragraph"/>
        <w:spacing w:before="0" w:beforeAutospacing="0" w:after="0" w:afterAutospacing="0"/>
        <w:ind w:left="705" w:hanging="705"/>
        <w:jc w:val="both"/>
        <w:textAlignment w:val="baseline"/>
        <w:rPr>
          <w:rStyle w:val="normaltextrun"/>
          <w:rFonts w:ascii="Tahoma" w:hAnsi="Tahoma" w:cs="Tahoma"/>
          <w:i/>
          <w:iCs/>
          <w:color w:val="FF0000"/>
          <w:sz w:val="22"/>
          <w:szCs w:val="22"/>
        </w:rPr>
      </w:pPr>
    </w:p>
    <w:p w14:paraId="738BB3CC" w14:textId="295715F3"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F35B82">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5CD54BF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lastRenderedPageBreak/>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62220A25"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4EEC1F42"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77777777" w:rsidR="009C04AC" w:rsidRPr="000431D2" w:rsidRDefault="009C04AC" w:rsidP="00F5380B">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0CF1C294"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F35B82">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F5380B">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151FDFE7" w:rsidR="004A2DDB" w:rsidRPr="00D659ED" w:rsidRDefault="001913C5" w:rsidP="0021217F">
      <w:pPr>
        <w:pStyle w:val="Smlouva-slo0"/>
        <w:numPr>
          <w:ilvl w:val="0"/>
          <w:numId w:val="15"/>
        </w:numPr>
        <w:spacing w:line="240" w:lineRule="auto"/>
        <w:rPr>
          <w:rFonts w:ascii="Tahoma" w:hAnsi="Tahoma" w:cs="Tahoma"/>
          <w:sz w:val="22"/>
          <w:szCs w:val="22"/>
        </w:rPr>
      </w:pPr>
      <w:r w:rsidRPr="00630B00">
        <w:rPr>
          <w:rFonts w:ascii="Tahoma" w:hAnsi="Tahoma" w:cs="Tahoma"/>
          <w:sz w:val="22"/>
          <w:szCs w:val="22"/>
        </w:rPr>
        <w:t>Je-li t</w:t>
      </w:r>
      <w:r w:rsidR="00EA771A" w:rsidRPr="00630B00">
        <w:rPr>
          <w:rFonts w:ascii="Tahoma" w:hAnsi="Tahoma" w:cs="Tahoma"/>
          <w:sz w:val="22"/>
          <w:szCs w:val="22"/>
        </w:rPr>
        <w:t>ato s</w:t>
      </w:r>
      <w:r w:rsidR="004A2DDB" w:rsidRPr="00630B00">
        <w:rPr>
          <w:rFonts w:ascii="Tahoma" w:hAnsi="Tahoma" w:cs="Tahoma"/>
          <w:sz w:val="22"/>
          <w:szCs w:val="22"/>
        </w:rPr>
        <w:t>mlouva</w:t>
      </w:r>
      <w:r w:rsidRPr="00630B00">
        <w:rPr>
          <w:rFonts w:ascii="Tahoma" w:hAnsi="Tahoma" w:cs="Tahoma"/>
          <w:sz w:val="22"/>
          <w:szCs w:val="22"/>
        </w:rPr>
        <w:t xml:space="preserve"> uzavřena v listinné podobě,</w:t>
      </w:r>
      <w:r w:rsidR="004A2DDB" w:rsidRPr="00630B00">
        <w:rPr>
          <w:rFonts w:ascii="Tahoma" w:hAnsi="Tahoma" w:cs="Tahoma"/>
          <w:sz w:val="22"/>
          <w:szCs w:val="22"/>
        </w:rPr>
        <w:t xml:space="preserve"> je vyhotovena ve </w:t>
      </w:r>
      <w:r w:rsidR="00AB082E" w:rsidRPr="00630B00">
        <w:rPr>
          <w:rFonts w:ascii="Tahoma" w:hAnsi="Tahoma" w:cs="Tahoma"/>
          <w:sz w:val="22"/>
          <w:szCs w:val="22"/>
        </w:rPr>
        <w:t>dvou</w:t>
      </w:r>
      <w:r w:rsidR="00AD3D0C" w:rsidRPr="00630B00">
        <w:rPr>
          <w:rFonts w:ascii="Tahoma" w:hAnsi="Tahoma" w:cs="Tahoma"/>
          <w:sz w:val="22"/>
          <w:szCs w:val="22"/>
        </w:rPr>
        <w:t xml:space="preserve"> </w:t>
      </w:r>
      <w:r w:rsidR="004A2DDB" w:rsidRPr="00630B00">
        <w:rPr>
          <w:rFonts w:ascii="Tahoma" w:hAnsi="Tahoma" w:cs="Tahoma"/>
          <w:sz w:val="22"/>
          <w:szCs w:val="22"/>
        </w:rPr>
        <w:t xml:space="preserve">stejnopisech s platností originálu, přičemž </w:t>
      </w:r>
      <w:r w:rsidR="00AB082E" w:rsidRPr="00630B00">
        <w:rPr>
          <w:rFonts w:ascii="Tahoma" w:hAnsi="Tahoma" w:cs="Tahoma"/>
          <w:sz w:val="22"/>
          <w:szCs w:val="22"/>
        </w:rPr>
        <w:t>každá ze smluvních stran obdrží</w:t>
      </w:r>
      <w:r w:rsidR="004A2DDB" w:rsidRPr="00630B00">
        <w:rPr>
          <w:rFonts w:ascii="Tahoma" w:hAnsi="Tahoma" w:cs="Tahoma"/>
          <w:sz w:val="22"/>
          <w:szCs w:val="22"/>
        </w:rPr>
        <w:t xml:space="preserve"> jedno vyhotovení.</w:t>
      </w:r>
      <w:r w:rsidRPr="00630B00">
        <w:rPr>
          <w:rFonts w:ascii="Tahoma" w:hAnsi="Tahoma" w:cs="Tahoma"/>
          <w:sz w:val="22"/>
          <w:szCs w:val="22"/>
        </w:rPr>
        <w:t xml:space="preserve"> Je-li tato smlouva uzavřena elektronicky, obdrží obě smluvní strany její elektronický originál </w:t>
      </w:r>
      <w:r w:rsidRPr="00D659ED">
        <w:rPr>
          <w:rFonts w:ascii="Tahoma" w:hAnsi="Tahoma" w:cs="Tahoma"/>
          <w:sz w:val="22"/>
          <w:szCs w:val="22"/>
        </w:rPr>
        <w:t xml:space="preserve">opatřený elektronickými podpisy. </w:t>
      </w:r>
    </w:p>
    <w:p w14:paraId="1497319D"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Zhotovitel nemůže bez souhlasu objednatele postoupit svá práva a</w:t>
      </w:r>
      <w:r w:rsidR="00EA771A" w:rsidRPr="52E6971A">
        <w:rPr>
          <w:rFonts w:ascii="Tahoma" w:hAnsi="Tahoma" w:cs="Tahoma"/>
          <w:sz w:val="22"/>
          <w:szCs w:val="22"/>
        </w:rPr>
        <w:t xml:space="preserve"> povinnosti plynoucí z této </w:t>
      </w:r>
      <w:r w:rsidRPr="52E6971A">
        <w:rPr>
          <w:rFonts w:ascii="Tahoma" w:hAnsi="Tahoma" w:cs="Tahoma"/>
          <w:sz w:val="22"/>
          <w:szCs w:val="22"/>
        </w:rPr>
        <w:t>smlouvy třetí osobě.</w:t>
      </w:r>
    </w:p>
    <w:p w14:paraId="0757159A" w14:textId="7F49DE96"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 xml:space="preserve">Smluvní strany shodně prohlašují, že si </w:t>
      </w:r>
      <w:r w:rsidR="00EA771A" w:rsidRPr="52E6971A">
        <w:rPr>
          <w:rFonts w:ascii="Tahoma" w:hAnsi="Tahoma" w:cs="Tahoma"/>
          <w:sz w:val="22"/>
          <w:szCs w:val="22"/>
        </w:rPr>
        <w:t xml:space="preserve">tuto </w:t>
      </w:r>
      <w:r w:rsidRPr="52E6971A">
        <w:rPr>
          <w:rFonts w:ascii="Tahoma" w:hAnsi="Tahoma" w:cs="Tahoma"/>
          <w:sz w:val="22"/>
          <w:szCs w:val="22"/>
        </w:rPr>
        <w:t>smlouvu před jejím podpisem přeč</w:t>
      </w:r>
      <w:r w:rsidR="00EA771A" w:rsidRPr="52E6971A">
        <w:rPr>
          <w:rFonts w:ascii="Tahoma" w:hAnsi="Tahoma" w:cs="Tahoma"/>
          <w:sz w:val="22"/>
          <w:szCs w:val="22"/>
        </w:rPr>
        <w:t>etly a </w:t>
      </w:r>
      <w:r w:rsidRPr="52E6971A">
        <w:rPr>
          <w:rFonts w:ascii="Tahoma" w:hAnsi="Tahoma" w:cs="Tahoma"/>
          <w:sz w:val="22"/>
          <w:szCs w:val="22"/>
        </w:rPr>
        <w:t>že dohodly o celém jejím obsahu, což stvrzují svými podpisy.</w:t>
      </w:r>
    </w:p>
    <w:p w14:paraId="32E465F3" w14:textId="77777777" w:rsidR="00116983" w:rsidRDefault="00837CE4"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Smluvní strany se dohodly, že pokud se na tuto smlouvu vztahuje povinnost uveřejnění v</w:t>
      </w:r>
      <w:r w:rsidR="004D6269" w:rsidRPr="52E6971A">
        <w:rPr>
          <w:rFonts w:ascii="Tahoma" w:hAnsi="Tahoma" w:cs="Tahoma"/>
          <w:sz w:val="22"/>
          <w:szCs w:val="22"/>
        </w:rPr>
        <w:t> </w:t>
      </w:r>
      <w:r w:rsidRPr="52E6971A">
        <w:rPr>
          <w:rFonts w:ascii="Tahoma" w:hAnsi="Tahoma" w:cs="Tahoma"/>
          <w:sz w:val="22"/>
          <w:szCs w:val="22"/>
        </w:rPr>
        <w:t>reg</w:t>
      </w:r>
      <w:r w:rsidR="004D6269" w:rsidRPr="52E6971A">
        <w:rPr>
          <w:rFonts w:ascii="Tahoma" w:hAnsi="Tahoma" w:cs="Tahoma"/>
          <w:sz w:val="22"/>
          <w:szCs w:val="22"/>
        </w:rPr>
        <w:t xml:space="preserve">istru smluv ve smyslu zákona </w:t>
      </w:r>
      <w:r w:rsidRPr="52E6971A">
        <w:rPr>
          <w:rFonts w:ascii="Tahoma" w:hAnsi="Tahoma" w:cs="Tahoma"/>
          <w:sz w:val="22"/>
          <w:szCs w:val="22"/>
        </w:rPr>
        <w:t>o registru smluv, provede uveřejnění v souladu se zákonem objednatel.</w:t>
      </w:r>
    </w:p>
    <w:p w14:paraId="7F27ED2C" w14:textId="4C9C4461" w:rsidR="00821E2C" w:rsidRPr="0078366E" w:rsidRDefault="00821E2C"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t>
      </w:r>
      <w:r w:rsidRPr="0078366E">
        <w:rPr>
          <w:rFonts w:ascii="Tahoma" w:hAnsi="Tahoma" w:cs="Tahoma"/>
          <w:sz w:val="22"/>
          <w:szCs w:val="22"/>
        </w:rPr>
        <w:lastRenderedPageBreak/>
        <w:t xml:space="preserve">webových stránkách objednatele </w:t>
      </w:r>
      <w:hyperlink r:id="rId11" w:history="1">
        <w:r w:rsidR="00F4239C" w:rsidRPr="0078366E">
          <w:rPr>
            <w:rStyle w:val="Hypertextovodkaz"/>
            <w:rFonts w:ascii="Tahoma" w:hAnsi="Tahoma" w:cs="Tahoma"/>
            <w:sz w:val="22"/>
            <w:szCs w:val="22"/>
          </w:rPr>
          <w:t>www.gpbfm.cz</w:t>
        </w:r>
      </w:hyperlink>
      <w:r w:rsidRPr="0078366E">
        <w:rPr>
          <w:rFonts w:ascii="Tahoma" w:hAnsi="Tahoma" w:cs="Tahoma"/>
          <w:sz w:val="22"/>
          <w:szCs w:val="22"/>
        </w:rPr>
        <w:t>.</w:t>
      </w:r>
    </w:p>
    <w:p w14:paraId="39C29F48" w14:textId="77777777" w:rsidR="00EA771A"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Nedílnou součástí smlouvy jsou tyto přílohy:</w:t>
      </w:r>
    </w:p>
    <w:p w14:paraId="68F20927" w14:textId="77777777" w:rsidR="00F4239C" w:rsidRDefault="00F4239C" w:rsidP="00EA771A">
      <w:pPr>
        <w:pStyle w:val="Smlouva-slo0"/>
        <w:tabs>
          <w:tab w:val="left" w:pos="1701"/>
        </w:tabs>
        <w:spacing w:before="0" w:after="600" w:line="240" w:lineRule="auto"/>
        <w:ind w:left="1701" w:hanging="1344"/>
        <w:rPr>
          <w:rFonts w:ascii="Tahoma" w:hAnsi="Tahoma" w:cs="Tahoma"/>
          <w:snapToGrid/>
          <w:color w:val="0000FF"/>
          <w:sz w:val="22"/>
          <w:szCs w:val="22"/>
        </w:rPr>
      </w:pPr>
    </w:p>
    <w:p w14:paraId="1B953FB2" w14:textId="09F3DFB9" w:rsidR="00F1477D" w:rsidRPr="00F4239C" w:rsidRDefault="00F1477D" w:rsidP="00EA771A">
      <w:pPr>
        <w:pStyle w:val="Smlouva-slo0"/>
        <w:tabs>
          <w:tab w:val="left" w:pos="1701"/>
        </w:tabs>
        <w:spacing w:before="0" w:after="600" w:line="240" w:lineRule="auto"/>
        <w:ind w:left="1701" w:hanging="1344"/>
        <w:rPr>
          <w:rFonts w:ascii="Tahoma" w:hAnsi="Tahoma" w:cs="Tahoma"/>
          <w:snapToGrid/>
          <w:sz w:val="22"/>
          <w:szCs w:val="22"/>
        </w:rPr>
      </w:pPr>
      <w:r w:rsidRPr="00F4239C">
        <w:rPr>
          <w:rFonts w:ascii="Tahoma" w:hAnsi="Tahoma" w:cs="Tahoma"/>
          <w:snapToGrid/>
          <w:sz w:val="22"/>
          <w:szCs w:val="22"/>
        </w:rPr>
        <w:t>Příloha</w:t>
      </w:r>
      <w:r w:rsidR="00765137" w:rsidRPr="00F4239C">
        <w:rPr>
          <w:rFonts w:ascii="Tahoma" w:hAnsi="Tahoma" w:cs="Tahoma"/>
          <w:snapToGrid/>
          <w:sz w:val="22"/>
          <w:szCs w:val="22"/>
        </w:rPr>
        <w:t xml:space="preserve"> </w:t>
      </w:r>
      <w:r w:rsidRPr="00F4239C">
        <w:rPr>
          <w:rFonts w:ascii="Tahoma" w:hAnsi="Tahoma" w:cs="Tahoma"/>
          <w:snapToGrid/>
          <w:sz w:val="22"/>
          <w:szCs w:val="22"/>
        </w:rPr>
        <w:t>č.</w:t>
      </w:r>
      <w:r w:rsidR="00765137" w:rsidRPr="00F4239C">
        <w:rPr>
          <w:rFonts w:ascii="Tahoma" w:hAnsi="Tahoma" w:cs="Tahoma"/>
          <w:snapToGrid/>
          <w:sz w:val="22"/>
          <w:szCs w:val="22"/>
        </w:rPr>
        <w:t xml:space="preserve"> </w:t>
      </w:r>
      <w:r w:rsidR="00F4239C" w:rsidRPr="00F4239C">
        <w:rPr>
          <w:rFonts w:ascii="Tahoma" w:hAnsi="Tahoma" w:cs="Tahoma"/>
          <w:snapToGrid/>
          <w:sz w:val="22"/>
          <w:szCs w:val="22"/>
        </w:rPr>
        <w:t>1</w:t>
      </w:r>
      <w:r w:rsidR="00EA771A" w:rsidRPr="00F4239C">
        <w:rPr>
          <w:rFonts w:ascii="Tahoma" w:hAnsi="Tahoma" w:cs="Tahoma"/>
          <w:snapToGrid/>
          <w:sz w:val="22"/>
          <w:szCs w:val="22"/>
        </w:rPr>
        <w:t>:</w:t>
      </w:r>
      <w:r w:rsidR="00EA771A" w:rsidRPr="00F4239C">
        <w:rPr>
          <w:rFonts w:ascii="Tahoma" w:hAnsi="Tahoma" w:cs="Tahoma"/>
          <w:snapToGrid/>
          <w:sz w:val="22"/>
          <w:szCs w:val="22"/>
        </w:rPr>
        <w:tab/>
      </w:r>
      <w:r w:rsidRPr="00F4239C">
        <w:rPr>
          <w:rFonts w:ascii="Tahoma" w:hAnsi="Tahoma" w:cs="Tahoma"/>
          <w:snapToGrid/>
          <w:sz w:val="22"/>
          <w:szCs w:val="22"/>
        </w:rPr>
        <w:t xml:space="preserve">Vzor prohlášení </w:t>
      </w:r>
      <w:r w:rsidR="004D6269" w:rsidRPr="00F4239C">
        <w:rPr>
          <w:rFonts w:ascii="Tahoma" w:hAnsi="Tahoma" w:cs="Tahoma"/>
          <w:snapToGrid/>
          <w:sz w:val="22"/>
          <w:szCs w:val="22"/>
        </w:rPr>
        <w:t xml:space="preserve">poddodavatelů </w:t>
      </w:r>
      <w:r w:rsidRPr="00F4239C">
        <w:rPr>
          <w:rFonts w:ascii="Tahoma" w:hAnsi="Tahoma" w:cs="Tahoma"/>
          <w:snapToGrid/>
          <w:sz w:val="22"/>
          <w:szCs w:val="22"/>
        </w:rPr>
        <w:t>o součinnosti s koordinátorem bezpečnosti a</w:t>
      </w:r>
      <w:r w:rsidR="00EA771A" w:rsidRPr="00F4239C">
        <w:rPr>
          <w:rFonts w:ascii="Tahoma" w:hAnsi="Tahoma" w:cs="Tahoma"/>
          <w:snapToGrid/>
          <w:sz w:val="22"/>
          <w:szCs w:val="22"/>
        </w:rPr>
        <w:t> </w:t>
      </w:r>
      <w:r w:rsidRPr="00F4239C">
        <w:rPr>
          <w:rFonts w:ascii="Tahoma" w:hAnsi="Tahoma" w:cs="Tahoma"/>
          <w:snapToGrid/>
          <w:sz w:val="22"/>
          <w:szCs w:val="22"/>
        </w:rPr>
        <w:t>ochrany zdraví při práci na staveništi</w:t>
      </w:r>
    </w:p>
    <w:tbl>
      <w:tblPr>
        <w:tblW w:w="0" w:type="auto"/>
        <w:tblInd w:w="70" w:type="dxa"/>
        <w:tblCellMar>
          <w:left w:w="70" w:type="dxa"/>
          <w:right w:w="70" w:type="dxa"/>
        </w:tblCellMar>
        <w:tblLook w:val="0000" w:firstRow="0" w:lastRow="0" w:firstColumn="0" w:lastColumn="0" w:noHBand="0" w:noVBand="0"/>
      </w:tblPr>
      <w:tblGrid>
        <w:gridCol w:w="3529"/>
        <w:gridCol w:w="1295"/>
        <w:gridCol w:w="4176"/>
      </w:tblGrid>
      <w:tr w:rsidR="004A2DDB" w:rsidRPr="004F5D2D" w14:paraId="05D27F7F" w14:textId="77777777">
        <w:tc>
          <w:tcPr>
            <w:tcW w:w="3544" w:type="dxa"/>
          </w:tcPr>
          <w:p w14:paraId="47B9513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84B95">
              <w:rPr>
                <w:rFonts w:ascii="Tahoma" w:hAnsi="Tahoma" w:cs="Tahoma"/>
                <w:sz w:val="22"/>
                <w:szCs w:val="22"/>
              </w:rPr>
              <w:t>………………</w:t>
            </w:r>
            <w:r w:rsidRPr="004F5D2D">
              <w:rPr>
                <w:rFonts w:ascii="Tahoma" w:hAnsi="Tahoma" w:cs="Tahoma"/>
                <w:sz w:val="22"/>
                <w:szCs w:val="22"/>
              </w:rPr>
              <w:t xml:space="preserve"> dne </w:t>
            </w:r>
          </w:p>
          <w:p w14:paraId="2B6DF570" w14:textId="77777777" w:rsidR="000A4FF3" w:rsidRDefault="000A4FF3" w:rsidP="0051293B">
            <w:pPr>
              <w:rPr>
                <w:rFonts w:ascii="Tahoma" w:hAnsi="Tahoma" w:cs="Tahoma"/>
                <w:sz w:val="22"/>
                <w:szCs w:val="22"/>
              </w:rPr>
            </w:pPr>
          </w:p>
          <w:p w14:paraId="346D9B96" w14:textId="77777777" w:rsidR="000A4FF3" w:rsidRDefault="000A4FF3" w:rsidP="0051293B">
            <w:pPr>
              <w:rPr>
                <w:rFonts w:ascii="Tahoma" w:hAnsi="Tahoma" w:cs="Tahoma"/>
                <w:sz w:val="22"/>
                <w:szCs w:val="22"/>
              </w:rPr>
            </w:pPr>
          </w:p>
          <w:p w14:paraId="6BF6916C" w14:textId="77777777" w:rsidR="000A4FF3" w:rsidRDefault="000A4FF3" w:rsidP="0051293B">
            <w:pPr>
              <w:rPr>
                <w:rFonts w:ascii="Tahoma" w:hAnsi="Tahoma" w:cs="Tahoma"/>
                <w:sz w:val="22"/>
                <w:szCs w:val="22"/>
              </w:rPr>
            </w:pPr>
          </w:p>
          <w:p w14:paraId="6D35C475" w14:textId="77777777" w:rsidR="000A4FF3" w:rsidRDefault="000A4FF3" w:rsidP="0051293B">
            <w:pPr>
              <w:rPr>
                <w:rFonts w:ascii="Tahoma" w:hAnsi="Tahoma" w:cs="Tahoma"/>
                <w:sz w:val="22"/>
                <w:szCs w:val="22"/>
              </w:rPr>
            </w:pPr>
            <w:r>
              <w:rPr>
                <w:rFonts w:ascii="Tahoma" w:hAnsi="Tahoma" w:cs="Tahoma"/>
                <w:sz w:val="22"/>
                <w:szCs w:val="22"/>
              </w:rPr>
              <w:t>…………………………</w:t>
            </w:r>
            <w:r w:rsidR="00684B95">
              <w:rPr>
                <w:rFonts w:ascii="Tahoma" w:hAnsi="Tahoma" w:cs="Tahoma"/>
                <w:sz w:val="22"/>
                <w:szCs w:val="22"/>
              </w:rPr>
              <w:t>………….</w:t>
            </w:r>
          </w:p>
          <w:p w14:paraId="44EC2AE0" w14:textId="77777777" w:rsidR="000A4FF3" w:rsidRDefault="000A4FF3" w:rsidP="0051293B">
            <w:pPr>
              <w:rPr>
                <w:rFonts w:ascii="Tahoma" w:hAnsi="Tahoma" w:cs="Tahoma"/>
                <w:sz w:val="22"/>
                <w:szCs w:val="22"/>
              </w:rPr>
            </w:pPr>
            <w:r>
              <w:rPr>
                <w:rFonts w:ascii="Tahoma" w:hAnsi="Tahoma" w:cs="Tahoma"/>
                <w:sz w:val="22"/>
                <w:szCs w:val="22"/>
              </w:rPr>
              <w:t>za objednatele</w:t>
            </w:r>
          </w:p>
          <w:p w14:paraId="42BEAFD2" w14:textId="0511A35E" w:rsidR="00AB082E" w:rsidRPr="00080F1B" w:rsidRDefault="00AB082E" w:rsidP="0051293B">
            <w:pPr>
              <w:ind w:left="716" w:hanging="716"/>
              <w:rPr>
                <w:rFonts w:ascii="Tahoma" w:hAnsi="Tahoma" w:cs="Tahoma"/>
                <w:sz w:val="22"/>
                <w:szCs w:val="22"/>
              </w:rPr>
            </w:pPr>
          </w:p>
        </w:tc>
        <w:tc>
          <w:tcPr>
            <w:tcW w:w="1316" w:type="dxa"/>
          </w:tcPr>
          <w:p w14:paraId="286BD3BF" w14:textId="77777777" w:rsidR="004A2DDB" w:rsidRPr="004F5D2D" w:rsidRDefault="004A2DDB" w:rsidP="0051293B">
            <w:pPr>
              <w:rPr>
                <w:rFonts w:ascii="Tahoma" w:hAnsi="Tahoma" w:cs="Tahoma"/>
                <w:sz w:val="22"/>
                <w:szCs w:val="22"/>
              </w:rPr>
            </w:pPr>
          </w:p>
        </w:tc>
        <w:tc>
          <w:tcPr>
            <w:tcW w:w="4212"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p>
          <w:p w14:paraId="5454CE34" w14:textId="77777777" w:rsidR="000A4FF3" w:rsidRDefault="000A4FF3" w:rsidP="0051293B">
            <w:pPr>
              <w:rPr>
                <w:rFonts w:ascii="Tahoma" w:hAnsi="Tahoma" w:cs="Tahoma"/>
                <w:sz w:val="22"/>
                <w:szCs w:val="22"/>
              </w:rPr>
            </w:pPr>
          </w:p>
          <w:p w14:paraId="54777808" w14:textId="77777777" w:rsidR="000A4FF3" w:rsidRDefault="000A4FF3"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t>za zhotovitele</w:t>
            </w:r>
          </w:p>
          <w:p w14:paraId="49CA71F4" w14:textId="4374FDB8" w:rsidR="00821E2C" w:rsidRPr="00821E2C" w:rsidRDefault="00821E2C" w:rsidP="0051293B">
            <w:pPr>
              <w:rPr>
                <w:rFonts w:ascii="Tahoma" w:hAnsi="Tahoma" w:cs="Tahoma"/>
                <w:i/>
                <w:color w:val="FF0000"/>
                <w:sz w:val="22"/>
                <w:szCs w:val="22"/>
              </w:rPr>
            </w:pPr>
          </w:p>
          <w:p w14:paraId="76827514" w14:textId="77777777" w:rsidR="000A4FF3" w:rsidRPr="004F5D2D" w:rsidRDefault="000A4FF3" w:rsidP="0051293B">
            <w:pPr>
              <w:rPr>
                <w:rFonts w:ascii="Tahoma" w:hAnsi="Tahoma" w:cs="Tahoma"/>
                <w:sz w:val="22"/>
                <w:szCs w:val="22"/>
              </w:rPr>
            </w:pPr>
          </w:p>
        </w:tc>
      </w:tr>
    </w:tbl>
    <w:p w14:paraId="7771EF18" w14:textId="77777777" w:rsidR="00594679" w:rsidRPr="0078366E" w:rsidRDefault="00EA771A" w:rsidP="004C3A76">
      <w:pPr>
        <w:pStyle w:val="Smlouva-slo0"/>
        <w:pageBreakBefore/>
        <w:spacing w:before="0" w:line="240" w:lineRule="auto"/>
        <w:rPr>
          <w:rFonts w:ascii="Tahoma" w:hAnsi="Tahoma" w:cs="Tahoma"/>
          <w:snapToGrid/>
          <w:sz w:val="22"/>
          <w:szCs w:val="22"/>
        </w:rPr>
      </w:pPr>
      <w:r w:rsidRPr="0078366E">
        <w:rPr>
          <w:rFonts w:ascii="Tahoma" w:hAnsi="Tahoma" w:cs="Tahoma"/>
          <w:snapToGrid/>
          <w:sz w:val="22"/>
          <w:szCs w:val="22"/>
        </w:rPr>
        <w:lastRenderedPageBreak/>
        <w:t>Příloha č. 2 -</w:t>
      </w:r>
      <w:r w:rsidRPr="0078366E">
        <w:rPr>
          <w:rFonts w:ascii="Tahoma" w:hAnsi="Tahoma" w:cs="Tahoma"/>
          <w:snapToGrid/>
          <w:sz w:val="22"/>
          <w:szCs w:val="22"/>
        </w:rPr>
        <w:tab/>
      </w:r>
      <w:r w:rsidR="00594679" w:rsidRPr="0078366E">
        <w:rPr>
          <w:rFonts w:ascii="Tahoma" w:hAnsi="Tahoma" w:cs="Tahoma"/>
          <w:snapToGrid/>
          <w:sz w:val="22"/>
          <w:szCs w:val="22"/>
        </w:rPr>
        <w:t xml:space="preserve">Vzor prohlášení </w:t>
      </w:r>
      <w:r w:rsidR="004D6269" w:rsidRPr="0078366E">
        <w:rPr>
          <w:rFonts w:ascii="Tahoma" w:hAnsi="Tahoma" w:cs="Tahoma"/>
          <w:snapToGrid/>
          <w:sz w:val="22"/>
          <w:szCs w:val="22"/>
        </w:rPr>
        <w:t xml:space="preserve">poddodavatelů </w:t>
      </w:r>
      <w:r w:rsidR="00594679" w:rsidRPr="0078366E">
        <w:rPr>
          <w:rFonts w:ascii="Tahoma" w:hAnsi="Tahoma" w:cs="Tahoma"/>
          <w:snapToGrid/>
          <w:sz w:val="22"/>
          <w:szCs w:val="22"/>
        </w:rPr>
        <w:t>o součinnosti s koordinátorem bezpečnosti a</w:t>
      </w:r>
      <w:r w:rsidRPr="0078366E">
        <w:rPr>
          <w:rFonts w:ascii="Tahoma" w:hAnsi="Tahoma" w:cs="Tahoma"/>
          <w:snapToGrid/>
          <w:sz w:val="22"/>
          <w:szCs w:val="22"/>
        </w:rPr>
        <w:t> </w:t>
      </w:r>
      <w:r w:rsidR="00594679" w:rsidRPr="0078366E">
        <w:rPr>
          <w:rFonts w:ascii="Tahoma" w:hAnsi="Tahoma" w:cs="Tahoma"/>
          <w:snapToGrid/>
          <w:sz w:val="22"/>
          <w:szCs w:val="22"/>
        </w:rPr>
        <w:t>ochrany zdraví při práci na staveništi</w:t>
      </w:r>
    </w:p>
    <w:p w14:paraId="68EE6241" w14:textId="77777777" w:rsidR="00594679" w:rsidRPr="0078366E" w:rsidRDefault="00594679" w:rsidP="00EA771A">
      <w:pPr>
        <w:pStyle w:val="Smlouva-slo0"/>
        <w:spacing w:before="360" w:line="240" w:lineRule="auto"/>
        <w:jc w:val="center"/>
        <w:rPr>
          <w:rFonts w:ascii="Tahoma" w:hAnsi="Tahoma" w:cs="Tahoma"/>
          <w:b/>
          <w:bCs/>
          <w:snapToGrid/>
          <w:sz w:val="22"/>
          <w:szCs w:val="22"/>
        </w:rPr>
      </w:pPr>
      <w:r w:rsidRPr="0078366E">
        <w:rPr>
          <w:rFonts w:ascii="Tahoma" w:hAnsi="Tahoma" w:cs="Tahoma"/>
          <w:b/>
          <w:bCs/>
          <w:snapToGrid/>
          <w:sz w:val="22"/>
          <w:szCs w:val="22"/>
        </w:rPr>
        <w:t>Prohlášení zhotovitele o součinnosti s koordinátorem bezpečnosti a</w:t>
      </w:r>
      <w:r w:rsidR="00EA771A" w:rsidRPr="0078366E">
        <w:rPr>
          <w:rFonts w:ascii="Tahoma" w:hAnsi="Tahoma" w:cs="Tahoma"/>
          <w:b/>
          <w:bCs/>
          <w:snapToGrid/>
          <w:sz w:val="22"/>
          <w:szCs w:val="22"/>
        </w:rPr>
        <w:t> </w:t>
      </w:r>
      <w:r w:rsidRPr="0078366E">
        <w:rPr>
          <w:rFonts w:ascii="Tahoma" w:hAnsi="Tahoma" w:cs="Tahoma"/>
          <w:b/>
          <w:bCs/>
          <w:snapToGrid/>
          <w:sz w:val="22"/>
          <w:szCs w:val="22"/>
        </w:rPr>
        <w:t>ochrany zdraví při práci na staveništi</w:t>
      </w:r>
    </w:p>
    <w:p w14:paraId="1C3C3F3E" w14:textId="77777777" w:rsidR="00594679" w:rsidRPr="0078366E" w:rsidRDefault="00EA771A" w:rsidP="005D2F87">
      <w:pPr>
        <w:pStyle w:val="Smlouva-slo0"/>
        <w:spacing w:before="240" w:line="240" w:lineRule="auto"/>
        <w:rPr>
          <w:rFonts w:ascii="Tahoma" w:hAnsi="Tahoma" w:cs="Tahoma"/>
          <w:snapToGrid/>
          <w:sz w:val="22"/>
          <w:szCs w:val="22"/>
        </w:rPr>
      </w:pPr>
      <w:r w:rsidRPr="0078366E">
        <w:rPr>
          <w:rFonts w:ascii="Tahoma" w:hAnsi="Tahoma" w:cs="Tahoma"/>
          <w:snapToGrid/>
          <w:sz w:val="22"/>
          <w:szCs w:val="22"/>
        </w:rPr>
        <w:t>V souladu se zákonem č. 309/2006 </w:t>
      </w:r>
      <w:r w:rsidR="00594679" w:rsidRPr="0078366E">
        <w:rPr>
          <w:rFonts w:ascii="Tahoma" w:hAnsi="Tahoma" w:cs="Tahoma"/>
          <w:snapToGrid/>
          <w:sz w:val="22"/>
          <w:szCs w:val="22"/>
        </w:rPr>
        <w:t>Sb., kterým se upravují další požadavky bezpečnosti a</w:t>
      </w:r>
      <w:r w:rsidRPr="0078366E">
        <w:rPr>
          <w:rFonts w:ascii="Tahoma" w:hAnsi="Tahoma" w:cs="Tahoma"/>
          <w:snapToGrid/>
          <w:sz w:val="22"/>
          <w:szCs w:val="22"/>
        </w:rPr>
        <w:t> </w:t>
      </w:r>
      <w:r w:rsidR="00594679" w:rsidRPr="0078366E">
        <w:rPr>
          <w:rFonts w:ascii="Tahoma" w:hAnsi="Tahoma" w:cs="Tahoma"/>
          <w:snapToGrid/>
          <w:sz w:val="22"/>
          <w:szCs w:val="22"/>
        </w:rPr>
        <w:t>ochrany zdraví při</w:t>
      </w:r>
      <w:r w:rsidRPr="0078366E">
        <w:rPr>
          <w:rFonts w:ascii="Tahoma" w:hAnsi="Tahoma" w:cs="Tahoma"/>
          <w:snapToGrid/>
          <w:sz w:val="22"/>
          <w:szCs w:val="22"/>
        </w:rPr>
        <w:t> </w:t>
      </w:r>
      <w:r w:rsidR="00594679" w:rsidRPr="0078366E">
        <w:rPr>
          <w:rFonts w:ascii="Tahoma" w:hAnsi="Tahoma" w:cs="Tahoma"/>
          <w:snapToGrid/>
          <w:sz w:val="22"/>
          <w:szCs w:val="22"/>
        </w:rPr>
        <w:t>práci v</w:t>
      </w:r>
      <w:r w:rsidRPr="0078366E">
        <w:rPr>
          <w:rFonts w:ascii="Tahoma" w:hAnsi="Tahoma" w:cs="Tahoma"/>
          <w:snapToGrid/>
          <w:sz w:val="22"/>
          <w:szCs w:val="22"/>
        </w:rPr>
        <w:t> </w:t>
      </w:r>
      <w:r w:rsidR="00594679" w:rsidRPr="0078366E">
        <w:rPr>
          <w:rFonts w:ascii="Tahoma" w:hAnsi="Tahoma" w:cs="Tahoma"/>
          <w:snapToGrid/>
          <w:sz w:val="22"/>
          <w:szCs w:val="22"/>
        </w:rPr>
        <w:t>pracovněprávních vztazích a</w:t>
      </w:r>
      <w:r w:rsidRPr="0078366E">
        <w:rPr>
          <w:rFonts w:ascii="Tahoma" w:hAnsi="Tahoma" w:cs="Tahoma"/>
          <w:snapToGrid/>
          <w:sz w:val="22"/>
          <w:szCs w:val="22"/>
        </w:rPr>
        <w:t> </w:t>
      </w:r>
      <w:r w:rsidR="00594679" w:rsidRPr="0078366E">
        <w:rPr>
          <w:rFonts w:ascii="Tahoma" w:hAnsi="Tahoma" w:cs="Tahoma"/>
          <w:snapToGrid/>
          <w:sz w:val="22"/>
          <w:szCs w:val="22"/>
        </w:rPr>
        <w:t>o</w:t>
      </w:r>
      <w:r w:rsidRPr="0078366E">
        <w:rPr>
          <w:rFonts w:ascii="Tahoma" w:hAnsi="Tahoma" w:cs="Tahoma"/>
          <w:snapToGrid/>
          <w:sz w:val="22"/>
          <w:szCs w:val="22"/>
        </w:rPr>
        <w:t> </w:t>
      </w:r>
      <w:r w:rsidR="00594679" w:rsidRPr="0078366E">
        <w:rPr>
          <w:rFonts w:ascii="Tahoma" w:hAnsi="Tahoma" w:cs="Tahoma"/>
          <w:snapToGrid/>
          <w:sz w:val="22"/>
          <w:szCs w:val="22"/>
        </w:rPr>
        <w:t>zajištění bezpečnosti a</w:t>
      </w:r>
      <w:r w:rsidRPr="0078366E">
        <w:rPr>
          <w:rFonts w:ascii="Tahoma" w:hAnsi="Tahoma" w:cs="Tahoma"/>
          <w:snapToGrid/>
          <w:sz w:val="22"/>
          <w:szCs w:val="22"/>
        </w:rPr>
        <w:t> </w:t>
      </w:r>
      <w:r w:rsidR="00594679" w:rsidRPr="0078366E">
        <w:rPr>
          <w:rFonts w:ascii="Tahoma" w:hAnsi="Tahoma" w:cs="Tahoma"/>
          <w:snapToGrid/>
          <w:sz w:val="22"/>
          <w:szCs w:val="22"/>
        </w:rPr>
        <w:t>ochrany zdraví při</w:t>
      </w:r>
      <w:r w:rsidRPr="0078366E">
        <w:rPr>
          <w:rFonts w:ascii="Tahoma" w:hAnsi="Tahoma" w:cs="Tahoma"/>
          <w:snapToGrid/>
          <w:sz w:val="22"/>
          <w:szCs w:val="22"/>
        </w:rPr>
        <w:t> </w:t>
      </w:r>
      <w:r w:rsidR="00594679" w:rsidRPr="0078366E">
        <w:rPr>
          <w:rFonts w:ascii="Tahoma" w:hAnsi="Tahoma" w:cs="Tahoma"/>
          <w:snapToGrid/>
          <w:sz w:val="22"/>
          <w:szCs w:val="22"/>
        </w:rPr>
        <w:t>činnosti nebo poskytování služeb mimo pracovněprávní vztahy (zákon o zajištění</w:t>
      </w:r>
      <w:r w:rsidRPr="0078366E">
        <w:rPr>
          <w:rFonts w:ascii="Tahoma" w:hAnsi="Tahoma" w:cs="Tahoma"/>
          <w:snapToGrid/>
          <w:sz w:val="22"/>
          <w:szCs w:val="22"/>
        </w:rPr>
        <w:t xml:space="preserve"> dalších podmínek bezpečnosti a ochrany zdraví při </w:t>
      </w:r>
      <w:r w:rsidR="00594679" w:rsidRPr="0078366E">
        <w:rPr>
          <w:rFonts w:ascii="Tahoma" w:hAnsi="Tahoma" w:cs="Tahoma"/>
          <w:snapToGrid/>
          <w:sz w:val="22"/>
          <w:szCs w:val="22"/>
        </w:rPr>
        <w:t>práci), ve</w:t>
      </w:r>
      <w:r w:rsidRPr="0078366E">
        <w:rPr>
          <w:rFonts w:ascii="Tahoma" w:hAnsi="Tahoma" w:cs="Tahoma"/>
          <w:snapToGrid/>
          <w:sz w:val="22"/>
          <w:szCs w:val="22"/>
        </w:rPr>
        <w:t> </w:t>
      </w:r>
      <w:r w:rsidR="00594679" w:rsidRPr="0078366E">
        <w:rPr>
          <w:rFonts w:ascii="Tahoma" w:hAnsi="Tahoma" w:cs="Tahoma"/>
          <w:snapToGrid/>
          <w:sz w:val="22"/>
          <w:szCs w:val="22"/>
        </w:rPr>
        <w:t>znění pozdějších předpisů se</w:t>
      </w:r>
      <w:r w:rsidRPr="0078366E">
        <w:rPr>
          <w:rFonts w:ascii="Tahoma" w:hAnsi="Tahoma" w:cs="Tahoma"/>
          <w:snapToGrid/>
          <w:sz w:val="22"/>
          <w:szCs w:val="22"/>
        </w:rPr>
        <w:t> </w:t>
      </w:r>
      <w:r w:rsidR="00594679" w:rsidRPr="0078366E">
        <w:rPr>
          <w:rFonts w:ascii="Tahoma" w:hAnsi="Tahoma" w:cs="Tahoma"/>
          <w:snapToGrid/>
          <w:sz w:val="22"/>
          <w:szCs w:val="22"/>
        </w:rPr>
        <w:t>zhotovitel ………………………………………………………………</w:t>
      </w:r>
      <w:r w:rsidRPr="0078366E">
        <w:rPr>
          <w:rFonts w:ascii="Tahoma" w:hAnsi="Tahoma" w:cs="Tahoma"/>
          <w:snapToGrid/>
          <w:sz w:val="22"/>
          <w:szCs w:val="22"/>
        </w:rPr>
        <w:t xml:space="preserve"> </w:t>
      </w:r>
      <w:r w:rsidR="00594679" w:rsidRPr="0078366E">
        <w:rPr>
          <w:rFonts w:ascii="Tahoma" w:hAnsi="Tahoma" w:cs="Tahoma"/>
          <w:i/>
          <w:snapToGrid/>
          <w:sz w:val="22"/>
          <w:szCs w:val="22"/>
        </w:rPr>
        <w:t>(název, sídlo, IČ</w:t>
      </w:r>
      <w:r w:rsidR="00DD3629" w:rsidRPr="0078366E">
        <w:rPr>
          <w:rFonts w:ascii="Tahoma" w:hAnsi="Tahoma" w:cs="Tahoma"/>
          <w:i/>
          <w:snapToGrid/>
          <w:sz w:val="22"/>
          <w:szCs w:val="22"/>
        </w:rPr>
        <w:t>O</w:t>
      </w:r>
      <w:r w:rsidR="00594679" w:rsidRPr="0078366E">
        <w:rPr>
          <w:rFonts w:ascii="Tahoma" w:hAnsi="Tahoma" w:cs="Tahoma"/>
          <w:i/>
          <w:snapToGrid/>
          <w:sz w:val="22"/>
          <w:szCs w:val="22"/>
        </w:rPr>
        <w:t>)</w:t>
      </w:r>
      <w:r w:rsidR="00594679" w:rsidRPr="0078366E">
        <w:rPr>
          <w:rFonts w:ascii="Tahoma" w:hAnsi="Tahoma" w:cs="Tahoma"/>
          <w:snapToGrid/>
          <w:sz w:val="22"/>
          <w:szCs w:val="22"/>
        </w:rPr>
        <w:t xml:space="preserve"> zavazuje k součinnosti s koordinátorem bezpečnosti a ochrany zdraví při</w:t>
      </w:r>
      <w:r w:rsidR="005D2F87" w:rsidRPr="0078366E">
        <w:rPr>
          <w:rFonts w:ascii="Tahoma" w:hAnsi="Tahoma" w:cs="Tahoma"/>
          <w:snapToGrid/>
          <w:sz w:val="22"/>
          <w:szCs w:val="22"/>
        </w:rPr>
        <w:t> </w:t>
      </w:r>
      <w:r w:rsidR="00594679" w:rsidRPr="0078366E">
        <w:rPr>
          <w:rFonts w:ascii="Tahoma" w:hAnsi="Tahoma" w:cs="Tahoma"/>
          <w:snapToGrid/>
          <w:sz w:val="22"/>
          <w:szCs w:val="22"/>
        </w:rPr>
        <w:t>práci na</w:t>
      </w:r>
      <w:r w:rsidR="005D2F87" w:rsidRPr="0078366E">
        <w:rPr>
          <w:rFonts w:ascii="Tahoma" w:hAnsi="Tahoma" w:cs="Tahoma"/>
          <w:snapToGrid/>
          <w:sz w:val="22"/>
          <w:szCs w:val="22"/>
        </w:rPr>
        <w:t> </w:t>
      </w:r>
      <w:r w:rsidR="00594679" w:rsidRPr="0078366E">
        <w:rPr>
          <w:rFonts w:ascii="Tahoma" w:hAnsi="Tahoma" w:cs="Tahoma"/>
          <w:snapToGrid/>
          <w:sz w:val="22"/>
          <w:szCs w:val="22"/>
        </w:rPr>
        <w:t>staveništi</w:t>
      </w:r>
      <w:r w:rsidR="00544FEB" w:rsidRPr="0078366E">
        <w:rPr>
          <w:rFonts w:ascii="Tahoma" w:hAnsi="Tahoma" w:cs="Tahoma"/>
          <w:snapToGrid/>
          <w:sz w:val="22"/>
          <w:szCs w:val="22"/>
        </w:rPr>
        <w:t xml:space="preserve"> (dále jen „koordinátor BOZP“) </w:t>
      </w:r>
      <w:r w:rsidR="00594679" w:rsidRPr="0078366E">
        <w:rPr>
          <w:rFonts w:ascii="Tahoma" w:hAnsi="Tahoma" w:cs="Tahoma"/>
          <w:snapToGrid/>
          <w:sz w:val="22"/>
          <w:szCs w:val="22"/>
        </w:rPr>
        <w:t>při realizaci stavby „</w:t>
      </w:r>
      <w:r w:rsidR="00594679" w:rsidRPr="0078366E">
        <w:rPr>
          <w:rFonts w:ascii="Tahoma" w:hAnsi="Tahoma" w:cs="Tahoma"/>
          <w:i/>
          <w:snapToGrid/>
          <w:sz w:val="22"/>
          <w:szCs w:val="22"/>
        </w:rPr>
        <w:t>přesný název stavby dle SoD</w:t>
      </w:r>
      <w:r w:rsidR="00594679" w:rsidRPr="0078366E">
        <w:rPr>
          <w:rFonts w:ascii="Tahoma" w:hAnsi="Tahoma" w:cs="Tahoma"/>
          <w:snapToGrid/>
          <w:sz w:val="22"/>
          <w:szCs w:val="22"/>
        </w:rPr>
        <w:t>“, jejímž objednatelem je</w:t>
      </w:r>
      <w:r w:rsidR="00763AAA" w:rsidRPr="0078366E">
        <w:rPr>
          <w:rFonts w:ascii="Tahoma" w:hAnsi="Tahoma" w:cs="Tahoma"/>
          <w:snapToGrid/>
          <w:sz w:val="22"/>
          <w:szCs w:val="22"/>
        </w:rPr>
        <w:t xml:space="preserve"> příspěvková organizace…………………</w:t>
      </w:r>
      <w:r w:rsidR="006805C8" w:rsidRPr="0078366E">
        <w:rPr>
          <w:rFonts w:ascii="Tahoma" w:hAnsi="Tahoma" w:cs="Tahoma"/>
          <w:snapToGrid/>
          <w:sz w:val="22"/>
          <w:szCs w:val="22"/>
        </w:rPr>
        <w:t>……………………………………………</w:t>
      </w:r>
    </w:p>
    <w:p w14:paraId="4E52E904" w14:textId="77777777" w:rsidR="00594679" w:rsidRPr="0078366E" w:rsidRDefault="00594679" w:rsidP="005D2F87">
      <w:pPr>
        <w:pStyle w:val="Smlouva-slo0"/>
        <w:spacing w:before="240" w:line="240" w:lineRule="auto"/>
        <w:rPr>
          <w:rFonts w:ascii="Tahoma" w:hAnsi="Tahoma" w:cs="Tahoma"/>
          <w:snapToGrid/>
          <w:sz w:val="22"/>
          <w:szCs w:val="22"/>
        </w:rPr>
      </w:pPr>
      <w:r w:rsidRPr="0078366E">
        <w:rPr>
          <w:rFonts w:ascii="Tahoma" w:hAnsi="Tahoma" w:cs="Tahoma"/>
          <w:snapToGrid/>
          <w:sz w:val="22"/>
          <w:szCs w:val="22"/>
        </w:rPr>
        <w:t xml:space="preserve">Zhotovitel rovněž prohlašuje, že písemně zaváže k součinnosti s koordinátorem BOZP všechny své </w:t>
      </w:r>
      <w:r w:rsidR="004D6269" w:rsidRPr="0078366E">
        <w:rPr>
          <w:rFonts w:ascii="Tahoma" w:hAnsi="Tahoma" w:cs="Tahoma"/>
          <w:snapToGrid/>
          <w:sz w:val="22"/>
          <w:szCs w:val="22"/>
        </w:rPr>
        <w:t xml:space="preserve">poddodavatele </w:t>
      </w:r>
      <w:r w:rsidRPr="0078366E">
        <w:rPr>
          <w:rFonts w:ascii="Tahoma" w:hAnsi="Tahoma" w:cs="Tahoma"/>
          <w:snapToGrid/>
          <w:sz w:val="22"/>
          <w:szCs w:val="22"/>
        </w:rPr>
        <w:t>a</w:t>
      </w:r>
      <w:r w:rsidR="005D2F87" w:rsidRPr="0078366E">
        <w:rPr>
          <w:rFonts w:ascii="Tahoma" w:hAnsi="Tahoma" w:cs="Tahoma"/>
          <w:snapToGrid/>
          <w:sz w:val="22"/>
          <w:szCs w:val="22"/>
        </w:rPr>
        <w:t> </w:t>
      </w:r>
      <w:r w:rsidRPr="0078366E">
        <w:rPr>
          <w:rFonts w:ascii="Tahoma" w:hAnsi="Tahoma" w:cs="Tahoma"/>
          <w:snapToGrid/>
          <w:sz w:val="22"/>
          <w:szCs w:val="22"/>
        </w:rPr>
        <w:t>osoby, které budou provádět činnosti na staveništi.</w:t>
      </w:r>
    </w:p>
    <w:p w14:paraId="5DC220D5" w14:textId="77777777" w:rsidR="00594679" w:rsidRPr="0078366E" w:rsidRDefault="00A673E7" w:rsidP="005D2F87">
      <w:pPr>
        <w:pStyle w:val="Smlouva-slo0"/>
        <w:spacing w:before="240" w:line="240" w:lineRule="auto"/>
        <w:rPr>
          <w:rFonts w:ascii="Tahoma" w:hAnsi="Tahoma" w:cs="Tahoma"/>
          <w:snapToGrid/>
          <w:sz w:val="22"/>
          <w:szCs w:val="22"/>
        </w:rPr>
      </w:pPr>
      <w:r w:rsidRPr="0078366E">
        <w:rPr>
          <w:rFonts w:ascii="Tahoma" w:hAnsi="Tahoma" w:cs="Tahoma"/>
          <w:snapToGrid/>
          <w:sz w:val="22"/>
          <w:szCs w:val="22"/>
        </w:rPr>
        <w:t>Zhotovitel se rovněž zavazuje plnit veškeré povinnosti, které mu u</w:t>
      </w:r>
      <w:r w:rsidR="005D2F87" w:rsidRPr="0078366E">
        <w:rPr>
          <w:rFonts w:ascii="Tahoma" w:hAnsi="Tahoma" w:cs="Tahoma"/>
          <w:snapToGrid/>
          <w:sz w:val="22"/>
          <w:szCs w:val="22"/>
        </w:rPr>
        <w:t>kládá uvedený zákon č. 309/2006 </w:t>
      </w:r>
      <w:r w:rsidRPr="0078366E">
        <w:rPr>
          <w:rFonts w:ascii="Tahoma" w:hAnsi="Tahoma" w:cs="Tahoma"/>
          <w:snapToGrid/>
          <w:sz w:val="22"/>
          <w:szCs w:val="22"/>
        </w:rPr>
        <w:t>Sb., zejména povinnost dodržování plánu bezpečnosti a ochrany zdraví při</w:t>
      </w:r>
      <w:r w:rsidR="005D2F87" w:rsidRPr="0078366E">
        <w:rPr>
          <w:rFonts w:ascii="Tahoma" w:hAnsi="Tahoma" w:cs="Tahoma"/>
          <w:snapToGrid/>
          <w:sz w:val="22"/>
          <w:szCs w:val="22"/>
        </w:rPr>
        <w:t> </w:t>
      </w:r>
      <w:r w:rsidRPr="0078366E">
        <w:rPr>
          <w:rFonts w:ascii="Tahoma" w:hAnsi="Tahoma" w:cs="Tahoma"/>
          <w:snapToGrid/>
          <w:sz w:val="22"/>
          <w:szCs w:val="22"/>
        </w:rPr>
        <w:t>práci na</w:t>
      </w:r>
      <w:r w:rsidR="005D2F87" w:rsidRPr="0078366E">
        <w:rPr>
          <w:rFonts w:ascii="Tahoma" w:hAnsi="Tahoma" w:cs="Tahoma"/>
          <w:snapToGrid/>
          <w:sz w:val="22"/>
          <w:szCs w:val="22"/>
        </w:rPr>
        <w:t> </w:t>
      </w:r>
      <w:r w:rsidRPr="0078366E">
        <w:rPr>
          <w:rFonts w:ascii="Tahoma" w:hAnsi="Tahoma" w:cs="Tahoma"/>
          <w:snapToGrid/>
          <w:sz w:val="22"/>
          <w:szCs w:val="22"/>
        </w:rPr>
        <w:t>staveništi (dále též „BOZP“), povinnost zúčastňovat se zpracování plánu BOZP a</w:t>
      </w:r>
      <w:r w:rsidR="005D2F87" w:rsidRPr="0078366E">
        <w:rPr>
          <w:rFonts w:ascii="Tahoma" w:hAnsi="Tahoma" w:cs="Tahoma"/>
          <w:snapToGrid/>
          <w:sz w:val="22"/>
          <w:szCs w:val="22"/>
        </w:rPr>
        <w:t> </w:t>
      </w:r>
      <w:r w:rsidRPr="0078366E">
        <w:rPr>
          <w:rFonts w:ascii="Tahoma" w:hAnsi="Tahoma" w:cs="Tahoma"/>
          <w:snapToGrid/>
          <w:sz w:val="22"/>
          <w:szCs w:val="22"/>
        </w:rPr>
        <w:t>všech jeho aktualizací, povinnost účasti na</w:t>
      </w:r>
      <w:r w:rsidR="005D2F87" w:rsidRPr="0078366E">
        <w:rPr>
          <w:rFonts w:ascii="Tahoma" w:hAnsi="Tahoma" w:cs="Tahoma"/>
          <w:snapToGrid/>
          <w:sz w:val="22"/>
          <w:szCs w:val="22"/>
        </w:rPr>
        <w:t> </w:t>
      </w:r>
      <w:r w:rsidRPr="0078366E">
        <w:rPr>
          <w:rFonts w:ascii="Tahoma" w:hAnsi="Tahoma" w:cs="Tahoma"/>
          <w:snapToGrid/>
          <w:sz w:val="22"/>
          <w:szCs w:val="22"/>
        </w:rPr>
        <w:t>kontrolních dnech BOZP a</w:t>
      </w:r>
      <w:r w:rsidR="005D2F87" w:rsidRPr="0078366E">
        <w:rPr>
          <w:rFonts w:ascii="Tahoma" w:hAnsi="Tahoma" w:cs="Tahoma"/>
          <w:snapToGrid/>
          <w:sz w:val="22"/>
          <w:szCs w:val="22"/>
        </w:rPr>
        <w:t> </w:t>
      </w:r>
      <w:r w:rsidRPr="0078366E">
        <w:rPr>
          <w:rFonts w:ascii="Tahoma" w:hAnsi="Tahoma" w:cs="Tahoma"/>
          <w:snapToGrid/>
          <w:sz w:val="22"/>
          <w:szCs w:val="22"/>
        </w:rPr>
        <w:t>dodržování pokynů koordinátora BOZP na staveništi.</w:t>
      </w:r>
    </w:p>
    <w:p w14:paraId="7B72782C" w14:textId="77777777" w:rsidR="00594679" w:rsidRPr="0078366E" w:rsidRDefault="00594679" w:rsidP="005D2F87">
      <w:pPr>
        <w:pStyle w:val="Smlouva-slo0"/>
        <w:spacing w:before="600" w:line="240" w:lineRule="auto"/>
        <w:rPr>
          <w:rFonts w:ascii="Tahoma" w:hAnsi="Tahoma" w:cs="Tahoma"/>
          <w:snapToGrid/>
          <w:sz w:val="22"/>
          <w:szCs w:val="22"/>
        </w:rPr>
      </w:pPr>
      <w:r w:rsidRPr="0078366E">
        <w:rPr>
          <w:rFonts w:ascii="Tahoma" w:hAnsi="Tahoma" w:cs="Tahoma"/>
          <w:snapToGrid/>
          <w:sz w:val="22"/>
          <w:szCs w:val="22"/>
        </w:rPr>
        <w:t>V</w:t>
      </w:r>
      <w:r w:rsidR="005D2F87" w:rsidRPr="0078366E">
        <w:rPr>
          <w:rFonts w:ascii="Tahoma" w:hAnsi="Tahoma" w:cs="Tahoma"/>
          <w:snapToGrid/>
          <w:sz w:val="22"/>
          <w:szCs w:val="22"/>
        </w:rPr>
        <w:t> </w:t>
      </w:r>
      <w:r w:rsidRPr="0078366E">
        <w:rPr>
          <w:rFonts w:ascii="Tahoma" w:hAnsi="Tahoma" w:cs="Tahoma"/>
          <w:snapToGrid/>
          <w:sz w:val="22"/>
          <w:szCs w:val="22"/>
        </w:rPr>
        <w:t>…………………… dne</w:t>
      </w:r>
      <w:r w:rsidR="005D2F87" w:rsidRPr="0078366E">
        <w:rPr>
          <w:rFonts w:ascii="Tahoma" w:hAnsi="Tahoma" w:cs="Tahoma"/>
          <w:snapToGrid/>
          <w:sz w:val="22"/>
          <w:szCs w:val="22"/>
        </w:rPr>
        <w:t> </w:t>
      </w:r>
      <w:r w:rsidRPr="0078366E">
        <w:rPr>
          <w:rFonts w:ascii="Tahoma" w:hAnsi="Tahoma" w:cs="Tahoma"/>
          <w:snapToGrid/>
          <w:sz w:val="22"/>
          <w:szCs w:val="22"/>
        </w:rPr>
        <w:t>………………</w:t>
      </w:r>
    </w:p>
    <w:p w14:paraId="7179264B" w14:textId="77777777" w:rsidR="00594679" w:rsidRPr="0078366E" w:rsidRDefault="00594679" w:rsidP="005D2F87">
      <w:pPr>
        <w:pStyle w:val="Smlouva-slo0"/>
        <w:spacing w:before="600" w:line="240" w:lineRule="auto"/>
        <w:rPr>
          <w:rFonts w:ascii="Tahoma" w:hAnsi="Tahoma" w:cs="Tahoma"/>
          <w:snapToGrid/>
          <w:sz w:val="22"/>
          <w:szCs w:val="22"/>
        </w:rPr>
      </w:pPr>
      <w:r w:rsidRPr="0078366E">
        <w:rPr>
          <w:rFonts w:ascii="Tahoma" w:hAnsi="Tahoma" w:cs="Tahoma"/>
          <w:snapToGrid/>
          <w:sz w:val="22"/>
          <w:szCs w:val="22"/>
        </w:rPr>
        <w:t>za zhotovitele:</w:t>
      </w:r>
    </w:p>
    <w:p w14:paraId="4FBF0441" w14:textId="77777777" w:rsidR="00594679" w:rsidRPr="0078366E" w:rsidRDefault="00594679" w:rsidP="005D2F87">
      <w:pPr>
        <w:rPr>
          <w:rFonts w:ascii="Tahoma" w:hAnsi="Tahoma" w:cs="Tahoma"/>
          <w:i/>
          <w:sz w:val="22"/>
          <w:szCs w:val="22"/>
        </w:rPr>
      </w:pPr>
      <w:r w:rsidRPr="0078366E">
        <w:rPr>
          <w:rFonts w:ascii="Tahoma" w:hAnsi="Tahoma" w:cs="Tahoma"/>
          <w:i/>
          <w:sz w:val="22"/>
          <w:szCs w:val="22"/>
        </w:rPr>
        <w:t>jméno příjmení, funkce</w:t>
      </w:r>
    </w:p>
    <w:p w14:paraId="6E1318F0" w14:textId="77777777" w:rsidR="00594679" w:rsidRPr="0078366E" w:rsidRDefault="00594679" w:rsidP="005D2F87">
      <w:pPr>
        <w:pStyle w:val="Smlouva-slo0"/>
        <w:spacing w:before="720" w:line="240" w:lineRule="auto"/>
        <w:rPr>
          <w:rFonts w:ascii="Tahoma" w:hAnsi="Tahoma" w:cs="Tahoma"/>
          <w:snapToGrid/>
          <w:sz w:val="22"/>
          <w:szCs w:val="22"/>
        </w:rPr>
      </w:pPr>
      <w:r w:rsidRPr="0078366E">
        <w:rPr>
          <w:rFonts w:ascii="Tahoma" w:hAnsi="Tahoma" w:cs="Tahoma"/>
          <w:snapToGrid/>
          <w:sz w:val="22"/>
          <w:szCs w:val="22"/>
        </w:rPr>
        <w:t>…………………………</w:t>
      </w:r>
      <w:r w:rsidR="005D2F87" w:rsidRPr="0078366E">
        <w:rPr>
          <w:rFonts w:ascii="Tahoma" w:hAnsi="Tahoma" w:cs="Tahoma"/>
          <w:snapToGrid/>
          <w:sz w:val="22"/>
          <w:szCs w:val="22"/>
        </w:rPr>
        <w:t>………</w:t>
      </w:r>
    </w:p>
    <w:sectPr w:rsidR="00594679" w:rsidRPr="0078366E" w:rsidSect="007E27BE">
      <w:footerReference w:type="default" r:id="rId12"/>
      <w:footerReference w:type="first" r:id="rId13"/>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778D6" w14:textId="77777777" w:rsidR="00A54330" w:rsidRDefault="00A54330">
      <w:r>
        <w:separator/>
      </w:r>
    </w:p>
  </w:endnote>
  <w:endnote w:type="continuationSeparator" w:id="0">
    <w:p w14:paraId="65197A6A" w14:textId="77777777" w:rsidR="00A54330" w:rsidRDefault="00A5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AC0A" w14:textId="74CB05C5" w:rsidR="00837912" w:rsidRPr="005D2F87" w:rsidRDefault="00CB3595">
    <w:pPr>
      <w:pStyle w:val="Zpat"/>
      <w:pBdr>
        <w:top w:val="single" w:sz="4" w:space="1" w:color="auto"/>
      </w:pBdr>
      <w:tabs>
        <w:tab w:val="left" w:pos="8820"/>
      </w:tabs>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24ED932E" wp14:editId="7CCD6F25">
              <wp:simplePos x="0" y="0"/>
              <wp:positionH relativeFrom="page">
                <wp:posOffset>0</wp:posOffset>
              </wp:positionH>
              <wp:positionV relativeFrom="page">
                <wp:posOffset>10227945</wp:posOffset>
              </wp:positionV>
              <wp:extent cx="7560310" cy="273050"/>
              <wp:effectExtent l="0" t="0" r="0" b="12700"/>
              <wp:wrapNone/>
              <wp:docPr id="1" name="MSIPCM1e9a49a2b13c67c5f34e5419"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6753F1" w14:textId="223F813D" w:rsidR="00CB3595" w:rsidRPr="00CB3595" w:rsidRDefault="00CB3595" w:rsidP="00CB3595">
                          <w:pPr>
                            <w:rPr>
                              <w:rFonts w:ascii="Calibri" w:hAnsi="Calibri" w:cs="Calibri"/>
                              <w:color w:val="000000"/>
                              <w:sz w:val="18"/>
                            </w:rPr>
                          </w:pPr>
                          <w:r w:rsidRPr="00CB3595">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ED932E" id="_x0000_t202" coordsize="21600,21600" o:spt="202" path="m,l,21600r21600,l21600,xe">
              <v:stroke joinstyle="miter"/>
              <v:path gradientshapeok="t" o:connecttype="rect"/>
            </v:shapetype>
            <v:shape id="MSIPCM1e9a49a2b13c67c5f34e5419"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" o:allowincell="f" filled="f" stroked="f" strokeweight=".5pt">
              <v:textbox inset="20pt,0,,0">
                <w:txbxContent>
                  <w:p w14:paraId="4A6753F1" w14:textId="223F813D" w:rsidR="00CB3595" w:rsidRPr="00CB3595" w:rsidRDefault="00CB3595" w:rsidP="00CB3595">
                    <w:pPr>
                      <w:rPr>
                        <w:rFonts w:ascii="Calibri" w:hAnsi="Calibri" w:cs="Calibri"/>
                        <w:color w:val="000000"/>
                        <w:sz w:val="18"/>
                      </w:rPr>
                    </w:pPr>
                    <w:r w:rsidRPr="00CB3595">
                      <w:rPr>
                        <w:rFonts w:ascii="Calibri" w:hAnsi="Calibri" w:cs="Calibri"/>
                        <w:color w:val="000000"/>
                        <w:sz w:val="18"/>
                      </w:rPr>
                      <w:t>Klasifikace informací: Neveřejné</w:t>
                    </w:r>
                  </w:p>
                </w:txbxContent>
              </v:textbox>
              <w10:wrap anchorx="page" anchory="page"/>
            </v:shape>
          </w:pict>
        </mc:Fallback>
      </mc:AlternateContent>
    </w:r>
    <w:r w:rsidR="00837912" w:rsidRPr="005D2F87">
      <w:rPr>
        <w:rFonts w:ascii="Tahoma" w:hAnsi="Tahoma" w:cs="Tahoma"/>
        <w:sz w:val="18"/>
        <w:szCs w:val="18"/>
      </w:rPr>
      <w:t>Smlouva o díl</w:t>
    </w:r>
    <w:r w:rsidR="00960300">
      <w:rPr>
        <w:rFonts w:ascii="Tahoma" w:hAnsi="Tahoma" w:cs="Tahoma"/>
        <w:sz w:val="18"/>
        <w:szCs w:val="18"/>
      </w:rPr>
      <w:t>o</w:t>
    </w:r>
    <w:r w:rsidR="00837912" w:rsidRPr="005D2F87">
      <w:rPr>
        <w:rFonts w:ascii="Tahoma" w:hAnsi="Tahoma" w:cs="Tahoma"/>
        <w:sz w:val="18"/>
        <w:szCs w:val="18"/>
      </w:rPr>
      <w:t xml:space="preserve"> na stavbu </w:t>
    </w:r>
    <w:r w:rsidR="000E3B19">
      <w:rPr>
        <w:rFonts w:ascii="Tahoma" w:hAnsi="Tahoma" w:cs="Tahoma"/>
        <w:sz w:val="18"/>
        <w:szCs w:val="18"/>
      </w:rPr>
      <w:t>„</w:t>
    </w:r>
    <w:r w:rsidR="00F13524" w:rsidRPr="00F13524">
      <w:rPr>
        <w:rFonts w:ascii="Tahoma" w:hAnsi="Tahoma" w:cs="Tahoma"/>
        <w:sz w:val="18"/>
        <w:szCs w:val="18"/>
      </w:rPr>
      <w:t>Oprava chodeb – stará budova – 1. etapa (3. NP)</w:t>
    </w:r>
    <w:r w:rsidR="000E3B19">
      <w:rPr>
        <w:rFonts w:ascii="Tahoma" w:hAnsi="Tahoma" w:cs="Tahoma"/>
        <w:sz w:val="18"/>
        <w:szCs w:val="18"/>
      </w:rPr>
      <w:t>“.</w:t>
    </w:r>
    <w:r w:rsidR="00837912" w:rsidRPr="005D2F87">
      <w:rPr>
        <w:rFonts w:ascii="Tahoma" w:hAnsi="Tahoma" w:cs="Tahoma"/>
        <w:sz w:val="18"/>
        <w:szCs w:val="18"/>
      </w:rPr>
      <w:tab/>
    </w:r>
    <w:r w:rsidR="00837912" w:rsidRPr="005D2F87">
      <w:rPr>
        <w:rFonts w:ascii="Tahoma" w:hAnsi="Tahoma" w:cs="Tahoma"/>
        <w:sz w:val="18"/>
        <w:szCs w:val="18"/>
      </w:rPr>
      <w:tab/>
    </w:r>
    <w:r w:rsidR="00837912" w:rsidRPr="005D2F87">
      <w:rPr>
        <w:rStyle w:val="slostrnky"/>
        <w:rFonts w:ascii="Tahoma" w:hAnsi="Tahoma" w:cs="Tahoma"/>
        <w:sz w:val="18"/>
        <w:szCs w:val="18"/>
      </w:rPr>
      <w:fldChar w:fldCharType="begin"/>
    </w:r>
    <w:r w:rsidR="00837912" w:rsidRPr="005D2F87">
      <w:rPr>
        <w:rStyle w:val="slostrnky"/>
        <w:rFonts w:ascii="Tahoma" w:hAnsi="Tahoma" w:cs="Tahoma"/>
        <w:sz w:val="18"/>
        <w:szCs w:val="18"/>
      </w:rPr>
      <w:instrText xml:space="preserve">PAGE  </w:instrText>
    </w:r>
    <w:r w:rsidR="00837912" w:rsidRPr="005D2F87">
      <w:rPr>
        <w:rStyle w:val="slostrnky"/>
        <w:rFonts w:ascii="Tahoma" w:hAnsi="Tahoma" w:cs="Tahoma"/>
        <w:sz w:val="18"/>
        <w:szCs w:val="18"/>
      </w:rPr>
      <w:fldChar w:fldCharType="separate"/>
    </w:r>
    <w:r w:rsidR="00817DBB">
      <w:rPr>
        <w:rStyle w:val="slostrnky"/>
        <w:rFonts w:ascii="Tahoma" w:hAnsi="Tahoma" w:cs="Tahoma"/>
        <w:noProof/>
        <w:sz w:val="18"/>
        <w:szCs w:val="18"/>
      </w:rPr>
      <w:t>19</w:t>
    </w:r>
    <w:r w:rsidR="00837912"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56E7" w14:textId="24E04F36" w:rsidR="00837912" w:rsidRPr="00625E9E" w:rsidRDefault="00CB3595">
    <w:pPr>
      <w:pStyle w:val="Zpat"/>
      <w:pBdr>
        <w:top w:val="single" w:sz="4" w:space="0" w:color="auto"/>
      </w:pBd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056876C6" wp14:editId="5312A600">
              <wp:simplePos x="0" y="0"/>
              <wp:positionH relativeFrom="page">
                <wp:posOffset>0</wp:posOffset>
              </wp:positionH>
              <wp:positionV relativeFrom="page">
                <wp:posOffset>10227945</wp:posOffset>
              </wp:positionV>
              <wp:extent cx="7560310" cy="273050"/>
              <wp:effectExtent l="0" t="0" r="0" b="12700"/>
              <wp:wrapNone/>
              <wp:docPr id="2" name="MSIPCMf561406289a07ae2d58613a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E48CA5" w14:textId="1AC49F43" w:rsidR="00CB3595" w:rsidRPr="00CB3595" w:rsidRDefault="00CB3595" w:rsidP="00CB3595">
                          <w:pPr>
                            <w:rPr>
                              <w:rFonts w:ascii="Calibri" w:hAnsi="Calibri" w:cs="Calibri"/>
                              <w:color w:val="000000"/>
                              <w:sz w:val="18"/>
                            </w:rPr>
                          </w:pPr>
                          <w:r w:rsidRPr="00CB3595">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6876C6" id="_x0000_t202" coordsize="21600,21600" o:spt="202" path="m,l,21600r21600,l21600,xe">
              <v:stroke joinstyle="miter"/>
              <v:path gradientshapeok="t" o:connecttype="rect"/>
            </v:shapetype>
            <v:shape id="MSIPCMf561406289a07ae2d58613ac" o:spid="_x0000_s1027" type="#_x0000_t202" alt="{&quot;HashCode&quot;:-1069178508,&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" o:allowincell="f" filled="f" stroked="f" strokeweight=".5pt">
              <v:textbox inset="20pt,0,,0">
                <w:txbxContent>
                  <w:p w14:paraId="68E48CA5" w14:textId="1AC49F43" w:rsidR="00CB3595" w:rsidRPr="00CB3595" w:rsidRDefault="00CB3595" w:rsidP="00CB3595">
                    <w:pPr>
                      <w:rPr>
                        <w:rFonts w:ascii="Calibri" w:hAnsi="Calibri" w:cs="Calibri"/>
                        <w:color w:val="000000"/>
                        <w:sz w:val="18"/>
                      </w:rPr>
                    </w:pPr>
                    <w:r w:rsidRPr="00CB3595">
                      <w:rPr>
                        <w:rFonts w:ascii="Calibri" w:hAnsi="Calibri" w:cs="Calibri"/>
                        <w:color w:val="000000"/>
                        <w:sz w:val="18"/>
                      </w:rPr>
                      <w:t>Klasifikace informací: Neveřejné</w:t>
                    </w:r>
                  </w:p>
                </w:txbxContent>
              </v:textbox>
              <w10:wrap anchorx="page" anchory="page"/>
            </v:shape>
          </w:pict>
        </mc:Fallback>
      </mc:AlternateContent>
    </w:r>
    <w:r w:rsidR="00837912" w:rsidRPr="00625E9E">
      <w:rPr>
        <w:rFonts w:ascii="Tahoma" w:hAnsi="Tahoma" w:cs="Tahoma"/>
        <w:sz w:val="18"/>
        <w:szCs w:val="18"/>
      </w:rPr>
      <w:t xml:space="preserve">Smlouva o dílo na stavbu </w:t>
    </w:r>
    <w:r w:rsidR="003A5887">
      <w:rPr>
        <w:rFonts w:ascii="Tahoma" w:hAnsi="Tahoma" w:cs="Tahoma"/>
        <w:sz w:val="18"/>
        <w:szCs w:val="18"/>
      </w:rPr>
      <w:t>„</w:t>
    </w:r>
    <w:r w:rsidR="00F13524" w:rsidRPr="00F13524">
      <w:rPr>
        <w:rFonts w:ascii="Tahoma" w:hAnsi="Tahoma" w:cs="Tahoma"/>
        <w:sz w:val="18"/>
        <w:szCs w:val="18"/>
      </w:rPr>
      <w:t>Oprava chodeb – stará budova – 1. etapa (3. NP)</w:t>
    </w:r>
    <w:r w:rsidR="007055B4">
      <w:rPr>
        <w:rFonts w:ascii="Tahoma" w:hAnsi="Tahoma" w:cs="Tahoma"/>
        <w:sz w:val="18"/>
        <w:szCs w:val="18"/>
      </w:rPr>
      <w:t>“.</w:t>
    </w:r>
    <w:r w:rsidR="00837912" w:rsidRPr="00625E9E">
      <w:rPr>
        <w:rFonts w:ascii="Tahoma" w:hAnsi="Tahoma" w:cs="Tahoma"/>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698F4" w14:textId="77777777" w:rsidR="00A54330" w:rsidRDefault="00A54330">
      <w:r>
        <w:separator/>
      </w:r>
    </w:p>
  </w:footnote>
  <w:footnote w:type="continuationSeparator" w:id="0">
    <w:p w14:paraId="7C598939" w14:textId="77777777" w:rsidR="00A54330" w:rsidRDefault="00A54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9"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0"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1"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3"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4"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8"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16cid:durableId="516232275">
    <w:abstractNumId w:val="37"/>
  </w:num>
  <w:num w:numId="2" w16cid:durableId="802890971">
    <w:abstractNumId w:val="0"/>
  </w:num>
  <w:num w:numId="3" w16cid:durableId="1132554074">
    <w:abstractNumId w:val="1"/>
  </w:num>
  <w:num w:numId="4" w16cid:durableId="2062435639">
    <w:abstractNumId w:val="28"/>
  </w:num>
  <w:num w:numId="5" w16cid:durableId="1597903964">
    <w:abstractNumId w:val="38"/>
  </w:num>
  <w:num w:numId="6" w16cid:durableId="1390614246">
    <w:abstractNumId w:val="30"/>
  </w:num>
  <w:num w:numId="7" w16cid:durableId="74937397">
    <w:abstractNumId w:val="14"/>
  </w:num>
  <w:num w:numId="8" w16cid:durableId="725031243">
    <w:abstractNumId w:val="39"/>
  </w:num>
  <w:num w:numId="9" w16cid:durableId="2120293726">
    <w:abstractNumId w:val="4"/>
  </w:num>
  <w:num w:numId="10" w16cid:durableId="867571606">
    <w:abstractNumId w:val="27"/>
  </w:num>
  <w:num w:numId="11" w16cid:durableId="1319193829">
    <w:abstractNumId w:val="6"/>
  </w:num>
  <w:num w:numId="12" w16cid:durableId="1949004069">
    <w:abstractNumId w:val="32"/>
  </w:num>
  <w:num w:numId="13" w16cid:durableId="1888711855">
    <w:abstractNumId w:val="5"/>
  </w:num>
  <w:num w:numId="14" w16cid:durableId="1708945290">
    <w:abstractNumId w:val="12"/>
  </w:num>
  <w:num w:numId="15" w16cid:durableId="1238174379">
    <w:abstractNumId w:val="7"/>
  </w:num>
  <w:num w:numId="16" w16cid:durableId="1530678014">
    <w:abstractNumId w:val="44"/>
  </w:num>
  <w:num w:numId="17" w16cid:durableId="1810517755">
    <w:abstractNumId w:val="8"/>
  </w:num>
  <w:num w:numId="18" w16cid:durableId="977150123">
    <w:abstractNumId w:val="18"/>
  </w:num>
  <w:num w:numId="19" w16cid:durableId="2082211105">
    <w:abstractNumId w:val="29"/>
  </w:num>
  <w:num w:numId="20" w16cid:durableId="1607275218">
    <w:abstractNumId w:val="34"/>
  </w:num>
  <w:num w:numId="21" w16cid:durableId="1864398148">
    <w:abstractNumId w:val="36"/>
  </w:num>
  <w:num w:numId="22" w16cid:durableId="1013530005">
    <w:abstractNumId w:val="45"/>
  </w:num>
  <w:num w:numId="23" w16cid:durableId="2118090452">
    <w:abstractNumId w:val="15"/>
  </w:num>
  <w:num w:numId="24" w16cid:durableId="1052267863">
    <w:abstractNumId w:val="13"/>
  </w:num>
  <w:num w:numId="25" w16cid:durableId="1973248705">
    <w:abstractNumId w:val="3"/>
  </w:num>
  <w:num w:numId="26" w16cid:durableId="475494583">
    <w:abstractNumId w:val="43"/>
  </w:num>
  <w:num w:numId="27" w16cid:durableId="2120835586">
    <w:abstractNumId w:val="16"/>
  </w:num>
  <w:num w:numId="28" w16cid:durableId="1464036751">
    <w:abstractNumId w:val="22"/>
  </w:num>
  <w:num w:numId="29" w16cid:durableId="581183043">
    <w:abstractNumId w:val="25"/>
  </w:num>
  <w:num w:numId="30" w16cid:durableId="1744793013">
    <w:abstractNumId w:val="42"/>
  </w:num>
  <w:num w:numId="31" w16cid:durableId="1819613377">
    <w:abstractNumId w:val="33"/>
  </w:num>
  <w:num w:numId="32" w16cid:durableId="87311791">
    <w:abstractNumId w:val="11"/>
  </w:num>
  <w:num w:numId="33" w16cid:durableId="1320111273">
    <w:abstractNumId w:val="2"/>
  </w:num>
  <w:num w:numId="34" w16cid:durableId="1324044364">
    <w:abstractNumId w:val="26"/>
  </w:num>
  <w:num w:numId="35" w16cid:durableId="75329508">
    <w:abstractNumId w:val="17"/>
  </w:num>
  <w:num w:numId="36" w16cid:durableId="1696956164">
    <w:abstractNumId w:val="21"/>
  </w:num>
  <w:num w:numId="37" w16cid:durableId="186217086">
    <w:abstractNumId w:val="10"/>
  </w:num>
  <w:num w:numId="38" w16cid:durableId="462424559">
    <w:abstractNumId w:val="40"/>
  </w:num>
  <w:num w:numId="39" w16cid:durableId="1749157645">
    <w:abstractNumId w:val="19"/>
  </w:num>
  <w:num w:numId="40" w16cid:durableId="160050582">
    <w:abstractNumId w:val="9"/>
  </w:num>
  <w:num w:numId="41" w16cid:durableId="2121492344">
    <w:abstractNumId w:val="20"/>
  </w:num>
  <w:num w:numId="42" w16cid:durableId="992754822">
    <w:abstractNumId w:val="35"/>
  </w:num>
  <w:num w:numId="43" w16cid:durableId="242762559">
    <w:abstractNumId w:val="41"/>
  </w:num>
  <w:num w:numId="44" w16cid:durableId="1373726897">
    <w:abstractNumId w:val="31"/>
  </w:num>
  <w:num w:numId="45" w16cid:durableId="941450997">
    <w:abstractNumId w:val="24"/>
  </w:num>
  <w:num w:numId="46" w16cid:durableId="1535540302">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1F5A"/>
    <w:rsid w:val="00002298"/>
    <w:rsid w:val="00006673"/>
    <w:rsid w:val="00010AB2"/>
    <w:rsid w:val="000119F3"/>
    <w:rsid w:val="0001221B"/>
    <w:rsid w:val="00012802"/>
    <w:rsid w:val="00017BFA"/>
    <w:rsid w:val="00017CD9"/>
    <w:rsid w:val="000200AE"/>
    <w:rsid w:val="0002231C"/>
    <w:rsid w:val="00024897"/>
    <w:rsid w:val="00030E05"/>
    <w:rsid w:val="000326A4"/>
    <w:rsid w:val="00034308"/>
    <w:rsid w:val="0003758E"/>
    <w:rsid w:val="0004190A"/>
    <w:rsid w:val="000431D2"/>
    <w:rsid w:val="00043652"/>
    <w:rsid w:val="00044BAD"/>
    <w:rsid w:val="0004714B"/>
    <w:rsid w:val="00050971"/>
    <w:rsid w:val="00053507"/>
    <w:rsid w:val="00054D09"/>
    <w:rsid w:val="00055B44"/>
    <w:rsid w:val="00056BB3"/>
    <w:rsid w:val="000602FC"/>
    <w:rsid w:val="00063D6E"/>
    <w:rsid w:val="000644EF"/>
    <w:rsid w:val="00070D0F"/>
    <w:rsid w:val="00071BB0"/>
    <w:rsid w:val="0007470A"/>
    <w:rsid w:val="00074802"/>
    <w:rsid w:val="00075A06"/>
    <w:rsid w:val="00075C39"/>
    <w:rsid w:val="0007707B"/>
    <w:rsid w:val="00080121"/>
    <w:rsid w:val="0008024C"/>
    <w:rsid w:val="00080251"/>
    <w:rsid w:val="00080F1B"/>
    <w:rsid w:val="00080FC0"/>
    <w:rsid w:val="00082AB1"/>
    <w:rsid w:val="00086CDE"/>
    <w:rsid w:val="000873A3"/>
    <w:rsid w:val="00090F9C"/>
    <w:rsid w:val="000918C1"/>
    <w:rsid w:val="00095317"/>
    <w:rsid w:val="000A4E91"/>
    <w:rsid w:val="000A4FF3"/>
    <w:rsid w:val="000A73BB"/>
    <w:rsid w:val="000B105C"/>
    <w:rsid w:val="000B187E"/>
    <w:rsid w:val="000B6113"/>
    <w:rsid w:val="000B6880"/>
    <w:rsid w:val="000B7AE1"/>
    <w:rsid w:val="000C33B3"/>
    <w:rsid w:val="000C3A5B"/>
    <w:rsid w:val="000C446D"/>
    <w:rsid w:val="000C46B7"/>
    <w:rsid w:val="000C47A9"/>
    <w:rsid w:val="000C50AC"/>
    <w:rsid w:val="000C57C8"/>
    <w:rsid w:val="000D574B"/>
    <w:rsid w:val="000E0045"/>
    <w:rsid w:val="000E1ABB"/>
    <w:rsid w:val="000E2323"/>
    <w:rsid w:val="000E39C5"/>
    <w:rsid w:val="000E3B19"/>
    <w:rsid w:val="000F3BC8"/>
    <w:rsid w:val="000F480E"/>
    <w:rsid w:val="00107903"/>
    <w:rsid w:val="001129FF"/>
    <w:rsid w:val="0011417D"/>
    <w:rsid w:val="001149A5"/>
    <w:rsid w:val="00114E58"/>
    <w:rsid w:val="00115AFF"/>
    <w:rsid w:val="00116983"/>
    <w:rsid w:val="00120248"/>
    <w:rsid w:val="00122DCA"/>
    <w:rsid w:val="00127E4B"/>
    <w:rsid w:val="00131E26"/>
    <w:rsid w:val="00134EC6"/>
    <w:rsid w:val="00136EB0"/>
    <w:rsid w:val="00137D78"/>
    <w:rsid w:val="001418FF"/>
    <w:rsid w:val="0014251D"/>
    <w:rsid w:val="001434CE"/>
    <w:rsid w:val="00143CF6"/>
    <w:rsid w:val="0014480F"/>
    <w:rsid w:val="00153709"/>
    <w:rsid w:val="001545F8"/>
    <w:rsid w:val="00155458"/>
    <w:rsid w:val="001556C6"/>
    <w:rsid w:val="00157396"/>
    <w:rsid w:val="00160431"/>
    <w:rsid w:val="001609A0"/>
    <w:rsid w:val="00162128"/>
    <w:rsid w:val="00162627"/>
    <w:rsid w:val="0016327A"/>
    <w:rsid w:val="001672D0"/>
    <w:rsid w:val="00167889"/>
    <w:rsid w:val="00170D25"/>
    <w:rsid w:val="001727EA"/>
    <w:rsid w:val="0017385A"/>
    <w:rsid w:val="00176D01"/>
    <w:rsid w:val="00176ECA"/>
    <w:rsid w:val="00177219"/>
    <w:rsid w:val="00180E86"/>
    <w:rsid w:val="001853A9"/>
    <w:rsid w:val="001876F4"/>
    <w:rsid w:val="001913C5"/>
    <w:rsid w:val="00192EE0"/>
    <w:rsid w:val="001949B4"/>
    <w:rsid w:val="001955DB"/>
    <w:rsid w:val="001A08BA"/>
    <w:rsid w:val="001A11C4"/>
    <w:rsid w:val="001A3073"/>
    <w:rsid w:val="001A3315"/>
    <w:rsid w:val="001A4FDD"/>
    <w:rsid w:val="001A5BD9"/>
    <w:rsid w:val="001A712C"/>
    <w:rsid w:val="001B2233"/>
    <w:rsid w:val="001B4AF4"/>
    <w:rsid w:val="001B4DA6"/>
    <w:rsid w:val="001B64AA"/>
    <w:rsid w:val="001C0A98"/>
    <w:rsid w:val="001C2E0E"/>
    <w:rsid w:val="001C3B7A"/>
    <w:rsid w:val="001D1BBF"/>
    <w:rsid w:val="001D3420"/>
    <w:rsid w:val="001D513A"/>
    <w:rsid w:val="001D5485"/>
    <w:rsid w:val="001D5C5C"/>
    <w:rsid w:val="001D6572"/>
    <w:rsid w:val="001E0B21"/>
    <w:rsid w:val="001E2267"/>
    <w:rsid w:val="001E6B28"/>
    <w:rsid w:val="001E6FE4"/>
    <w:rsid w:val="001F0F6F"/>
    <w:rsid w:val="001F1629"/>
    <w:rsid w:val="001F1B58"/>
    <w:rsid w:val="001F56F9"/>
    <w:rsid w:val="001F5BB2"/>
    <w:rsid w:val="001F6A53"/>
    <w:rsid w:val="001F6E09"/>
    <w:rsid w:val="001F79B2"/>
    <w:rsid w:val="002045FF"/>
    <w:rsid w:val="00206811"/>
    <w:rsid w:val="00207CB6"/>
    <w:rsid w:val="0021217F"/>
    <w:rsid w:val="002125E0"/>
    <w:rsid w:val="00213353"/>
    <w:rsid w:val="00214102"/>
    <w:rsid w:val="00215560"/>
    <w:rsid w:val="00216885"/>
    <w:rsid w:val="00217618"/>
    <w:rsid w:val="0022087C"/>
    <w:rsid w:val="002229FA"/>
    <w:rsid w:val="002239ED"/>
    <w:rsid w:val="002331B5"/>
    <w:rsid w:val="00233D37"/>
    <w:rsid w:val="00236924"/>
    <w:rsid w:val="00240839"/>
    <w:rsid w:val="00240C4B"/>
    <w:rsid w:val="002413EF"/>
    <w:rsid w:val="002414A4"/>
    <w:rsid w:val="00245D06"/>
    <w:rsid w:val="002463E7"/>
    <w:rsid w:val="00255AB4"/>
    <w:rsid w:val="00260A61"/>
    <w:rsid w:val="0026475A"/>
    <w:rsid w:val="002649B7"/>
    <w:rsid w:val="00265207"/>
    <w:rsid w:val="002661FF"/>
    <w:rsid w:val="0026655F"/>
    <w:rsid w:val="002671E2"/>
    <w:rsid w:val="00271BF9"/>
    <w:rsid w:val="0027207F"/>
    <w:rsid w:val="00276895"/>
    <w:rsid w:val="002777A8"/>
    <w:rsid w:val="00280509"/>
    <w:rsid w:val="00281923"/>
    <w:rsid w:val="00281B1F"/>
    <w:rsid w:val="002827A8"/>
    <w:rsid w:val="00284E92"/>
    <w:rsid w:val="0028548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455E"/>
    <w:rsid w:val="002B5389"/>
    <w:rsid w:val="002B7D28"/>
    <w:rsid w:val="002C0857"/>
    <w:rsid w:val="002C0CFB"/>
    <w:rsid w:val="002C20A5"/>
    <w:rsid w:val="002C2934"/>
    <w:rsid w:val="002C2A47"/>
    <w:rsid w:val="002C35A5"/>
    <w:rsid w:val="002D1B49"/>
    <w:rsid w:val="002D3290"/>
    <w:rsid w:val="002D5E02"/>
    <w:rsid w:val="002E2594"/>
    <w:rsid w:val="002E29D9"/>
    <w:rsid w:val="002E5A10"/>
    <w:rsid w:val="002E794E"/>
    <w:rsid w:val="002E7AC6"/>
    <w:rsid w:val="002F32D0"/>
    <w:rsid w:val="003025F1"/>
    <w:rsid w:val="00304CCB"/>
    <w:rsid w:val="00305854"/>
    <w:rsid w:val="00306FA6"/>
    <w:rsid w:val="00307C47"/>
    <w:rsid w:val="00310524"/>
    <w:rsid w:val="00313DF2"/>
    <w:rsid w:val="00322F12"/>
    <w:rsid w:val="0032329A"/>
    <w:rsid w:val="0032693C"/>
    <w:rsid w:val="0033250F"/>
    <w:rsid w:val="00335398"/>
    <w:rsid w:val="003374F3"/>
    <w:rsid w:val="00340BB1"/>
    <w:rsid w:val="00341925"/>
    <w:rsid w:val="0034241B"/>
    <w:rsid w:val="003449B5"/>
    <w:rsid w:val="003460A4"/>
    <w:rsid w:val="00347590"/>
    <w:rsid w:val="00351B58"/>
    <w:rsid w:val="00352E9C"/>
    <w:rsid w:val="003568C4"/>
    <w:rsid w:val="00356DE1"/>
    <w:rsid w:val="00360409"/>
    <w:rsid w:val="00362C82"/>
    <w:rsid w:val="00363EA8"/>
    <w:rsid w:val="003702F2"/>
    <w:rsid w:val="00371E2D"/>
    <w:rsid w:val="00373FB1"/>
    <w:rsid w:val="003779E3"/>
    <w:rsid w:val="00383DFA"/>
    <w:rsid w:val="00384115"/>
    <w:rsid w:val="003842ED"/>
    <w:rsid w:val="00386655"/>
    <w:rsid w:val="00387DFA"/>
    <w:rsid w:val="003A115C"/>
    <w:rsid w:val="003A46B4"/>
    <w:rsid w:val="003A5887"/>
    <w:rsid w:val="003A60A9"/>
    <w:rsid w:val="003A6315"/>
    <w:rsid w:val="003A7ED8"/>
    <w:rsid w:val="003B16EA"/>
    <w:rsid w:val="003B2B60"/>
    <w:rsid w:val="003B547F"/>
    <w:rsid w:val="003B6721"/>
    <w:rsid w:val="003C2252"/>
    <w:rsid w:val="003C275D"/>
    <w:rsid w:val="003C5858"/>
    <w:rsid w:val="003C5DE1"/>
    <w:rsid w:val="003D51B9"/>
    <w:rsid w:val="003E63FC"/>
    <w:rsid w:val="003E6642"/>
    <w:rsid w:val="003F03D5"/>
    <w:rsid w:val="003F7659"/>
    <w:rsid w:val="0040206A"/>
    <w:rsid w:val="0040751F"/>
    <w:rsid w:val="004121EE"/>
    <w:rsid w:val="004128B5"/>
    <w:rsid w:val="00413995"/>
    <w:rsid w:val="00415B42"/>
    <w:rsid w:val="00415D74"/>
    <w:rsid w:val="0041696F"/>
    <w:rsid w:val="00417215"/>
    <w:rsid w:val="0041729E"/>
    <w:rsid w:val="00417431"/>
    <w:rsid w:val="00421E92"/>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3244"/>
    <w:rsid w:val="0046525D"/>
    <w:rsid w:val="00467C95"/>
    <w:rsid w:val="00467E01"/>
    <w:rsid w:val="00472F7B"/>
    <w:rsid w:val="00473591"/>
    <w:rsid w:val="00473D4D"/>
    <w:rsid w:val="004757ED"/>
    <w:rsid w:val="0048145D"/>
    <w:rsid w:val="00481640"/>
    <w:rsid w:val="00481FDC"/>
    <w:rsid w:val="00493068"/>
    <w:rsid w:val="0049362B"/>
    <w:rsid w:val="00495FD8"/>
    <w:rsid w:val="0049630B"/>
    <w:rsid w:val="004A241C"/>
    <w:rsid w:val="004A2DDB"/>
    <w:rsid w:val="004A3127"/>
    <w:rsid w:val="004A537D"/>
    <w:rsid w:val="004B10D6"/>
    <w:rsid w:val="004B2E7E"/>
    <w:rsid w:val="004B400E"/>
    <w:rsid w:val="004B4833"/>
    <w:rsid w:val="004C1437"/>
    <w:rsid w:val="004C2AB9"/>
    <w:rsid w:val="004C3A76"/>
    <w:rsid w:val="004C3C16"/>
    <w:rsid w:val="004C46F7"/>
    <w:rsid w:val="004C60B9"/>
    <w:rsid w:val="004C68E7"/>
    <w:rsid w:val="004D2C88"/>
    <w:rsid w:val="004D52E5"/>
    <w:rsid w:val="004D5C5B"/>
    <w:rsid w:val="004D6269"/>
    <w:rsid w:val="004D6D90"/>
    <w:rsid w:val="004E222E"/>
    <w:rsid w:val="004E2505"/>
    <w:rsid w:val="004E4227"/>
    <w:rsid w:val="004E6C37"/>
    <w:rsid w:val="004E733D"/>
    <w:rsid w:val="004E7402"/>
    <w:rsid w:val="004F0854"/>
    <w:rsid w:val="004F1F57"/>
    <w:rsid w:val="004F25A0"/>
    <w:rsid w:val="004F2DE9"/>
    <w:rsid w:val="004F3041"/>
    <w:rsid w:val="004F3F9B"/>
    <w:rsid w:val="004F5D2D"/>
    <w:rsid w:val="004F647F"/>
    <w:rsid w:val="00501BB9"/>
    <w:rsid w:val="00503EA0"/>
    <w:rsid w:val="00510C3F"/>
    <w:rsid w:val="00511085"/>
    <w:rsid w:val="00511906"/>
    <w:rsid w:val="0051293B"/>
    <w:rsid w:val="00513B1E"/>
    <w:rsid w:val="00514048"/>
    <w:rsid w:val="00515BE7"/>
    <w:rsid w:val="0052319F"/>
    <w:rsid w:val="00525112"/>
    <w:rsid w:val="00525C35"/>
    <w:rsid w:val="00527331"/>
    <w:rsid w:val="00534ECD"/>
    <w:rsid w:val="00540EA7"/>
    <w:rsid w:val="00540F95"/>
    <w:rsid w:val="00543264"/>
    <w:rsid w:val="00544FEB"/>
    <w:rsid w:val="00545A9F"/>
    <w:rsid w:val="00546CB5"/>
    <w:rsid w:val="00547963"/>
    <w:rsid w:val="00550AB0"/>
    <w:rsid w:val="005516C8"/>
    <w:rsid w:val="00553DF7"/>
    <w:rsid w:val="0055796C"/>
    <w:rsid w:val="0056095B"/>
    <w:rsid w:val="005622AD"/>
    <w:rsid w:val="00563638"/>
    <w:rsid w:val="00564ECB"/>
    <w:rsid w:val="00566FB9"/>
    <w:rsid w:val="00567BC4"/>
    <w:rsid w:val="00571479"/>
    <w:rsid w:val="005729AB"/>
    <w:rsid w:val="00573239"/>
    <w:rsid w:val="00573F4D"/>
    <w:rsid w:val="005741F8"/>
    <w:rsid w:val="00575C3A"/>
    <w:rsid w:val="00577618"/>
    <w:rsid w:val="005779FE"/>
    <w:rsid w:val="0058389B"/>
    <w:rsid w:val="00583E2E"/>
    <w:rsid w:val="0058465E"/>
    <w:rsid w:val="005849A7"/>
    <w:rsid w:val="00584F31"/>
    <w:rsid w:val="005923F3"/>
    <w:rsid w:val="00592867"/>
    <w:rsid w:val="0059438B"/>
    <w:rsid w:val="00594679"/>
    <w:rsid w:val="00594AD8"/>
    <w:rsid w:val="005A0090"/>
    <w:rsid w:val="005A1DB9"/>
    <w:rsid w:val="005A3D90"/>
    <w:rsid w:val="005A3FA7"/>
    <w:rsid w:val="005A7962"/>
    <w:rsid w:val="005A7EA5"/>
    <w:rsid w:val="005B2683"/>
    <w:rsid w:val="005B479A"/>
    <w:rsid w:val="005C0558"/>
    <w:rsid w:val="005C1AF0"/>
    <w:rsid w:val="005C21CD"/>
    <w:rsid w:val="005C365A"/>
    <w:rsid w:val="005D2F87"/>
    <w:rsid w:val="005D34BD"/>
    <w:rsid w:val="005D5427"/>
    <w:rsid w:val="005D586A"/>
    <w:rsid w:val="005D74E7"/>
    <w:rsid w:val="005E0355"/>
    <w:rsid w:val="005E08A5"/>
    <w:rsid w:val="005E0A07"/>
    <w:rsid w:val="005E1D8A"/>
    <w:rsid w:val="005E2A63"/>
    <w:rsid w:val="005E3398"/>
    <w:rsid w:val="005E38DA"/>
    <w:rsid w:val="005E6947"/>
    <w:rsid w:val="005E7B3E"/>
    <w:rsid w:val="005F0330"/>
    <w:rsid w:val="005F0BAD"/>
    <w:rsid w:val="005F113F"/>
    <w:rsid w:val="005F178F"/>
    <w:rsid w:val="005F18D5"/>
    <w:rsid w:val="005F2933"/>
    <w:rsid w:val="005F38F0"/>
    <w:rsid w:val="005F4744"/>
    <w:rsid w:val="005F6AF1"/>
    <w:rsid w:val="006002AF"/>
    <w:rsid w:val="00604284"/>
    <w:rsid w:val="00605799"/>
    <w:rsid w:val="00605E19"/>
    <w:rsid w:val="0060679B"/>
    <w:rsid w:val="00606AA2"/>
    <w:rsid w:val="006103ED"/>
    <w:rsid w:val="00611DA1"/>
    <w:rsid w:val="00614B14"/>
    <w:rsid w:val="00614F11"/>
    <w:rsid w:val="00615D6C"/>
    <w:rsid w:val="006179F7"/>
    <w:rsid w:val="00617BEE"/>
    <w:rsid w:val="00622AD8"/>
    <w:rsid w:val="00623B36"/>
    <w:rsid w:val="00625E9E"/>
    <w:rsid w:val="006278ED"/>
    <w:rsid w:val="00630B00"/>
    <w:rsid w:val="00633050"/>
    <w:rsid w:val="0064135D"/>
    <w:rsid w:val="00641936"/>
    <w:rsid w:val="006419D9"/>
    <w:rsid w:val="00641B66"/>
    <w:rsid w:val="00642918"/>
    <w:rsid w:val="00645D5D"/>
    <w:rsid w:val="006468EE"/>
    <w:rsid w:val="00647044"/>
    <w:rsid w:val="00650B78"/>
    <w:rsid w:val="00652CA2"/>
    <w:rsid w:val="00655A98"/>
    <w:rsid w:val="00657C3E"/>
    <w:rsid w:val="006602DE"/>
    <w:rsid w:val="006613BE"/>
    <w:rsid w:val="0066273C"/>
    <w:rsid w:val="00666600"/>
    <w:rsid w:val="0066778D"/>
    <w:rsid w:val="00667E05"/>
    <w:rsid w:val="00670441"/>
    <w:rsid w:val="00670EBB"/>
    <w:rsid w:val="00671609"/>
    <w:rsid w:val="00671CC6"/>
    <w:rsid w:val="00672EAB"/>
    <w:rsid w:val="0067396C"/>
    <w:rsid w:val="00674022"/>
    <w:rsid w:val="006762ED"/>
    <w:rsid w:val="00680022"/>
    <w:rsid w:val="006805C8"/>
    <w:rsid w:val="00683CE7"/>
    <w:rsid w:val="00684B95"/>
    <w:rsid w:val="006865A6"/>
    <w:rsid w:val="00686F74"/>
    <w:rsid w:val="006900E3"/>
    <w:rsid w:val="0069226B"/>
    <w:rsid w:val="00693F60"/>
    <w:rsid w:val="00694C61"/>
    <w:rsid w:val="00695248"/>
    <w:rsid w:val="006A6B49"/>
    <w:rsid w:val="006B1DB2"/>
    <w:rsid w:val="006B3909"/>
    <w:rsid w:val="006B63BA"/>
    <w:rsid w:val="006B7113"/>
    <w:rsid w:val="006B7267"/>
    <w:rsid w:val="006C03F9"/>
    <w:rsid w:val="006C1A71"/>
    <w:rsid w:val="006C2937"/>
    <w:rsid w:val="006C582F"/>
    <w:rsid w:val="006D07B7"/>
    <w:rsid w:val="006D33E4"/>
    <w:rsid w:val="006D3936"/>
    <w:rsid w:val="006D4915"/>
    <w:rsid w:val="006D4C8F"/>
    <w:rsid w:val="006D5699"/>
    <w:rsid w:val="006D75E5"/>
    <w:rsid w:val="006D7C75"/>
    <w:rsid w:val="006E4CB6"/>
    <w:rsid w:val="006E5E8E"/>
    <w:rsid w:val="006E7F64"/>
    <w:rsid w:val="006F2C19"/>
    <w:rsid w:val="00702686"/>
    <w:rsid w:val="007053D5"/>
    <w:rsid w:val="007055B4"/>
    <w:rsid w:val="00706AAB"/>
    <w:rsid w:val="00706EE8"/>
    <w:rsid w:val="007107FF"/>
    <w:rsid w:val="00710BB1"/>
    <w:rsid w:val="007137C3"/>
    <w:rsid w:val="0071617E"/>
    <w:rsid w:val="00720017"/>
    <w:rsid w:val="00720A5A"/>
    <w:rsid w:val="00721000"/>
    <w:rsid w:val="00723DB5"/>
    <w:rsid w:val="00724D88"/>
    <w:rsid w:val="00727F2D"/>
    <w:rsid w:val="0073072F"/>
    <w:rsid w:val="007307EC"/>
    <w:rsid w:val="007361D2"/>
    <w:rsid w:val="0074276A"/>
    <w:rsid w:val="007434F0"/>
    <w:rsid w:val="00743D90"/>
    <w:rsid w:val="0075022B"/>
    <w:rsid w:val="007560AB"/>
    <w:rsid w:val="00757B5D"/>
    <w:rsid w:val="007613F0"/>
    <w:rsid w:val="00763AAA"/>
    <w:rsid w:val="00765137"/>
    <w:rsid w:val="00766AEE"/>
    <w:rsid w:val="00767070"/>
    <w:rsid w:val="00771420"/>
    <w:rsid w:val="00772A1B"/>
    <w:rsid w:val="007767B8"/>
    <w:rsid w:val="00776996"/>
    <w:rsid w:val="007770B5"/>
    <w:rsid w:val="00780126"/>
    <w:rsid w:val="00781270"/>
    <w:rsid w:val="007828A4"/>
    <w:rsid w:val="0078366E"/>
    <w:rsid w:val="00783FCD"/>
    <w:rsid w:val="007848B4"/>
    <w:rsid w:val="007903BA"/>
    <w:rsid w:val="00790D54"/>
    <w:rsid w:val="00791E13"/>
    <w:rsid w:val="00792181"/>
    <w:rsid w:val="0079242E"/>
    <w:rsid w:val="007948E4"/>
    <w:rsid w:val="0079558C"/>
    <w:rsid w:val="007956D2"/>
    <w:rsid w:val="007975E2"/>
    <w:rsid w:val="007A0BD7"/>
    <w:rsid w:val="007A1994"/>
    <w:rsid w:val="007A2A01"/>
    <w:rsid w:val="007A3CEE"/>
    <w:rsid w:val="007A42D6"/>
    <w:rsid w:val="007A5853"/>
    <w:rsid w:val="007A7879"/>
    <w:rsid w:val="007B5100"/>
    <w:rsid w:val="007B5B9E"/>
    <w:rsid w:val="007B6200"/>
    <w:rsid w:val="007B67B4"/>
    <w:rsid w:val="007C33D9"/>
    <w:rsid w:val="007C393B"/>
    <w:rsid w:val="007D2EA0"/>
    <w:rsid w:val="007D336E"/>
    <w:rsid w:val="007D5D10"/>
    <w:rsid w:val="007D6AC6"/>
    <w:rsid w:val="007E27BE"/>
    <w:rsid w:val="007E6753"/>
    <w:rsid w:val="007F36AC"/>
    <w:rsid w:val="008006B2"/>
    <w:rsid w:val="008012C9"/>
    <w:rsid w:val="00801632"/>
    <w:rsid w:val="00802083"/>
    <w:rsid w:val="008022C0"/>
    <w:rsid w:val="0080330B"/>
    <w:rsid w:val="0080505C"/>
    <w:rsid w:val="00805F8A"/>
    <w:rsid w:val="008078F5"/>
    <w:rsid w:val="00807E38"/>
    <w:rsid w:val="0081086E"/>
    <w:rsid w:val="00810FB4"/>
    <w:rsid w:val="0081102B"/>
    <w:rsid w:val="00811CAF"/>
    <w:rsid w:val="00812EF0"/>
    <w:rsid w:val="00814F07"/>
    <w:rsid w:val="00815F7D"/>
    <w:rsid w:val="00817DBB"/>
    <w:rsid w:val="00820BE8"/>
    <w:rsid w:val="0082144B"/>
    <w:rsid w:val="00821A35"/>
    <w:rsid w:val="00821E2C"/>
    <w:rsid w:val="008242F3"/>
    <w:rsid w:val="008308AE"/>
    <w:rsid w:val="00834081"/>
    <w:rsid w:val="00834535"/>
    <w:rsid w:val="00835990"/>
    <w:rsid w:val="00837085"/>
    <w:rsid w:val="00837912"/>
    <w:rsid w:val="00837CE4"/>
    <w:rsid w:val="008409A7"/>
    <w:rsid w:val="00842B0A"/>
    <w:rsid w:val="00843874"/>
    <w:rsid w:val="008440A9"/>
    <w:rsid w:val="008469D2"/>
    <w:rsid w:val="008502C9"/>
    <w:rsid w:val="00852D39"/>
    <w:rsid w:val="00854805"/>
    <w:rsid w:val="0085515F"/>
    <w:rsid w:val="0085538A"/>
    <w:rsid w:val="00855B54"/>
    <w:rsid w:val="0085626E"/>
    <w:rsid w:val="008563D6"/>
    <w:rsid w:val="00856E9E"/>
    <w:rsid w:val="00863A59"/>
    <w:rsid w:val="00863A9A"/>
    <w:rsid w:val="00865A47"/>
    <w:rsid w:val="00866A02"/>
    <w:rsid w:val="008673FB"/>
    <w:rsid w:val="00871804"/>
    <w:rsid w:val="008732C2"/>
    <w:rsid w:val="00873C08"/>
    <w:rsid w:val="00875E12"/>
    <w:rsid w:val="008765E9"/>
    <w:rsid w:val="008766D9"/>
    <w:rsid w:val="0087725D"/>
    <w:rsid w:val="008777FF"/>
    <w:rsid w:val="008832E3"/>
    <w:rsid w:val="0088797C"/>
    <w:rsid w:val="00890ADC"/>
    <w:rsid w:val="00895D73"/>
    <w:rsid w:val="008A01DE"/>
    <w:rsid w:val="008A3649"/>
    <w:rsid w:val="008A41E2"/>
    <w:rsid w:val="008A4359"/>
    <w:rsid w:val="008B491E"/>
    <w:rsid w:val="008B6091"/>
    <w:rsid w:val="008C467B"/>
    <w:rsid w:val="008C4F2C"/>
    <w:rsid w:val="008C63A0"/>
    <w:rsid w:val="008D1BA4"/>
    <w:rsid w:val="008D2CB6"/>
    <w:rsid w:val="008D3184"/>
    <w:rsid w:val="008D32D8"/>
    <w:rsid w:val="008D7A9E"/>
    <w:rsid w:val="008D7C38"/>
    <w:rsid w:val="008E31E6"/>
    <w:rsid w:val="008F078D"/>
    <w:rsid w:val="008F138A"/>
    <w:rsid w:val="008F2078"/>
    <w:rsid w:val="008F354F"/>
    <w:rsid w:val="008F4914"/>
    <w:rsid w:val="008F5FAD"/>
    <w:rsid w:val="008F6E0F"/>
    <w:rsid w:val="008F72D5"/>
    <w:rsid w:val="008F7D0D"/>
    <w:rsid w:val="00902592"/>
    <w:rsid w:val="00904C7C"/>
    <w:rsid w:val="00906BFE"/>
    <w:rsid w:val="00907E7F"/>
    <w:rsid w:val="00911458"/>
    <w:rsid w:val="00911A0A"/>
    <w:rsid w:val="00913CDB"/>
    <w:rsid w:val="009157DA"/>
    <w:rsid w:val="00916E97"/>
    <w:rsid w:val="00920413"/>
    <w:rsid w:val="009204E2"/>
    <w:rsid w:val="009212AC"/>
    <w:rsid w:val="009269EF"/>
    <w:rsid w:val="009276A1"/>
    <w:rsid w:val="00930091"/>
    <w:rsid w:val="00934D34"/>
    <w:rsid w:val="00936568"/>
    <w:rsid w:val="009372BD"/>
    <w:rsid w:val="00941146"/>
    <w:rsid w:val="00941F4D"/>
    <w:rsid w:val="009441CD"/>
    <w:rsid w:val="00945876"/>
    <w:rsid w:val="009466B6"/>
    <w:rsid w:val="0095650B"/>
    <w:rsid w:val="009572AE"/>
    <w:rsid w:val="0096010A"/>
    <w:rsid w:val="00960300"/>
    <w:rsid w:val="0096050C"/>
    <w:rsid w:val="0096057B"/>
    <w:rsid w:val="00962017"/>
    <w:rsid w:val="00964B50"/>
    <w:rsid w:val="00967529"/>
    <w:rsid w:val="00967771"/>
    <w:rsid w:val="00967EBD"/>
    <w:rsid w:val="00972A37"/>
    <w:rsid w:val="00973718"/>
    <w:rsid w:val="00975CA5"/>
    <w:rsid w:val="00983FAB"/>
    <w:rsid w:val="00987045"/>
    <w:rsid w:val="00990546"/>
    <w:rsid w:val="00990E08"/>
    <w:rsid w:val="00991035"/>
    <w:rsid w:val="009963DC"/>
    <w:rsid w:val="009A046B"/>
    <w:rsid w:val="009A0BA0"/>
    <w:rsid w:val="009A5625"/>
    <w:rsid w:val="009B03FE"/>
    <w:rsid w:val="009B0A7E"/>
    <w:rsid w:val="009B0C75"/>
    <w:rsid w:val="009B12F5"/>
    <w:rsid w:val="009B184F"/>
    <w:rsid w:val="009B2259"/>
    <w:rsid w:val="009B27E2"/>
    <w:rsid w:val="009B28E5"/>
    <w:rsid w:val="009B39CA"/>
    <w:rsid w:val="009B3F75"/>
    <w:rsid w:val="009B44E8"/>
    <w:rsid w:val="009B5765"/>
    <w:rsid w:val="009B5D1F"/>
    <w:rsid w:val="009C04AC"/>
    <w:rsid w:val="009C335D"/>
    <w:rsid w:val="009C4F7B"/>
    <w:rsid w:val="009C6AE0"/>
    <w:rsid w:val="009D0705"/>
    <w:rsid w:val="009D3077"/>
    <w:rsid w:val="009D314E"/>
    <w:rsid w:val="009D3394"/>
    <w:rsid w:val="009E3626"/>
    <w:rsid w:val="009E6175"/>
    <w:rsid w:val="009F05FA"/>
    <w:rsid w:val="009F0C44"/>
    <w:rsid w:val="009F221C"/>
    <w:rsid w:val="009F4CDB"/>
    <w:rsid w:val="009F6B66"/>
    <w:rsid w:val="00A00511"/>
    <w:rsid w:val="00A045E6"/>
    <w:rsid w:val="00A10E94"/>
    <w:rsid w:val="00A1165D"/>
    <w:rsid w:val="00A177F7"/>
    <w:rsid w:val="00A2047A"/>
    <w:rsid w:val="00A24517"/>
    <w:rsid w:val="00A25520"/>
    <w:rsid w:val="00A26434"/>
    <w:rsid w:val="00A30F79"/>
    <w:rsid w:val="00A31BD8"/>
    <w:rsid w:val="00A32312"/>
    <w:rsid w:val="00A35819"/>
    <w:rsid w:val="00A44050"/>
    <w:rsid w:val="00A44529"/>
    <w:rsid w:val="00A51498"/>
    <w:rsid w:val="00A51C9F"/>
    <w:rsid w:val="00A52086"/>
    <w:rsid w:val="00A54330"/>
    <w:rsid w:val="00A556A7"/>
    <w:rsid w:val="00A60B84"/>
    <w:rsid w:val="00A61FDC"/>
    <w:rsid w:val="00A673E7"/>
    <w:rsid w:val="00A7195E"/>
    <w:rsid w:val="00A71A5A"/>
    <w:rsid w:val="00A720D9"/>
    <w:rsid w:val="00A75CBF"/>
    <w:rsid w:val="00A82596"/>
    <w:rsid w:val="00A83B7C"/>
    <w:rsid w:val="00A84148"/>
    <w:rsid w:val="00A85CE4"/>
    <w:rsid w:val="00A85E96"/>
    <w:rsid w:val="00A931A4"/>
    <w:rsid w:val="00A978EF"/>
    <w:rsid w:val="00AA1584"/>
    <w:rsid w:val="00AA1588"/>
    <w:rsid w:val="00AA1BD6"/>
    <w:rsid w:val="00AA3365"/>
    <w:rsid w:val="00AA5213"/>
    <w:rsid w:val="00AB082E"/>
    <w:rsid w:val="00AB2464"/>
    <w:rsid w:val="00AB2E01"/>
    <w:rsid w:val="00AB3600"/>
    <w:rsid w:val="00AB5156"/>
    <w:rsid w:val="00AB53F2"/>
    <w:rsid w:val="00AB5C30"/>
    <w:rsid w:val="00AB6DCB"/>
    <w:rsid w:val="00AC091D"/>
    <w:rsid w:val="00AC19D1"/>
    <w:rsid w:val="00AC70F2"/>
    <w:rsid w:val="00AC780E"/>
    <w:rsid w:val="00AD005C"/>
    <w:rsid w:val="00AD0557"/>
    <w:rsid w:val="00AD33EB"/>
    <w:rsid w:val="00AD37BE"/>
    <w:rsid w:val="00AD3D0C"/>
    <w:rsid w:val="00AD49CF"/>
    <w:rsid w:val="00AE03F2"/>
    <w:rsid w:val="00AE05FA"/>
    <w:rsid w:val="00AE17DC"/>
    <w:rsid w:val="00AE21F2"/>
    <w:rsid w:val="00AE3396"/>
    <w:rsid w:val="00AF1C7E"/>
    <w:rsid w:val="00AF2875"/>
    <w:rsid w:val="00AF2CE9"/>
    <w:rsid w:val="00AF4372"/>
    <w:rsid w:val="00AF5D95"/>
    <w:rsid w:val="00AF70C4"/>
    <w:rsid w:val="00B01628"/>
    <w:rsid w:val="00B02222"/>
    <w:rsid w:val="00B0334C"/>
    <w:rsid w:val="00B0545C"/>
    <w:rsid w:val="00B05F43"/>
    <w:rsid w:val="00B143FD"/>
    <w:rsid w:val="00B16822"/>
    <w:rsid w:val="00B179CB"/>
    <w:rsid w:val="00B22DC7"/>
    <w:rsid w:val="00B2588A"/>
    <w:rsid w:val="00B30124"/>
    <w:rsid w:val="00B31857"/>
    <w:rsid w:val="00B31C97"/>
    <w:rsid w:val="00B36AFE"/>
    <w:rsid w:val="00B42220"/>
    <w:rsid w:val="00B43048"/>
    <w:rsid w:val="00B44E79"/>
    <w:rsid w:val="00B51DBD"/>
    <w:rsid w:val="00B53A7B"/>
    <w:rsid w:val="00B53CC5"/>
    <w:rsid w:val="00B549CD"/>
    <w:rsid w:val="00B60561"/>
    <w:rsid w:val="00B62148"/>
    <w:rsid w:val="00B62791"/>
    <w:rsid w:val="00B635CF"/>
    <w:rsid w:val="00B63BA8"/>
    <w:rsid w:val="00B63DE5"/>
    <w:rsid w:val="00B64AFE"/>
    <w:rsid w:val="00B672C7"/>
    <w:rsid w:val="00B701CE"/>
    <w:rsid w:val="00B70DEA"/>
    <w:rsid w:val="00B73A80"/>
    <w:rsid w:val="00B73FA3"/>
    <w:rsid w:val="00B757BF"/>
    <w:rsid w:val="00B80A8A"/>
    <w:rsid w:val="00B852F1"/>
    <w:rsid w:val="00B92A77"/>
    <w:rsid w:val="00B9364F"/>
    <w:rsid w:val="00B937D0"/>
    <w:rsid w:val="00B96D43"/>
    <w:rsid w:val="00B978DC"/>
    <w:rsid w:val="00BA529F"/>
    <w:rsid w:val="00BA7D6F"/>
    <w:rsid w:val="00BB2137"/>
    <w:rsid w:val="00BB3051"/>
    <w:rsid w:val="00BB3D33"/>
    <w:rsid w:val="00BB4B4D"/>
    <w:rsid w:val="00BB6E1A"/>
    <w:rsid w:val="00BC332E"/>
    <w:rsid w:val="00BC3701"/>
    <w:rsid w:val="00BC48EC"/>
    <w:rsid w:val="00BC66D7"/>
    <w:rsid w:val="00BD13FB"/>
    <w:rsid w:val="00BD176E"/>
    <w:rsid w:val="00BD4127"/>
    <w:rsid w:val="00BD645E"/>
    <w:rsid w:val="00BE1B34"/>
    <w:rsid w:val="00BE3235"/>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33DD"/>
    <w:rsid w:val="00C04171"/>
    <w:rsid w:val="00C12F5D"/>
    <w:rsid w:val="00C12F8A"/>
    <w:rsid w:val="00C20484"/>
    <w:rsid w:val="00C225CA"/>
    <w:rsid w:val="00C26524"/>
    <w:rsid w:val="00C26BAC"/>
    <w:rsid w:val="00C312B9"/>
    <w:rsid w:val="00C33722"/>
    <w:rsid w:val="00C33DB4"/>
    <w:rsid w:val="00C36291"/>
    <w:rsid w:val="00C36BE6"/>
    <w:rsid w:val="00C37A7A"/>
    <w:rsid w:val="00C37AFA"/>
    <w:rsid w:val="00C41116"/>
    <w:rsid w:val="00C43959"/>
    <w:rsid w:val="00C46182"/>
    <w:rsid w:val="00C47646"/>
    <w:rsid w:val="00C50203"/>
    <w:rsid w:val="00C51E66"/>
    <w:rsid w:val="00C5674D"/>
    <w:rsid w:val="00C6092E"/>
    <w:rsid w:val="00C609F8"/>
    <w:rsid w:val="00C6257A"/>
    <w:rsid w:val="00C62ED3"/>
    <w:rsid w:val="00C6324C"/>
    <w:rsid w:val="00C63282"/>
    <w:rsid w:val="00C67D4F"/>
    <w:rsid w:val="00C72BA6"/>
    <w:rsid w:val="00C7616A"/>
    <w:rsid w:val="00C8023B"/>
    <w:rsid w:val="00C8178A"/>
    <w:rsid w:val="00C82AD9"/>
    <w:rsid w:val="00C834BD"/>
    <w:rsid w:val="00C83A85"/>
    <w:rsid w:val="00C85F58"/>
    <w:rsid w:val="00C86E44"/>
    <w:rsid w:val="00C91A9F"/>
    <w:rsid w:val="00CA09D9"/>
    <w:rsid w:val="00CA36E9"/>
    <w:rsid w:val="00CA379A"/>
    <w:rsid w:val="00CA3F12"/>
    <w:rsid w:val="00CA5190"/>
    <w:rsid w:val="00CB09D9"/>
    <w:rsid w:val="00CB10D4"/>
    <w:rsid w:val="00CB3595"/>
    <w:rsid w:val="00CB6134"/>
    <w:rsid w:val="00CC1043"/>
    <w:rsid w:val="00CC1493"/>
    <w:rsid w:val="00CC2C81"/>
    <w:rsid w:val="00CC3365"/>
    <w:rsid w:val="00CC35F4"/>
    <w:rsid w:val="00CC3B4E"/>
    <w:rsid w:val="00CC73AC"/>
    <w:rsid w:val="00CD1415"/>
    <w:rsid w:val="00CD4CA4"/>
    <w:rsid w:val="00CD57A5"/>
    <w:rsid w:val="00CD6F5E"/>
    <w:rsid w:val="00CE080C"/>
    <w:rsid w:val="00CE0B3C"/>
    <w:rsid w:val="00CE4F76"/>
    <w:rsid w:val="00CE5C6A"/>
    <w:rsid w:val="00CE7067"/>
    <w:rsid w:val="00CE7431"/>
    <w:rsid w:val="00CF0249"/>
    <w:rsid w:val="00CF096C"/>
    <w:rsid w:val="00CF20F9"/>
    <w:rsid w:val="00CF34FF"/>
    <w:rsid w:val="00CF4A7D"/>
    <w:rsid w:val="00CF551A"/>
    <w:rsid w:val="00CF5F93"/>
    <w:rsid w:val="00CF6F45"/>
    <w:rsid w:val="00CF721A"/>
    <w:rsid w:val="00CF7EC4"/>
    <w:rsid w:val="00D00D17"/>
    <w:rsid w:val="00D019D5"/>
    <w:rsid w:val="00D02228"/>
    <w:rsid w:val="00D0490A"/>
    <w:rsid w:val="00D053AA"/>
    <w:rsid w:val="00D064E9"/>
    <w:rsid w:val="00D06DE7"/>
    <w:rsid w:val="00D06F3F"/>
    <w:rsid w:val="00D11268"/>
    <w:rsid w:val="00D16674"/>
    <w:rsid w:val="00D16837"/>
    <w:rsid w:val="00D172BC"/>
    <w:rsid w:val="00D2255A"/>
    <w:rsid w:val="00D2420F"/>
    <w:rsid w:val="00D24AB4"/>
    <w:rsid w:val="00D24C13"/>
    <w:rsid w:val="00D26FE7"/>
    <w:rsid w:val="00D327A7"/>
    <w:rsid w:val="00D32C65"/>
    <w:rsid w:val="00D33FD8"/>
    <w:rsid w:val="00D342D9"/>
    <w:rsid w:val="00D40FDB"/>
    <w:rsid w:val="00D4124D"/>
    <w:rsid w:val="00D42A3B"/>
    <w:rsid w:val="00D4566C"/>
    <w:rsid w:val="00D46A06"/>
    <w:rsid w:val="00D47244"/>
    <w:rsid w:val="00D472F9"/>
    <w:rsid w:val="00D51E77"/>
    <w:rsid w:val="00D52102"/>
    <w:rsid w:val="00D545C7"/>
    <w:rsid w:val="00D60606"/>
    <w:rsid w:val="00D627E7"/>
    <w:rsid w:val="00D63794"/>
    <w:rsid w:val="00D64B58"/>
    <w:rsid w:val="00D64FD6"/>
    <w:rsid w:val="00D659ED"/>
    <w:rsid w:val="00D67E87"/>
    <w:rsid w:val="00D67F19"/>
    <w:rsid w:val="00D70C70"/>
    <w:rsid w:val="00D7662D"/>
    <w:rsid w:val="00D80334"/>
    <w:rsid w:val="00D8085A"/>
    <w:rsid w:val="00D8204E"/>
    <w:rsid w:val="00D85B0B"/>
    <w:rsid w:val="00D85ED1"/>
    <w:rsid w:val="00D917B6"/>
    <w:rsid w:val="00D93DA4"/>
    <w:rsid w:val="00D96CCC"/>
    <w:rsid w:val="00D9706B"/>
    <w:rsid w:val="00DA0AFE"/>
    <w:rsid w:val="00DA1470"/>
    <w:rsid w:val="00DA59A0"/>
    <w:rsid w:val="00DB09E9"/>
    <w:rsid w:val="00DB34F4"/>
    <w:rsid w:val="00DB40EF"/>
    <w:rsid w:val="00DB5251"/>
    <w:rsid w:val="00DB7A11"/>
    <w:rsid w:val="00DC056B"/>
    <w:rsid w:val="00DC078F"/>
    <w:rsid w:val="00DC0EC1"/>
    <w:rsid w:val="00DC16B7"/>
    <w:rsid w:val="00DC3FCB"/>
    <w:rsid w:val="00DC48CF"/>
    <w:rsid w:val="00DC71D4"/>
    <w:rsid w:val="00DD0102"/>
    <w:rsid w:val="00DD2F51"/>
    <w:rsid w:val="00DD3629"/>
    <w:rsid w:val="00DD4045"/>
    <w:rsid w:val="00DD5E6E"/>
    <w:rsid w:val="00DE134F"/>
    <w:rsid w:val="00DF5680"/>
    <w:rsid w:val="00DF6BBD"/>
    <w:rsid w:val="00E00922"/>
    <w:rsid w:val="00E036E3"/>
    <w:rsid w:val="00E0756F"/>
    <w:rsid w:val="00E1093F"/>
    <w:rsid w:val="00E10DF2"/>
    <w:rsid w:val="00E11701"/>
    <w:rsid w:val="00E144C2"/>
    <w:rsid w:val="00E16447"/>
    <w:rsid w:val="00E17FCE"/>
    <w:rsid w:val="00E207F9"/>
    <w:rsid w:val="00E232B2"/>
    <w:rsid w:val="00E25403"/>
    <w:rsid w:val="00E26844"/>
    <w:rsid w:val="00E31EE0"/>
    <w:rsid w:val="00E34B85"/>
    <w:rsid w:val="00E365BA"/>
    <w:rsid w:val="00E40316"/>
    <w:rsid w:val="00E43E40"/>
    <w:rsid w:val="00E46A76"/>
    <w:rsid w:val="00E46CE9"/>
    <w:rsid w:val="00E46F7B"/>
    <w:rsid w:val="00E519E5"/>
    <w:rsid w:val="00E54328"/>
    <w:rsid w:val="00E57B39"/>
    <w:rsid w:val="00E640CE"/>
    <w:rsid w:val="00E642FD"/>
    <w:rsid w:val="00E64F21"/>
    <w:rsid w:val="00E6543E"/>
    <w:rsid w:val="00E65ECE"/>
    <w:rsid w:val="00E67163"/>
    <w:rsid w:val="00E67679"/>
    <w:rsid w:val="00E67A93"/>
    <w:rsid w:val="00E70142"/>
    <w:rsid w:val="00E7083C"/>
    <w:rsid w:val="00E742B4"/>
    <w:rsid w:val="00E8018F"/>
    <w:rsid w:val="00E812BF"/>
    <w:rsid w:val="00E824AE"/>
    <w:rsid w:val="00E83387"/>
    <w:rsid w:val="00E86267"/>
    <w:rsid w:val="00E86BBC"/>
    <w:rsid w:val="00E912EC"/>
    <w:rsid w:val="00E9143C"/>
    <w:rsid w:val="00E9200D"/>
    <w:rsid w:val="00E97B5F"/>
    <w:rsid w:val="00EA243D"/>
    <w:rsid w:val="00EA2683"/>
    <w:rsid w:val="00EA3EBA"/>
    <w:rsid w:val="00EA49EA"/>
    <w:rsid w:val="00EA771A"/>
    <w:rsid w:val="00EB184F"/>
    <w:rsid w:val="00EB20BF"/>
    <w:rsid w:val="00EB2B73"/>
    <w:rsid w:val="00EB50A3"/>
    <w:rsid w:val="00EB57B9"/>
    <w:rsid w:val="00EB73AB"/>
    <w:rsid w:val="00EB7C07"/>
    <w:rsid w:val="00EC312F"/>
    <w:rsid w:val="00EC4A03"/>
    <w:rsid w:val="00EC5E7B"/>
    <w:rsid w:val="00EC77B2"/>
    <w:rsid w:val="00ED0793"/>
    <w:rsid w:val="00ED438C"/>
    <w:rsid w:val="00ED71B0"/>
    <w:rsid w:val="00EE03ED"/>
    <w:rsid w:val="00EE2A73"/>
    <w:rsid w:val="00EE3A16"/>
    <w:rsid w:val="00EE3E06"/>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2C9F"/>
    <w:rsid w:val="00F12DFC"/>
    <w:rsid w:val="00F12E90"/>
    <w:rsid w:val="00F13524"/>
    <w:rsid w:val="00F13A88"/>
    <w:rsid w:val="00F13D77"/>
    <w:rsid w:val="00F13D93"/>
    <w:rsid w:val="00F1433E"/>
    <w:rsid w:val="00F144F4"/>
    <w:rsid w:val="00F1477D"/>
    <w:rsid w:val="00F1579E"/>
    <w:rsid w:val="00F17172"/>
    <w:rsid w:val="00F23DF3"/>
    <w:rsid w:val="00F27E9B"/>
    <w:rsid w:val="00F3001C"/>
    <w:rsid w:val="00F32081"/>
    <w:rsid w:val="00F323CB"/>
    <w:rsid w:val="00F32A16"/>
    <w:rsid w:val="00F34D81"/>
    <w:rsid w:val="00F35B82"/>
    <w:rsid w:val="00F361E3"/>
    <w:rsid w:val="00F41874"/>
    <w:rsid w:val="00F4205E"/>
    <w:rsid w:val="00F4239C"/>
    <w:rsid w:val="00F4369D"/>
    <w:rsid w:val="00F44B09"/>
    <w:rsid w:val="00F45279"/>
    <w:rsid w:val="00F5380B"/>
    <w:rsid w:val="00F56DE7"/>
    <w:rsid w:val="00F603FF"/>
    <w:rsid w:val="00F62670"/>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A4C2A"/>
    <w:rsid w:val="00FB4241"/>
    <w:rsid w:val="00FB603B"/>
    <w:rsid w:val="00FC067F"/>
    <w:rsid w:val="00FC55A4"/>
    <w:rsid w:val="00FC587C"/>
    <w:rsid w:val="00FC596E"/>
    <w:rsid w:val="00FD0687"/>
    <w:rsid w:val="00FD2FCE"/>
    <w:rsid w:val="00FD5501"/>
    <w:rsid w:val="00FE16F2"/>
    <w:rsid w:val="00FE3477"/>
    <w:rsid w:val="00FF00C5"/>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9AB8026"/>
  <w15:chartTrackingRefBased/>
  <w15:docId w15:val="{3074A089-0C56-425E-8965-8DBB05E2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Revize">
    <w:name w:val="Revision"/>
    <w:hidden/>
    <w:uiPriority w:val="99"/>
    <w:semiHidden/>
    <w:rsid w:val="005F178F"/>
    <w:rPr>
      <w:sz w:val="24"/>
      <w:szCs w:val="24"/>
    </w:rPr>
  </w:style>
  <w:style w:type="paragraph" w:styleId="Odstavecseseznamem">
    <w:name w:val="List Paragraph"/>
    <w:basedOn w:val="Normln"/>
    <w:uiPriority w:val="34"/>
    <w:qFormat/>
    <w:rsid w:val="001913C5"/>
    <w:pPr>
      <w:ind w:left="720"/>
      <w:contextualSpacing/>
    </w:pPr>
  </w:style>
  <w:style w:type="character" w:styleId="Nevyeenzmnka">
    <w:name w:val="Unresolved Mention"/>
    <w:basedOn w:val="Standardnpsmoodstavce"/>
    <w:uiPriority w:val="99"/>
    <w:semiHidden/>
    <w:unhideWhenUsed/>
    <w:rsid w:val="00F423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175854494">
      <w:bodyDiv w:val="1"/>
      <w:marLeft w:val="0"/>
      <w:marRight w:val="0"/>
      <w:marTop w:val="0"/>
      <w:marBottom w:val="0"/>
      <w:divBdr>
        <w:top w:val="none" w:sz="0" w:space="0" w:color="auto"/>
        <w:left w:val="none" w:sz="0" w:space="0" w:color="auto"/>
        <w:bottom w:val="none" w:sz="0" w:space="0" w:color="auto"/>
        <w:right w:val="none" w:sz="0" w:space="0" w:color="auto"/>
      </w:divBdr>
      <w:divsChild>
        <w:div w:id="510098175">
          <w:marLeft w:val="0"/>
          <w:marRight w:val="0"/>
          <w:marTop w:val="0"/>
          <w:marBottom w:val="0"/>
          <w:divBdr>
            <w:top w:val="none" w:sz="0" w:space="0" w:color="auto"/>
            <w:left w:val="none" w:sz="0" w:space="0" w:color="auto"/>
            <w:bottom w:val="none" w:sz="0" w:space="0" w:color="auto"/>
            <w:right w:val="none" w:sz="0" w:space="0" w:color="auto"/>
          </w:divBdr>
        </w:div>
        <w:div w:id="1215434092">
          <w:marLeft w:val="0"/>
          <w:marRight w:val="0"/>
          <w:marTop w:val="0"/>
          <w:marBottom w:val="0"/>
          <w:divBdr>
            <w:top w:val="none" w:sz="0" w:space="0" w:color="auto"/>
            <w:left w:val="none" w:sz="0" w:space="0" w:color="auto"/>
            <w:bottom w:val="none" w:sz="0" w:space="0" w:color="auto"/>
            <w:right w:val="none" w:sz="0" w:space="0" w:color="auto"/>
          </w:divBdr>
          <w:divsChild>
            <w:div w:id="610940943">
              <w:marLeft w:val="0"/>
              <w:marRight w:val="0"/>
              <w:marTop w:val="0"/>
              <w:marBottom w:val="0"/>
              <w:divBdr>
                <w:top w:val="none" w:sz="0" w:space="0" w:color="auto"/>
                <w:left w:val="none" w:sz="0" w:space="0" w:color="auto"/>
                <w:bottom w:val="none" w:sz="0" w:space="0" w:color="auto"/>
                <w:right w:val="none" w:sz="0" w:space="0" w:color="auto"/>
              </w:divBdr>
            </w:div>
            <w:div w:id="808548732">
              <w:marLeft w:val="0"/>
              <w:marRight w:val="0"/>
              <w:marTop w:val="0"/>
              <w:marBottom w:val="0"/>
              <w:divBdr>
                <w:top w:val="none" w:sz="0" w:space="0" w:color="auto"/>
                <w:left w:val="none" w:sz="0" w:space="0" w:color="auto"/>
                <w:bottom w:val="none" w:sz="0" w:space="0" w:color="auto"/>
                <w:right w:val="none" w:sz="0" w:space="0" w:color="auto"/>
              </w:divBdr>
            </w:div>
            <w:div w:id="275256218">
              <w:marLeft w:val="0"/>
              <w:marRight w:val="0"/>
              <w:marTop w:val="0"/>
              <w:marBottom w:val="0"/>
              <w:divBdr>
                <w:top w:val="none" w:sz="0" w:space="0" w:color="auto"/>
                <w:left w:val="none" w:sz="0" w:space="0" w:color="auto"/>
                <w:bottom w:val="none" w:sz="0" w:space="0" w:color="auto"/>
                <w:right w:val="none" w:sz="0" w:space="0" w:color="auto"/>
              </w:divBdr>
            </w:div>
            <w:div w:id="412169826">
              <w:marLeft w:val="0"/>
              <w:marRight w:val="0"/>
              <w:marTop w:val="0"/>
              <w:marBottom w:val="0"/>
              <w:divBdr>
                <w:top w:val="none" w:sz="0" w:space="0" w:color="auto"/>
                <w:left w:val="none" w:sz="0" w:space="0" w:color="auto"/>
                <w:bottom w:val="none" w:sz="0" w:space="0" w:color="auto"/>
                <w:right w:val="none" w:sz="0" w:space="0" w:color="auto"/>
              </w:divBdr>
            </w:div>
            <w:div w:id="1445616131">
              <w:marLeft w:val="0"/>
              <w:marRight w:val="0"/>
              <w:marTop w:val="0"/>
              <w:marBottom w:val="0"/>
              <w:divBdr>
                <w:top w:val="none" w:sz="0" w:space="0" w:color="auto"/>
                <w:left w:val="none" w:sz="0" w:space="0" w:color="auto"/>
                <w:bottom w:val="none" w:sz="0" w:space="0" w:color="auto"/>
                <w:right w:val="none" w:sz="0" w:space="0" w:color="auto"/>
              </w:divBdr>
            </w:div>
          </w:divsChild>
        </w:div>
        <w:div w:id="323314751">
          <w:marLeft w:val="0"/>
          <w:marRight w:val="0"/>
          <w:marTop w:val="0"/>
          <w:marBottom w:val="0"/>
          <w:divBdr>
            <w:top w:val="none" w:sz="0" w:space="0" w:color="auto"/>
            <w:left w:val="none" w:sz="0" w:space="0" w:color="auto"/>
            <w:bottom w:val="none" w:sz="0" w:space="0" w:color="auto"/>
            <w:right w:val="none" w:sz="0" w:space="0" w:color="auto"/>
          </w:divBdr>
          <w:divsChild>
            <w:div w:id="64299772">
              <w:marLeft w:val="0"/>
              <w:marRight w:val="0"/>
              <w:marTop w:val="0"/>
              <w:marBottom w:val="0"/>
              <w:divBdr>
                <w:top w:val="none" w:sz="0" w:space="0" w:color="auto"/>
                <w:left w:val="none" w:sz="0" w:space="0" w:color="auto"/>
                <w:bottom w:val="none" w:sz="0" w:space="0" w:color="auto"/>
                <w:right w:val="none" w:sz="0" w:space="0" w:color="auto"/>
              </w:divBdr>
            </w:div>
            <w:div w:id="782650994">
              <w:marLeft w:val="0"/>
              <w:marRight w:val="0"/>
              <w:marTop w:val="0"/>
              <w:marBottom w:val="0"/>
              <w:divBdr>
                <w:top w:val="none" w:sz="0" w:space="0" w:color="auto"/>
                <w:left w:val="none" w:sz="0" w:space="0" w:color="auto"/>
                <w:bottom w:val="none" w:sz="0" w:space="0" w:color="auto"/>
                <w:right w:val="none" w:sz="0" w:space="0" w:color="auto"/>
              </w:divBdr>
            </w:div>
            <w:div w:id="1417556266">
              <w:marLeft w:val="0"/>
              <w:marRight w:val="0"/>
              <w:marTop w:val="0"/>
              <w:marBottom w:val="0"/>
              <w:divBdr>
                <w:top w:val="none" w:sz="0" w:space="0" w:color="auto"/>
                <w:left w:val="none" w:sz="0" w:space="0" w:color="auto"/>
                <w:bottom w:val="none" w:sz="0" w:space="0" w:color="auto"/>
                <w:right w:val="none" w:sz="0" w:space="0" w:color="auto"/>
              </w:divBdr>
            </w:div>
            <w:div w:id="1611812523">
              <w:marLeft w:val="0"/>
              <w:marRight w:val="0"/>
              <w:marTop w:val="0"/>
              <w:marBottom w:val="0"/>
              <w:divBdr>
                <w:top w:val="none" w:sz="0" w:space="0" w:color="auto"/>
                <w:left w:val="none" w:sz="0" w:space="0" w:color="auto"/>
                <w:bottom w:val="none" w:sz="0" w:space="0" w:color="auto"/>
                <w:right w:val="none" w:sz="0" w:space="0" w:color="auto"/>
              </w:divBdr>
            </w:div>
          </w:divsChild>
        </w:div>
        <w:div w:id="776758657">
          <w:marLeft w:val="0"/>
          <w:marRight w:val="0"/>
          <w:marTop w:val="0"/>
          <w:marBottom w:val="0"/>
          <w:divBdr>
            <w:top w:val="none" w:sz="0" w:space="0" w:color="auto"/>
            <w:left w:val="none" w:sz="0" w:space="0" w:color="auto"/>
            <w:bottom w:val="none" w:sz="0" w:space="0" w:color="auto"/>
            <w:right w:val="none" w:sz="0" w:space="0" w:color="auto"/>
          </w:divBdr>
          <w:divsChild>
            <w:div w:id="102919523">
              <w:marLeft w:val="0"/>
              <w:marRight w:val="0"/>
              <w:marTop w:val="0"/>
              <w:marBottom w:val="0"/>
              <w:divBdr>
                <w:top w:val="none" w:sz="0" w:space="0" w:color="auto"/>
                <w:left w:val="none" w:sz="0" w:space="0" w:color="auto"/>
                <w:bottom w:val="none" w:sz="0" w:space="0" w:color="auto"/>
                <w:right w:val="none" w:sz="0" w:space="0" w:color="auto"/>
              </w:divBdr>
            </w:div>
            <w:div w:id="443160254">
              <w:marLeft w:val="0"/>
              <w:marRight w:val="0"/>
              <w:marTop w:val="0"/>
              <w:marBottom w:val="0"/>
              <w:divBdr>
                <w:top w:val="none" w:sz="0" w:space="0" w:color="auto"/>
                <w:left w:val="none" w:sz="0" w:space="0" w:color="auto"/>
                <w:bottom w:val="none" w:sz="0" w:space="0" w:color="auto"/>
                <w:right w:val="none" w:sz="0" w:space="0" w:color="auto"/>
              </w:divBdr>
            </w:div>
            <w:div w:id="1320772200">
              <w:marLeft w:val="0"/>
              <w:marRight w:val="0"/>
              <w:marTop w:val="0"/>
              <w:marBottom w:val="0"/>
              <w:divBdr>
                <w:top w:val="none" w:sz="0" w:space="0" w:color="auto"/>
                <w:left w:val="none" w:sz="0" w:space="0" w:color="auto"/>
                <w:bottom w:val="none" w:sz="0" w:space="0" w:color="auto"/>
                <w:right w:val="none" w:sz="0" w:space="0" w:color="auto"/>
              </w:divBdr>
            </w:div>
            <w:div w:id="1300069663">
              <w:marLeft w:val="0"/>
              <w:marRight w:val="0"/>
              <w:marTop w:val="0"/>
              <w:marBottom w:val="0"/>
              <w:divBdr>
                <w:top w:val="none" w:sz="0" w:space="0" w:color="auto"/>
                <w:left w:val="none" w:sz="0" w:space="0" w:color="auto"/>
                <w:bottom w:val="none" w:sz="0" w:space="0" w:color="auto"/>
                <w:right w:val="none" w:sz="0" w:space="0" w:color="auto"/>
              </w:divBdr>
            </w:div>
            <w:div w:id="760106140">
              <w:marLeft w:val="0"/>
              <w:marRight w:val="0"/>
              <w:marTop w:val="0"/>
              <w:marBottom w:val="0"/>
              <w:divBdr>
                <w:top w:val="none" w:sz="0" w:space="0" w:color="auto"/>
                <w:left w:val="none" w:sz="0" w:space="0" w:color="auto"/>
                <w:bottom w:val="none" w:sz="0" w:space="0" w:color="auto"/>
                <w:right w:val="none" w:sz="0" w:space="0" w:color="auto"/>
              </w:divBdr>
            </w:div>
          </w:divsChild>
        </w:div>
        <w:div w:id="1701783805">
          <w:marLeft w:val="0"/>
          <w:marRight w:val="0"/>
          <w:marTop w:val="0"/>
          <w:marBottom w:val="0"/>
          <w:divBdr>
            <w:top w:val="none" w:sz="0" w:space="0" w:color="auto"/>
            <w:left w:val="none" w:sz="0" w:space="0" w:color="auto"/>
            <w:bottom w:val="none" w:sz="0" w:space="0" w:color="auto"/>
            <w:right w:val="none" w:sz="0" w:space="0" w:color="auto"/>
          </w:divBdr>
          <w:divsChild>
            <w:div w:id="2339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311836625">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1908689946">
          <w:marLeft w:val="0"/>
          <w:marRight w:val="0"/>
          <w:marTop w:val="0"/>
          <w:marBottom w:val="0"/>
          <w:divBdr>
            <w:top w:val="none" w:sz="0" w:space="0" w:color="auto"/>
            <w:left w:val="none" w:sz="0" w:space="0" w:color="auto"/>
            <w:bottom w:val="none" w:sz="0" w:space="0" w:color="auto"/>
            <w:right w:val="none" w:sz="0" w:space="0" w:color="auto"/>
          </w:divBdr>
        </w:div>
        <w:div w:id="829516393">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pbfm.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8AB5F-083D-46E1-9940-2ED96E51BA93}">
  <ds:schemaRefs>
    <ds:schemaRef ds:uri="http://schemas.microsoft.com/office/2006/metadata/properties"/>
    <ds:schemaRef ds:uri="http://schemas.microsoft.com/office/infopath/2007/PartnerControls"/>
    <ds:schemaRef ds:uri="ccba48c0-8987-41b7-bbd5-778b5690a622"/>
  </ds:schemaRefs>
</ds:datastoreItem>
</file>

<file path=customXml/itemProps2.xml><?xml version="1.0" encoding="utf-8"?>
<ds:datastoreItem xmlns:ds="http://schemas.openxmlformats.org/officeDocument/2006/customXml" ds:itemID="{E4EC6CA5-CC5E-4B74-BD9E-CDA0CC4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4.xml><?xml version="1.0" encoding="utf-8"?>
<ds:datastoreItem xmlns:ds="http://schemas.openxmlformats.org/officeDocument/2006/customXml" ds:itemID="{5AE2F641-1FA7-460A-A4FB-C1F69E908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19</Pages>
  <Words>7796</Words>
  <Characters>46000</Characters>
  <Application>Microsoft Office Word</Application>
  <DocSecurity>0</DocSecurity>
  <Lines>383</Lines>
  <Paragraphs>107</Paragraphs>
  <ScaleCrop>false</ScaleCrop>
  <Company>Moravskoslezský kraj</Company>
  <LinksUpToDate>false</LinksUpToDate>
  <CharactersWithSpaces>53689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Radovan Gaura</cp:lastModifiedBy>
  <cp:revision>38</cp:revision>
  <cp:lastPrinted>2019-06-12T07:09:00Z</cp:lastPrinted>
  <dcterms:created xsi:type="dcterms:W3CDTF">2026-03-26T11:42:00Z</dcterms:created>
  <dcterms:modified xsi:type="dcterms:W3CDTF">2026-03-27T09:03:00Z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Order">
    <vt:r8>1832300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