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1C6EA" w14:textId="77777777" w:rsidR="0070795C" w:rsidRPr="009B4F6E" w:rsidRDefault="00816FBE" w:rsidP="00AC3E24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9B4F6E">
        <w:rPr>
          <w:rFonts w:ascii="Tahoma" w:hAnsi="Tahoma" w:cs="Tahoma"/>
          <w:sz w:val="22"/>
          <w:szCs w:val="22"/>
        </w:rPr>
        <w:t>SMLOUVA</w:t>
      </w:r>
      <w:r w:rsidR="00AC3E24" w:rsidRPr="009B4F6E">
        <w:rPr>
          <w:rFonts w:ascii="Tahoma" w:hAnsi="Tahoma" w:cs="Tahoma"/>
          <w:sz w:val="22"/>
          <w:szCs w:val="22"/>
        </w:rPr>
        <w:br/>
      </w:r>
      <w:r w:rsidR="0070795C" w:rsidRPr="009B4F6E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58B8CCC8" w14:textId="77777777" w:rsidR="0070795C" w:rsidRPr="009B4F6E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I.</w:t>
      </w:r>
      <w:r w:rsidR="00AC3E24"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sz w:val="20"/>
          <w:szCs w:val="20"/>
        </w:rPr>
        <w:t>Smluvní strany</w:t>
      </w:r>
    </w:p>
    <w:p w14:paraId="44950353" w14:textId="77777777" w:rsidR="0070795C" w:rsidRPr="009B4F6E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Moravskoslezský kraj</w:t>
      </w:r>
    </w:p>
    <w:p w14:paraId="23AD6BDC" w14:textId="77777777" w:rsidR="0070795C" w:rsidRPr="009B4F6E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se sídlem:</w:t>
      </w:r>
      <w:r w:rsidRPr="009B4F6E">
        <w:rPr>
          <w:rFonts w:ascii="Tahoma" w:hAnsi="Tahoma" w:cs="Tahoma"/>
          <w:sz w:val="20"/>
          <w:szCs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="0070795C" w:rsidRPr="009B4F6E">
          <w:rPr>
            <w:rFonts w:ascii="Tahoma" w:hAnsi="Tahoma" w:cs="Tahoma"/>
            <w:sz w:val="20"/>
            <w:szCs w:val="20"/>
          </w:rPr>
          <w:t>28. října 11</w:t>
        </w:r>
      </w:smartTag>
      <w:r w:rsidR="0070795C" w:rsidRPr="009B4F6E">
        <w:rPr>
          <w:rFonts w:ascii="Tahoma" w:hAnsi="Tahoma" w:cs="Tahoma"/>
          <w:sz w:val="20"/>
          <w:szCs w:val="20"/>
        </w:rPr>
        <w:t>7, 702 18 Ostrava</w:t>
      </w:r>
    </w:p>
    <w:p w14:paraId="4F0F8F31" w14:textId="77777777" w:rsidR="00525965" w:rsidRPr="009B4F6E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zastoupen:</w:t>
      </w:r>
      <w:r w:rsidRPr="009B4F6E">
        <w:rPr>
          <w:rFonts w:ascii="Tahoma" w:hAnsi="Tahoma" w:cs="Tahoma"/>
          <w:sz w:val="20"/>
          <w:szCs w:val="20"/>
        </w:rPr>
        <w:tab/>
      </w:r>
    </w:p>
    <w:p w14:paraId="22F53474" w14:textId="77777777" w:rsidR="00525965" w:rsidRPr="009B4F6E" w:rsidRDefault="00525965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33E9FDF7" w14:textId="77777777" w:rsidR="00D25909" w:rsidRPr="009B4F6E" w:rsidRDefault="00D25909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32C0AC92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IČ</w:t>
      </w:r>
      <w:r w:rsidR="00AC3E24" w:rsidRPr="009B4F6E">
        <w:rPr>
          <w:rFonts w:ascii="Tahoma" w:hAnsi="Tahoma" w:cs="Tahoma"/>
          <w:sz w:val="20"/>
          <w:szCs w:val="20"/>
        </w:rPr>
        <w:t>O</w:t>
      </w:r>
      <w:r w:rsidRPr="009B4F6E">
        <w:rPr>
          <w:rFonts w:ascii="Tahoma" w:hAnsi="Tahoma" w:cs="Tahoma"/>
          <w:sz w:val="20"/>
          <w:szCs w:val="20"/>
        </w:rPr>
        <w:t>:</w:t>
      </w:r>
      <w:r w:rsidRPr="009B4F6E">
        <w:rPr>
          <w:rFonts w:ascii="Tahoma" w:hAnsi="Tahoma" w:cs="Tahoma"/>
          <w:sz w:val="20"/>
          <w:szCs w:val="20"/>
        </w:rPr>
        <w:tab/>
        <w:t>70890692</w:t>
      </w:r>
    </w:p>
    <w:p w14:paraId="24A92D97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DIČ:</w:t>
      </w:r>
      <w:r w:rsidRPr="009B4F6E">
        <w:rPr>
          <w:rFonts w:ascii="Tahoma" w:hAnsi="Tahoma" w:cs="Tahoma"/>
          <w:sz w:val="20"/>
          <w:szCs w:val="20"/>
        </w:rPr>
        <w:tab/>
      </w:r>
      <w:r w:rsidR="00AC3E24" w:rsidRPr="009B4F6E">
        <w:rPr>
          <w:rFonts w:ascii="Tahoma" w:hAnsi="Tahoma" w:cs="Tahoma"/>
          <w:sz w:val="20"/>
          <w:szCs w:val="20"/>
        </w:rPr>
        <w:t>CZ70890692</w:t>
      </w:r>
    </w:p>
    <w:p w14:paraId="0946B773" w14:textId="77777777" w:rsidR="00AC3E24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bankovní spojení:</w:t>
      </w:r>
      <w:r w:rsidRPr="009B4F6E">
        <w:rPr>
          <w:rFonts w:ascii="Tahoma" w:hAnsi="Tahoma" w:cs="Tahoma"/>
          <w:sz w:val="20"/>
          <w:szCs w:val="20"/>
        </w:rPr>
        <w:tab/>
      </w:r>
    </w:p>
    <w:p w14:paraId="78F87617" w14:textId="77777777" w:rsidR="0070795C" w:rsidRPr="009B4F6E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číslo účtu:</w:t>
      </w:r>
      <w:r w:rsidRPr="009B4F6E">
        <w:rPr>
          <w:rFonts w:ascii="Tahoma" w:hAnsi="Tahoma" w:cs="Tahoma"/>
          <w:sz w:val="20"/>
          <w:szCs w:val="20"/>
        </w:rPr>
        <w:tab/>
      </w:r>
    </w:p>
    <w:p w14:paraId="6ED73CD9" w14:textId="77777777" w:rsidR="0070795C" w:rsidRPr="009B4F6E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(dále jen „poskytovatel“)</w:t>
      </w:r>
    </w:p>
    <w:p w14:paraId="524651A2" w14:textId="77777777" w:rsidR="0070795C" w:rsidRPr="009B4F6E" w:rsidRDefault="0070795C" w:rsidP="00AC3E24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a</w:t>
      </w:r>
    </w:p>
    <w:p w14:paraId="6EB696FB" w14:textId="77777777" w:rsidR="0070795C" w:rsidRPr="009B4F6E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příjemce</w:t>
      </w:r>
    </w:p>
    <w:p w14:paraId="6DCB00EF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se sídlem:</w:t>
      </w:r>
      <w:r w:rsidRPr="009B4F6E">
        <w:rPr>
          <w:rFonts w:ascii="Tahoma" w:hAnsi="Tahoma" w:cs="Tahoma"/>
          <w:sz w:val="20"/>
          <w:szCs w:val="20"/>
        </w:rPr>
        <w:tab/>
      </w: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 xml:space="preserve">(u </w:t>
      </w:r>
      <w:r w:rsidR="00E27185" w:rsidRPr="009B4F6E">
        <w:rPr>
          <w:rFonts w:ascii="Tahoma" w:hAnsi="Tahoma" w:cs="Tahoma"/>
          <w:i/>
          <w:iCs/>
          <w:color w:val="3366FF"/>
          <w:sz w:val="20"/>
          <w:szCs w:val="20"/>
        </w:rPr>
        <w:t>právnické</w:t>
      </w:r>
      <w:r w:rsidR="00460DFE" w:rsidRPr="009B4F6E">
        <w:rPr>
          <w:rFonts w:ascii="Tahoma" w:hAnsi="Tahoma" w:cs="Tahoma"/>
          <w:i/>
          <w:iCs/>
          <w:color w:val="3366FF"/>
          <w:sz w:val="20"/>
          <w:szCs w:val="20"/>
        </w:rPr>
        <w:t xml:space="preserve"> a podnikající </w:t>
      </w: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fyzické osob</w:t>
      </w:r>
      <w:r w:rsidR="00E27185" w:rsidRPr="009B4F6E">
        <w:rPr>
          <w:rFonts w:ascii="Tahoma" w:hAnsi="Tahoma" w:cs="Tahoma"/>
          <w:i/>
          <w:iCs/>
          <w:color w:val="3366FF"/>
          <w:sz w:val="20"/>
          <w:szCs w:val="20"/>
        </w:rPr>
        <w:t>y</w:t>
      </w: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)</w:t>
      </w:r>
    </w:p>
    <w:p w14:paraId="1FEFC471" w14:textId="77777777" w:rsidR="00460DFE" w:rsidRPr="009B4F6E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s adresou bydliště:</w:t>
      </w:r>
      <w:r w:rsidR="00CA4EF4" w:rsidRPr="009B4F6E">
        <w:rPr>
          <w:rFonts w:ascii="Tahoma" w:hAnsi="Tahoma" w:cs="Tahoma"/>
          <w:sz w:val="20"/>
          <w:szCs w:val="20"/>
        </w:rPr>
        <w:tab/>
      </w:r>
      <w:r w:rsidR="006D5AC0" w:rsidRPr="009B4F6E">
        <w:rPr>
          <w:rFonts w:ascii="Tahoma" w:hAnsi="Tahoma" w:cs="Tahoma"/>
          <w:i/>
          <w:iCs/>
          <w:color w:val="3366FF"/>
          <w:sz w:val="20"/>
          <w:szCs w:val="20"/>
        </w:rPr>
        <w:t>(u</w:t>
      </w:r>
      <w:r w:rsidR="00374190" w:rsidRPr="009B4F6E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="006D5AC0" w:rsidRPr="009B4F6E">
        <w:rPr>
          <w:rFonts w:ascii="Tahoma" w:hAnsi="Tahoma" w:cs="Tahoma"/>
          <w:i/>
          <w:iCs/>
          <w:color w:val="3366FF"/>
          <w:sz w:val="20"/>
          <w:szCs w:val="20"/>
        </w:rPr>
        <w:t>fyzické osoby)</w:t>
      </w:r>
    </w:p>
    <w:p w14:paraId="4C4FE104" w14:textId="1E76A6BB" w:rsidR="0070795C" w:rsidRPr="009B4F6E" w:rsidRDefault="0070795C" w:rsidP="00A10928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zastoupen:</w:t>
      </w:r>
      <w:r w:rsidRPr="009B4F6E">
        <w:rPr>
          <w:rFonts w:ascii="Tahoma" w:hAnsi="Tahoma" w:cs="Tahoma"/>
          <w:sz w:val="20"/>
          <w:szCs w:val="20"/>
        </w:rPr>
        <w:tab/>
      </w:r>
      <w:r w:rsidR="00A10928" w:rsidRPr="009B4F6E">
        <w:rPr>
          <w:rFonts w:ascii="Tahoma" w:hAnsi="Tahoma" w:cs="Tahoma"/>
          <w:i/>
          <w:iCs/>
          <w:color w:val="3366FF"/>
          <w:sz w:val="20"/>
          <w:szCs w:val="20"/>
        </w:rPr>
        <w:t xml:space="preserve">(neuvádět, pokud je příjemcem fyzická osoba, ledaže je v konkrétním případě zastoupena, pak se uvede „na základě plné moci ze dne…“; pokud je příjemcem právnická osoba, uvede se jméno a funkce osoby, která je příjemce oprávněná </w:t>
      </w:r>
      <w:r w:rsidR="001E777B">
        <w:rPr>
          <w:rFonts w:ascii="Tahoma" w:hAnsi="Tahoma" w:cs="Tahoma"/>
          <w:i/>
          <w:iCs/>
          <w:color w:val="3366FF"/>
          <w:sz w:val="20"/>
          <w:szCs w:val="20"/>
        </w:rPr>
        <w:t>zastupovat</w:t>
      </w:r>
      <w:r w:rsidR="00A10928" w:rsidRPr="009B4F6E">
        <w:rPr>
          <w:rFonts w:ascii="Tahoma" w:hAnsi="Tahoma" w:cs="Tahoma"/>
          <w:i/>
          <w:iCs/>
          <w:color w:val="3366FF"/>
          <w:sz w:val="20"/>
          <w:szCs w:val="20"/>
        </w:rPr>
        <w:t>, případně se uvede „na základě plné moci ze dne…“)</w:t>
      </w:r>
    </w:p>
    <w:p w14:paraId="2F78389C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IČ</w:t>
      </w:r>
      <w:r w:rsidR="00AC3E24" w:rsidRPr="009B4F6E">
        <w:rPr>
          <w:rFonts w:ascii="Tahoma" w:hAnsi="Tahoma" w:cs="Tahoma"/>
          <w:sz w:val="20"/>
          <w:szCs w:val="20"/>
        </w:rPr>
        <w:t>O</w:t>
      </w:r>
      <w:r w:rsidRPr="009B4F6E">
        <w:rPr>
          <w:rFonts w:ascii="Tahoma" w:hAnsi="Tahoma" w:cs="Tahoma"/>
          <w:sz w:val="20"/>
          <w:szCs w:val="20"/>
        </w:rPr>
        <w:t>:</w:t>
      </w:r>
      <w:r w:rsidR="00CA4EF4" w:rsidRPr="009B4F6E">
        <w:rPr>
          <w:rFonts w:ascii="Tahoma" w:hAnsi="Tahoma" w:cs="Tahoma"/>
          <w:sz w:val="20"/>
          <w:szCs w:val="20"/>
        </w:rPr>
        <w:tab/>
      </w:r>
      <w:r w:rsidR="00BA1F18" w:rsidRPr="009B4F6E">
        <w:rPr>
          <w:rFonts w:ascii="Tahoma" w:hAnsi="Tahoma" w:cs="Tahoma"/>
          <w:i/>
          <w:iCs/>
          <w:color w:val="3366FF"/>
          <w:sz w:val="20"/>
          <w:szCs w:val="20"/>
        </w:rPr>
        <w:t>(u právnické a podnikající fyzické osoby)</w:t>
      </w:r>
    </w:p>
    <w:p w14:paraId="32209090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DIČ:</w:t>
      </w:r>
      <w:r w:rsidR="00CA4EF4" w:rsidRPr="009B4F6E">
        <w:rPr>
          <w:rFonts w:ascii="Tahoma" w:hAnsi="Tahoma" w:cs="Tahoma"/>
          <w:sz w:val="20"/>
          <w:szCs w:val="20"/>
        </w:rPr>
        <w:tab/>
      </w:r>
      <w:r w:rsidR="00BA1F18" w:rsidRPr="009B4F6E">
        <w:rPr>
          <w:rFonts w:ascii="Tahoma" w:hAnsi="Tahoma" w:cs="Tahoma"/>
          <w:i/>
          <w:iCs/>
          <w:color w:val="3366FF"/>
          <w:sz w:val="20"/>
          <w:szCs w:val="20"/>
        </w:rPr>
        <w:t>(má-li)</w:t>
      </w:r>
    </w:p>
    <w:p w14:paraId="2656C0A0" w14:textId="77777777" w:rsidR="00CA4EF4" w:rsidRPr="009B4F6E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datum narození:</w:t>
      </w:r>
      <w:r w:rsidR="00CA4EF4" w:rsidRPr="009B4F6E">
        <w:rPr>
          <w:rFonts w:ascii="Tahoma" w:hAnsi="Tahoma" w:cs="Tahoma"/>
          <w:sz w:val="20"/>
          <w:szCs w:val="20"/>
        </w:rPr>
        <w:tab/>
      </w:r>
      <w:r w:rsidR="00BA1F18" w:rsidRPr="009B4F6E">
        <w:rPr>
          <w:rFonts w:ascii="Tahoma" w:hAnsi="Tahoma" w:cs="Tahoma"/>
          <w:i/>
          <w:iCs/>
          <w:color w:val="3366FF"/>
          <w:sz w:val="20"/>
          <w:szCs w:val="20"/>
        </w:rPr>
        <w:t>(u</w:t>
      </w:r>
      <w:r w:rsidR="00374190" w:rsidRPr="009B4F6E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="00BA1F18" w:rsidRPr="009B4F6E">
        <w:rPr>
          <w:rFonts w:ascii="Tahoma" w:hAnsi="Tahoma" w:cs="Tahoma"/>
          <w:i/>
          <w:iCs/>
          <w:color w:val="3366FF"/>
          <w:sz w:val="20"/>
          <w:szCs w:val="20"/>
        </w:rPr>
        <w:t>fyzické osoby)</w:t>
      </w:r>
    </w:p>
    <w:p w14:paraId="69288B92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bankovní spojení:</w:t>
      </w:r>
      <w:r w:rsidR="00AC3E24" w:rsidRPr="009B4F6E">
        <w:rPr>
          <w:rFonts w:ascii="Tahoma" w:hAnsi="Tahoma" w:cs="Tahoma"/>
          <w:sz w:val="20"/>
          <w:szCs w:val="20"/>
        </w:rPr>
        <w:tab/>
      </w:r>
    </w:p>
    <w:p w14:paraId="537F4AE3" w14:textId="77777777" w:rsidR="00AC3E24" w:rsidRPr="009B4F6E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číslo účtu:</w:t>
      </w:r>
      <w:r w:rsidRPr="009B4F6E">
        <w:rPr>
          <w:rFonts w:ascii="Tahoma" w:hAnsi="Tahoma" w:cs="Tahoma"/>
          <w:sz w:val="20"/>
          <w:szCs w:val="20"/>
        </w:rPr>
        <w:tab/>
      </w:r>
    </w:p>
    <w:p w14:paraId="5568C10D" w14:textId="77777777" w:rsidR="0070795C" w:rsidRPr="009B4F6E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Zapsán v obchodním rejstříku vedeném ………</w:t>
      </w:r>
      <w:r w:rsidR="00AC3E24" w:rsidRPr="009B4F6E">
        <w:rPr>
          <w:rFonts w:ascii="Tahoma" w:hAnsi="Tahoma" w:cs="Tahoma"/>
          <w:sz w:val="20"/>
          <w:szCs w:val="20"/>
        </w:rPr>
        <w:t xml:space="preserve"> </w:t>
      </w:r>
      <w:r w:rsidRPr="009B4F6E">
        <w:rPr>
          <w:rFonts w:ascii="Tahoma" w:hAnsi="Tahoma" w:cs="Tahoma"/>
          <w:sz w:val="20"/>
          <w:szCs w:val="20"/>
        </w:rPr>
        <w:t>v ……</w:t>
      </w:r>
      <w:r w:rsidR="00AC3E24" w:rsidRPr="009B4F6E">
        <w:rPr>
          <w:rFonts w:ascii="Tahoma" w:hAnsi="Tahoma" w:cs="Tahoma"/>
          <w:sz w:val="20"/>
          <w:szCs w:val="20"/>
        </w:rPr>
        <w:t>…</w:t>
      </w:r>
      <w:r w:rsidRPr="009B4F6E">
        <w:rPr>
          <w:rFonts w:ascii="Tahoma" w:hAnsi="Tahoma" w:cs="Tahoma"/>
          <w:sz w:val="20"/>
          <w:szCs w:val="20"/>
        </w:rPr>
        <w:t xml:space="preserve">, </w:t>
      </w:r>
      <w:r w:rsidR="00DA779C">
        <w:rPr>
          <w:rFonts w:ascii="Tahoma" w:hAnsi="Tahoma" w:cs="Tahoma"/>
          <w:sz w:val="20"/>
          <w:szCs w:val="20"/>
        </w:rPr>
        <w:t>sp. zn. …</w:t>
      </w:r>
      <w:r w:rsidR="00AC3E24" w:rsidRPr="009B4F6E">
        <w:rPr>
          <w:rFonts w:ascii="Tahoma" w:hAnsi="Tahoma" w:cs="Tahoma"/>
          <w:sz w:val="20"/>
          <w:szCs w:val="20"/>
        </w:rPr>
        <w:t xml:space="preserve"> </w:t>
      </w: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(uveďte u podnikatele zapsaného v obchodním rejstříku; pokud je příjemce podnikatelem a není zapsán v obchodním rejstříku, uveďte údaj o zápisu do jiné evidence, v níž je zapsán)</w:t>
      </w:r>
    </w:p>
    <w:p w14:paraId="2EC300B7" w14:textId="77777777" w:rsidR="0070795C" w:rsidRPr="009B4F6E" w:rsidRDefault="0070795C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(dále jen „příjemce“)</w:t>
      </w:r>
    </w:p>
    <w:p w14:paraId="09FF4307" w14:textId="77777777" w:rsidR="0070795C" w:rsidRPr="009B4F6E" w:rsidRDefault="0070795C" w:rsidP="00AC3E24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II.</w:t>
      </w:r>
      <w:r w:rsidR="00AC3E24"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20BB0F27" w14:textId="77777777" w:rsidR="00D25909" w:rsidRPr="009B4F6E" w:rsidRDefault="00D25909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Tato smlouva je veřejno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právní smlouvou uzavřenou dle §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5 zákona č. 250/2000 Sb., o rozpočtových pravidlech územních rozpočtů, ve znění pozdějších předpisů (dále jen „zákon č.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Sb.“).</w:t>
      </w:r>
    </w:p>
    <w:p w14:paraId="43411A11" w14:textId="77777777" w:rsidR="0070795C" w:rsidRPr="009B4F6E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finanční kontrole ve veřejné správě a o změně některých zákonů (zákon o finanční kontrole), ve znění pozdějších předpisů (dále jen „zákon o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3391E248" w14:textId="77777777" w:rsidR="0070795C" w:rsidRPr="009B4F6E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Smluvní strany prohlašují, že pro právní vztah založený touto smlouvou jsou stejně jako ustanovení této smlouvy právně závazná ustanovení obsažená ve vyhlášeném dotačním prog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 xml:space="preserve">ramu </w:t>
      </w:r>
      <w:r w:rsidR="00617B07" w:rsidRPr="00617B07">
        <w:rPr>
          <w:rFonts w:ascii="Tahoma" w:hAnsi="Tahoma" w:cs="Tahoma"/>
          <w:bCs w:val="0"/>
          <w:sz w:val="20"/>
          <w:szCs w:val="20"/>
        </w:rPr>
        <w:t>Podpora podnikání v Moravskoslezském kraji 2020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 (dále jen „Dotační program“), o jehož vyhlášení rozhodla rada kraje svým usnesením č.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 xml:space="preserve"> …… 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ze dne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…………</w:t>
      </w:r>
    </w:p>
    <w:p w14:paraId="7EA2B167" w14:textId="77777777" w:rsidR="0070795C" w:rsidRPr="009B4F6E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Neoprávněné použití dotace nebo zadržení </w:t>
      </w:r>
      <w:r w:rsidR="005F21E1" w:rsidRPr="009B4F6E">
        <w:rPr>
          <w:rFonts w:ascii="Tahoma" w:hAnsi="Tahoma" w:cs="Tahoma"/>
          <w:b w:val="0"/>
          <w:bCs w:val="0"/>
          <w:sz w:val="20"/>
          <w:szCs w:val="20"/>
        </w:rPr>
        <w:t xml:space="preserve">peněžních 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prostředků poskytnutých z rozpočtu poskytovatele</w:t>
      </w:r>
      <w:r w:rsidR="005F21E1" w:rsidRPr="009B4F6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je porušením rozpočtové kázně podle § 22 zákona č. 250/2000 Sb. V případě porušení rozpočtové kázně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 xml:space="preserve"> bude postupováno dle zákona č. 250/2000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Sb.</w:t>
      </w:r>
    </w:p>
    <w:p w14:paraId="427CC709" w14:textId="77777777" w:rsidR="00177D14" w:rsidRPr="009B4F6E" w:rsidRDefault="00177D14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lastRenderedPageBreak/>
        <w:t>Příjemce prohlašuje, že není obchodní společností, ve které veřejný funkcionář uvedený v §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2 odst.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1 písm.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c) zákona č. 159/2006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Sb., o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střetu zájmů, ve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znění pozdějších předpisů (člen vlády nebo vedoucí jiného ústředního správního úřadu, v jehož čele není člen vlády), nebo jím ovládaná osoba vlastní podíl představující alespoň 25% účast společníka v obchodní společnosti. Příjemce bere na vědomí, že pokud je uvedené prohlášení nepravdivé, bude to považováno za porušení této smlouvy a neoprávněné použití dotace. </w:t>
      </w:r>
      <w:r w:rsidR="00574CF6" w:rsidRPr="009B4F6E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(uveďte v případě, že příjemce</w:t>
      </w:r>
      <w:r w:rsidR="009A3733" w:rsidRPr="009B4F6E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m je obchodní společnost</w:t>
      </w:r>
      <w:r w:rsidR="00574CF6" w:rsidRPr="009B4F6E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)</w:t>
      </w:r>
    </w:p>
    <w:p w14:paraId="47EC7F9B" w14:textId="77777777" w:rsidR="0070795C" w:rsidRPr="009B4F6E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III.</w:t>
      </w:r>
      <w:r w:rsidR="00AC3E24"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sz w:val="20"/>
          <w:szCs w:val="20"/>
        </w:rPr>
        <w:t>Předmět smlouvy</w:t>
      </w:r>
    </w:p>
    <w:p w14:paraId="56E84742" w14:textId="77777777" w:rsidR="0070795C" w:rsidRPr="009B4F6E" w:rsidRDefault="0070795C" w:rsidP="00AC3E24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280282AC" w14:textId="77777777" w:rsidR="0070795C" w:rsidRPr="009B4F6E" w:rsidRDefault="00AC3E24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IV.</w:t>
      </w:r>
      <w:r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035BD635" w14:textId="77777777" w:rsidR="0070795C" w:rsidRPr="009B4F6E" w:rsidRDefault="0070795C" w:rsidP="00AC3E2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příjemci </w:t>
      </w:r>
      <w:r w:rsidRPr="00617B07">
        <w:rPr>
          <w:rFonts w:ascii="Tahoma" w:hAnsi="Tahoma" w:cs="Tahoma"/>
          <w:b w:val="0"/>
          <w:bCs w:val="0"/>
          <w:i/>
          <w:iCs/>
          <w:color w:val="ED7D31" w:themeColor="accent2"/>
          <w:sz w:val="20"/>
          <w:szCs w:val="20"/>
        </w:rPr>
        <w:t>(ne)investiční</w:t>
      </w:r>
      <w:r w:rsidRPr="009B4F6E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dotaci v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B155A1" w:rsidRPr="009B4F6E">
        <w:rPr>
          <w:rFonts w:ascii="Tahoma" w:hAnsi="Tahoma" w:cs="Tahoma"/>
          <w:b w:val="0"/>
          <w:bCs w:val="0"/>
          <w:sz w:val="20"/>
          <w:szCs w:val="20"/>
        </w:rPr>
        <w:t>maximální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výši </w:t>
      </w:r>
      <w:r w:rsidR="00AC3E24" w:rsidRPr="008C2D63">
        <w:rPr>
          <w:rFonts w:ascii="Tahoma" w:hAnsi="Tahoma" w:cs="Tahoma"/>
          <w:bCs w:val="0"/>
          <w:sz w:val="20"/>
          <w:szCs w:val="20"/>
        </w:rPr>
        <w:t>… </w:t>
      </w:r>
      <w:r w:rsidRPr="008C2D63">
        <w:rPr>
          <w:rFonts w:ascii="Tahoma" w:hAnsi="Tahoma" w:cs="Tahoma"/>
          <w:bCs w:val="0"/>
          <w:sz w:val="20"/>
          <w:szCs w:val="20"/>
        </w:rPr>
        <w:t>%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 celkových skutečně vynaložených uznatelných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 xml:space="preserve"> nákladů na realizaci projektu </w:t>
      </w:r>
      <w:r w:rsidR="00AC3E24" w:rsidRPr="008C2D63">
        <w:rPr>
          <w:rFonts w:ascii="Tahoma" w:hAnsi="Tahoma" w:cs="Tahoma"/>
          <w:bCs w:val="0"/>
          <w:sz w:val="20"/>
          <w:szCs w:val="20"/>
        </w:rPr>
        <w:t>………………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(dále jen „projekt“), maximálně však ve výši </w:t>
      </w:r>
      <w:r w:rsidR="00AC3E24" w:rsidRPr="008C2D63">
        <w:rPr>
          <w:rFonts w:ascii="Tahoma" w:hAnsi="Tahoma" w:cs="Tahoma"/>
          <w:bCs w:val="0"/>
          <w:sz w:val="20"/>
          <w:szCs w:val="20"/>
        </w:rPr>
        <w:t>… </w:t>
      </w:r>
      <w:r w:rsidRPr="008C2D63">
        <w:rPr>
          <w:rFonts w:ascii="Tahoma" w:hAnsi="Tahoma" w:cs="Tahoma"/>
          <w:bCs w:val="0"/>
          <w:sz w:val="20"/>
          <w:szCs w:val="20"/>
        </w:rPr>
        <w:t>Kč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 (slovy …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…………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 korun českých), </w:t>
      </w:r>
      <w:r w:rsidR="00617B07" w:rsidRPr="00617B07">
        <w:rPr>
          <w:rFonts w:ascii="Tahoma" w:hAnsi="Tahoma" w:cs="Tahoma"/>
          <w:b w:val="0"/>
          <w:bCs w:val="0"/>
          <w:color w:val="00B0F0"/>
          <w:sz w:val="20"/>
          <w:szCs w:val="20"/>
        </w:rPr>
        <w:t xml:space="preserve">z toho investiční dotaci maximálně ve výši … Kč a neinvestiční dotaci maximálně ve výši … Kč, 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účelově určenou k úhradě uznatelných nákladů projektu vymezených v čl.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VI této smlouvy.</w:t>
      </w:r>
      <w:r w:rsidR="00617B0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17B07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(oranžový text – v případě investiční nebo neinvestiční dotace se zvolí příslušná varianta, v případě kombinované dotace se oranžový text vypustí; světle modrý text se uvede </w:t>
      </w:r>
      <w:r w:rsidR="00617B07" w:rsidRPr="0020048B">
        <w:rPr>
          <w:rFonts w:ascii="Tahoma" w:hAnsi="Tahoma" w:cs="Tahoma"/>
          <w:b w:val="0"/>
          <w:bCs w:val="0"/>
          <w:i/>
          <w:iCs/>
          <w:color w:val="3366FF"/>
          <w:sz w:val="20"/>
        </w:rPr>
        <w:t>v případě</w:t>
      </w:r>
      <w:r w:rsidR="00617B07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kombinované dotace)</w:t>
      </w:r>
      <w:r w:rsidR="00617B0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75355AEF" w14:textId="77777777" w:rsidR="00B155A1" w:rsidRPr="009B4F6E" w:rsidRDefault="00B155A1" w:rsidP="00AC3E2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Konečná výše dotace bude stanovena s ohledem na skutečnou výši celkových uznatelných nákladů uvedených a doložených v rámci závěrečného vyúčtování.</w:t>
      </w:r>
    </w:p>
    <w:p w14:paraId="1AEE7F0F" w14:textId="77777777" w:rsidR="00B155A1" w:rsidRPr="009B4F6E" w:rsidRDefault="00B155A1" w:rsidP="00B155A1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Pokud budou celkové skutečné uznatelné náklady projektu nižší než celkové předpokládané uznatelné náklady, procentní podíl dotace </w:t>
      </w:r>
      <w:r w:rsidR="00EB10B4" w:rsidRPr="009B4F6E">
        <w:rPr>
          <w:rFonts w:ascii="Tahoma" w:hAnsi="Tahoma" w:cs="Tahoma"/>
          <w:b w:val="0"/>
          <w:bCs w:val="0"/>
          <w:sz w:val="20"/>
          <w:szCs w:val="20"/>
        </w:rPr>
        <w:t>na těchto nákladech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 se nemění, t</w:t>
      </w:r>
      <w:r w:rsidR="006170FA" w:rsidRPr="009B4F6E">
        <w:rPr>
          <w:rFonts w:ascii="Tahoma" w:hAnsi="Tahoma" w:cs="Tahoma"/>
          <w:b w:val="0"/>
          <w:bCs w:val="0"/>
          <w:sz w:val="20"/>
          <w:szCs w:val="20"/>
        </w:rPr>
        <w:t>o znamená, že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 příjemce obdrží </w:t>
      </w:r>
      <w:r w:rsidR="00AC3E24" w:rsidRPr="00617B07">
        <w:rPr>
          <w:rFonts w:ascii="Tahoma" w:hAnsi="Tahoma" w:cs="Tahoma"/>
          <w:bCs w:val="0"/>
          <w:sz w:val="20"/>
          <w:szCs w:val="20"/>
        </w:rPr>
        <w:t>… </w:t>
      </w:r>
      <w:r w:rsidRPr="00617B07">
        <w:rPr>
          <w:rFonts w:ascii="Tahoma" w:hAnsi="Tahoma" w:cs="Tahoma"/>
          <w:bCs w:val="0"/>
          <w:sz w:val="20"/>
          <w:szCs w:val="20"/>
        </w:rPr>
        <w:t>%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 celkových s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kutečných uznatelných nákladů a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konečná výše dotace se úměrně sníží.</w:t>
      </w:r>
    </w:p>
    <w:p w14:paraId="4A8D1C38" w14:textId="77777777" w:rsidR="0091524F" w:rsidRDefault="00B155A1" w:rsidP="00B155A1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Pokud celkové skutečné uznatelné náklady projektu překročí celkové předpokládané uznatelné náklady, konečná výše dotace se nezvyšuje a příjemce obdrží </w:t>
      </w:r>
      <w:r w:rsidR="00AC3E24" w:rsidRPr="00617B07">
        <w:rPr>
          <w:rFonts w:ascii="Tahoma" w:hAnsi="Tahoma" w:cs="Tahoma"/>
          <w:bCs w:val="0"/>
          <w:sz w:val="20"/>
          <w:szCs w:val="20"/>
        </w:rPr>
        <w:t>… </w:t>
      </w:r>
      <w:r w:rsidR="00BF10D0" w:rsidRPr="00617B07">
        <w:rPr>
          <w:rFonts w:ascii="Tahoma" w:hAnsi="Tahoma" w:cs="Tahoma"/>
          <w:bCs w:val="0"/>
          <w:sz w:val="20"/>
          <w:szCs w:val="20"/>
        </w:rPr>
        <w:t>Kč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22806BE9" w14:textId="77777777" w:rsidR="00617B07" w:rsidRPr="009B4F6E" w:rsidRDefault="00617B07" w:rsidP="00617B07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Předpokládaná výše celkových uznatelných nákladů projektu, které mohou být spolufinancovány poskytovatelem, činí </w:t>
      </w:r>
      <w:r w:rsidRPr="00617B07">
        <w:rPr>
          <w:rFonts w:ascii="Tahoma" w:hAnsi="Tahoma" w:cs="Tahoma"/>
          <w:bCs w:val="0"/>
          <w:sz w:val="20"/>
          <w:szCs w:val="20"/>
        </w:rPr>
        <w:t>… Kč</w:t>
      </w:r>
      <w:r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3B87BC6" w14:textId="77777777" w:rsidR="00D53E69" w:rsidRPr="009B4F6E" w:rsidRDefault="00D53E69" w:rsidP="00AC3E2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Účelem poskytnutí dotace je</w:t>
      </w:r>
      <w:r w:rsidR="002D4D71" w:rsidRPr="009B4F6E">
        <w:rPr>
          <w:rFonts w:ascii="Tahoma" w:hAnsi="Tahoma" w:cs="Tahoma"/>
          <w:b w:val="0"/>
          <w:bCs w:val="0"/>
          <w:sz w:val="20"/>
          <w:szCs w:val="20"/>
        </w:rPr>
        <w:t xml:space="preserve"> podpora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 realizace projektu</w:t>
      </w:r>
      <w:r w:rsidR="000E7B5A" w:rsidRPr="009B4F6E">
        <w:rPr>
          <w:rFonts w:ascii="Tahoma" w:hAnsi="Tahoma" w:cs="Tahoma"/>
          <w:b w:val="0"/>
          <w:bCs w:val="0"/>
          <w:sz w:val="20"/>
          <w:szCs w:val="20"/>
        </w:rPr>
        <w:t xml:space="preserve"> příjemcem</w:t>
      </w:r>
      <w:r w:rsidR="00910BA6" w:rsidRPr="009B4F6E">
        <w:rPr>
          <w:rFonts w:ascii="Tahoma" w:hAnsi="Tahoma" w:cs="Tahoma"/>
          <w:b w:val="0"/>
          <w:bCs w:val="0"/>
          <w:sz w:val="20"/>
          <w:szCs w:val="20"/>
        </w:rPr>
        <w:t xml:space="preserve"> za podmínek stanovených v této smlouvě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47712243" w14:textId="77777777" w:rsidR="0070795C" w:rsidRPr="009B4F6E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V.</w:t>
      </w:r>
      <w:r w:rsidR="00AC3E24"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sz w:val="20"/>
          <w:szCs w:val="20"/>
        </w:rPr>
        <w:t>Závazky smluvních stran</w:t>
      </w:r>
    </w:p>
    <w:p w14:paraId="5A3C3B2E" w14:textId="6794E233" w:rsidR="0070795C" w:rsidRPr="009B4F6E" w:rsidRDefault="0070795C" w:rsidP="00617B07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</w:t>
      </w:r>
      <w:r w:rsidR="004E016D" w:rsidRPr="009B4F6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617B07">
        <w:rPr>
          <w:rFonts w:ascii="Tahoma" w:hAnsi="Tahoma" w:cs="Tahoma"/>
          <w:b w:val="0"/>
          <w:bCs w:val="0"/>
          <w:iCs/>
          <w:sz w:val="20"/>
          <w:szCs w:val="20"/>
        </w:rPr>
        <w:t xml:space="preserve">příjemce uvedený v čl. I této smlouvy ve dvou splátkách. První splátka ve výši </w:t>
      </w:r>
      <w:r w:rsidR="00F51475">
        <w:rPr>
          <w:rFonts w:ascii="Tahoma" w:hAnsi="Tahoma" w:cs="Tahoma"/>
          <w:b w:val="0"/>
          <w:bCs w:val="0"/>
          <w:iCs/>
          <w:sz w:val="20"/>
          <w:szCs w:val="20"/>
        </w:rPr>
        <w:t>75</w:t>
      </w:r>
      <w:r w:rsidR="004E016D" w:rsidRPr="00617B07">
        <w:rPr>
          <w:rFonts w:ascii="Tahoma" w:hAnsi="Tahoma" w:cs="Tahoma"/>
          <w:b w:val="0"/>
          <w:bCs w:val="0"/>
          <w:iCs/>
          <w:sz w:val="20"/>
          <w:szCs w:val="20"/>
        </w:rPr>
        <w:t> </w:t>
      </w:r>
      <w:r w:rsidR="00085305" w:rsidRPr="00617B07">
        <w:rPr>
          <w:rFonts w:ascii="Tahoma" w:hAnsi="Tahoma" w:cs="Tahoma"/>
          <w:b w:val="0"/>
          <w:bCs w:val="0"/>
          <w:iCs/>
          <w:sz w:val="20"/>
          <w:szCs w:val="20"/>
        </w:rPr>
        <w:t xml:space="preserve">% maximální částky dotace dle čl. IV odst. 1 této smlouvy, tedy </w:t>
      </w:r>
      <w:r w:rsidR="004E016D" w:rsidRPr="00617B07">
        <w:rPr>
          <w:rFonts w:ascii="Tahoma" w:hAnsi="Tahoma" w:cs="Tahoma"/>
          <w:b w:val="0"/>
          <w:bCs w:val="0"/>
          <w:iCs/>
          <w:sz w:val="20"/>
          <w:szCs w:val="20"/>
        </w:rPr>
        <w:t>… </w:t>
      </w:r>
      <w:r w:rsidRPr="00617B07">
        <w:rPr>
          <w:rFonts w:ascii="Tahoma" w:hAnsi="Tahoma" w:cs="Tahoma"/>
          <w:b w:val="0"/>
          <w:bCs w:val="0"/>
          <w:iCs/>
          <w:sz w:val="20"/>
          <w:szCs w:val="20"/>
        </w:rPr>
        <w:t>Kč (slovy …</w:t>
      </w:r>
      <w:r w:rsidR="004E016D" w:rsidRPr="00617B07">
        <w:rPr>
          <w:rFonts w:ascii="Tahoma" w:hAnsi="Tahoma" w:cs="Tahoma"/>
          <w:b w:val="0"/>
          <w:bCs w:val="0"/>
          <w:iCs/>
          <w:sz w:val="20"/>
          <w:szCs w:val="20"/>
        </w:rPr>
        <w:t>……</w:t>
      </w:r>
      <w:r w:rsidRPr="00617B07">
        <w:rPr>
          <w:rFonts w:ascii="Tahoma" w:hAnsi="Tahoma" w:cs="Tahoma"/>
          <w:b w:val="0"/>
          <w:bCs w:val="0"/>
          <w:iCs/>
          <w:sz w:val="20"/>
          <w:szCs w:val="20"/>
        </w:rPr>
        <w:t xml:space="preserve"> korun českých)</w:t>
      </w:r>
      <w:r w:rsidR="00085305" w:rsidRPr="00617B07">
        <w:rPr>
          <w:rFonts w:ascii="Tahoma" w:hAnsi="Tahoma" w:cs="Tahoma"/>
          <w:b w:val="0"/>
          <w:bCs w:val="0"/>
          <w:iCs/>
          <w:sz w:val="20"/>
          <w:szCs w:val="20"/>
        </w:rPr>
        <w:t>,</w:t>
      </w:r>
      <w:r w:rsidRPr="00617B07">
        <w:rPr>
          <w:rFonts w:ascii="Tahoma" w:hAnsi="Tahoma" w:cs="Tahoma"/>
          <w:b w:val="0"/>
          <w:bCs w:val="0"/>
          <w:iCs/>
          <w:sz w:val="20"/>
          <w:szCs w:val="20"/>
        </w:rPr>
        <w:t xml:space="preserve"> bud</w:t>
      </w:r>
      <w:r w:rsidR="004E016D" w:rsidRPr="00617B07">
        <w:rPr>
          <w:rFonts w:ascii="Tahoma" w:hAnsi="Tahoma" w:cs="Tahoma"/>
          <w:b w:val="0"/>
          <w:bCs w:val="0"/>
          <w:iCs/>
          <w:sz w:val="20"/>
          <w:szCs w:val="20"/>
        </w:rPr>
        <w:t>e na účet příjemce převedena do </w:t>
      </w:r>
      <w:r w:rsidR="00552881">
        <w:rPr>
          <w:rFonts w:ascii="Tahoma" w:hAnsi="Tahoma" w:cs="Tahoma"/>
          <w:b w:val="0"/>
          <w:bCs w:val="0"/>
          <w:iCs/>
          <w:sz w:val="20"/>
          <w:szCs w:val="20"/>
        </w:rPr>
        <w:t>30</w:t>
      </w:r>
      <w:r w:rsidRPr="00617B07">
        <w:rPr>
          <w:rFonts w:ascii="Tahoma" w:hAnsi="Tahoma" w:cs="Tahoma"/>
          <w:b w:val="0"/>
          <w:bCs w:val="0"/>
          <w:iCs/>
          <w:sz w:val="20"/>
          <w:szCs w:val="20"/>
        </w:rPr>
        <w:t xml:space="preserve"> dnů od nabytí účinnosti této smlouvy</w:t>
      </w:r>
      <w:r w:rsidR="00085305" w:rsidRPr="00617B07">
        <w:rPr>
          <w:rFonts w:ascii="Tahoma" w:hAnsi="Tahoma" w:cs="Tahoma"/>
          <w:b w:val="0"/>
          <w:bCs w:val="0"/>
          <w:iCs/>
          <w:sz w:val="20"/>
          <w:szCs w:val="20"/>
        </w:rPr>
        <w:t>.</w:t>
      </w:r>
      <w:r w:rsidRPr="00617B07">
        <w:rPr>
          <w:rFonts w:ascii="Tahoma" w:hAnsi="Tahoma" w:cs="Tahoma"/>
          <w:b w:val="0"/>
          <w:bCs w:val="0"/>
          <w:iCs/>
          <w:sz w:val="20"/>
          <w:szCs w:val="20"/>
        </w:rPr>
        <w:t xml:space="preserve"> </w:t>
      </w:r>
      <w:r w:rsidR="00085305" w:rsidRPr="00617B07">
        <w:rPr>
          <w:rFonts w:ascii="Tahoma" w:hAnsi="Tahoma" w:cs="Tahoma"/>
          <w:b w:val="0"/>
          <w:bCs w:val="0"/>
          <w:iCs/>
          <w:sz w:val="20"/>
          <w:szCs w:val="20"/>
        </w:rPr>
        <w:t>D</w:t>
      </w:r>
      <w:r w:rsidRPr="00617B07">
        <w:rPr>
          <w:rFonts w:ascii="Tahoma" w:hAnsi="Tahoma" w:cs="Tahoma"/>
          <w:b w:val="0"/>
          <w:bCs w:val="0"/>
          <w:iCs/>
          <w:sz w:val="20"/>
          <w:szCs w:val="20"/>
        </w:rPr>
        <w:t>ruhá splátka bud</w:t>
      </w:r>
      <w:r w:rsidR="004E016D" w:rsidRPr="00617B07">
        <w:rPr>
          <w:rFonts w:ascii="Tahoma" w:hAnsi="Tahoma" w:cs="Tahoma"/>
          <w:b w:val="0"/>
          <w:bCs w:val="0"/>
          <w:iCs/>
          <w:sz w:val="20"/>
          <w:szCs w:val="20"/>
        </w:rPr>
        <w:t>e na účet příjemce převedena do </w:t>
      </w:r>
      <w:r w:rsidR="00552881">
        <w:rPr>
          <w:rFonts w:ascii="Tahoma" w:hAnsi="Tahoma" w:cs="Tahoma"/>
          <w:b w:val="0"/>
          <w:bCs w:val="0"/>
          <w:iCs/>
          <w:sz w:val="20"/>
          <w:szCs w:val="20"/>
        </w:rPr>
        <w:t>60</w:t>
      </w:r>
      <w:r w:rsidR="00085305" w:rsidRPr="00617B07">
        <w:rPr>
          <w:rFonts w:ascii="Tahoma" w:hAnsi="Tahoma" w:cs="Tahoma"/>
          <w:b w:val="0"/>
          <w:bCs w:val="0"/>
          <w:iCs/>
          <w:sz w:val="20"/>
          <w:szCs w:val="20"/>
        </w:rPr>
        <w:t xml:space="preserve"> dnů ode dne předložení </w:t>
      </w:r>
      <w:r w:rsidR="00E713E6" w:rsidRPr="00617B07">
        <w:rPr>
          <w:rFonts w:ascii="Tahoma" w:hAnsi="Tahoma" w:cs="Tahoma"/>
          <w:b w:val="0"/>
          <w:bCs w:val="0"/>
          <w:iCs/>
          <w:sz w:val="20"/>
          <w:szCs w:val="20"/>
        </w:rPr>
        <w:t>bezchybného</w:t>
      </w:r>
      <w:r w:rsidR="00085305" w:rsidRPr="00617B07">
        <w:rPr>
          <w:rFonts w:ascii="Tahoma" w:hAnsi="Tahoma" w:cs="Tahoma"/>
          <w:b w:val="0"/>
          <w:bCs w:val="0"/>
          <w:iCs/>
          <w:sz w:val="20"/>
          <w:szCs w:val="20"/>
        </w:rPr>
        <w:t xml:space="preserve"> závěrečného vyúčtování; výše splátky bude stanovena v souladu s čl. IV odst. 2 této smlouvy.</w:t>
      </w:r>
    </w:p>
    <w:p w14:paraId="53B7418E" w14:textId="77777777" w:rsidR="001E74DC" w:rsidRPr="009B4F6E" w:rsidRDefault="001E74D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385AC95E" w14:textId="77777777" w:rsidR="001E74DC" w:rsidRPr="009B4F6E" w:rsidRDefault="001E74DC" w:rsidP="00587186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řídit se při použití poskytnuté dotace touto smlouvou, podmínkami uvedenými v Dotačním programu a právními předpisy,</w:t>
      </w:r>
    </w:p>
    <w:p w14:paraId="0DEBDA64" w14:textId="77777777" w:rsidR="001E74DC" w:rsidRPr="009B4F6E" w:rsidRDefault="001E74D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2C25ED7F" w14:textId="77777777" w:rsidR="001E74DC" w:rsidRPr="009B4F6E" w:rsidRDefault="00FB1402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nepřekročit stanovený</w:t>
      </w:r>
      <w:r w:rsidR="004E016D" w:rsidRPr="009B4F6E">
        <w:rPr>
          <w:rFonts w:ascii="Tahoma" w:hAnsi="Tahoma" w:cs="Tahoma"/>
          <w:bCs/>
          <w:sz w:val="20"/>
          <w:szCs w:val="20"/>
        </w:rPr>
        <w:t xml:space="preserve"> … </w:t>
      </w:r>
      <w:r w:rsidR="001E74DC" w:rsidRPr="009B4F6E">
        <w:rPr>
          <w:rFonts w:ascii="Tahoma" w:hAnsi="Tahoma" w:cs="Tahoma"/>
          <w:bCs/>
          <w:sz w:val="20"/>
          <w:szCs w:val="20"/>
        </w:rPr>
        <w:t>% podíl poskytovatele na skutečně vynaložených uznatelných nákladech projektu,</w:t>
      </w:r>
    </w:p>
    <w:p w14:paraId="4614D955" w14:textId="77777777" w:rsidR="0042124C" w:rsidRPr="009B4F6E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lastRenderedPageBreak/>
        <w:t>dodržet nákladový rozpočet, který tvoří přílohu č. 1 této smlouvy a je její nedílnou součástí. Od tohoto nákladového rozpočtu je možno se odchýlit jen následujícím způsobem:</w:t>
      </w:r>
    </w:p>
    <w:p w14:paraId="28E27490" w14:textId="77777777" w:rsidR="0042124C" w:rsidRPr="009B4F6E" w:rsidRDefault="0042124C" w:rsidP="0042124C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bez omezení provádět vzájemné finanční úpravy jednotlivých nákladových položek v rámci jednoho druhu uznatelného nákladu za předpokladu, že bude dodržena stanovená výše příslušného druhu uznatelného nákladu, stanovený procentuální podíl finanční spoluúčasti na celkových uznatelných nákladech projektu a změny nebudou mít vliv na stanovené účelové určení,</w:t>
      </w:r>
    </w:p>
    <w:p w14:paraId="129E7442" w14:textId="77777777" w:rsidR="0042124C" w:rsidRDefault="0042124C" w:rsidP="0042124C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vzájemnými finančními úpravami jednotlivých nákladových druhů navýšit jednotlivý druh uznatelných nákladů (uvedený v nákladovém rozpočtu projektu) maximálně o</w:t>
      </w:r>
      <w:r w:rsidR="004E016D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10</w:t>
      </w:r>
      <w:r w:rsidR="004E016D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% z částky dotace přiz</w:t>
      </w:r>
      <w:r w:rsidR="004E016D" w:rsidRPr="009B4F6E">
        <w:rPr>
          <w:rFonts w:ascii="Tahoma" w:hAnsi="Tahoma" w:cs="Tahoma"/>
          <w:sz w:val="20"/>
          <w:szCs w:val="20"/>
        </w:rPr>
        <w:t>nané na tento nákladový druh za </w:t>
      </w:r>
      <w:r w:rsidRPr="009B4F6E">
        <w:rPr>
          <w:rFonts w:ascii="Tahoma" w:hAnsi="Tahoma" w:cs="Tahoma"/>
          <w:sz w:val="20"/>
          <w:szCs w:val="20"/>
        </w:rPr>
        <w:t>předpokladu, že bude dodržena celková výše poskytnuté dotace, stanovený procentuální podíl spoluúčasti dotace na celkových uznatelných nákladech projektu a provedené změny nebudou mít vliv na účelové určení; na snižování uznatelných nákladů v jednotlivých nákladových druzích se omezení nevztahuje,</w:t>
      </w:r>
    </w:p>
    <w:p w14:paraId="63DEC770" w14:textId="77777777" w:rsidR="00617B07" w:rsidRPr="00617B07" w:rsidRDefault="00617B07" w:rsidP="00617B07">
      <w:pPr>
        <w:ind w:left="720"/>
        <w:jc w:val="both"/>
        <w:rPr>
          <w:rFonts w:ascii="Tahoma" w:hAnsi="Tahoma" w:cs="Tahoma"/>
          <w:b/>
          <w:color w:val="00B0F0"/>
          <w:sz w:val="20"/>
          <w:szCs w:val="20"/>
        </w:rPr>
      </w:pPr>
      <w:r w:rsidRPr="00617B07">
        <w:rPr>
          <w:rFonts w:ascii="Tahoma" w:hAnsi="Tahoma" w:cs="Tahoma"/>
          <w:b/>
          <w:color w:val="00B0F0"/>
          <w:sz w:val="20"/>
          <w:szCs w:val="20"/>
        </w:rPr>
        <w:t>Přesuny dotace mezi investičními a neinvestičními náklady nejsou možné.</w:t>
      </w:r>
    </w:p>
    <w:p w14:paraId="74960E1E" w14:textId="77777777" w:rsidR="00617B07" w:rsidRPr="009B4F6E" w:rsidRDefault="00617B07" w:rsidP="00617B07">
      <w:pPr>
        <w:ind w:left="720"/>
        <w:jc w:val="both"/>
        <w:rPr>
          <w:rFonts w:ascii="Tahoma" w:hAnsi="Tahoma" w:cs="Tahoma"/>
          <w:sz w:val="20"/>
          <w:szCs w:val="20"/>
        </w:rPr>
      </w:pPr>
      <w:r w:rsidRPr="0038720A">
        <w:rPr>
          <w:rFonts w:ascii="Tahoma" w:hAnsi="Tahoma" w:cs="Tahoma"/>
          <w:bCs/>
          <w:i/>
          <w:iCs/>
          <w:color w:val="3366FF"/>
          <w:sz w:val="20"/>
        </w:rPr>
        <w:t>(světle modrý text se uvede v případě kombinované dotace</w:t>
      </w:r>
      <w:r>
        <w:rPr>
          <w:rFonts w:ascii="Tahoma" w:hAnsi="Tahoma" w:cs="Tahoma"/>
          <w:bCs/>
          <w:i/>
          <w:iCs/>
          <w:color w:val="3366FF"/>
          <w:sz w:val="20"/>
        </w:rPr>
        <w:t xml:space="preserve"> u smlouvy uzavírané s příjemcem v rámci DT 1 nebo DT 2</w:t>
      </w:r>
      <w:r w:rsidRPr="0038720A">
        <w:rPr>
          <w:rFonts w:ascii="Tahoma" w:hAnsi="Tahoma" w:cs="Tahoma"/>
          <w:bCs/>
          <w:i/>
          <w:iCs/>
          <w:color w:val="3366FF"/>
          <w:sz w:val="20"/>
        </w:rPr>
        <w:t>)</w:t>
      </w:r>
    </w:p>
    <w:p w14:paraId="3BA88D75" w14:textId="77777777" w:rsidR="0042124C" w:rsidRPr="009B4F6E" w:rsidRDefault="0042124C" w:rsidP="004E016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vrátit nevyčerpané finanční prostředky poskytnuté dotace, jsou-li vyšší než </w:t>
      </w:r>
      <w:r w:rsidR="004E016D" w:rsidRPr="009B4F6E">
        <w:rPr>
          <w:rFonts w:ascii="Tahoma" w:hAnsi="Tahoma" w:cs="Tahoma"/>
          <w:sz w:val="20"/>
          <w:szCs w:val="20"/>
        </w:rPr>
        <w:t>10 </w:t>
      </w:r>
      <w:r w:rsidRPr="009B4F6E">
        <w:rPr>
          <w:rFonts w:ascii="Tahoma" w:hAnsi="Tahoma" w:cs="Tahoma"/>
          <w:sz w:val="20"/>
          <w:szCs w:val="20"/>
        </w:rPr>
        <w:t>Kč, zpět na účet poskytovatele do 7 kalendářních dnů ode dne předložení závěrečného vyúčtování, nejpozději však do 7 kalendářních dnů od termínu stanoveného pro</w:t>
      </w:r>
      <w:r w:rsidR="004E016D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předložení závěrečného vyúčtování. Rozhodným okamžikem vrácení nevyčerpaných finančních prostředků dotace zpět na účet poskytovatele je den jejich odepsání z účtu příjemce,</w:t>
      </w:r>
    </w:p>
    <w:p w14:paraId="4C47A562" w14:textId="77777777" w:rsidR="0042124C" w:rsidRPr="009B4F6E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D85033" w:rsidRPr="009B4F6E">
        <w:rPr>
          <w:rFonts w:ascii="Tahoma" w:hAnsi="Tahoma" w:cs="Tahoma"/>
          <w:sz w:val="20"/>
          <w:szCs w:val="20"/>
        </w:rPr>
        <w:t>u</w:t>
      </w:r>
      <w:r w:rsidRPr="009B4F6E">
        <w:rPr>
          <w:rFonts w:ascii="Tahoma" w:hAnsi="Tahoma" w:cs="Tahoma"/>
          <w:sz w:val="20"/>
          <w:szCs w:val="20"/>
        </w:rPr>
        <w:t xml:space="preserve">, že projekt nebude dále </w:t>
      </w:r>
      <w:r w:rsidRPr="009B4F6E">
        <w:rPr>
          <w:rFonts w:ascii="Tahoma" w:hAnsi="Tahoma" w:cs="Tahoma"/>
          <w:bCs/>
          <w:sz w:val="20"/>
          <w:szCs w:val="20"/>
        </w:rPr>
        <w:t>uskutečňovat</w:t>
      </w:r>
      <w:r w:rsidR="004E016D" w:rsidRPr="009B4F6E">
        <w:rPr>
          <w:rFonts w:ascii="Tahoma" w:hAnsi="Tahoma" w:cs="Tahoma"/>
          <w:sz w:val="20"/>
          <w:szCs w:val="20"/>
        </w:rPr>
        <w:t>, do </w:t>
      </w:r>
      <w:r w:rsidRPr="009B4F6E">
        <w:rPr>
          <w:rFonts w:ascii="Tahoma" w:hAnsi="Tahoma" w:cs="Tahoma"/>
          <w:sz w:val="20"/>
          <w:szCs w:val="20"/>
        </w:rPr>
        <w:t>7 kalendářních dnů ohlásit tuto skutečnost administrátorovi písemně nebo ústně do písemného protokolu a následně vrátit dotaci zpět na účet poskytov</w:t>
      </w:r>
      <w:r w:rsidR="004E016D" w:rsidRPr="009B4F6E">
        <w:rPr>
          <w:rFonts w:ascii="Tahoma" w:hAnsi="Tahoma" w:cs="Tahoma"/>
          <w:sz w:val="20"/>
          <w:szCs w:val="20"/>
        </w:rPr>
        <w:t>atele v plně poskytnuté výši do </w:t>
      </w:r>
      <w:r w:rsidRPr="009B4F6E">
        <w:rPr>
          <w:rFonts w:ascii="Tahoma" w:hAnsi="Tahoma" w:cs="Tahoma"/>
          <w:sz w:val="20"/>
          <w:szCs w:val="20"/>
        </w:rPr>
        <w:t>7 kalendářních dnů ode d</w:t>
      </w:r>
      <w:r w:rsidR="004E016D" w:rsidRPr="009B4F6E">
        <w:rPr>
          <w:rFonts w:ascii="Tahoma" w:hAnsi="Tahoma" w:cs="Tahoma"/>
          <w:sz w:val="20"/>
          <w:szCs w:val="20"/>
        </w:rPr>
        <w:t>ne ohlášení, nejpozději však do </w:t>
      </w:r>
      <w:r w:rsidRPr="009B4F6E">
        <w:rPr>
          <w:rFonts w:ascii="Tahoma" w:hAnsi="Tahoma" w:cs="Tahoma"/>
          <w:sz w:val="20"/>
          <w:szCs w:val="20"/>
        </w:rPr>
        <w:t>7 kalendářních dnů ode dne, kdy byl toto ohlášení povinen učinit. Rozhodným okamžikem vrácení finančních prostředků dotace zpět na účet poskytovatele je den jejich odepsání z účtu příjemce,</w:t>
      </w:r>
    </w:p>
    <w:p w14:paraId="73A07F4F" w14:textId="77777777" w:rsidR="0042124C" w:rsidRPr="009B4F6E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nepřevést</w:t>
      </w:r>
      <w:r w:rsidRPr="009B4F6E">
        <w:rPr>
          <w:rFonts w:ascii="Tahoma" w:hAnsi="Tahoma" w:cs="Tahoma"/>
          <w:sz w:val="20"/>
          <w:szCs w:val="20"/>
        </w:rPr>
        <w:t xml:space="preserve"> poskytnutou dotaci na jiný právní subjekt.</w:t>
      </w:r>
    </w:p>
    <w:p w14:paraId="6F40EA50" w14:textId="77777777" w:rsidR="0070795C" w:rsidRPr="009B4F6E" w:rsidRDefault="0070795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Příjemce se zavazuje</w:t>
      </w:r>
      <w:r w:rsidR="008130DC" w:rsidRPr="009B4F6E">
        <w:rPr>
          <w:rFonts w:ascii="Tahoma" w:hAnsi="Tahoma" w:cs="Tahoma"/>
          <w:b w:val="0"/>
          <w:bCs w:val="0"/>
          <w:sz w:val="20"/>
          <w:szCs w:val="20"/>
        </w:rPr>
        <w:t xml:space="preserve"> dodržet tyto podmínky související s účelem, na nějž byla dotace poskytnuta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2869FF91" w14:textId="77777777" w:rsidR="0070795C" w:rsidRPr="009B4F6E" w:rsidRDefault="0070795C" w:rsidP="004E016D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řídit se při vyúčtování poskytnuté dotace touto smlouvou, podmínkami uvedenými v Dotačním programu a právními předpisy,</w:t>
      </w:r>
    </w:p>
    <w:p w14:paraId="057E24F0" w14:textId="77777777" w:rsidR="0070795C" w:rsidRPr="009B4F6E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535BB4B2" w14:textId="77777777" w:rsidR="0070795C" w:rsidRPr="009B4F6E" w:rsidRDefault="001D6F1A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="004E016D" w:rsidRPr="00617B07">
        <w:rPr>
          <w:rFonts w:ascii="Tahoma" w:hAnsi="Tahoma" w:cs="Tahoma"/>
          <w:b/>
          <w:sz w:val="20"/>
          <w:szCs w:val="20"/>
        </w:rPr>
        <w:t>nejpozději do </w:t>
      </w:r>
      <w:r w:rsidR="0070795C" w:rsidRPr="00617B07">
        <w:rPr>
          <w:rFonts w:ascii="Tahoma" w:hAnsi="Tahoma" w:cs="Tahoma"/>
          <w:b/>
          <w:sz w:val="20"/>
          <w:szCs w:val="20"/>
        </w:rPr>
        <w:t>…</w:t>
      </w:r>
      <w:r w:rsidR="0070795C" w:rsidRPr="009B4F6E">
        <w:rPr>
          <w:rFonts w:ascii="Tahoma" w:hAnsi="Tahoma" w:cs="Tahoma"/>
          <w:sz w:val="20"/>
          <w:szCs w:val="20"/>
        </w:rPr>
        <w:t>,</w:t>
      </w:r>
    </w:p>
    <w:p w14:paraId="003002A2" w14:textId="77777777" w:rsidR="00DA779C" w:rsidRPr="00DA779C" w:rsidRDefault="00DA779C" w:rsidP="00DA779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DA779C">
        <w:rPr>
          <w:rFonts w:ascii="Tahoma" w:hAnsi="Tahoma" w:cs="Tahoma"/>
          <w:sz w:val="20"/>
          <w:szCs w:val="20"/>
        </w:rPr>
        <w:t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</w:t>
      </w:r>
      <w:r>
        <w:rPr>
          <w:rFonts w:ascii="Tahoma" w:hAnsi="Tahoma" w:cs="Tahoma"/>
          <w:sz w:val="20"/>
          <w:szCs w:val="20"/>
        </w:rPr>
        <w:t xml:space="preserve"> </w:t>
      </w:r>
      <w:r w:rsidRPr="00DA779C">
        <w:rPr>
          <w:rFonts w:ascii="Tahoma" w:hAnsi="Tahoma" w:cs="Tahoma"/>
          <w:b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Pr="00DA779C">
        <w:rPr>
          <w:rFonts w:ascii="Tahoma" w:hAnsi="Tahoma" w:cs="Tahoma"/>
          <w:sz w:val="20"/>
          <w:szCs w:val="20"/>
        </w:rPr>
        <w:t>,</w:t>
      </w:r>
    </w:p>
    <w:p w14:paraId="4CE1BEE4" w14:textId="77777777" w:rsidR="0070795C" w:rsidRPr="009B4F6E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označit originály všech účetních dokladů vztahujících se k projektu názvem projektu, nebo jiným označením, které projekt jasně identifikuje, u dokladů, k jejichž úhradě </w:t>
      </w:r>
      <w:r w:rsidR="00F47430" w:rsidRPr="00F47430">
        <w:rPr>
          <w:rFonts w:ascii="Tahoma" w:hAnsi="Tahoma" w:cs="Tahoma"/>
          <w:bCs/>
          <w:iCs/>
          <w:sz w:val="20"/>
          <w:szCs w:val="20"/>
        </w:rPr>
        <w:t>byla nebo má být použita dotace</w:t>
      </w:r>
      <w:r w:rsidRPr="00F47430">
        <w:rPr>
          <w:rFonts w:ascii="Tahoma" w:hAnsi="Tahoma" w:cs="Tahoma"/>
          <w:sz w:val="20"/>
          <w:szCs w:val="20"/>
        </w:rPr>
        <w:t xml:space="preserve">, </w:t>
      </w:r>
      <w:r w:rsidRPr="009B4F6E">
        <w:rPr>
          <w:rFonts w:ascii="Tahoma" w:hAnsi="Tahoma" w:cs="Tahoma"/>
          <w:sz w:val="20"/>
          <w:szCs w:val="20"/>
        </w:rPr>
        <w:t>pak navíc uvést formulaci „Financováno z rozpočtu MSK“, číslo smlouvy a výši použité dotace v Kč,</w:t>
      </w:r>
    </w:p>
    <w:p w14:paraId="0B6519F5" w14:textId="77777777" w:rsidR="0070795C" w:rsidRPr="009B4F6E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40A187CC" w14:textId="76B878BD" w:rsidR="002C1D0C" w:rsidRPr="009B4F6E" w:rsidRDefault="002C1D0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předložit poskytovateli průběžné vyúčtování realizace projektu zpracované k</w:t>
      </w:r>
      <w:r w:rsidR="004E016D" w:rsidRPr="009B4F6E">
        <w:rPr>
          <w:rFonts w:ascii="Tahoma" w:hAnsi="Tahoma" w:cs="Tahoma"/>
          <w:sz w:val="20"/>
          <w:szCs w:val="20"/>
        </w:rPr>
        <w:t> </w:t>
      </w:r>
      <w:r w:rsidR="004E016D" w:rsidRPr="0008751E">
        <w:rPr>
          <w:rFonts w:ascii="Tahoma" w:hAnsi="Tahoma" w:cs="Tahoma"/>
          <w:iCs/>
          <w:color w:val="000000" w:themeColor="text1"/>
          <w:sz w:val="20"/>
          <w:szCs w:val="20"/>
        </w:rPr>
        <w:t>31. 12. 20</w:t>
      </w:r>
      <w:r w:rsidR="00D338F4" w:rsidRPr="0008751E">
        <w:rPr>
          <w:rFonts w:ascii="Tahoma" w:hAnsi="Tahoma" w:cs="Tahoma"/>
          <w:iCs/>
          <w:color w:val="000000" w:themeColor="text1"/>
          <w:sz w:val="20"/>
          <w:szCs w:val="20"/>
        </w:rPr>
        <w:t>20</w:t>
      </w:r>
      <w:r w:rsidR="00AB21E0" w:rsidRPr="0008751E">
        <w:rPr>
          <w:rFonts w:ascii="Tahoma" w:hAnsi="Tahoma" w:cs="Tahoma"/>
          <w:i/>
          <w:iCs/>
          <w:color w:val="000000" w:themeColor="text1"/>
          <w:sz w:val="20"/>
          <w:szCs w:val="20"/>
        </w:rPr>
        <w:t xml:space="preserve"> </w:t>
      </w:r>
      <w:r w:rsidR="00AB21E0" w:rsidRPr="009B4F6E">
        <w:rPr>
          <w:rFonts w:ascii="Tahoma" w:hAnsi="Tahoma" w:cs="Tahoma"/>
          <w:sz w:val="20"/>
          <w:szCs w:val="20"/>
        </w:rPr>
        <w:t xml:space="preserve">nejpozději do </w:t>
      </w:r>
      <w:r w:rsidR="00AB21E0" w:rsidRPr="0008751E">
        <w:rPr>
          <w:rFonts w:ascii="Tahoma" w:hAnsi="Tahoma" w:cs="Tahoma"/>
          <w:iCs/>
          <w:color w:val="000000" w:themeColor="text1"/>
          <w:sz w:val="20"/>
          <w:szCs w:val="20"/>
        </w:rPr>
        <w:t>15. 1.</w:t>
      </w:r>
      <w:r w:rsidR="00AB21E0" w:rsidRPr="0008751E">
        <w:rPr>
          <w:rFonts w:ascii="Tahoma" w:hAnsi="Tahoma" w:cs="Tahoma"/>
          <w:color w:val="000000" w:themeColor="text1"/>
          <w:sz w:val="20"/>
          <w:szCs w:val="20"/>
        </w:rPr>
        <w:t> </w:t>
      </w:r>
      <w:r w:rsidR="00AB21E0" w:rsidRPr="009B4F6E">
        <w:rPr>
          <w:rFonts w:ascii="Tahoma" w:hAnsi="Tahoma" w:cs="Tahoma"/>
          <w:sz w:val="20"/>
          <w:szCs w:val="20"/>
        </w:rPr>
        <w:t>následujícího kalendářního roku.</w:t>
      </w:r>
      <w:r w:rsidRPr="009B4F6E">
        <w:rPr>
          <w:rFonts w:ascii="Tahoma" w:hAnsi="Tahoma" w:cs="Tahoma"/>
          <w:sz w:val="20"/>
          <w:szCs w:val="20"/>
        </w:rPr>
        <w:t xml:space="preserve"> Průběžné vyúčtování se považuje za předložené poskytovateli dnem jeho předání k přepravě provozovateli poštovních služeb nebo podáním na podatelně krajského úřadu,</w:t>
      </w:r>
      <w:r w:rsidR="004E649E" w:rsidRPr="009B4F6E">
        <w:rPr>
          <w:rFonts w:ascii="Tahoma" w:hAnsi="Tahoma" w:cs="Tahoma"/>
          <w:sz w:val="20"/>
          <w:szCs w:val="20"/>
        </w:rPr>
        <w:t xml:space="preserve"> </w:t>
      </w:r>
      <w:r w:rsidR="004E649E" w:rsidRPr="009B4F6E">
        <w:rPr>
          <w:rFonts w:ascii="Tahoma" w:hAnsi="Tahoma" w:cs="Tahoma"/>
          <w:i/>
          <w:iCs/>
          <w:color w:val="3366FF"/>
          <w:sz w:val="20"/>
          <w:szCs w:val="20"/>
        </w:rPr>
        <w:t>(uveďte v případě, že se jedná o realizaci víceletého projektu)</w:t>
      </w:r>
    </w:p>
    <w:p w14:paraId="0FE37501" w14:textId="39FEF710" w:rsidR="002C1D0C" w:rsidRPr="009B4F6E" w:rsidRDefault="002C1D0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lastRenderedPageBreak/>
        <w:t>předložit poskytovatel</w:t>
      </w:r>
      <w:r w:rsidR="004E016D" w:rsidRPr="009B4F6E">
        <w:rPr>
          <w:rFonts w:ascii="Tahoma" w:hAnsi="Tahoma" w:cs="Tahoma"/>
          <w:sz w:val="20"/>
          <w:szCs w:val="20"/>
        </w:rPr>
        <w:t>i průběžné vyúčtování dle písm. </w:t>
      </w:r>
      <w:r w:rsidRPr="009B4F6E">
        <w:rPr>
          <w:rFonts w:ascii="Tahoma" w:hAnsi="Tahoma" w:cs="Tahoma"/>
          <w:sz w:val="20"/>
          <w:szCs w:val="20"/>
        </w:rPr>
        <w:t xml:space="preserve">g) tohoto </w:t>
      </w:r>
      <w:r w:rsidR="00617B07">
        <w:rPr>
          <w:rFonts w:ascii="Tahoma" w:hAnsi="Tahoma" w:cs="Tahoma"/>
          <w:sz w:val="20"/>
          <w:szCs w:val="20"/>
        </w:rPr>
        <w:t xml:space="preserve">odstavce smlouvy tvořené přílohou č. </w:t>
      </w:r>
      <w:r w:rsidR="004C32E6">
        <w:rPr>
          <w:rFonts w:ascii="Tahoma" w:hAnsi="Tahoma" w:cs="Tahoma"/>
          <w:sz w:val="20"/>
          <w:szCs w:val="20"/>
        </w:rPr>
        <w:t>8</w:t>
      </w:r>
      <w:r w:rsidR="00617B07">
        <w:rPr>
          <w:rFonts w:ascii="Tahoma" w:hAnsi="Tahoma" w:cs="Tahoma"/>
          <w:sz w:val="20"/>
          <w:szCs w:val="20"/>
        </w:rPr>
        <w:t xml:space="preserve"> podmínek Dotačního programu </w:t>
      </w:r>
      <w:r w:rsidRPr="009B4F6E">
        <w:rPr>
          <w:rFonts w:ascii="Tahoma" w:hAnsi="Tahoma" w:cs="Tahoma"/>
          <w:sz w:val="20"/>
          <w:szCs w:val="20"/>
        </w:rPr>
        <w:t>spolu s kopiemi účetních dokladů vztahujících se k uznatelným nákladům projektu</w:t>
      </w:r>
      <w:r w:rsidR="00BA193F" w:rsidRPr="009B4F6E">
        <w:rPr>
          <w:rFonts w:ascii="Tahoma" w:hAnsi="Tahoma" w:cs="Tahoma"/>
          <w:sz w:val="20"/>
          <w:szCs w:val="20"/>
        </w:rPr>
        <w:t xml:space="preserve"> a týkajících se dotace a</w:t>
      </w:r>
      <w:r w:rsidRPr="009B4F6E">
        <w:rPr>
          <w:rFonts w:ascii="Tahoma" w:hAnsi="Tahoma" w:cs="Tahoma"/>
          <w:sz w:val="20"/>
          <w:szCs w:val="20"/>
        </w:rPr>
        <w:t xml:space="preserve"> dokladů o</w:t>
      </w:r>
      <w:r w:rsidR="00A14114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jejich úhradě. V rámci závěrečného vyúčtování již příjemce není povinen předložit kopie účetních dokladů a dokladů o jejich úhradě, které předložil v rámci průběžného vyúčtování,</w:t>
      </w:r>
      <w:r w:rsidR="004E649E" w:rsidRPr="009B4F6E">
        <w:rPr>
          <w:rFonts w:ascii="Tahoma" w:hAnsi="Tahoma" w:cs="Tahoma"/>
          <w:sz w:val="20"/>
          <w:szCs w:val="20"/>
        </w:rPr>
        <w:t xml:space="preserve"> </w:t>
      </w:r>
      <w:r w:rsidR="004E649E" w:rsidRPr="009B4F6E">
        <w:rPr>
          <w:rFonts w:ascii="Tahoma" w:hAnsi="Tahoma" w:cs="Tahoma"/>
          <w:i/>
          <w:iCs/>
          <w:color w:val="3366FF"/>
          <w:sz w:val="20"/>
          <w:szCs w:val="20"/>
        </w:rPr>
        <w:t>(uveďte v případě, že se jedná o realizaci víceletého projektu)</w:t>
      </w:r>
    </w:p>
    <w:p w14:paraId="240C5D50" w14:textId="46354EFC" w:rsidR="0095260C" w:rsidRPr="00B12874" w:rsidRDefault="006903AD" w:rsidP="00B12874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finančním vypořádáním ve smyslu §</w:t>
      </w:r>
      <w:r w:rsidR="004E016D" w:rsidRPr="009B4F6E">
        <w:rPr>
          <w:rFonts w:ascii="Tahoma" w:hAnsi="Tahoma" w:cs="Tahoma"/>
          <w:sz w:val="20"/>
          <w:szCs w:val="20"/>
        </w:rPr>
        <w:t> 10a odst. 1 písm. d) zákona č. </w:t>
      </w:r>
      <w:r w:rsidRPr="009B4F6E">
        <w:rPr>
          <w:rFonts w:ascii="Tahoma" w:hAnsi="Tahoma" w:cs="Tahoma"/>
          <w:sz w:val="20"/>
          <w:szCs w:val="20"/>
        </w:rPr>
        <w:t>250/2000</w:t>
      </w:r>
      <w:r w:rsidR="004E016D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 xml:space="preserve">Sb., </w:t>
      </w:r>
      <w:r w:rsidR="004E016D" w:rsidRPr="009B4F6E">
        <w:rPr>
          <w:rFonts w:ascii="Tahoma" w:hAnsi="Tahoma" w:cs="Tahoma"/>
          <w:b/>
          <w:sz w:val="20"/>
          <w:szCs w:val="20"/>
        </w:rPr>
        <w:t>nejpozději do ………</w:t>
      </w:r>
      <w:r w:rsidRPr="009B4F6E">
        <w:rPr>
          <w:rFonts w:ascii="Tahoma" w:hAnsi="Tahoma" w:cs="Tahoma"/>
          <w:sz w:val="20"/>
          <w:szCs w:val="20"/>
        </w:rPr>
        <w:t xml:space="preserve"> </w:t>
      </w:r>
      <w:r w:rsidR="00B12874" w:rsidRPr="00B22194">
        <w:rPr>
          <w:rFonts w:ascii="Tahoma" w:hAnsi="Tahoma" w:cs="Tahoma"/>
          <w:i/>
          <w:iCs/>
          <w:color w:val="3366FF"/>
          <w:sz w:val="20"/>
        </w:rPr>
        <w:t>(uvede se konkrétní datum – poslední den měsíce následujícího po měsíci, v němž má být ukončena realizace projektu</w:t>
      </w:r>
      <w:r w:rsidR="00E84219">
        <w:rPr>
          <w:rFonts w:ascii="Tahoma" w:hAnsi="Tahoma" w:cs="Tahoma"/>
          <w:i/>
          <w:iCs/>
          <w:color w:val="3366FF"/>
          <w:sz w:val="20"/>
        </w:rPr>
        <w:t>;</w:t>
      </w:r>
      <w:r w:rsidR="00B12874" w:rsidRPr="00B22194">
        <w:rPr>
          <w:rFonts w:ascii="Tahoma" w:hAnsi="Tahoma" w:cs="Tahoma"/>
          <w:i/>
          <w:iCs/>
          <w:color w:val="3366FF"/>
          <w:sz w:val="20"/>
        </w:rPr>
        <w:t xml:space="preserve"> </w:t>
      </w:r>
      <w:r w:rsidR="00B12874" w:rsidRPr="00576560">
        <w:rPr>
          <w:rFonts w:ascii="Tahoma" w:hAnsi="Tahoma" w:cs="Tahoma"/>
          <w:i/>
          <w:iCs/>
          <w:color w:val="3366FF"/>
          <w:sz w:val="20"/>
        </w:rPr>
        <w:t xml:space="preserve">má-li být realizace </w:t>
      </w:r>
      <w:r w:rsidR="00B12874">
        <w:rPr>
          <w:rFonts w:ascii="Tahoma" w:hAnsi="Tahoma" w:cs="Tahoma"/>
          <w:i/>
          <w:iCs/>
          <w:color w:val="3366FF"/>
          <w:sz w:val="20"/>
        </w:rPr>
        <w:t>projektu ukončena v prosinci 2020</w:t>
      </w:r>
      <w:r w:rsidR="00E84219">
        <w:rPr>
          <w:rFonts w:ascii="Tahoma" w:hAnsi="Tahoma" w:cs="Tahoma"/>
          <w:i/>
          <w:iCs/>
          <w:color w:val="3366FF"/>
          <w:sz w:val="20"/>
        </w:rPr>
        <w:t>,</w:t>
      </w:r>
      <w:r w:rsidR="00B12874" w:rsidRPr="00576560">
        <w:rPr>
          <w:rFonts w:ascii="Tahoma" w:hAnsi="Tahoma" w:cs="Tahoma"/>
          <w:i/>
          <w:iCs/>
          <w:color w:val="3366FF"/>
          <w:sz w:val="20"/>
        </w:rPr>
        <w:t xml:space="preserve"> uvede se 2</w:t>
      </w:r>
      <w:r w:rsidR="00B12874">
        <w:rPr>
          <w:rFonts w:ascii="Tahoma" w:hAnsi="Tahoma" w:cs="Tahoma"/>
          <w:i/>
          <w:iCs/>
          <w:color w:val="3366FF"/>
          <w:sz w:val="20"/>
        </w:rPr>
        <w:t>0</w:t>
      </w:r>
      <w:r w:rsidR="00B12874" w:rsidRPr="00576560">
        <w:rPr>
          <w:rFonts w:ascii="Tahoma" w:hAnsi="Tahoma" w:cs="Tahoma"/>
          <w:i/>
          <w:iCs/>
          <w:color w:val="3366FF"/>
          <w:sz w:val="20"/>
        </w:rPr>
        <w:t>. 1. 20</w:t>
      </w:r>
      <w:r w:rsidR="00B12874">
        <w:rPr>
          <w:rFonts w:ascii="Tahoma" w:hAnsi="Tahoma" w:cs="Tahoma"/>
          <w:i/>
          <w:iCs/>
          <w:color w:val="3366FF"/>
          <w:sz w:val="20"/>
        </w:rPr>
        <w:t>21</w:t>
      </w:r>
      <w:r w:rsidR="00C81154">
        <w:rPr>
          <w:rFonts w:ascii="Tahoma" w:hAnsi="Tahoma" w:cs="Tahoma"/>
          <w:i/>
          <w:iCs/>
          <w:color w:val="3366FF"/>
          <w:sz w:val="20"/>
        </w:rPr>
        <w:t>; připadl-li by poslední den lhůty na sobotu, neděli nebo svátek, uvede se nejbližší následující pracovní den</w:t>
      </w:r>
      <w:r w:rsidR="00B12874" w:rsidRPr="00D265B7">
        <w:rPr>
          <w:rFonts w:ascii="Tahoma" w:hAnsi="Tahoma" w:cs="Tahoma"/>
          <w:i/>
          <w:iCs/>
          <w:color w:val="3366FF"/>
          <w:sz w:val="20"/>
        </w:rPr>
        <w:t>)</w:t>
      </w:r>
      <w:r w:rsidR="00B12874">
        <w:rPr>
          <w:rFonts w:ascii="Tahoma" w:hAnsi="Tahoma" w:cs="Tahoma"/>
          <w:i/>
          <w:iCs/>
          <w:color w:val="3366FF"/>
          <w:sz w:val="20"/>
        </w:rPr>
        <w:t xml:space="preserve">; </w:t>
      </w:r>
      <w:r w:rsidRPr="009B4F6E">
        <w:rPr>
          <w:rFonts w:ascii="Tahoma" w:hAnsi="Tahoma" w:cs="Tahoma"/>
          <w:sz w:val="20"/>
          <w:szCs w:val="20"/>
        </w:rPr>
        <w:t>Závěrečné vyúčtování se považuje za předložené poskytovateli dnem jeho předání k přepravě provozovateli poštovních služeb nebo podáním na podatelně krajského úřadu,</w:t>
      </w:r>
      <w:r w:rsidR="00EA7C3F" w:rsidRPr="009B4F6E">
        <w:rPr>
          <w:rFonts w:ascii="Tahoma" w:hAnsi="Tahoma" w:cs="Tahoma"/>
          <w:b/>
          <w:i/>
          <w:iCs/>
          <w:color w:val="3366FF"/>
          <w:sz w:val="20"/>
          <w:szCs w:val="20"/>
        </w:rPr>
        <w:t xml:space="preserve"> </w:t>
      </w:r>
    </w:p>
    <w:p w14:paraId="09649783" w14:textId="77777777" w:rsidR="00B12874" w:rsidRPr="00B12874" w:rsidRDefault="0070795C" w:rsidP="00B12874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předložit poskytovateli </w:t>
      </w:r>
      <w:r w:rsidR="00CE4116" w:rsidRPr="009B4F6E">
        <w:rPr>
          <w:rFonts w:ascii="Tahoma" w:hAnsi="Tahoma" w:cs="Tahoma"/>
          <w:sz w:val="20"/>
          <w:szCs w:val="20"/>
        </w:rPr>
        <w:t>z</w:t>
      </w:r>
      <w:r w:rsidRPr="009B4F6E">
        <w:rPr>
          <w:rFonts w:ascii="Tahoma" w:hAnsi="Tahoma" w:cs="Tahoma"/>
          <w:sz w:val="20"/>
          <w:szCs w:val="20"/>
        </w:rPr>
        <w:t>ávěrečné vyúčtování celého realizovaného projektu</w:t>
      </w:r>
      <w:r w:rsidR="00D547CA" w:rsidRPr="009B4F6E">
        <w:rPr>
          <w:rFonts w:ascii="Tahoma" w:hAnsi="Tahoma" w:cs="Tahoma"/>
          <w:sz w:val="20"/>
          <w:szCs w:val="20"/>
        </w:rPr>
        <w:t xml:space="preserve"> dle</w:t>
      </w:r>
      <w:r w:rsidR="004E016D" w:rsidRPr="009B4F6E">
        <w:rPr>
          <w:rFonts w:ascii="Tahoma" w:hAnsi="Tahoma" w:cs="Tahoma"/>
          <w:sz w:val="20"/>
          <w:szCs w:val="20"/>
        </w:rPr>
        <w:t> </w:t>
      </w:r>
      <w:r w:rsidR="00D547CA" w:rsidRPr="009B4F6E">
        <w:rPr>
          <w:rFonts w:ascii="Tahoma" w:hAnsi="Tahoma" w:cs="Tahoma"/>
          <w:sz w:val="20"/>
          <w:szCs w:val="20"/>
        </w:rPr>
        <w:t>písm.</w:t>
      </w:r>
      <w:r w:rsidR="004E016D" w:rsidRPr="009B4F6E">
        <w:rPr>
          <w:rFonts w:ascii="Tahoma" w:hAnsi="Tahoma" w:cs="Tahoma"/>
          <w:sz w:val="20"/>
          <w:szCs w:val="20"/>
        </w:rPr>
        <w:t> </w:t>
      </w:r>
      <w:r w:rsidR="00D547CA" w:rsidRPr="009B4F6E">
        <w:rPr>
          <w:rFonts w:ascii="Tahoma" w:hAnsi="Tahoma" w:cs="Tahoma"/>
          <w:i/>
          <w:iCs/>
          <w:color w:val="3366FF"/>
          <w:sz w:val="20"/>
          <w:szCs w:val="20"/>
        </w:rPr>
        <w:t>i)</w:t>
      </w:r>
      <w:r w:rsidR="009301B8" w:rsidRPr="009B4F6E">
        <w:rPr>
          <w:rFonts w:ascii="Tahoma" w:hAnsi="Tahoma" w:cs="Tahoma"/>
          <w:i/>
          <w:iCs/>
          <w:color w:val="3366FF"/>
          <w:sz w:val="20"/>
          <w:szCs w:val="20"/>
        </w:rPr>
        <w:t> </w:t>
      </w:r>
      <w:r w:rsidR="000B38B0" w:rsidRPr="009B4F6E">
        <w:rPr>
          <w:rFonts w:ascii="Tahoma" w:hAnsi="Tahoma" w:cs="Tahoma"/>
          <w:i/>
          <w:iCs/>
          <w:color w:val="3366FF"/>
          <w:sz w:val="20"/>
          <w:szCs w:val="20"/>
        </w:rPr>
        <w:t>/</w:t>
      </w:r>
      <w:r w:rsidR="009301B8" w:rsidRPr="009B4F6E">
        <w:rPr>
          <w:rFonts w:ascii="Tahoma" w:hAnsi="Tahoma" w:cs="Tahoma"/>
          <w:i/>
          <w:iCs/>
          <w:color w:val="3366FF"/>
          <w:sz w:val="20"/>
          <w:szCs w:val="20"/>
        </w:rPr>
        <w:t> </w:t>
      </w:r>
      <w:r w:rsidR="000B38B0" w:rsidRPr="009B4F6E">
        <w:rPr>
          <w:rFonts w:ascii="Tahoma" w:hAnsi="Tahoma" w:cs="Tahoma"/>
          <w:i/>
          <w:iCs/>
          <w:color w:val="3366FF"/>
          <w:sz w:val="20"/>
          <w:szCs w:val="20"/>
        </w:rPr>
        <w:t>g)</w:t>
      </w:r>
      <w:r w:rsidR="00D547CA" w:rsidRPr="009B4F6E">
        <w:rPr>
          <w:rFonts w:ascii="Tahoma" w:hAnsi="Tahoma" w:cs="Tahoma"/>
          <w:sz w:val="20"/>
          <w:szCs w:val="20"/>
        </w:rPr>
        <w:t xml:space="preserve"> </w:t>
      </w:r>
      <w:r w:rsidR="00941BAB" w:rsidRPr="009B4F6E">
        <w:rPr>
          <w:rFonts w:ascii="Tahoma" w:hAnsi="Tahoma" w:cs="Tahoma"/>
          <w:sz w:val="20"/>
          <w:szCs w:val="20"/>
        </w:rPr>
        <w:t xml:space="preserve">tohoto odstavce smlouvy </w:t>
      </w:r>
      <w:r w:rsidR="00B12874">
        <w:rPr>
          <w:rFonts w:ascii="Tahoma" w:hAnsi="Tahoma" w:cs="Tahoma"/>
          <w:sz w:val="20"/>
          <w:szCs w:val="20"/>
        </w:rPr>
        <w:t>skládající se z:</w:t>
      </w:r>
    </w:p>
    <w:p w14:paraId="73154112" w14:textId="73266753" w:rsidR="00B12874" w:rsidRDefault="00B12874" w:rsidP="00B12874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přílohy č. </w:t>
      </w:r>
      <w:r w:rsidR="002817DB">
        <w:rPr>
          <w:rFonts w:ascii="Tahoma" w:hAnsi="Tahoma" w:cs="Tahoma"/>
          <w:sz w:val="20"/>
        </w:rPr>
        <w:t>8</w:t>
      </w:r>
      <w:r w:rsidR="002817DB" w:rsidRPr="009B2AEB">
        <w:rPr>
          <w:rFonts w:ascii="Tahoma" w:hAnsi="Tahoma" w:cs="Tahoma"/>
          <w:sz w:val="20"/>
        </w:rPr>
        <w:t xml:space="preserve"> </w:t>
      </w:r>
      <w:r w:rsidRPr="009B2AEB">
        <w:rPr>
          <w:rFonts w:ascii="Tahoma" w:hAnsi="Tahoma" w:cs="Tahoma"/>
          <w:sz w:val="20"/>
        </w:rPr>
        <w:t>podmínek Dotačního programu</w:t>
      </w:r>
      <w:r>
        <w:rPr>
          <w:rFonts w:ascii="Tahoma" w:hAnsi="Tahoma" w:cs="Tahoma"/>
          <w:sz w:val="20"/>
        </w:rPr>
        <w:t>,</w:t>
      </w:r>
    </w:p>
    <w:p w14:paraId="116E507E" w14:textId="77777777" w:rsidR="00B12874" w:rsidRDefault="00B12874" w:rsidP="00B12874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3C3C7A">
        <w:rPr>
          <w:rFonts w:ascii="Tahoma" w:hAnsi="Tahoma" w:cs="Tahoma"/>
          <w:sz w:val="20"/>
        </w:rPr>
        <w:t xml:space="preserve">kopií účetních dokladů </w:t>
      </w:r>
      <w:r w:rsidRPr="00454C8E">
        <w:rPr>
          <w:rFonts w:ascii="Tahoma" w:hAnsi="Tahoma" w:cs="Tahoma"/>
          <w:sz w:val="20"/>
        </w:rPr>
        <w:t xml:space="preserve">vztahujících se k uznatelným nákladům projektu a </w:t>
      </w:r>
      <w:r w:rsidRPr="003C3C7A"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14:paraId="5012BC7A" w14:textId="742B7A13" w:rsidR="00B12874" w:rsidRDefault="00B12874" w:rsidP="00B12874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843489">
        <w:rPr>
          <w:rFonts w:ascii="Tahoma" w:hAnsi="Tahoma" w:cs="Tahoma"/>
          <w:sz w:val="20"/>
        </w:rPr>
        <w:t>formuláře Oznámení o vrácení fina</w:t>
      </w:r>
      <w:r>
        <w:rPr>
          <w:rFonts w:ascii="Tahoma" w:hAnsi="Tahoma" w:cs="Tahoma"/>
          <w:sz w:val="20"/>
        </w:rPr>
        <w:t xml:space="preserve">nčních prostředků (příloha č. </w:t>
      </w:r>
      <w:r w:rsidR="004C32E6">
        <w:rPr>
          <w:rFonts w:ascii="Tahoma" w:hAnsi="Tahoma" w:cs="Tahoma"/>
          <w:sz w:val="20"/>
        </w:rPr>
        <w:t>10</w:t>
      </w:r>
      <w:r w:rsidRPr="00843489">
        <w:rPr>
          <w:rFonts w:ascii="Tahoma" w:hAnsi="Tahoma" w:cs="Tahoma"/>
          <w:sz w:val="20"/>
        </w:rPr>
        <w:t xml:space="preserve"> podmínek Dotačního programu) v případě, že příjemce první splátku dotace zcela nevyčerpal,</w:t>
      </w:r>
    </w:p>
    <w:p w14:paraId="79D571D4" w14:textId="77777777" w:rsidR="0070795C" w:rsidRPr="00B12874" w:rsidRDefault="00B12874" w:rsidP="00B12874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color w:val="ED7D31" w:themeColor="accent2"/>
          <w:sz w:val="20"/>
        </w:rPr>
      </w:pPr>
      <w:r w:rsidRPr="00B12874">
        <w:rPr>
          <w:rFonts w:ascii="Tahoma" w:hAnsi="Tahoma" w:cs="Tahoma"/>
          <w:color w:val="ED7D31" w:themeColor="accent2"/>
          <w:sz w:val="20"/>
        </w:rPr>
        <w:t>fotografie funkčního 3D designového modelu výrobku v konstrukčním softwarovém programu nebo fotografie zkonstruovaného prototypu výrobku,</w:t>
      </w:r>
      <w:r>
        <w:rPr>
          <w:rFonts w:ascii="Tahoma" w:hAnsi="Tahoma" w:cs="Tahoma"/>
          <w:color w:val="ED7D31" w:themeColor="accent2"/>
          <w:sz w:val="20"/>
        </w:rPr>
        <w:t xml:space="preserve"> </w:t>
      </w:r>
      <w:r w:rsidR="000B38B0" w:rsidRPr="00B12874">
        <w:rPr>
          <w:rFonts w:ascii="Tahoma" w:hAnsi="Tahoma" w:cs="Tahoma"/>
          <w:i/>
          <w:iCs/>
          <w:color w:val="3366FF"/>
          <w:sz w:val="20"/>
          <w:szCs w:val="20"/>
        </w:rPr>
        <w:t>(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oranžový text - použije se pouze v případě uzavření smlouvy s příjemcem v rámci DT 3; </w:t>
      </w:r>
      <w:r w:rsidR="000B38B0" w:rsidRPr="00B12874">
        <w:rPr>
          <w:rFonts w:ascii="Tahoma" w:hAnsi="Tahoma" w:cs="Tahoma"/>
          <w:i/>
          <w:iCs/>
          <w:color w:val="3366FF"/>
          <w:sz w:val="20"/>
          <w:szCs w:val="20"/>
        </w:rPr>
        <w:t>varianta za lomítkem se použije u</w:t>
      </w:r>
      <w:r w:rsidR="00B3324F" w:rsidRPr="00B12874">
        <w:rPr>
          <w:rFonts w:ascii="Tahoma" w:hAnsi="Tahoma" w:cs="Tahoma"/>
          <w:i/>
          <w:iCs/>
          <w:color w:val="3366FF"/>
          <w:sz w:val="20"/>
          <w:szCs w:val="20"/>
        </w:rPr>
        <w:t> </w:t>
      </w:r>
      <w:r w:rsidR="000B38B0" w:rsidRPr="00B12874">
        <w:rPr>
          <w:rFonts w:ascii="Tahoma" w:hAnsi="Tahoma" w:cs="Tahoma"/>
          <w:i/>
          <w:iCs/>
          <w:color w:val="3366FF"/>
          <w:sz w:val="20"/>
          <w:szCs w:val="20"/>
        </w:rPr>
        <w:t>jednoletého projektu</w:t>
      </w:r>
      <w:r>
        <w:rPr>
          <w:rFonts w:ascii="Tahoma" w:hAnsi="Tahoma" w:cs="Tahoma"/>
          <w:i/>
          <w:iCs/>
          <w:color w:val="3366FF"/>
          <w:sz w:val="20"/>
          <w:szCs w:val="20"/>
        </w:rPr>
        <w:t>)</w:t>
      </w:r>
    </w:p>
    <w:p w14:paraId="0C7CC63C" w14:textId="77777777" w:rsidR="0070795C" w:rsidRPr="009B4F6E" w:rsidRDefault="00CE6275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řádně v souladu s právními předpisy u</w:t>
      </w:r>
      <w:r w:rsidR="0095396E" w:rsidRPr="009B4F6E">
        <w:rPr>
          <w:rFonts w:ascii="Tahoma" w:hAnsi="Tahoma" w:cs="Tahoma"/>
          <w:sz w:val="20"/>
          <w:szCs w:val="20"/>
        </w:rPr>
        <w:t>schovat originály všech účetních dokladů vztahujících se k projektu</w:t>
      </w:r>
      <w:r w:rsidR="0059660D" w:rsidRPr="009B4F6E">
        <w:rPr>
          <w:rFonts w:ascii="Tahoma" w:hAnsi="Tahoma" w:cs="Tahoma"/>
          <w:sz w:val="20"/>
          <w:szCs w:val="20"/>
        </w:rPr>
        <w:t>,</w:t>
      </w:r>
    </w:p>
    <w:p w14:paraId="29CD94C9" w14:textId="77777777" w:rsidR="0070795C" w:rsidRPr="009B4F6E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umožnit poskytovateli v souladu se zákonem o finanční kont</w:t>
      </w:r>
      <w:r w:rsidR="00C149B9" w:rsidRPr="009B4F6E">
        <w:rPr>
          <w:rFonts w:ascii="Tahoma" w:hAnsi="Tahoma" w:cs="Tahoma"/>
          <w:sz w:val="20"/>
          <w:szCs w:val="20"/>
        </w:rPr>
        <w:t>role řádné provedení průběžné a </w:t>
      </w:r>
      <w:r w:rsidRPr="009B4F6E">
        <w:rPr>
          <w:rFonts w:ascii="Tahoma" w:hAnsi="Tahoma" w:cs="Tahoma"/>
          <w:sz w:val="20"/>
          <w:szCs w:val="20"/>
        </w:rPr>
        <w:t>následné kontroly hospodaření s veřejnými prostředky z poskytnuté dotace, jejich</w:t>
      </w:r>
      <w:r w:rsidR="00C149B9" w:rsidRPr="009B4F6E">
        <w:rPr>
          <w:rFonts w:ascii="Tahoma" w:hAnsi="Tahoma" w:cs="Tahoma"/>
          <w:sz w:val="20"/>
          <w:szCs w:val="20"/>
        </w:rPr>
        <w:t xml:space="preserve"> použití dle </w:t>
      </w:r>
      <w:r w:rsidRPr="009B4F6E">
        <w:rPr>
          <w:rFonts w:ascii="Tahoma" w:hAnsi="Tahoma" w:cs="Tahoma"/>
          <w:sz w:val="20"/>
          <w:szCs w:val="20"/>
        </w:rPr>
        <w:t>účelového určení stanoveného touto smlouvou, provedení kontroly faktické realizace činnosti na místě a předložit při kontrole všechny potřebné účetní a jiné doklady. Kontrola na místě bude dle pokynu poskytovatele provedena v</w:t>
      </w:r>
      <w:r w:rsidR="00156DC7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iCs/>
          <w:sz w:val="20"/>
          <w:szCs w:val="20"/>
        </w:rPr>
        <w:t>sídle</w:t>
      </w:r>
      <w:r w:rsidRPr="009B4F6E">
        <w:rPr>
          <w:rFonts w:ascii="Tahoma" w:hAnsi="Tahoma" w:cs="Tahoma"/>
          <w:sz w:val="20"/>
          <w:szCs w:val="20"/>
        </w:rPr>
        <w:t xml:space="preserve"> příjemce, v místě realizace projektu nebo v sídle poskytova</w:t>
      </w:r>
      <w:r w:rsidR="00B3324F" w:rsidRPr="009B4F6E">
        <w:rPr>
          <w:rFonts w:ascii="Tahoma" w:hAnsi="Tahoma" w:cs="Tahoma"/>
          <w:sz w:val="20"/>
          <w:szCs w:val="20"/>
        </w:rPr>
        <w:t>tele,</w:t>
      </w:r>
    </w:p>
    <w:p w14:paraId="4ED1A435" w14:textId="0624006D" w:rsidR="0070795C" w:rsidRPr="009B4F6E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</w:t>
      </w:r>
      <w:r w:rsidR="00B3324F" w:rsidRPr="009B4F6E">
        <w:rPr>
          <w:rFonts w:ascii="Tahoma" w:hAnsi="Tahoma" w:cs="Tahoma"/>
          <w:sz w:val="20"/>
          <w:szCs w:val="20"/>
        </w:rPr>
        <w:t>a </w:t>
      </w:r>
      <w:r w:rsidRPr="009B4F6E">
        <w:rPr>
          <w:rFonts w:ascii="Tahoma" w:hAnsi="Tahoma" w:cs="Tahoma"/>
          <w:sz w:val="20"/>
          <w:szCs w:val="20"/>
        </w:rPr>
        <w:t>při</w:t>
      </w:r>
      <w:r w:rsidR="00B3324F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těchto peněžních operacích vždy uvádět variabilní symbol …</w:t>
      </w:r>
      <w:r w:rsidR="00B3324F" w:rsidRPr="009B4F6E">
        <w:rPr>
          <w:rFonts w:ascii="Tahoma" w:hAnsi="Tahoma" w:cs="Tahoma"/>
          <w:sz w:val="20"/>
          <w:szCs w:val="20"/>
        </w:rPr>
        <w:t>………</w:t>
      </w:r>
      <w:r w:rsidR="00B12874">
        <w:rPr>
          <w:rFonts w:ascii="Tahoma" w:hAnsi="Tahoma" w:cs="Tahoma"/>
          <w:sz w:val="20"/>
          <w:szCs w:val="20"/>
        </w:rPr>
        <w:t>,</w:t>
      </w:r>
      <w:r w:rsidR="002725A5" w:rsidRPr="009B4F6E">
        <w:rPr>
          <w:rFonts w:ascii="Tahoma" w:hAnsi="Tahoma" w:cs="Tahoma"/>
          <w:sz w:val="20"/>
          <w:szCs w:val="20"/>
        </w:rPr>
        <w:t xml:space="preserve"> </w:t>
      </w: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(desetimístný – rok poskytnutí, účelový znak, číslo organizace – např. 0820208959)</w:t>
      </w:r>
      <w:r w:rsidR="00B3324F" w:rsidRPr="009B4F6E">
        <w:rPr>
          <w:rFonts w:ascii="Tahoma" w:hAnsi="Tahoma" w:cs="Tahoma"/>
          <w:i/>
          <w:iCs/>
          <w:color w:val="3366FF"/>
          <w:sz w:val="20"/>
          <w:szCs w:val="20"/>
        </w:rPr>
        <w:t>,</w:t>
      </w:r>
    </w:p>
    <w:p w14:paraId="5B956024" w14:textId="77777777" w:rsidR="0070795C" w:rsidRPr="009B4F6E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0C962B95" w14:textId="77777777" w:rsidR="0070795C" w:rsidRPr="009B4F6E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9B4F6E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>V případě poskytnutí dotace investičního</w:t>
      </w:r>
      <w:r w:rsidR="002725A5" w:rsidRPr="009B4F6E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>, nebo kombinovaného</w:t>
      </w:r>
      <w:r w:rsidRPr="009B4F6E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 xml:space="preserve"> charakteru</w:t>
      </w:r>
      <w:r w:rsidRPr="009B4F6E">
        <w:rPr>
          <w:rFonts w:ascii="Tahoma" w:hAnsi="Tahoma" w:cs="Tahoma"/>
          <w:color w:val="0000FF"/>
          <w:sz w:val="20"/>
          <w:szCs w:val="20"/>
        </w:rPr>
        <w:t>:</w:t>
      </w:r>
    </w:p>
    <w:p w14:paraId="7812B92F" w14:textId="2E311823" w:rsidR="0070795C" w:rsidRPr="009B4F6E" w:rsidRDefault="0070795C">
      <w:pPr>
        <w:ind w:left="720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po dobu </w:t>
      </w:r>
      <w:r w:rsidR="00BE052E">
        <w:rPr>
          <w:rFonts w:ascii="Tahoma" w:hAnsi="Tahoma" w:cs="Tahoma"/>
          <w:sz w:val="20"/>
          <w:szCs w:val="20"/>
        </w:rPr>
        <w:t>2 let</w:t>
      </w:r>
      <w:r w:rsidR="00B3324F" w:rsidRPr="009B4F6E">
        <w:rPr>
          <w:rFonts w:ascii="Tahoma" w:hAnsi="Tahoma" w:cs="Tahoma"/>
          <w:sz w:val="20"/>
          <w:szCs w:val="20"/>
        </w:rPr>
        <w:t xml:space="preserve"> od </w:t>
      </w:r>
      <w:r w:rsidRPr="009B4F6E">
        <w:rPr>
          <w:rFonts w:ascii="Tahoma" w:hAnsi="Tahoma" w:cs="Tahoma"/>
          <w:sz w:val="20"/>
          <w:szCs w:val="20"/>
        </w:rPr>
        <w:t>ukončení realizace projektu nezcizit majetek pořízený nebo technicky zhodnocený z prostředků získaných z dotace poskytnuté na základě této smlouvy,</w:t>
      </w:r>
    </w:p>
    <w:p w14:paraId="015739E9" w14:textId="77777777" w:rsidR="0070795C" w:rsidRPr="009B4F6E" w:rsidRDefault="0070795C">
      <w:pPr>
        <w:ind w:left="720"/>
        <w:jc w:val="both"/>
        <w:rPr>
          <w:rFonts w:ascii="Tahoma" w:hAnsi="Tahoma" w:cs="Tahoma"/>
          <w:i/>
          <w:iCs/>
          <w:color w:val="0000FF"/>
          <w:sz w:val="20"/>
          <w:szCs w:val="20"/>
          <w:u w:val="single"/>
        </w:rPr>
      </w:pPr>
      <w:r w:rsidRPr="009B4F6E">
        <w:rPr>
          <w:rFonts w:ascii="Tahoma" w:hAnsi="Tahoma" w:cs="Tahoma"/>
          <w:i/>
          <w:iCs/>
          <w:color w:val="3366FF"/>
          <w:sz w:val="20"/>
          <w:szCs w:val="20"/>
          <w:u w:val="single"/>
        </w:rPr>
        <w:t>V případě poskytnutí dotace neinvestičního charakteru</w:t>
      </w:r>
      <w:r w:rsidRPr="009B4F6E">
        <w:rPr>
          <w:rFonts w:ascii="Tahoma" w:hAnsi="Tahoma" w:cs="Tahoma"/>
          <w:color w:val="0000FF"/>
          <w:sz w:val="20"/>
          <w:szCs w:val="20"/>
        </w:rPr>
        <w:t>:</w:t>
      </w:r>
    </w:p>
    <w:p w14:paraId="0A55609C" w14:textId="077DD7D2" w:rsidR="0070795C" w:rsidRPr="009B4F6E" w:rsidRDefault="0070795C">
      <w:pPr>
        <w:pStyle w:val="Zkladntextodsazen3"/>
        <w:tabs>
          <w:tab w:val="clear" w:pos="360"/>
        </w:tabs>
        <w:ind w:left="720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po dobu </w:t>
      </w:r>
      <w:r w:rsidR="00BE052E">
        <w:rPr>
          <w:rFonts w:ascii="Tahoma" w:hAnsi="Tahoma" w:cs="Tahoma"/>
          <w:sz w:val="20"/>
          <w:szCs w:val="20"/>
        </w:rPr>
        <w:t xml:space="preserve">2 let </w:t>
      </w:r>
      <w:r w:rsidRPr="009B4F6E">
        <w:rPr>
          <w:rFonts w:ascii="Tahoma" w:hAnsi="Tahoma" w:cs="Tahoma"/>
          <w:sz w:val="20"/>
          <w:szCs w:val="20"/>
        </w:rPr>
        <w:t>od</w:t>
      </w:r>
      <w:r w:rsidR="00B3324F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ukončení realizace projektu nezcizit drobný dlouhodobý nehmotný a hmotný majetek pořízený z prostředků získaných z dotace poskytnuté na základě této smlouvy,</w:t>
      </w:r>
    </w:p>
    <w:p w14:paraId="086806A9" w14:textId="01CD39BB" w:rsidR="002A65EA" w:rsidRPr="009B4F6E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neprodleně, nejpozději však do</w:t>
      </w:r>
      <w:r w:rsidR="00B3324F" w:rsidRPr="009B4F6E">
        <w:rPr>
          <w:rFonts w:ascii="Tahoma" w:hAnsi="Tahoma" w:cs="Tahoma"/>
          <w:sz w:val="20"/>
          <w:szCs w:val="20"/>
        </w:rPr>
        <w:t> </w:t>
      </w:r>
      <w:r w:rsidR="00DA0B1D">
        <w:rPr>
          <w:rFonts w:ascii="Tahoma" w:hAnsi="Tahoma" w:cs="Tahoma"/>
          <w:sz w:val="20"/>
          <w:szCs w:val="20"/>
        </w:rPr>
        <w:t>7</w:t>
      </w:r>
      <w:r w:rsidRPr="009B4F6E">
        <w:rPr>
          <w:rFonts w:ascii="Tahoma" w:hAnsi="Tahoma" w:cs="Tahoma"/>
          <w:sz w:val="20"/>
          <w:szCs w:val="20"/>
        </w:rPr>
        <w:t xml:space="preserve"> dnů, informovat poskytovatele o všech změnách souvisejících s čerpáním poskytnuté dotace, realizací projektu či identifikačními údaji příjemce. V případě změny účtu je příjemce povinen rovněž doložit vlastnictví k účtu, a</w:t>
      </w:r>
      <w:r w:rsidR="00B3324F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A80B80" w:rsidRPr="009B4F6E">
        <w:rPr>
          <w:rFonts w:ascii="Tahoma" w:hAnsi="Tahoma" w:cs="Tahoma"/>
          <w:sz w:val="20"/>
          <w:szCs w:val="20"/>
        </w:rPr>
        <w:t>o</w:t>
      </w:r>
      <w:r w:rsidRPr="009B4F6E">
        <w:rPr>
          <w:rFonts w:ascii="Tahoma" w:hAnsi="Tahoma" w:cs="Tahoma"/>
          <w:sz w:val="20"/>
          <w:szCs w:val="20"/>
        </w:rPr>
        <w:t xml:space="preserve"> uzavírat ke smlouvě dodatek</w:t>
      </w:r>
      <w:r w:rsidR="002A65EA" w:rsidRPr="009B4F6E">
        <w:rPr>
          <w:rFonts w:ascii="Tahoma" w:hAnsi="Tahoma" w:cs="Tahoma"/>
          <w:sz w:val="20"/>
          <w:szCs w:val="20"/>
        </w:rPr>
        <w:t>,</w:t>
      </w:r>
    </w:p>
    <w:p w14:paraId="19D4330A" w14:textId="77777777" w:rsidR="00044C21" w:rsidRPr="009B4F6E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neprodleně, nejpozději však do</w:t>
      </w:r>
      <w:r w:rsidR="00B3324F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7 kalendářních dnů, informovat poskytovatele o vlastní přeměně nebo zrušení s</w:t>
      </w:r>
      <w:r w:rsidR="00B3324F" w:rsidRPr="009B4F6E">
        <w:rPr>
          <w:rFonts w:ascii="Tahoma" w:hAnsi="Tahoma" w:cs="Tahoma"/>
          <w:sz w:val="20"/>
          <w:szCs w:val="20"/>
        </w:rPr>
        <w:t> likvidací, v případě přeměny i </w:t>
      </w:r>
      <w:r w:rsidRPr="009B4F6E">
        <w:rPr>
          <w:rFonts w:ascii="Tahoma" w:hAnsi="Tahoma" w:cs="Tahoma"/>
          <w:sz w:val="20"/>
          <w:szCs w:val="20"/>
        </w:rPr>
        <w:t>o</w:t>
      </w:r>
      <w:r w:rsidR="00B3324F" w:rsidRPr="009B4F6E">
        <w:rPr>
          <w:rFonts w:ascii="Tahoma" w:hAnsi="Tahoma" w:cs="Tahoma"/>
          <w:sz w:val="20"/>
          <w:szCs w:val="20"/>
        </w:rPr>
        <w:t> tom, na </w:t>
      </w:r>
      <w:r w:rsidRPr="009B4F6E">
        <w:rPr>
          <w:rFonts w:ascii="Tahoma" w:hAnsi="Tahoma" w:cs="Tahoma"/>
          <w:sz w:val="20"/>
          <w:szCs w:val="20"/>
        </w:rPr>
        <w:t>který subjekt přejdou pr</w:t>
      </w:r>
      <w:r w:rsidR="0052054E" w:rsidRPr="009B4F6E">
        <w:rPr>
          <w:rFonts w:ascii="Tahoma" w:hAnsi="Tahoma" w:cs="Tahoma"/>
          <w:sz w:val="20"/>
          <w:szCs w:val="20"/>
        </w:rPr>
        <w:t>áva a</w:t>
      </w:r>
      <w:r w:rsidR="008C2D63">
        <w:rPr>
          <w:rFonts w:ascii="Tahoma" w:hAnsi="Tahoma" w:cs="Tahoma"/>
          <w:sz w:val="20"/>
          <w:szCs w:val="20"/>
        </w:rPr>
        <w:t> </w:t>
      </w:r>
      <w:r w:rsidR="0052054E" w:rsidRPr="009B4F6E">
        <w:rPr>
          <w:rFonts w:ascii="Tahoma" w:hAnsi="Tahoma" w:cs="Tahoma"/>
          <w:sz w:val="20"/>
          <w:szCs w:val="20"/>
        </w:rPr>
        <w:t>povinnosti z této smlouvy,</w:t>
      </w:r>
      <w:r w:rsidRPr="009B4F6E">
        <w:rPr>
          <w:rFonts w:ascii="Tahoma" w:hAnsi="Tahoma" w:cs="Tahoma"/>
          <w:sz w:val="20"/>
          <w:szCs w:val="20"/>
        </w:rPr>
        <w:t xml:space="preserve"> </w:t>
      </w:r>
      <w:r w:rsidR="00C97852" w:rsidRPr="009B4F6E">
        <w:rPr>
          <w:rFonts w:ascii="Tahoma" w:hAnsi="Tahoma" w:cs="Tahoma"/>
          <w:bCs/>
          <w:i/>
          <w:iCs/>
          <w:color w:val="3366FF"/>
          <w:sz w:val="20"/>
          <w:szCs w:val="20"/>
        </w:rPr>
        <w:t>[je-li příjemcem fyzická oso</w:t>
      </w:r>
      <w:r w:rsidR="00B12874">
        <w:rPr>
          <w:rFonts w:ascii="Tahoma" w:hAnsi="Tahoma" w:cs="Tahoma"/>
          <w:bCs/>
          <w:i/>
          <w:iCs/>
          <w:color w:val="3366FF"/>
          <w:sz w:val="20"/>
          <w:szCs w:val="20"/>
        </w:rPr>
        <w:t>ba, toto ustanovení se vypustí]</w:t>
      </w:r>
    </w:p>
    <w:p w14:paraId="7CB6B3D9" w14:textId="77777777" w:rsidR="0070795C" w:rsidRPr="009B4F6E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52054E" w:rsidRPr="009B4F6E">
        <w:rPr>
          <w:rFonts w:ascii="Tahoma" w:hAnsi="Tahoma" w:cs="Tahoma"/>
          <w:sz w:val="20"/>
          <w:szCs w:val="20"/>
        </w:rPr>
        <w:t>.</w:t>
      </w:r>
    </w:p>
    <w:p w14:paraId="081E90A5" w14:textId="64855AF1" w:rsidR="007A7922" w:rsidRPr="009B4F6E" w:rsidRDefault="00E7091A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P</w:t>
      </w:r>
      <w:r w:rsidR="007A7922" w:rsidRPr="009B4F6E">
        <w:rPr>
          <w:rFonts w:ascii="Tahoma" w:hAnsi="Tahoma" w:cs="Tahoma"/>
          <w:b w:val="0"/>
          <w:bCs w:val="0"/>
          <w:sz w:val="20"/>
          <w:szCs w:val="20"/>
        </w:rPr>
        <w:t>orušení p</w:t>
      </w:r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>o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dmínek</w:t>
      </w:r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 xml:space="preserve"> uveden</w:t>
      </w:r>
      <w:r w:rsidR="00886720" w:rsidRPr="009B4F6E">
        <w:rPr>
          <w:rFonts w:ascii="Tahoma" w:hAnsi="Tahoma" w:cs="Tahoma"/>
          <w:b w:val="0"/>
          <w:bCs w:val="0"/>
          <w:sz w:val="20"/>
          <w:szCs w:val="20"/>
        </w:rPr>
        <w:t>ých</w:t>
      </w:r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A7922" w:rsidRPr="009B4F6E">
        <w:rPr>
          <w:rFonts w:ascii="Tahoma" w:hAnsi="Tahoma" w:cs="Tahoma"/>
          <w:b w:val="0"/>
          <w:bCs w:val="0"/>
          <w:sz w:val="20"/>
          <w:szCs w:val="20"/>
        </w:rPr>
        <w:t xml:space="preserve">v odst. </w:t>
      </w:r>
      <w:r w:rsidR="00A95DCD" w:rsidRPr="009B4F6E">
        <w:rPr>
          <w:rFonts w:ascii="Tahoma" w:hAnsi="Tahoma" w:cs="Tahoma"/>
          <w:b w:val="0"/>
          <w:bCs w:val="0"/>
          <w:sz w:val="20"/>
          <w:szCs w:val="20"/>
        </w:rPr>
        <w:t>3</w:t>
      </w:r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="007A7922" w:rsidRPr="009B4F6E">
        <w:rPr>
          <w:rFonts w:ascii="Tahoma" w:hAnsi="Tahoma" w:cs="Tahoma"/>
          <w:b w:val="0"/>
          <w:bCs w:val="0"/>
          <w:sz w:val="20"/>
          <w:szCs w:val="20"/>
        </w:rPr>
        <w:t>.</w:t>
      </w:r>
      <w:r w:rsidR="00E3536F" w:rsidRPr="009B4F6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9B4F6E">
        <w:rPr>
          <w:rFonts w:ascii="Tahoma" w:hAnsi="Tahoma" w:cs="Tahoma"/>
          <w:b w:val="0"/>
          <w:i/>
          <w:iCs/>
          <w:color w:val="3366FF"/>
          <w:sz w:val="20"/>
          <w:szCs w:val="20"/>
        </w:rPr>
        <w:t>g), h),</w:t>
      </w:r>
      <w:r w:rsidR="00B251D3" w:rsidRPr="009B4F6E">
        <w:rPr>
          <w:rFonts w:ascii="Tahoma" w:hAnsi="Tahoma" w:cs="Tahoma"/>
          <w:b w:val="0"/>
          <w:i/>
          <w:iCs/>
          <w:color w:val="3366FF"/>
          <w:sz w:val="20"/>
          <w:szCs w:val="20"/>
        </w:rPr>
        <w:t xml:space="preserve"> i), j)</w:t>
      </w:r>
      <w:r w:rsidR="00F777D0" w:rsidRPr="009B4F6E">
        <w:rPr>
          <w:rFonts w:ascii="Tahoma" w:hAnsi="Tahoma" w:cs="Tahoma"/>
          <w:b w:val="0"/>
          <w:i/>
          <w:iCs/>
          <w:color w:val="3366FF"/>
          <w:sz w:val="20"/>
          <w:szCs w:val="20"/>
        </w:rPr>
        <w:t>,</w:t>
      </w:r>
      <w:r w:rsidRPr="009B4F6E">
        <w:rPr>
          <w:rFonts w:ascii="Tahoma" w:hAnsi="Tahoma" w:cs="Tahoma"/>
          <w:b w:val="0"/>
          <w:i/>
          <w:iCs/>
          <w:color w:val="3366FF"/>
          <w:sz w:val="20"/>
          <w:szCs w:val="20"/>
        </w:rPr>
        <w:t xml:space="preserve"> </w:t>
      </w:r>
      <w:r w:rsidR="00B251D3" w:rsidRPr="009B4F6E">
        <w:rPr>
          <w:rFonts w:ascii="Tahoma" w:hAnsi="Tahoma" w:cs="Tahoma"/>
          <w:b w:val="0"/>
          <w:i/>
          <w:iCs/>
          <w:color w:val="3366FF"/>
          <w:sz w:val="20"/>
          <w:szCs w:val="20"/>
        </w:rPr>
        <w:t>m</w:t>
      </w:r>
      <w:r w:rsidRPr="009B4F6E">
        <w:rPr>
          <w:rFonts w:ascii="Tahoma" w:hAnsi="Tahoma" w:cs="Tahoma"/>
          <w:b w:val="0"/>
          <w:i/>
          <w:iCs/>
          <w:color w:val="3366FF"/>
          <w:sz w:val="20"/>
          <w:szCs w:val="20"/>
        </w:rPr>
        <w:t xml:space="preserve">), </w:t>
      </w:r>
      <w:r w:rsidR="00B251D3" w:rsidRPr="009B4F6E">
        <w:rPr>
          <w:rFonts w:ascii="Tahoma" w:hAnsi="Tahoma" w:cs="Tahoma"/>
          <w:b w:val="0"/>
          <w:i/>
          <w:iCs/>
          <w:color w:val="3366FF"/>
          <w:sz w:val="20"/>
          <w:szCs w:val="20"/>
        </w:rPr>
        <w:t>p</w:t>
      </w:r>
      <w:r w:rsidRPr="009B4F6E">
        <w:rPr>
          <w:rFonts w:ascii="Tahoma" w:hAnsi="Tahoma" w:cs="Tahoma"/>
          <w:b w:val="0"/>
          <w:i/>
          <w:iCs/>
          <w:color w:val="3366FF"/>
          <w:sz w:val="20"/>
          <w:szCs w:val="20"/>
        </w:rPr>
        <w:t xml:space="preserve">), </w:t>
      </w:r>
      <w:r w:rsidR="00B251D3" w:rsidRPr="009B4F6E">
        <w:rPr>
          <w:rFonts w:ascii="Tahoma" w:hAnsi="Tahoma" w:cs="Tahoma"/>
          <w:b w:val="0"/>
          <w:i/>
          <w:iCs/>
          <w:color w:val="3366FF"/>
          <w:sz w:val="20"/>
          <w:szCs w:val="20"/>
        </w:rPr>
        <w:t>q</w:t>
      </w:r>
      <w:r w:rsidRPr="009B4F6E">
        <w:rPr>
          <w:rFonts w:ascii="Tahoma" w:hAnsi="Tahoma" w:cs="Tahoma"/>
          <w:b w:val="0"/>
          <w:i/>
          <w:iCs/>
          <w:color w:val="3366FF"/>
          <w:sz w:val="20"/>
          <w:szCs w:val="20"/>
        </w:rPr>
        <w:t xml:space="preserve">) </w:t>
      </w:r>
      <w:r w:rsidRPr="009B4F6E">
        <w:rPr>
          <w:rFonts w:ascii="Tahoma" w:hAnsi="Tahoma" w:cs="Tahoma"/>
          <w:b w:val="0"/>
          <w:iCs/>
          <w:sz w:val="20"/>
          <w:szCs w:val="20"/>
        </w:rPr>
        <w:t xml:space="preserve">a </w:t>
      </w:r>
      <w:r w:rsidR="00B251D3" w:rsidRPr="009B4F6E">
        <w:rPr>
          <w:rFonts w:ascii="Tahoma" w:hAnsi="Tahoma" w:cs="Tahoma"/>
          <w:b w:val="0"/>
          <w:i/>
          <w:iCs/>
          <w:color w:val="3366FF"/>
          <w:sz w:val="20"/>
          <w:szCs w:val="20"/>
        </w:rPr>
        <w:t>r</w:t>
      </w:r>
      <w:r w:rsidRPr="009B4F6E">
        <w:rPr>
          <w:rFonts w:ascii="Tahoma" w:hAnsi="Tahoma" w:cs="Tahoma"/>
          <w:b w:val="0"/>
          <w:i/>
          <w:iCs/>
          <w:color w:val="3366FF"/>
          <w:sz w:val="20"/>
          <w:szCs w:val="20"/>
        </w:rPr>
        <w:t>)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33D18">
        <w:rPr>
          <w:rFonts w:ascii="Tahoma" w:hAnsi="Tahoma" w:cs="Tahoma"/>
          <w:b w:val="0"/>
          <w:bCs w:val="0"/>
          <w:sz w:val="20"/>
          <w:szCs w:val="20"/>
        </w:rPr>
        <w:t>této smlouvy a</w:t>
      </w:r>
      <w:r w:rsidR="00F93EC0">
        <w:rPr>
          <w:rFonts w:ascii="Tahoma" w:hAnsi="Tahoma" w:cs="Tahoma"/>
          <w:b w:val="0"/>
          <w:bCs w:val="0"/>
          <w:sz w:val="20"/>
          <w:szCs w:val="20"/>
        </w:rPr>
        <w:t xml:space="preserve"> podmínek stanovených v čl. XIV</w:t>
      </w:r>
      <w:bookmarkStart w:id="0" w:name="_GoBack"/>
      <w:bookmarkEnd w:id="0"/>
      <w:r w:rsidR="00433D18">
        <w:rPr>
          <w:rFonts w:ascii="Tahoma" w:hAnsi="Tahoma" w:cs="Tahoma"/>
          <w:b w:val="0"/>
          <w:bCs w:val="0"/>
          <w:sz w:val="20"/>
          <w:szCs w:val="20"/>
        </w:rPr>
        <w:t xml:space="preserve"> odst. 3 Obecné části podmínek Dotačního programu 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je</w:t>
      </w:r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86720" w:rsidRPr="009B4F6E">
        <w:rPr>
          <w:rFonts w:ascii="Tahoma" w:hAnsi="Tahoma" w:cs="Tahoma"/>
          <w:b w:val="0"/>
          <w:bCs w:val="0"/>
          <w:sz w:val="20"/>
          <w:szCs w:val="20"/>
        </w:rPr>
        <w:lastRenderedPageBreak/>
        <w:t>považováno za</w:t>
      </w:r>
      <w:r w:rsidR="008C2D63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86720" w:rsidRPr="009B4F6E">
        <w:rPr>
          <w:rFonts w:ascii="Tahoma" w:hAnsi="Tahoma" w:cs="Tahoma"/>
          <w:b w:val="0"/>
          <w:bCs w:val="0"/>
          <w:sz w:val="20"/>
          <w:szCs w:val="20"/>
        </w:rPr>
        <w:t xml:space="preserve">porušení méně závažné </w:t>
      </w:r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 xml:space="preserve">ve smyslu ust. § </w:t>
      </w:r>
      <w:r w:rsidR="003531A0" w:rsidRPr="009B4F6E">
        <w:rPr>
          <w:rFonts w:ascii="Tahoma" w:hAnsi="Tahoma" w:cs="Tahoma"/>
          <w:b w:val="0"/>
          <w:bCs w:val="0"/>
          <w:sz w:val="20"/>
          <w:szCs w:val="20"/>
        </w:rPr>
        <w:t>10a</w:t>
      </w:r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 xml:space="preserve"> odst. </w:t>
      </w:r>
      <w:r w:rsidR="003531A0" w:rsidRPr="009B4F6E">
        <w:rPr>
          <w:rFonts w:ascii="Tahoma" w:hAnsi="Tahoma" w:cs="Tahoma"/>
          <w:b w:val="0"/>
          <w:bCs w:val="0"/>
          <w:sz w:val="20"/>
          <w:szCs w:val="20"/>
        </w:rPr>
        <w:t>6</w:t>
      </w:r>
      <w:r w:rsidR="00B3324F" w:rsidRPr="009B4F6E">
        <w:rPr>
          <w:rFonts w:ascii="Tahoma" w:hAnsi="Tahoma" w:cs="Tahoma"/>
          <w:b w:val="0"/>
          <w:bCs w:val="0"/>
          <w:sz w:val="20"/>
          <w:szCs w:val="20"/>
        </w:rPr>
        <w:t xml:space="preserve"> zákona č. </w:t>
      </w:r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B3324F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>Sb</w:t>
      </w:r>
      <w:r w:rsidR="00886720" w:rsidRPr="009B4F6E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916A5C" w:rsidRPr="009B4F6E">
        <w:rPr>
          <w:rFonts w:ascii="Tahoma" w:hAnsi="Tahoma" w:cs="Tahoma"/>
          <w:b w:val="0"/>
          <w:bCs w:val="0"/>
          <w:sz w:val="20"/>
          <w:szCs w:val="20"/>
        </w:rPr>
        <w:t xml:space="preserve">Odvod </w:t>
      </w:r>
      <w:r w:rsidR="00B3324F" w:rsidRPr="009B4F6E">
        <w:rPr>
          <w:rFonts w:ascii="Tahoma" w:hAnsi="Tahoma" w:cs="Tahoma"/>
          <w:b w:val="0"/>
          <w:bCs w:val="0"/>
          <w:sz w:val="20"/>
          <w:szCs w:val="20"/>
        </w:rPr>
        <w:t>za </w:t>
      </w:r>
      <w:r w:rsidR="00886720" w:rsidRPr="009B4F6E">
        <w:rPr>
          <w:rFonts w:ascii="Tahoma" w:hAnsi="Tahoma" w:cs="Tahoma"/>
          <w:b w:val="0"/>
          <w:bCs w:val="0"/>
          <w:sz w:val="20"/>
          <w:szCs w:val="20"/>
        </w:rPr>
        <w:t xml:space="preserve">tato porušení </w:t>
      </w:r>
      <w:r w:rsidR="00916A5C" w:rsidRPr="009B4F6E">
        <w:rPr>
          <w:rFonts w:ascii="Tahoma" w:hAnsi="Tahoma" w:cs="Tahoma"/>
          <w:b w:val="0"/>
          <w:bCs w:val="0"/>
          <w:sz w:val="20"/>
          <w:szCs w:val="20"/>
        </w:rPr>
        <w:t xml:space="preserve">rozpočtové kázně </w:t>
      </w:r>
      <w:r w:rsidR="00886720" w:rsidRPr="009B4F6E">
        <w:rPr>
          <w:rFonts w:ascii="Tahoma" w:hAnsi="Tahoma" w:cs="Tahoma"/>
          <w:b w:val="0"/>
          <w:bCs w:val="0"/>
          <w:sz w:val="20"/>
          <w:szCs w:val="20"/>
        </w:rPr>
        <w:t xml:space="preserve">se stanoví </w:t>
      </w:r>
      <w:r w:rsidR="007A7922" w:rsidRPr="009B4F6E">
        <w:rPr>
          <w:rFonts w:ascii="Tahoma" w:hAnsi="Tahoma" w:cs="Tahoma"/>
          <w:b w:val="0"/>
          <w:bCs w:val="0"/>
          <w:sz w:val="20"/>
          <w:szCs w:val="20"/>
        </w:rPr>
        <w:t xml:space="preserve">následujícím </w:t>
      </w:r>
      <w:r w:rsidR="00EC46FA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="007A7922" w:rsidRPr="009B4F6E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179FCF1A" w14:textId="77777777" w:rsidR="00D67665" w:rsidRPr="009B4F6E" w:rsidRDefault="007A7922" w:rsidP="007A792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 xml:space="preserve">Předložení vyúčtování podle odst. </w:t>
      </w:r>
      <w:r w:rsidR="00A95DCD" w:rsidRPr="009B4F6E">
        <w:rPr>
          <w:rFonts w:ascii="Tahoma" w:hAnsi="Tahoma" w:cs="Tahoma"/>
          <w:bCs/>
          <w:sz w:val="20"/>
          <w:szCs w:val="20"/>
        </w:rPr>
        <w:t>3</w:t>
      </w:r>
      <w:r w:rsidRPr="009B4F6E">
        <w:rPr>
          <w:rFonts w:ascii="Tahoma" w:hAnsi="Tahoma" w:cs="Tahoma"/>
          <w:bCs/>
          <w:sz w:val="20"/>
          <w:szCs w:val="20"/>
        </w:rPr>
        <w:t xml:space="preserve"> písm. </w:t>
      </w:r>
      <w:r w:rsidR="00A95DCD" w:rsidRPr="009B4F6E">
        <w:rPr>
          <w:rFonts w:ascii="Tahoma" w:hAnsi="Tahoma" w:cs="Tahoma"/>
          <w:bCs/>
          <w:i/>
          <w:iCs/>
          <w:color w:val="3366FF"/>
          <w:sz w:val="20"/>
          <w:szCs w:val="20"/>
        </w:rPr>
        <w:t>g</w:t>
      </w:r>
      <w:r w:rsidRPr="009B4F6E">
        <w:rPr>
          <w:rFonts w:ascii="Tahoma" w:hAnsi="Tahoma" w:cs="Tahoma"/>
          <w:bCs/>
          <w:i/>
          <w:iCs/>
          <w:color w:val="3366FF"/>
          <w:sz w:val="20"/>
          <w:szCs w:val="20"/>
        </w:rPr>
        <w:t>)</w:t>
      </w:r>
      <w:r w:rsidRPr="009B4F6E">
        <w:rPr>
          <w:rFonts w:ascii="Tahoma" w:hAnsi="Tahoma" w:cs="Tahoma"/>
          <w:bCs/>
          <w:i/>
          <w:sz w:val="20"/>
          <w:szCs w:val="20"/>
        </w:rPr>
        <w:t xml:space="preserve"> a </w:t>
      </w:r>
      <w:r w:rsidR="00C43FEE" w:rsidRPr="009B4F6E">
        <w:rPr>
          <w:rFonts w:ascii="Tahoma" w:hAnsi="Tahoma" w:cs="Tahoma"/>
          <w:bCs/>
          <w:i/>
          <w:iCs/>
          <w:color w:val="3366FF"/>
          <w:sz w:val="20"/>
          <w:szCs w:val="20"/>
        </w:rPr>
        <w:t>i</w:t>
      </w:r>
      <w:r w:rsidRPr="009B4F6E">
        <w:rPr>
          <w:rFonts w:ascii="Tahoma" w:hAnsi="Tahoma" w:cs="Tahoma"/>
          <w:bCs/>
          <w:i/>
          <w:iCs/>
          <w:color w:val="3366FF"/>
          <w:sz w:val="20"/>
          <w:szCs w:val="20"/>
        </w:rPr>
        <w:t>)</w:t>
      </w:r>
      <w:r w:rsidRPr="009B4F6E">
        <w:rPr>
          <w:rFonts w:ascii="Tahoma" w:hAnsi="Tahoma" w:cs="Tahoma"/>
          <w:bCs/>
          <w:sz w:val="20"/>
          <w:szCs w:val="20"/>
        </w:rPr>
        <w:t xml:space="preserve"> po stanovené lhůtě</w:t>
      </w:r>
      <w:r w:rsidR="00886720" w:rsidRPr="009B4F6E">
        <w:rPr>
          <w:rFonts w:ascii="Tahoma" w:hAnsi="Tahoma" w:cs="Tahoma"/>
          <w:bCs/>
          <w:sz w:val="20"/>
          <w:szCs w:val="20"/>
        </w:rPr>
        <w:t>:</w:t>
      </w:r>
    </w:p>
    <w:p w14:paraId="68D8E505" w14:textId="77777777" w:rsidR="007A7922" w:rsidRPr="009B4F6E" w:rsidRDefault="007A7922" w:rsidP="008C2D63">
      <w:pPr>
        <w:tabs>
          <w:tab w:val="right" w:pos="9072"/>
        </w:tabs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do 7 kalendářních dnů</w:t>
      </w:r>
      <w:r w:rsidR="00B3324F" w:rsidRPr="009B4F6E">
        <w:rPr>
          <w:rFonts w:ascii="Tahoma" w:hAnsi="Tahoma" w:cs="Tahoma"/>
          <w:bCs/>
          <w:sz w:val="20"/>
          <w:szCs w:val="20"/>
        </w:rPr>
        <w:tab/>
      </w:r>
      <w:r w:rsidR="00F47430">
        <w:rPr>
          <w:rFonts w:ascii="Tahoma" w:hAnsi="Tahoma" w:cs="Tahoma"/>
          <w:bCs/>
          <w:sz w:val="20"/>
          <w:szCs w:val="20"/>
        </w:rPr>
        <w:t>1.500 Kč,</w:t>
      </w:r>
    </w:p>
    <w:p w14:paraId="63D6E315" w14:textId="04265127" w:rsidR="007A7922" w:rsidRPr="009B4F6E" w:rsidRDefault="007A7922" w:rsidP="008C2D63">
      <w:pPr>
        <w:tabs>
          <w:tab w:val="right" w:pos="9072"/>
        </w:tabs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 xml:space="preserve">od 8 do </w:t>
      </w:r>
      <w:r w:rsidR="00EC46FA">
        <w:rPr>
          <w:rFonts w:ascii="Tahoma" w:hAnsi="Tahoma" w:cs="Tahoma"/>
          <w:bCs/>
          <w:sz w:val="20"/>
          <w:szCs w:val="20"/>
        </w:rPr>
        <w:t>15</w:t>
      </w:r>
      <w:r w:rsidRPr="009B4F6E">
        <w:rPr>
          <w:rFonts w:ascii="Tahoma" w:hAnsi="Tahoma" w:cs="Tahoma"/>
          <w:bCs/>
          <w:sz w:val="20"/>
          <w:szCs w:val="20"/>
        </w:rPr>
        <w:t xml:space="preserve"> kalendářních dnů</w:t>
      </w:r>
      <w:r w:rsidR="00EF7DF4" w:rsidRPr="009B4F6E">
        <w:rPr>
          <w:rFonts w:ascii="Tahoma" w:hAnsi="Tahoma" w:cs="Tahoma"/>
          <w:bCs/>
          <w:sz w:val="20"/>
          <w:szCs w:val="20"/>
        </w:rPr>
        <w:tab/>
      </w:r>
      <w:r w:rsidR="00F47430">
        <w:rPr>
          <w:rFonts w:ascii="Tahoma" w:hAnsi="Tahoma" w:cs="Tahoma"/>
          <w:bCs/>
          <w:sz w:val="20"/>
          <w:szCs w:val="20"/>
        </w:rPr>
        <w:t>3.000 Kč,</w:t>
      </w:r>
    </w:p>
    <w:p w14:paraId="45D2768B" w14:textId="2E88CB0B" w:rsidR="007A7922" w:rsidRPr="009B4F6E" w:rsidRDefault="007A7922" w:rsidP="008C2D63">
      <w:pPr>
        <w:tabs>
          <w:tab w:val="right" w:pos="9072"/>
        </w:tabs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o</w:t>
      </w:r>
      <w:r w:rsidR="00E314F5" w:rsidRPr="009B4F6E">
        <w:rPr>
          <w:rFonts w:ascii="Tahoma" w:hAnsi="Tahoma" w:cs="Tahoma"/>
          <w:bCs/>
          <w:sz w:val="20"/>
          <w:szCs w:val="20"/>
        </w:rPr>
        <w:t>d</w:t>
      </w:r>
      <w:r w:rsidRPr="009B4F6E">
        <w:rPr>
          <w:rFonts w:ascii="Tahoma" w:hAnsi="Tahoma" w:cs="Tahoma"/>
          <w:bCs/>
          <w:sz w:val="20"/>
          <w:szCs w:val="20"/>
        </w:rPr>
        <w:t xml:space="preserve"> </w:t>
      </w:r>
      <w:r w:rsidR="00EC46FA">
        <w:rPr>
          <w:rFonts w:ascii="Tahoma" w:hAnsi="Tahoma" w:cs="Tahoma"/>
          <w:bCs/>
          <w:sz w:val="20"/>
          <w:szCs w:val="20"/>
        </w:rPr>
        <w:t>16</w:t>
      </w:r>
      <w:r w:rsidRPr="009B4F6E">
        <w:rPr>
          <w:rFonts w:ascii="Tahoma" w:hAnsi="Tahoma" w:cs="Tahoma"/>
          <w:bCs/>
          <w:sz w:val="20"/>
          <w:szCs w:val="20"/>
        </w:rPr>
        <w:t xml:space="preserve"> do </w:t>
      </w:r>
      <w:r w:rsidR="00EC46FA">
        <w:rPr>
          <w:rFonts w:ascii="Tahoma" w:hAnsi="Tahoma" w:cs="Tahoma"/>
          <w:bCs/>
          <w:sz w:val="20"/>
          <w:szCs w:val="20"/>
        </w:rPr>
        <w:t>3</w:t>
      </w:r>
      <w:r w:rsidRPr="009B4F6E">
        <w:rPr>
          <w:rFonts w:ascii="Tahoma" w:hAnsi="Tahoma" w:cs="Tahoma"/>
          <w:bCs/>
          <w:sz w:val="20"/>
          <w:szCs w:val="20"/>
        </w:rPr>
        <w:t>0 kalendářních dnů</w:t>
      </w:r>
      <w:r w:rsidR="00EF7DF4" w:rsidRPr="009B4F6E">
        <w:rPr>
          <w:rFonts w:ascii="Tahoma" w:hAnsi="Tahoma" w:cs="Tahoma"/>
          <w:bCs/>
          <w:sz w:val="20"/>
          <w:szCs w:val="20"/>
        </w:rPr>
        <w:tab/>
      </w:r>
      <w:r w:rsidR="00F47430">
        <w:rPr>
          <w:rFonts w:ascii="Tahoma" w:hAnsi="Tahoma" w:cs="Tahoma"/>
          <w:bCs/>
          <w:sz w:val="20"/>
          <w:szCs w:val="20"/>
        </w:rPr>
        <w:t>5.000 Kč,</w:t>
      </w:r>
    </w:p>
    <w:p w14:paraId="361A8B23" w14:textId="77777777" w:rsidR="00C43FEE" w:rsidRPr="009B4F6E" w:rsidRDefault="00C43FEE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Pr="009B4F6E">
        <w:rPr>
          <w:rFonts w:ascii="Tahoma" w:hAnsi="Tahoma" w:cs="Tahoma"/>
          <w:bCs/>
          <w:i/>
          <w:iCs/>
          <w:color w:val="3366FF"/>
          <w:sz w:val="20"/>
          <w:szCs w:val="20"/>
        </w:rPr>
        <w:t>h)</w:t>
      </w:r>
      <w:r w:rsidRPr="009B4F6E">
        <w:rPr>
          <w:rFonts w:ascii="Tahoma" w:hAnsi="Tahoma" w:cs="Tahoma"/>
          <w:bCs/>
          <w:sz w:val="20"/>
          <w:szCs w:val="20"/>
        </w:rPr>
        <w:t xml:space="preserve"> spočívající ve formálních nedos</w:t>
      </w:r>
      <w:r w:rsidR="00AC5C1B" w:rsidRPr="009B4F6E">
        <w:rPr>
          <w:rFonts w:ascii="Tahoma" w:hAnsi="Tahoma" w:cs="Tahoma"/>
          <w:bCs/>
          <w:sz w:val="20"/>
          <w:szCs w:val="20"/>
        </w:rPr>
        <w:t>tatcích průběžného vyúčtování</w:t>
      </w:r>
      <w:r w:rsidR="00AC5C1B" w:rsidRPr="009B4F6E">
        <w:rPr>
          <w:rFonts w:ascii="Tahoma" w:hAnsi="Tahoma" w:cs="Tahoma"/>
          <w:bCs/>
          <w:sz w:val="20"/>
          <w:szCs w:val="20"/>
        </w:rPr>
        <w:tab/>
      </w:r>
      <w:r w:rsidRPr="009B4F6E">
        <w:rPr>
          <w:rFonts w:ascii="Tahoma" w:hAnsi="Tahoma" w:cs="Tahoma"/>
          <w:bCs/>
          <w:sz w:val="20"/>
          <w:szCs w:val="20"/>
        </w:rPr>
        <w:t>10</w:t>
      </w:r>
      <w:r w:rsidR="00B3324F" w:rsidRPr="009B4F6E">
        <w:rPr>
          <w:rFonts w:ascii="Tahoma" w:hAnsi="Tahoma" w:cs="Tahoma"/>
          <w:bCs/>
          <w:sz w:val="20"/>
          <w:szCs w:val="20"/>
        </w:rPr>
        <w:t> </w:t>
      </w:r>
      <w:r w:rsidRPr="009B4F6E">
        <w:rPr>
          <w:rFonts w:ascii="Tahoma" w:hAnsi="Tahoma" w:cs="Tahoma"/>
          <w:bCs/>
          <w:sz w:val="20"/>
          <w:szCs w:val="20"/>
        </w:rPr>
        <w:t>% poskytnuté dotace,</w:t>
      </w:r>
    </w:p>
    <w:p w14:paraId="335892FC" w14:textId="77777777" w:rsidR="00C43FEE" w:rsidRPr="009B4F6E" w:rsidRDefault="00C43FEE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Pr="009B4F6E">
        <w:rPr>
          <w:rFonts w:ascii="Tahoma" w:hAnsi="Tahoma" w:cs="Tahoma"/>
          <w:bCs/>
          <w:i/>
          <w:iCs/>
          <w:color w:val="3366FF"/>
          <w:sz w:val="20"/>
          <w:szCs w:val="20"/>
        </w:rPr>
        <w:t>j)</w:t>
      </w:r>
      <w:r w:rsidRPr="009B4F6E">
        <w:rPr>
          <w:rFonts w:ascii="Tahoma" w:hAnsi="Tahoma" w:cs="Tahoma"/>
          <w:bCs/>
          <w:sz w:val="20"/>
          <w:szCs w:val="20"/>
        </w:rPr>
        <w:t xml:space="preserve"> spočívající ve formálních nedost</w:t>
      </w:r>
      <w:r w:rsidR="00B3324F" w:rsidRPr="009B4F6E">
        <w:rPr>
          <w:rFonts w:ascii="Tahoma" w:hAnsi="Tahoma" w:cs="Tahoma"/>
          <w:bCs/>
          <w:sz w:val="20"/>
          <w:szCs w:val="20"/>
        </w:rPr>
        <w:t>atcích závěrečného vyúčtování</w:t>
      </w:r>
      <w:r w:rsidR="00B3324F" w:rsidRPr="009B4F6E">
        <w:rPr>
          <w:rFonts w:ascii="Tahoma" w:hAnsi="Tahoma" w:cs="Tahoma"/>
          <w:bCs/>
          <w:sz w:val="20"/>
          <w:szCs w:val="20"/>
        </w:rPr>
        <w:tab/>
      </w:r>
      <w:r w:rsidRPr="009B4F6E">
        <w:rPr>
          <w:rFonts w:ascii="Tahoma" w:hAnsi="Tahoma" w:cs="Tahoma"/>
          <w:bCs/>
          <w:sz w:val="20"/>
          <w:szCs w:val="20"/>
        </w:rPr>
        <w:t>10</w:t>
      </w:r>
      <w:r w:rsidR="00B3324F" w:rsidRPr="009B4F6E">
        <w:rPr>
          <w:rFonts w:ascii="Tahoma" w:hAnsi="Tahoma" w:cs="Tahoma"/>
          <w:bCs/>
          <w:sz w:val="20"/>
          <w:szCs w:val="20"/>
        </w:rPr>
        <w:t> </w:t>
      </w:r>
      <w:r w:rsidRPr="009B4F6E">
        <w:rPr>
          <w:rFonts w:ascii="Tahoma" w:hAnsi="Tahoma" w:cs="Tahoma"/>
          <w:bCs/>
          <w:sz w:val="20"/>
          <w:szCs w:val="20"/>
        </w:rPr>
        <w:t>% poskytnuté dotace,</w:t>
      </w:r>
    </w:p>
    <w:p w14:paraId="680B9C25" w14:textId="77777777" w:rsidR="007564F1" w:rsidRPr="009B4F6E" w:rsidRDefault="007564F1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C56F78" w:rsidRPr="009B4F6E">
        <w:rPr>
          <w:rFonts w:ascii="Tahoma" w:hAnsi="Tahoma" w:cs="Tahoma"/>
          <w:bCs/>
          <w:i/>
          <w:iCs/>
          <w:color w:val="3366FF"/>
          <w:sz w:val="20"/>
          <w:szCs w:val="20"/>
        </w:rPr>
        <w:t>m</w:t>
      </w:r>
      <w:r w:rsidR="00B3324F" w:rsidRPr="009B4F6E">
        <w:rPr>
          <w:rFonts w:ascii="Tahoma" w:hAnsi="Tahoma" w:cs="Tahoma"/>
          <w:bCs/>
          <w:i/>
          <w:iCs/>
          <w:color w:val="3366FF"/>
          <w:sz w:val="20"/>
          <w:szCs w:val="20"/>
        </w:rPr>
        <w:t>)</w:t>
      </w:r>
      <w:r w:rsidR="00B3324F" w:rsidRPr="009B4F6E">
        <w:rPr>
          <w:rFonts w:ascii="Tahoma" w:hAnsi="Tahoma" w:cs="Tahoma"/>
          <w:bCs/>
          <w:sz w:val="20"/>
          <w:szCs w:val="20"/>
        </w:rPr>
        <w:tab/>
      </w:r>
      <w:r w:rsidRPr="009B4F6E">
        <w:rPr>
          <w:rFonts w:ascii="Tahoma" w:hAnsi="Tahoma" w:cs="Tahoma"/>
          <w:bCs/>
          <w:sz w:val="20"/>
          <w:szCs w:val="20"/>
        </w:rPr>
        <w:t>5</w:t>
      </w:r>
      <w:r w:rsidR="00B3324F" w:rsidRPr="009B4F6E">
        <w:rPr>
          <w:rFonts w:ascii="Tahoma" w:hAnsi="Tahoma" w:cs="Tahoma"/>
          <w:bCs/>
          <w:sz w:val="20"/>
          <w:szCs w:val="20"/>
        </w:rPr>
        <w:t> </w:t>
      </w:r>
      <w:r w:rsidRPr="009B4F6E">
        <w:rPr>
          <w:rFonts w:ascii="Tahoma" w:hAnsi="Tahoma" w:cs="Tahoma"/>
          <w:bCs/>
          <w:sz w:val="20"/>
          <w:szCs w:val="20"/>
        </w:rPr>
        <w:t>% poskytnuté dotace</w:t>
      </w:r>
      <w:r w:rsidR="00033C29" w:rsidRPr="009B4F6E">
        <w:rPr>
          <w:rFonts w:ascii="Tahoma" w:hAnsi="Tahoma" w:cs="Tahoma"/>
          <w:bCs/>
          <w:sz w:val="20"/>
          <w:szCs w:val="20"/>
        </w:rPr>
        <w:t>,</w:t>
      </w:r>
    </w:p>
    <w:p w14:paraId="2072260A" w14:textId="77777777" w:rsidR="007A7922" w:rsidRPr="009B4F6E" w:rsidRDefault="007A7922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 xml:space="preserve">Porušení </w:t>
      </w:r>
      <w:r w:rsidR="007F38F5" w:rsidRPr="009B4F6E">
        <w:rPr>
          <w:rFonts w:ascii="Tahoma" w:hAnsi="Tahoma" w:cs="Tahoma"/>
          <w:bCs/>
          <w:sz w:val="20"/>
          <w:szCs w:val="20"/>
        </w:rPr>
        <w:t xml:space="preserve">podmínky </w:t>
      </w:r>
      <w:r w:rsidRPr="009B4F6E">
        <w:rPr>
          <w:rFonts w:ascii="Tahoma" w:hAnsi="Tahoma" w:cs="Tahoma"/>
          <w:bCs/>
          <w:sz w:val="20"/>
          <w:szCs w:val="20"/>
        </w:rPr>
        <w:t xml:space="preserve">stanovené v odst. </w:t>
      </w:r>
      <w:r w:rsidR="00A95DCD" w:rsidRPr="009B4F6E">
        <w:rPr>
          <w:rFonts w:ascii="Tahoma" w:hAnsi="Tahoma" w:cs="Tahoma"/>
          <w:bCs/>
          <w:sz w:val="20"/>
          <w:szCs w:val="20"/>
        </w:rPr>
        <w:t>3</w:t>
      </w:r>
      <w:r w:rsidRPr="009B4F6E">
        <w:rPr>
          <w:rFonts w:ascii="Tahoma" w:hAnsi="Tahoma" w:cs="Tahoma"/>
          <w:bCs/>
          <w:sz w:val="20"/>
          <w:szCs w:val="20"/>
        </w:rPr>
        <w:t xml:space="preserve"> písm. </w:t>
      </w:r>
      <w:r w:rsidR="00C56F78" w:rsidRPr="009B4F6E">
        <w:rPr>
          <w:rFonts w:ascii="Tahoma" w:hAnsi="Tahoma" w:cs="Tahoma"/>
          <w:bCs/>
          <w:i/>
          <w:iCs/>
          <w:color w:val="3366FF"/>
          <w:sz w:val="20"/>
          <w:szCs w:val="20"/>
        </w:rPr>
        <w:t>p</w:t>
      </w:r>
      <w:r w:rsidRPr="009B4F6E">
        <w:rPr>
          <w:rFonts w:ascii="Tahoma" w:hAnsi="Tahoma" w:cs="Tahoma"/>
          <w:bCs/>
          <w:i/>
          <w:iCs/>
          <w:color w:val="3366FF"/>
          <w:sz w:val="20"/>
          <w:szCs w:val="20"/>
        </w:rPr>
        <w:t>)</w:t>
      </w:r>
      <w:r w:rsidRPr="009B4F6E">
        <w:rPr>
          <w:rFonts w:ascii="Tahoma" w:hAnsi="Tahoma" w:cs="Tahoma"/>
          <w:bCs/>
          <w:sz w:val="20"/>
          <w:szCs w:val="20"/>
        </w:rPr>
        <w:tab/>
        <w:t>2</w:t>
      </w:r>
      <w:r w:rsidR="00B3324F" w:rsidRPr="009B4F6E">
        <w:rPr>
          <w:rFonts w:ascii="Tahoma" w:hAnsi="Tahoma" w:cs="Tahoma"/>
          <w:bCs/>
          <w:sz w:val="20"/>
          <w:szCs w:val="20"/>
        </w:rPr>
        <w:t> </w:t>
      </w:r>
      <w:r w:rsidRPr="009B4F6E">
        <w:rPr>
          <w:rFonts w:ascii="Tahoma" w:hAnsi="Tahoma" w:cs="Tahoma"/>
          <w:bCs/>
          <w:sz w:val="20"/>
          <w:szCs w:val="20"/>
        </w:rPr>
        <w:t>% poskytnuté dotace</w:t>
      </w:r>
      <w:r w:rsidR="001C172A" w:rsidRPr="009B4F6E">
        <w:rPr>
          <w:rFonts w:ascii="Tahoma" w:hAnsi="Tahoma" w:cs="Tahoma"/>
          <w:bCs/>
          <w:sz w:val="20"/>
          <w:szCs w:val="20"/>
        </w:rPr>
        <w:t>,</w:t>
      </w:r>
    </w:p>
    <w:p w14:paraId="562A0501" w14:textId="77777777" w:rsidR="00A95DCD" w:rsidRPr="009B4F6E" w:rsidRDefault="003531A0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Porušení podmínky</w:t>
      </w:r>
      <w:r w:rsidR="00A95DCD" w:rsidRPr="009B4F6E">
        <w:rPr>
          <w:rFonts w:ascii="Tahoma" w:hAnsi="Tahoma" w:cs="Tahoma"/>
          <w:bCs/>
          <w:sz w:val="20"/>
          <w:szCs w:val="20"/>
        </w:rPr>
        <w:t xml:space="preserve"> stanovené v odst. 3 písm. </w:t>
      </w:r>
      <w:r w:rsidR="001E78ED" w:rsidRPr="009B4F6E">
        <w:rPr>
          <w:rFonts w:ascii="Tahoma" w:hAnsi="Tahoma" w:cs="Tahoma"/>
          <w:bCs/>
          <w:i/>
          <w:iCs/>
          <w:color w:val="3366FF"/>
          <w:sz w:val="20"/>
          <w:szCs w:val="20"/>
        </w:rPr>
        <w:t>q</w:t>
      </w:r>
      <w:r w:rsidR="00B3324F" w:rsidRPr="009B4F6E">
        <w:rPr>
          <w:rFonts w:ascii="Tahoma" w:hAnsi="Tahoma" w:cs="Tahoma"/>
          <w:bCs/>
          <w:i/>
          <w:iCs/>
          <w:color w:val="3366FF"/>
          <w:sz w:val="20"/>
          <w:szCs w:val="20"/>
        </w:rPr>
        <w:t>)</w:t>
      </w:r>
      <w:r w:rsidR="00B3324F" w:rsidRPr="009B4F6E">
        <w:rPr>
          <w:rFonts w:ascii="Tahoma" w:hAnsi="Tahoma" w:cs="Tahoma"/>
          <w:bCs/>
          <w:sz w:val="20"/>
          <w:szCs w:val="20"/>
        </w:rPr>
        <w:tab/>
      </w:r>
      <w:r w:rsidR="00A95DCD" w:rsidRPr="009B4F6E">
        <w:rPr>
          <w:rFonts w:ascii="Tahoma" w:hAnsi="Tahoma" w:cs="Tahoma"/>
          <w:bCs/>
          <w:sz w:val="20"/>
          <w:szCs w:val="20"/>
        </w:rPr>
        <w:t>10</w:t>
      </w:r>
      <w:r w:rsidR="00B3324F" w:rsidRPr="009B4F6E">
        <w:rPr>
          <w:rFonts w:ascii="Tahoma" w:hAnsi="Tahoma" w:cs="Tahoma"/>
          <w:bCs/>
          <w:sz w:val="20"/>
          <w:szCs w:val="20"/>
        </w:rPr>
        <w:t> </w:t>
      </w:r>
      <w:r w:rsidR="00A95DCD" w:rsidRPr="009B4F6E">
        <w:rPr>
          <w:rFonts w:ascii="Tahoma" w:hAnsi="Tahoma" w:cs="Tahoma"/>
          <w:bCs/>
          <w:sz w:val="20"/>
          <w:szCs w:val="20"/>
        </w:rPr>
        <w:t>% poskytnuté dotace,</w:t>
      </w:r>
    </w:p>
    <w:p w14:paraId="250EDA1F" w14:textId="443147AB" w:rsidR="00ED53F0" w:rsidRDefault="00E3536F" w:rsidP="008C2D63">
      <w:pPr>
        <w:numPr>
          <w:ilvl w:val="1"/>
          <w:numId w:val="1"/>
        </w:numPr>
        <w:tabs>
          <w:tab w:val="clear" w:pos="1440"/>
          <w:tab w:val="num" w:pos="709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 xml:space="preserve">Porušení každé </w:t>
      </w:r>
      <w:r w:rsidR="007F38F5" w:rsidRPr="009B4F6E">
        <w:rPr>
          <w:rFonts w:ascii="Tahoma" w:hAnsi="Tahoma" w:cs="Tahoma"/>
          <w:bCs/>
          <w:sz w:val="20"/>
          <w:szCs w:val="20"/>
        </w:rPr>
        <w:t>podmínky</w:t>
      </w:r>
      <w:r w:rsidR="00A95DCD" w:rsidRPr="009B4F6E">
        <w:rPr>
          <w:rFonts w:ascii="Tahoma" w:hAnsi="Tahoma" w:cs="Tahoma"/>
          <w:bCs/>
          <w:sz w:val="20"/>
          <w:szCs w:val="20"/>
        </w:rPr>
        <w:t>, na niž se odkazuje</w:t>
      </w:r>
      <w:r w:rsidRPr="009B4F6E">
        <w:rPr>
          <w:rFonts w:ascii="Tahoma" w:hAnsi="Tahoma" w:cs="Tahoma"/>
          <w:bCs/>
          <w:sz w:val="20"/>
          <w:szCs w:val="20"/>
        </w:rPr>
        <w:t xml:space="preserve"> v odst. </w:t>
      </w:r>
      <w:r w:rsidR="00A95DCD" w:rsidRPr="009B4F6E">
        <w:rPr>
          <w:rFonts w:ascii="Tahoma" w:hAnsi="Tahoma" w:cs="Tahoma"/>
          <w:bCs/>
          <w:sz w:val="20"/>
          <w:szCs w:val="20"/>
        </w:rPr>
        <w:t>3</w:t>
      </w:r>
      <w:r w:rsidRPr="009B4F6E">
        <w:rPr>
          <w:rFonts w:ascii="Tahoma" w:hAnsi="Tahoma" w:cs="Tahoma"/>
          <w:bCs/>
          <w:sz w:val="20"/>
          <w:szCs w:val="20"/>
        </w:rPr>
        <w:t xml:space="preserve"> písm. </w:t>
      </w:r>
      <w:r w:rsidR="001E78ED" w:rsidRPr="009B4F6E">
        <w:rPr>
          <w:rFonts w:ascii="Tahoma" w:hAnsi="Tahoma" w:cs="Tahoma"/>
          <w:bCs/>
          <w:i/>
          <w:iCs/>
          <w:color w:val="3366FF"/>
          <w:sz w:val="20"/>
          <w:szCs w:val="20"/>
        </w:rPr>
        <w:t>r</w:t>
      </w:r>
      <w:r w:rsidRPr="009B4F6E">
        <w:rPr>
          <w:rFonts w:ascii="Tahoma" w:hAnsi="Tahoma" w:cs="Tahoma"/>
          <w:bCs/>
          <w:i/>
          <w:iCs/>
          <w:color w:val="3366FF"/>
          <w:sz w:val="20"/>
          <w:szCs w:val="20"/>
        </w:rPr>
        <w:t>)</w:t>
      </w:r>
      <w:r w:rsidR="00832FBD" w:rsidRPr="009B4F6E">
        <w:rPr>
          <w:rFonts w:ascii="Tahoma" w:hAnsi="Tahoma" w:cs="Tahoma"/>
          <w:bCs/>
          <w:sz w:val="20"/>
          <w:szCs w:val="20"/>
        </w:rPr>
        <w:tab/>
      </w:r>
      <w:r w:rsidRPr="009B4F6E">
        <w:rPr>
          <w:rFonts w:ascii="Tahoma" w:hAnsi="Tahoma" w:cs="Tahoma"/>
          <w:bCs/>
          <w:sz w:val="20"/>
          <w:szCs w:val="20"/>
        </w:rPr>
        <w:t>5</w:t>
      </w:r>
      <w:r w:rsidR="00832FBD" w:rsidRPr="009B4F6E">
        <w:rPr>
          <w:rFonts w:ascii="Tahoma" w:hAnsi="Tahoma" w:cs="Tahoma"/>
          <w:bCs/>
          <w:sz w:val="20"/>
          <w:szCs w:val="20"/>
        </w:rPr>
        <w:t> </w:t>
      </w:r>
      <w:r w:rsidRPr="009B4F6E">
        <w:rPr>
          <w:rFonts w:ascii="Tahoma" w:hAnsi="Tahoma" w:cs="Tahoma"/>
          <w:bCs/>
          <w:sz w:val="20"/>
          <w:szCs w:val="20"/>
        </w:rPr>
        <w:t>% poskytnuté dotace</w:t>
      </w:r>
      <w:r w:rsidR="00433D18">
        <w:rPr>
          <w:rFonts w:ascii="Tahoma" w:hAnsi="Tahoma" w:cs="Tahoma"/>
          <w:bCs/>
          <w:sz w:val="20"/>
          <w:szCs w:val="20"/>
        </w:rPr>
        <w:t>,</w:t>
      </w:r>
    </w:p>
    <w:p w14:paraId="4C82778D" w14:textId="08F79BC4" w:rsidR="00433D18" w:rsidRPr="009B4F6E" w:rsidRDefault="00433D18" w:rsidP="008C2D63">
      <w:pPr>
        <w:numPr>
          <w:ilvl w:val="1"/>
          <w:numId w:val="1"/>
        </w:numPr>
        <w:tabs>
          <w:tab w:val="clear" w:pos="1440"/>
          <w:tab w:val="num" w:pos="709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Porušení každé podmínky uvedené v čl. XIV odst. 3 Obecné části podmínek Dotačního programu</w:t>
      </w:r>
      <w:r>
        <w:rPr>
          <w:rFonts w:ascii="Tahoma" w:hAnsi="Tahoma" w:cs="Tahoma"/>
          <w:bCs/>
          <w:sz w:val="20"/>
          <w:szCs w:val="20"/>
        </w:rPr>
        <w:tab/>
        <w:t>10 % poskytnuté dotace.</w:t>
      </w:r>
    </w:p>
    <w:p w14:paraId="45D29A2C" w14:textId="35ADF9FC" w:rsidR="00E3536F" w:rsidRPr="009B4F6E" w:rsidRDefault="00F777D0" w:rsidP="00AC5C1B">
      <w:pPr>
        <w:tabs>
          <w:tab w:val="left" w:pos="5580"/>
        </w:tabs>
        <w:spacing w:before="60"/>
        <w:ind w:left="426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i/>
          <w:iCs/>
          <w:color w:val="3366FF"/>
          <w:sz w:val="20"/>
          <w:szCs w:val="20"/>
        </w:rPr>
        <w:t xml:space="preserve">(Označení jednotlivých ustanovení uvedených v odst. 4, s jejichž porušením je spojen </w:t>
      </w:r>
      <w:r w:rsidR="005F1847">
        <w:rPr>
          <w:rFonts w:ascii="Tahoma" w:hAnsi="Tahoma" w:cs="Tahoma"/>
          <w:bCs/>
          <w:i/>
          <w:iCs/>
          <w:color w:val="3366FF"/>
          <w:sz w:val="20"/>
          <w:szCs w:val="20"/>
        </w:rPr>
        <w:t xml:space="preserve">nižší </w:t>
      </w:r>
      <w:r w:rsidRPr="009B4F6E">
        <w:rPr>
          <w:rFonts w:ascii="Tahoma" w:hAnsi="Tahoma" w:cs="Tahoma"/>
          <w:bCs/>
          <w:i/>
          <w:iCs/>
          <w:color w:val="3366FF"/>
          <w:sz w:val="20"/>
          <w:szCs w:val="20"/>
        </w:rPr>
        <w:t>odvod, písmeny závisí na t</w:t>
      </w:r>
      <w:r w:rsidR="00832FBD" w:rsidRPr="009B4F6E">
        <w:rPr>
          <w:rFonts w:ascii="Tahoma" w:hAnsi="Tahoma" w:cs="Tahoma"/>
          <w:bCs/>
          <w:i/>
          <w:iCs/>
          <w:color w:val="3366FF"/>
          <w:sz w:val="20"/>
          <w:szCs w:val="20"/>
        </w:rPr>
        <w:t>om, která ustanovení odst. </w:t>
      </w:r>
      <w:r w:rsidRPr="009B4F6E">
        <w:rPr>
          <w:rFonts w:ascii="Tahoma" w:hAnsi="Tahoma" w:cs="Tahoma"/>
          <w:bCs/>
          <w:i/>
          <w:iCs/>
          <w:color w:val="3366FF"/>
          <w:sz w:val="20"/>
          <w:szCs w:val="20"/>
        </w:rPr>
        <w:t xml:space="preserve">3 se vypustí. </w:t>
      </w:r>
      <w:r w:rsidR="005F1847">
        <w:rPr>
          <w:rFonts w:ascii="Tahoma" w:hAnsi="Tahoma" w:cs="Tahoma"/>
          <w:bCs/>
          <w:i/>
          <w:iCs/>
          <w:color w:val="3366FF"/>
          <w:sz w:val="20"/>
          <w:szCs w:val="20"/>
        </w:rPr>
        <w:t>Nižší o</w:t>
      </w:r>
      <w:r w:rsidRPr="009B4F6E">
        <w:rPr>
          <w:rFonts w:ascii="Tahoma" w:hAnsi="Tahoma" w:cs="Tahoma"/>
          <w:bCs/>
          <w:i/>
          <w:iCs/>
          <w:color w:val="3366FF"/>
          <w:sz w:val="20"/>
          <w:szCs w:val="20"/>
        </w:rPr>
        <w:t>dvod se týká: povinnosti předložit průběžné a závěrečné vyúčtování, povinnosti převést prostředky na správný účet poskytovatele a uvést při tom správný variabilní symbol, povinnosti informovat poskytovatele o změnách v projektu nebo změnách identifikačních údajů, povinnosti informovat poskytovatele o vlastní přeměně nebo zrušení s likvidací a publicitních povinností.)</w:t>
      </w:r>
    </w:p>
    <w:p w14:paraId="3B716BB1" w14:textId="77777777" w:rsidR="008B1CB0" w:rsidRPr="009B4F6E" w:rsidRDefault="008B1CB0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Poskytovatel prohlašuje, že poskytnutí dotace podle této smlouvy je poskytnutím podpory </w:t>
      </w:r>
      <w:r w:rsidR="00C149B9" w:rsidRPr="009B4F6E">
        <w:rPr>
          <w:rFonts w:ascii="Tahoma" w:hAnsi="Tahoma" w:cs="Tahoma"/>
          <w:b w:val="0"/>
          <w:bCs w:val="0"/>
          <w:sz w:val="20"/>
          <w:szCs w:val="20"/>
        </w:rPr>
        <w:t>de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minimis ve výši </w:t>
      </w:r>
      <w:r w:rsidR="00832FBD" w:rsidRPr="009B4F6E">
        <w:rPr>
          <w:rFonts w:ascii="Tahoma" w:hAnsi="Tahoma" w:cs="Tahoma"/>
          <w:b w:val="0"/>
          <w:bCs w:val="0"/>
          <w:sz w:val="20"/>
          <w:szCs w:val="20"/>
        </w:rPr>
        <w:t>…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Kč</w:t>
      </w:r>
      <w:r w:rsidR="00832FBD" w:rsidRPr="009B4F6E">
        <w:rPr>
          <w:rFonts w:ascii="Tahoma" w:hAnsi="Tahoma" w:cs="Tahoma"/>
          <w:b w:val="0"/>
          <w:bCs w:val="0"/>
          <w:sz w:val="20"/>
          <w:szCs w:val="20"/>
        </w:rPr>
        <w:t xml:space="preserve"> ve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smyslu Nařízení Komise (EU) č.</w:t>
      </w:r>
      <w:r w:rsidR="00832FBD" w:rsidRPr="009B4F6E">
        <w:rPr>
          <w:rFonts w:ascii="Tahoma" w:hAnsi="Tahoma" w:cs="Tahoma"/>
          <w:b w:val="0"/>
          <w:bCs w:val="0"/>
          <w:sz w:val="20"/>
          <w:szCs w:val="20"/>
        </w:rPr>
        <w:t> 1407/2013 ze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dne </w:t>
      </w:r>
      <w:r w:rsidR="00832FBD" w:rsidRPr="009B4F6E">
        <w:rPr>
          <w:rFonts w:ascii="Tahoma" w:hAnsi="Tahoma" w:cs="Tahoma"/>
          <w:b w:val="0"/>
          <w:bCs w:val="0"/>
          <w:sz w:val="20"/>
          <w:szCs w:val="20"/>
        </w:rPr>
        <w:t>18. 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12.</w:t>
      </w:r>
      <w:r w:rsidR="00832FBD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2013, o</w:t>
      </w:r>
      <w:r w:rsidR="00832FBD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použití článků 107 a 108 Smlouvy o</w:t>
      </w:r>
      <w:r w:rsidR="00832FBD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fungování Evropské unie na podporu </w:t>
      </w:r>
      <w:r w:rsidR="00C149B9" w:rsidRPr="009B4F6E">
        <w:rPr>
          <w:rFonts w:ascii="Tahoma" w:hAnsi="Tahoma" w:cs="Tahoma"/>
          <w:b w:val="0"/>
          <w:bCs w:val="0"/>
          <w:sz w:val="20"/>
          <w:szCs w:val="20"/>
        </w:rPr>
        <w:t>de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minimis (publikováno v Úředním věstníku Evropské unie dne 24</w:t>
      </w:r>
      <w:r w:rsidR="00832FBD" w:rsidRPr="009B4F6E">
        <w:rPr>
          <w:rFonts w:ascii="Tahoma" w:hAnsi="Tahoma" w:cs="Tahoma"/>
          <w:b w:val="0"/>
          <w:bCs w:val="0"/>
          <w:sz w:val="20"/>
          <w:szCs w:val="20"/>
        </w:rPr>
        <w:t>.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12.</w:t>
      </w:r>
      <w:r w:rsidR="00832FBD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2013 v částce L</w:t>
      </w:r>
      <w:r w:rsidR="00832FBD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352</w:t>
      </w:r>
      <w:r w:rsidR="00C149B9" w:rsidRPr="009B4F6E">
        <w:rPr>
          <w:rFonts w:ascii="Tahoma" w:hAnsi="Tahoma" w:cs="Tahoma"/>
          <w:b w:val="0"/>
          <w:bCs w:val="0"/>
          <w:sz w:val="20"/>
          <w:szCs w:val="20"/>
        </w:rPr>
        <w:t>). Za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den poskytnutí podpory de minimis podle této smlouvy se považuje den, kdy tato smlouva nabude účinnosti.</w:t>
      </w:r>
    </w:p>
    <w:p w14:paraId="093D39C0" w14:textId="77777777" w:rsidR="008B1CB0" w:rsidRPr="009B4F6E" w:rsidRDefault="008B1CB0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nenastaly okolnosti, které by </w:t>
      </w:r>
      <w:r w:rsidR="00832FBD" w:rsidRPr="009B4F6E">
        <w:rPr>
          <w:rFonts w:ascii="Tahoma" w:hAnsi="Tahoma" w:cs="Tahoma"/>
          <w:b w:val="0"/>
          <w:bCs w:val="0"/>
          <w:sz w:val="20"/>
          <w:szCs w:val="20"/>
        </w:rPr>
        <w:t>vylučovaly aplikaci pravidla de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minimis </w:t>
      </w:r>
      <w:r w:rsidR="00C149B9" w:rsidRPr="009B4F6E">
        <w:rPr>
          <w:rFonts w:ascii="Tahoma" w:hAnsi="Tahoma" w:cs="Tahoma"/>
          <w:b w:val="0"/>
          <w:bCs w:val="0"/>
          <w:sz w:val="20"/>
          <w:szCs w:val="20"/>
        </w:rPr>
        <w:t>dle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Nařízení Komise (EU) č</w:t>
      </w:r>
      <w:r w:rsidR="00832FBD" w:rsidRPr="009B4F6E">
        <w:rPr>
          <w:rFonts w:ascii="Tahoma" w:hAnsi="Tahoma" w:cs="Tahoma"/>
          <w:b w:val="0"/>
          <w:bCs w:val="0"/>
          <w:sz w:val="20"/>
          <w:szCs w:val="20"/>
        </w:rPr>
        <w:t>.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1407/2013, </w:t>
      </w:r>
      <w:r w:rsidRPr="009B4F6E">
        <w:rPr>
          <w:rFonts w:ascii="Tahoma" w:hAnsi="Tahoma" w:cs="Tahoma"/>
          <w:b w:val="0"/>
          <w:sz w:val="20"/>
          <w:szCs w:val="20"/>
        </w:rPr>
        <w:t>zejména že poskytnutím této dotace nedojde k takové kumulaci s jinou veřejnou podpor</w:t>
      </w:r>
      <w:r w:rsidR="001F1E76" w:rsidRPr="009B4F6E">
        <w:rPr>
          <w:rFonts w:ascii="Tahoma" w:hAnsi="Tahoma" w:cs="Tahoma"/>
          <w:b w:val="0"/>
          <w:sz w:val="20"/>
          <w:szCs w:val="20"/>
        </w:rPr>
        <w:t>o</w:t>
      </w:r>
      <w:r w:rsidRPr="009B4F6E">
        <w:rPr>
          <w:rFonts w:ascii="Tahoma" w:hAnsi="Tahoma" w:cs="Tahoma"/>
          <w:b w:val="0"/>
          <w:sz w:val="20"/>
          <w:szCs w:val="20"/>
        </w:rPr>
        <w:t xml:space="preserve">u ohledně týchž nákladů, která by způsobila překročení povolené míry podpory </w:t>
      </w:r>
      <w:r w:rsidRPr="009B4F6E">
        <w:rPr>
          <w:rFonts w:ascii="Tahoma" w:hAnsi="Tahoma" w:cs="Tahoma"/>
          <w:b w:val="0"/>
          <w:iCs/>
          <w:sz w:val="20"/>
          <w:szCs w:val="20"/>
        </w:rPr>
        <w:t>de</w:t>
      </w:r>
      <w:r w:rsidR="00832FBD" w:rsidRPr="009B4F6E">
        <w:rPr>
          <w:rFonts w:ascii="Tahoma" w:hAnsi="Tahoma" w:cs="Tahoma"/>
          <w:b w:val="0"/>
          <w:iCs/>
          <w:sz w:val="20"/>
          <w:szCs w:val="20"/>
        </w:rPr>
        <w:t> </w:t>
      </w:r>
      <w:r w:rsidRPr="009B4F6E">
        <w:rPr>
          <w:rFonts w:ascii="Tahoma" w:hAnsi="Tahoma" w:cs="Tahoma"/>
          <w:b w:val="0"/>
          <w:iCs/>
          <w:sz w:val="20"/>
          <w:szCs w:val="20"/>
        </w:rPr>
        <w:t>minimis</w:t>
      </w:r>
      <w:r w:rsidRPr="009B4F6E">
        <w:rPr>
          <w:rFonts w:ascii="Tahoma" w:hAnsi="Tahoma" w:cs="Tahoma"/>
          <w:b w:val="0"/>
          <w:sz w:val="20"/>
          <w:szCs w:val="20"/>
        </w:rPr>
        <w:t>, a že v posledních 3 účetních obdobích příjemci, resp. subjektům, které jsou spolu s příjemcem dle</w:t>
      </w:r>
      <w:r w:rsidR="00832FBD" w:rsidRPr="009B4F6E">
        <w:rPr>
          <w:rFonts w:ascii="Tahoma" w:hAnsi="Tahoma" w:cs="Tahoma"/>
          <w:b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sz w:val="20"/>
          <w:szCs w:val="20"/>
        </w:rPr>
        <w:t>čl.</w:t>
      </w:r>
      <w:r w:rsidR="00832FBD" w:rsidRPr="009B4F6E">
        <w:rPr>
          <w:rFonts w:ascii="Tahoma" w:hAnsi="Tahoma" w:cs="Tahoma"/>
          <w:b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sz w:val="20"/>
          <w:szCs w:val="20"/>
        </w:rPr>
        <w:t>2 odst.</w:t>
      </w:r>
      <w:r w:rsidR="00832FBD" w:rsidRPr="009B4F6E">
        <w:rPr>
          <w:rFonts w:ascii="Tahoma" w:hAnsi="Tahoma" w:cs="Tahoma"/>
          <w:b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sz w:val="20"/>
          <w:szCs w:val="20"/>
        </w:rPr>
        <w:t xml:space="preserve">2 </w:t>
      </w:r>
      <w:r w:rsidRPr="009B4F6E">
        <w:rPr>
          <w:rFonts w:ascii="Tahoma" w:hAnsi="Tahoma" w:cs="Tahoma"/>
          <w:b w:val="0"/>
          <w:color w:val="000000"/>
          <w:sz w:val="20"/>
          <w:szCs w:val="20"/>
        </w:rPr>
        <w:t>Nařízení Komise (EU) č. 1407/2013 považovány za jeden podnik</w:t>
      </w:r>
      <w:r w:rsidRPr="009B4F6E">
        <w:rPr>
          <w:rFonts w:ascii="Tahoma" w:hAnsi="Tahoma" w:cs="Tahoma"/>
          <w:b w:val="0"/>
          <w:sz w:val="20"/>
          <w:szCs w:val="20"/>
        </w:rPr>
        <w:t xml:space="preserve">, nebyla poskytnuta podpora </w:t>
      </w:r>
      <w:r w:rsidRPr="009B4F6E">
        <w:rPr>
          <w:rFonts w:ascii="Tahoma" w:hAnsi="Tahoma" w:cs="Tahoma"/>
          <w:b w:val="0"/>
          <w:iCs/>
          <w:sz w:val="20"/>
          <w:szCs w:val="20"/>
        </w:rPr>
        <w:t>de minimis</w:t>
      </w:r>
      <w:r w:rsidRPr="009B4F6E">
        <w:rPr>
          <w:rFonts w:ascii="Tahoma" w:hAnsi="Tahoma" w:cs="Tahoma"/>
          <w:b w:val="0"/>
          <w:sz w:val="20"/>
          <w:szCs w:val="20"/>
        </w:rPr>
        <w:t xml:space="preserve">, která by v součtu s podporou </w:t>
      </w:r>
      <w:r w:rsidRPr="009B4F6E">
        <w:rPr>
          <w:rFonts w:ascii="Tahoma" w:hAnsi="Tahoma" w:cs="Tahoma"/>
          <w:b w:val="0"/>
          <w:iCs/>
          <w:sz w:val="20"/>
          <w:szCs w:val="20"/>
        </w:rPr>
        <w:t>de minimis</w:t>
      </w:r>
      <w:r w:rsidRPr="009B4F6E">
        <w:rPr>
          <w:rFonts w:ascii="Tahoma" w:hAnsi="Tahoma" w:cs="Tahoma"/>
          <w:b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</w:t>
      </w:r>
      <w:r w:rsidR="00832FBD" w:rsidRPr="009B4F6E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0CDD2311" w14:textId="77777777" w:rsidR="00F239AB" w:rsidRPr="009B4F6E" w:rsidRDefault="00F239AB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Pokud by poskytnutím dotace dle čl. IV odst. 1 této smlouvy měl být překročen limit pro</w:t>
      </w:r>
      <w:r w:rsidR="00832FBD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podporu de</w:t>
      </w:r>
      <w:r w:rsidR="00832FBD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minimis dle Nařízení Komise (EU) č.</w:t>
      </w:r>
      <w:r w:rsidR="00832FBD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1407/2013, bude částka dotace snížena v souladu s uvedeným nařízením a takto upravená částka vyplacena příjemci. V případě, že nebude možno dotaci z důvodu překročení povolené míry podpory de</w:t>
      </w:r>
      <w:r w:rsidR="00BE0FAF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minimis dle Nařízení Komise (EU) č. 1407/2013 poskytnout, nebude dotace příjemci poskytnuta.</w:t>
      </w:r>
    </w:p>
    <w:p w14:paraId="1A96EC04" w14:textId="77777777" w:rsidR="00F239AB" w:rsidRPr="009B4F6E" w:rsidRDefault="00F239AB" w:rsidP="008C2D63">
      <w:pPr>
        <w:tabs>
          <w:tab w:val="left" w:pos="5580"/>
        </w:tabs>
        <w:spacing w:before="60"/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Odstavce 5 až 7 tohoto článku smlouvy uveďte v případě, že se bude jednat o poskytnutí podpory de minimis.</w:t>
      </w:r>
    </w:p>
    <w:p w14:paraId="2AE908B5" w14:textId="77777777" w:rsidR="0070795C" w:rsidRPr="009B4F6E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VI.</w:t>
      </w:r>
      <w:r w:rsidR="00BE0FAF" w:rsidRPr="009B4F6E">
        <w:rPr>
          <w:rFonts w:ascii="Tahoma" w:hAnsi="Tahoma" w:cs="Tahoma"/>
          <w:b/>
          <w:bCs/>
          <w:sz w:val="20"/>
          <w:szCs w:val="20"/>
        </w:rPr>
        <w:br/>
      </w:r>
      <w:r w:rsidR="00E415CB" w:rsidRPr="009B4F6E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48FFC485" w14:textId="77777777" w:rsidR="0070795C" w:rsidRPr="009B4F6E" w:rsidRDefault="007079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17230812" w14:textId="77777777" w:rsidR="0070795C" w:rsidRPr="009B4F6E" w:rsidRDefault="0070795C" w:rsidP="00BE0FAF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vznikl a byl příjemcem uhrazen v období real</w:t>
      </w:r>
      <w:r w:rsidR="00BE0FAF" w:rsidRPr="009B4F6E">
        <w:rPr>
          <w:rFonts w:ascii="Tahoma" w:hAnsi="Tahoma" w:cs="Tahoma"/>
          <w:sz w:val="20"/>
          <w:szCs w:val="20"/>
        </w:rPr>
        <w:t>izace projektu, tj. v období od …</w:t>
      </w:r>
      <w:r w:rsidRPr="009B4F6E">
        <w:rPr>
          <w:rFonts w:ascii="Tahoma" w:hAnsi="Tahoma" w:cs="Tahoma"/>
          <w:sz w:val="20"/>
          <w:szCs w:val="20"/>
        </w:rPr>
        <w:t xml:space="preserve"> do</w:t>
      </w:r>
      <w:r w:rsidR="00BE0FAF" w:rsidRPr="009B4F6E">
        <w:rPr>
          <w:rFonts w:ascii="Tahoma" w:hAnsi="Tahoma" w:cs="Tahoma"/>
          <w:sz w:val="20"/>
          <w:szCs w:val="20"/>
        </w:rPr>
        <w:t> …</w:t>
      </w:r>
      <w:r w:rsidRPr="009B4F6E">
        <w:rPr>
          <w:rFonts w:ascii="Tahoma" w:hAnsi="Tahoma" w:cs="Tahoma"/>
          <w:sz w:val="20"/>
          <w:szCs w:val="20"/>
        </w:rPr>
        <w:t>,</w:t>
      </w:r>
    </w:p>
    <w:p w14:paraId="35F967A4" w14:textId="77777777" w:rsidR="0070795C" w:rsidRPr="009B4F6E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byl vynaložen v souladu s účelovým určením dle čl. IV této smlouvy, ostatními podmínkami této smlouvy a</w:t>
      </w:r>
      <w:r w:rsidR="00BE0FAF" w:rsidRPr="009B4F6E">
        <w:rPr>
          <w:rFonts w:ascii="Tahoma" w:hAnsi="Tahoma" w:cs="Tahoma"/>
          <w:sz w:val="20"/>
          <w:szCs w:val="20"/>
        </w:rPr>
        <w:t xml:space="preserve"> podmínkami Dotačního programu,</w:t>
      </w:r>
    </w:p>
    <w:p w14:paraId="3C09D4E5" w14:textId="77777777" w:rsidR="0070795C" w:rsidRPr="009B4F6E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vyhovuje zásadám účelnosti, efektivnos</w:t>
      </w:r>
      <w:r w:rsidR="00BE0FAF" w:rsidRPr="009B4F6E">
        <w:rPr>
          <w:rFonts w:ascii="Tahoma" w:hAnsi="Tahoma" w:cs="Tahoma"/>
          <w:sz w:val="20"/>
          <w:szCs w:val="20"/>
        </w:rPr>
        <w:t>ti a hospodárnosti dle zákona o </w:t>
      </w:r>
      <w:r w:rsidRPr="009B4F6E">
        <w:rPr>
          <w:rFonts w:ascii="Tahoma" w:hAnsi="Tahoma" w:cs="Tahoma"/>
          <w:sz w:val="20"/>
          <w:szCs w:val="20"/>
        </w:rPr>
        <w:t>finanční kontrole a</w:t>
      </w:r>
    </w:p>
    <w:p w14:paraId="6039389F" w14:textId="77777777" w:rsidR="0070795C" w:rsidRPr="009B4F6E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lastRenderedPageBreak/>
        <w:t>je uveden v nákladovém rozpočtu projektu, který je přílohou č. 1 této smlouvy.</w:t>
      </w:r>
    </w:p>
    <w:p w14:paraId="0E3E0707" w14:textId="77777777" w:rsidR="00916A5C" w:rsidRPr="009B4F6E" w:rsidRDefault="00916A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7CA05428" w14:textId="77777777" w:rsidR="0070795C" w:rsidRPr="009B4F6E" w:rsidRDefault="007079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2DC980B6" w14:textId="77777777" w:rsidR="00E43D2A" w:rsidRPr="009B4F6E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VII.</w:t>
      </w:r>
      <w:r w:rsidR="00BE0FAF" w:rsidRPr="009B4F6E">
        <w:rPr>
          <w:rFonts w:ascii="Tahoma" w:hAnsi="Tahoma" w:cs="Tahoma"/>
          <w:b/>
          <w:bCs/>
          <w:sz w:val="20"/>
          <w:szCs w:val="20"/>
        </w:rPr>
        <w:br/>
      </w:r>
      <w:r w:rsidR="00E415CB" w:rsidRPr="009B4F6E">
        <w:rPr>
          <w:rFonts w:ascii="Tahoma" w:hAnsi="Tahoma" w:cs="Tahoma"/>
          <w:b/>
          <w:bCs/>
          <w:sz w:val="20"/>
          <w:szCs w:val="20"/>
        </w:rPr>
        <w:t>Povinná publicita</w:t>
      </w:r>
    </w:p>
    <w:p w14:paraId="265B9B76" w14:textId="38A4E9EF" w:rsidR="00BE0FAF" w:rsidRPr="009B4F6E" w:rsidRDefault="00E63E54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Příjemce bere na vědomí, že poskytovatel je oprávněn zveřejnit </w:t>
      </w:r>
      <w:r w:rsidR="00BE0FAF" w:rsidRPr="009B4F6E">
        <w:rPr>
          <w:rFonts w:ascii="Tahoma" w:hAnsi="Tahoma" w:cs="Tahoma"/>
          <w:sz w:val="20"/>
          <w:szCs w:val="20"/>
        </w:rPr>
        <w:t xml:space="preserve">jeho </w:t>
      </w:r>
      <w:r w:rsidR="007F6194" w:rsidRPr="009B4F6E">
        <w:rPr>
          <w:rFonts w:ascii="Tahoma" w:hAnsi="Tahoma" w:cs="Tahoma"/>
          <w:i/>
          <w:iCs/>
          <w:color w:val="3366FF"/>
          <w:sz w:val="20"/>
          <w:szCs w:val="20"/>
        </w:rPr>
        <w:t>jméno a příjmení</w:t>
      </w:r>
      <w:r w:rsidR="007F6194">
        <w:rPr>
          <w:rFonts w:ascii="Tahoma" w:hAnsi="Tahoma" w:cs="Tahoma"/>
          <w:i/>
          <w:iCs/>
          <w:color w:val="3366FF"/>
          <w:sz w:val="20"/>
          <w:szCs w:val="20"/>
        </w:rPr>
        <w:t>, rok narození,</w:t>
      </w:r>
      <w:r w:rsidR="007F6194" w:rsidRPr="009B4F6E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="00FD4631">
        <w:rPr>
          <w:rFonts w:ascii="Tahoma" w:hAnsi="Tahoma" w:cs="Tahoma"/>
          <w:i/>
          <w:iCs/>
          <w:color w:val="3366FF"/>
          <w:sz w:val="20"/>
          <w:szCs w:val="20"/>
        </w:rPr>
        <w:t>obec trvalého pobytu/</w:t>
      </w:r>
      <w:r w:rsidR="00BE0FAF" w:rsidRPr="009B4F6E">
        <w:rPr>
          <w:rFonts w:ascii="Tahoma" w:hAnsi="Tahoma" w:cs="Tahoma"/>
          <w:i/>
          <w:iCs/>
          <w:color w:val="3366FF"/>
          <w:sz w:val="20"/>
          <w:szCs w:val="20"/>
        </w:rPr>
        <w:t>název/</w:t>
      </w: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firmu</w:t>
      </w:r>
      <w:r w:rsidRPr="009B4F6E">
        <w:rPr>
          <w:rFonts w:ascii="Tahoma" w:hAnsi="Tahoma" w:cs="Tahoma"/>
          <w:sz w:val="20"/>
          <w:szCs w:val="20"/>
        </w:rPr>
        <w:t xml:space="preserve"> </w:t>
      </w: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(upřesně</w:t>
      </w:r>
      <w:r w:rsidR="000F4CEA" w:rsidRPr="009B4F6E">
        <w:rPr>
          <w:rFonts w:ascii="Tahoma" w:hAnsi="Tahoma" w:cs="Tahoma"/>
          <w:i/>
          <w:iCs/>
          <w:color w:val="3366FF"/>
          <w:sz w:val="20"/>
          <w:szCs w:val="20"/>
        </w:rPr>
        <w:t>te</w:t>
      </w: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 xml:space="preserve"> podle právní formy příjemce)</w:t>
      </w:r>
      <w:r w:rsidRPr="009B4F6E">
        <w:rPr>
          <w:rFonts w:ascii="Tahoma" w:hAnsi="Tahoma" w:cs="Tahoma"/>
          <w:sz w:val="20"/>
          <w:szCs w:val="20"/>
        </w:rPr>
        <w:t>, sídlo</w:t>
      </w:r>
      <w:r w:rsidRPr="009B4F6E">
        <w:rPr>
          <w:rFonts w:ascii="Tahoma" w:hAnsi="Tahoma" w:cs="Tahoma"/>
          <w:iCs/>
          <w:sz w:val="20"/>
          <w:szCs w:val="20"/>
        </w:rPr>
        <w:t>,</w:t>
      </w:r>
      <w:r w:rsidRPr="009B4F6E">
        <w:rPr>
          <w:rFonts w:ascii="Tahoma" w:hAnsi="Tahoma" w:cs="Tahoma"/>
          <w:sz w:val="20"/>
          <w:szCs w:val="20"/>
        </w:rPr>
        <w:t xml:space="preserve"> </w:t>
      </w:r>
      <w:r w:rsidR="00FD4631">
        <w:rPr>
          <w:rFonts w:ascii="Tahoma" w:hAnsi="Tahoma" w:cs="Tahoma"/>
          <w:sz w:val="20"/>
          <w:szCs w:val="20"/>
        </w:rPr>
        <w:t xml:space="preserve">IČO, </w:t>
      </w:r>
      <w:r w:rsidRPr="009B4F6E">
        <w:rPr>
          <w:rFonts w:ascii="Tahoma" w:hAnsi="Tahoma" w:cs="Tahoma"/>
          <w:sz w:val="20"/>
          <w:szCs w:val="20"/>
        </w:rPr>
        <w:t>účel poskytnuté dotace a výši poskytnuté dotace</w:t>
      </w:r>
      <w:r w:rsidR="00E43D2A" w:rsidRPr="009B4F6E">
        <w:rPr>
          <w:rFonts w:ascii="Tahoma" w:hAnsi="Tahoma" w:cs="Tahoma"/>
          <w:sz w:val="20"/>
          <w:szCs w:val="20"/>
        </w:rPr>
        <w:t xml:space="preserve">. Poskytovatel uděluje příjemci souhlas s užíváním </w:t>
      </w:r>
      <w:r w:rsidR="000F7EC2" w:rsidRPr="009B4F6E">
        <w:rPr>
          <w:rFonts w:ascii="Tahoma" w:hAnsi="Tahoma" w:cs="Tahoma"/>
          <w:sz w:val="20"/>
          <w:szCs w:val="20"/>
        </w:rPr>
        <w:t>loga Moravskoslezského kraje</w:t>
      </w:r>
      <w:r w:rsidR="00E43D2A" w:rsidRPr="009B4F6E">
        <w:rPr>
          <w:rFonts w:ascii="Tahoma" w:hAnsi="Tahoma" w:cs="Tahoma"/>
          <w:sz w:val="20"/>
          <w:szCs w:val="20"/>
        </w:rPr>
        <w:t xml:space="preserve"> pro účely a v rozsahu této smlouvy.</w:t>
      </w:r>
      <w:r w:rsidR="000F7EC2" w:rsidRPr="009B4F6E">
        <w:rPr>
          <w:rFonts w:ascii="Tahoma" w:hAnsi="Tahoma" w:cs="Tahoma"/>
          <w:sz w:val="20"/>
          <w:szCs w:val="20"/>
        </w:rPr>
        <w:t xml:space="preserve"> Podmínky užití loga jsou uvedeny</w:t>
      </w:r>
      <w:r w:rsidR="00E52190" w:rsidRPr="009B4F6E">
        <w:rPr>
          <w:rFonts w:ascii="Tahoma" w:hAnsi="Tahoma" w:cs="Tahoma"/>
          <w:sz w:val="20"/>
          <w:szCs w:val="20"/>
        </w:rPr>
        <w:t xml:space="preserve"> v</w:t>
      </w:r>
      <w:r w:rsidR="000F7EC2" w:rsidRPr="009B4F6E">
        <w:rPr>
          <w:rFonts w:ascii="Tahoma" w:hAnsi="Tahoma" w:cs="Tahoma"/>
          <w:sz w:val="20"/>
          <w:szCs w:val="20"/>
        </w:rPr>
        <w:t xml:space="preserve"> Manuálu jednotného vizuálního stylu Moravskoslezského kraje, který je dostupný na:</w:t>
      </w:r>
    </w:p>
    <w:p w14:paraId="2367D370" w14:textId="77777777" w:rsidR="00E43D2A" w:rsidRPr="009B4F6E" w:rsidRDefault="005143DA" w:rsidP="00BE0FA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hyperlink r:id="rId8" w:history="1">
        <w:r w:rsidR="00BE0FAF" w:rsidRPr="009B4F6E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="008B1CB0" w:rsidRPr="009B4F6E">
        <w:rPr>
          <w:rFonts w:ascii="Tahoma" w:hAnsi="Tahoma" w:cs="Tahoma"/>
          <w:sz w:val="20"/>
          <w:szCs w:val="20"/>
        </w:rPr>
        <w:t>.</w:t>
      </w:r>
    </w:p>
    <w:p w14:paraId="612733CC" w14:textId="77777777" w:rsidR="00E43D2A" w:rsidRPr="009B4F6E" w:rsidRDefault="000F7EC2" w:rsidP="00E43D2A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Příjemce se zavazuje k tomu, že v průběhu </w:t>
      </w:r>
      <w:r w:rsidR="007947AD" w:rsidRPr="009B4F6E">
        <w:rPr>
          <w:rFonts w:ascii="Tahoma" w:hAnsi="Tahoma" w:cs="Tahoma"/>
          <w:sz w:val="20"/>
          <w:szCs w:val="20"/>
        </w:rPr>
        <w:t>realizac</w:t>
      </w:r>
      <w:r w:rsidR="00BE0FAF" w:rsidRPr="009B4F6E">
        <w:rPr>
          <w:rFonts w:ascii="Tahoma" w:hAnsi="Tahoma" w:cs="Tahoma"/>
          <w:sz w:val="20"/>
          <w:szCs w:val="20"/>
        </w:rPr>
        <w:t>e projektu bude prokazatelným a </w:t>
      </w:r>
      <w:r w:rsidR="007947AD" w:rsidRPr="009B4F6E">
        <w:rPr>
          <w:rFonts w:ascii="Tahoma" w:hAnsi="Tahoma" w:cs="Tahoma"/>
          <w:sz w:val="20"/>
          <w:szCs w:val="20"/>
        </w:rPr>
        <w:t>vhodným způsobem prezentovat Moravskoslezský kraj, a to v t</w:t>
      </w:r>
      <w:r w:rsidRPr="009B4F6E">
        <w:rPr>
          <w:rFonts w:ascii="Tahoma" w:hAnsi="Tahoma" w:cs="Tahoma"/>
          <w:sz w:val="20"/>
          <w:szCs w:val="20"/>
        </w:rPr>
        <w:t>omto rozsahu:</w:t>
      </w:r>
    </w:p>
    <w:p w14:paraId="37FAF738" w14:textId="77777777" w:rsidR="00FB39F5" w:rsidRPr="009B4F6E" w:rsidRDefault="00FB39F5" w:rsidP="00FB39F5">
      <w:pPr>
        <w:spacing w:before="120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 xml:space="preserve">prvky povinné publicity u dotace, </w:t>
      </w:r>
      <w:r w:rsidR="00BE0FAF" w:rsidRPr="009B4F6E">
        <w:rPr>
          <w:rFonts w:ascii="Tahoma" w:hAnsi="Tahoma" w:cs="Tahoma"/>
          <w:i/>
          <w:iCs/>
          <w:color w:val="3366FF"/>
          <w:sz w:val="20"/>
          <w:szCs w:val="20"/>
        </w:rPr>
        <w:t>jejíž výše nepřekročí 100.000 </w:t>
      </w: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Kč</w:t>
      </w:r>
    </w:p>
    <w:p w14:paraId="31EAFE94" w14:textId="77777777" w:rsidR="00FB39F5" w:rsidRPr="009B4F6E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9B4F6E">
        <w:rPr>
          <w:rFonts w:ascii="Tahoma" w:hAnsi="Tahoma" w:cs="Tahoma"/>
          <w:iCs/>
          <w:sz w:val="20"/>
          <w:szCs w:val="20"/>
          <w:lang w:eastAsia="en-US"/>
        </w:rPr>
        <w:t xml:space="preserve">na svých webových stránkách, jsou-li zřízeny, umístit logo Moravskoslezského kraje buď v sekci partneři, nebo </w:t>
      </w:r>
      <w:r w:rsidR="00BE0FAF" w:rsidRPr="009B4F6E">
        <w:rPr>
          <w:rFonts w:ascii="Tahoma" w:hAnsi="Tahoma" w:cs="Tahoma"/>
          <w:iCs/>
          <w:sz w:val="20"/>
          <w:szCs w:val="20"/>
          <w:lang w:eastAsia="en-US"/>
        </w:rPr>
        <w:t>přímo u podporovaného projektu,</w:t>
      </w:r>
    </w:p>
    <w:p w14:paraId="1F354870" w14:textId="77777777" w:rsidR="00FB39F5" w:rsidRPr="009B4F6E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9B4F6E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(hyperlinkem) na webové stránky konkrétního projektu</w:t>
      </w:r>
      <w:r w:rsidR="00BE0FAF" w:rsidRPr="009B4F6E">
        <w:rPr>
          <w:rFonts w:ascii="Tahoma" w:hAnsi="Tahoma" w:cs="Tahoma"/>
          <w:iCs/>
          <w:sz w:val="20"/>
          <w:szCs w:val="20"/>
          <w:lang w:eastAsia="en-US"/>
        </w:rPr>
        <w:t>, jsou-li tyto stránky zřízeny,</w:t>
      </w:r>
    </w:p>
    <w:p w14:paraId="5A28ADE7" w14:textId="77777777" w:rsidR="00FB39F5" w:rsidRPr="009B4F6E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B4F6E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4C97FAC8" w14:textId="77777777" w:rsidR="00FB39F5" w:rsidRPr="009B4F6E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B4F6E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</w:t>
      </w:r>
      <w:r w:rsidR="00BE0FAF" w:rsidRPr="009B4F6E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9B4F6E">
        <w:rPr>
          <w:rFonts w:ascii="Tahoma" w:hAnsi="Tahoma" w:cs="Tahoma"/>
          <w:iCs/>
          <w:sz w:val="20"/>
          <w:szCs w:val="20"/>
          <w:lang w:eastAsia="en-US"/>
        </w:rPr>
        <w:t>tom, že daný projekt byl financován/spolufinancován z rozpočtu Moravskoslezského kraje, a to formou informační cedule,</w:t>
      </w:r>
    </w:p>
    <w:p w14:paraId="7D7C991A" w14:textId="77777777" w:rsidR="00FB39F5" w:rsidRPr="009B4F6E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9B4F6E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</w:t>
      </w:r>
      <w:r w:rsidR="00BE0FAF" w:rsidRPr="009B4F6E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9B4F6E">
        <w:rPr>
          <w:rFonts w:ascii="Tahoma" w:hAnsi="Tahoma" w:cs="Tahoma"/>
          <w:iCs/>
          <w:sz w:val="20"/>
          <w:szCs w:val="20"/>
          <w:lang w:eastAsia="en-US"/>
        </w:rPr>
        <w:t>jsou určeny veřejnosti, a při všech formách propagace projektu logo Moravskoslezského kraje a skutečnost, že jde o aktivitu, která byla podpořena poskytovatelem,</w:t>
      </w:r>
    </w:p>
    <w:p w14:paraId="300A8178" w14:textId="77777777" w:rsidR="00FB39F5" w:rsidRPr="002817DB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2817DB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krajem, zveřejňovat na všech tiskových materiálech souvisejících s projektem logo Moravskoslezského kraje,</w:t>
      </w:r>
    </w:p>
    <w:p w14:paraId="1E15985C" w14:textId="77777777" w:rsidR="00FB39F5" w:rsidRPr="009B4F6E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B4F6E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3D82CB00" w14:textId="77777777" w:rsidR="00FB39F5" w:rsidRPr="009B4F6E" w:rsidRDefault="00FB39F5" w:rsidP="00FB39F5">
      <w:pPr>
        <w:spacing w:before="120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prvky povinné publicity u dotace, jejíž výše nepřekročí 500.000</w:t>
      </w:r>
      <w:r w:rsidR="00BE0FAF" w:rsidRPr="009B4F6E">
        <w:rPr>
          <w:rFonts w:ascii="Tahoma" w:hAnsi="Tahoma" w:cs="Tahoma"/>
          <w:i/>
          <w:iCs/>
          <w:color w:val="3366FF"/>
          <w:sz w:val="20"/>
          <w:szCs w:val="20"/>
        </w:rPr>
        <w:t> </w:t>
      </w: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Kč</w:t>
      </w:r>
    </w:p>
    <w:p w14:paraId="5DB2A713" w14:textId="77777777" w:rsidR="00FB39F5" w:rsidRPr="009B4F6E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B4F6E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29C06935" w14:textId="77777777" w:rsidR="00FB39F5" w:rsidRPr="009B4F6E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9B4F6E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(hyperlinkem) na webové stránky konkrétního projektu</w:t>
      </w:r>
      <w:r w:rsidR="00BE0FAF" w:rsidRPr="009B4F6E">
        <w:rPr>
          <w:rFonts w:ascii="Tahoma" w:hAnsi="Tahoma" w:cs="Tahoma"/>
          <w:iCs/>
          <w:sz w:val="20"/>
          <w:szCs w:val="20"/>
          <w:lang w:eastAsia="en-US"/>
        </w:rPr>
        <w:t>, jsou-li tyto stránky zřízeny,</w:t>
      </w:r>
    </w:p>
    <w:p w14:paraId="5590DFE8" w14:textId="77777777" w:rsidR="00FB39F5" w:rsidRPr="009B4F6E" w:rsidRDefault="00FB39F5" w:rsidP="00FB39F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B4F6E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78F90045" w14:textId="77777777" w:rsidR="00FB39F5" w:rsidRPr="009B4F6E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B4F6E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</w:t>
      </w:r>
      <w:r w:rsidR="00BE0FAF" w:rsidRPr="009B4F6E">
        <w:rPr>
          <w:rFonts w:ascii="Tahoma" w:hAnsi="Tahoma" w:cs="Tahoma"/>
          <w:iCs/>
          <w:sz w:val="20"/>
          <w:szCs w:val="20"/>
          <w:lang w:eastAsia="en-US"/>
        </w:rPr>
        <w:t>koslezského kraje a informaci o </w:t>
      </w:r>
      <w:r w:rsidRPr="009B4F6E">
        <w:rPr>
          <w:rFonts w:ascii="Tahoma" w:hAnsi="Tahoma" w:cs="Tahoma"/>
          <w:iCs/>
          <w:sz w:val="20"/>
          <w:szCs w:val="20"/>
          <w:lang w:eastAsia="en-US"/>
        </w:rPr>
        <w:t>tom, že daný projekt byl financován/spolufinancován z rozpočtu Moravskoslezského kraje, a to formou informační cedule,</w:t>
      </w:r>
    </w:p>
    <w:p w14:paraId="038C4298" w14:textId="77777777" w:rsidR="00FB39F5" w:rsidRPr="009B4F6E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9B4F6E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36E36782" w14:textId="77777777" w:rsidR="00FB39F5" w:rsidRPr="002817DB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2817DB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krajem, zveřejňovat na všech tiskových materiálech souvisejících s projekte</w:t>
      </w:r>
      <w:r w:rsidR="00BE0FAF" w:rsidRPr="002817DB">
        <w:rPr>
          <w:rFonts w:ascii="Tahoma" w:hAnsi="Tahoma" w:cs="Tahoma"/>
          <w:iCs/>
          <w:sz w:val="20"/>
          <w:szCs w:val="20"/>
          <w:lang w:eastAsia="en-US"/>
        </w:rPr>
        <w:t>m logo Moravskoslezského kraje,</w:t>
      </w:r>
    </w:p>
    <w:p w14:paraId="4D06B919" w14:textId="77777777" w:rsidR="00FB39F5" w:rsidRPr="009B4F6E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B4F6E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5E086F63" w14:textId="77777777" w:rsidR="00FB39F5" w:rsidRPr="009B4F6E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B4F6E">
        <w:rPr>
          <w:rFonts w:ascii="Tahoma" w:hAnsi="Tahoma" w:cs="Tahoma"/>
          <w:iCs/>
          <w:sz w:val="20"/>
          <w:szCs w:val="20"/>
          <w:lang w:eastAsia="en-US"/>
        </w:rPr>
        <w:lastRenderedPageBreak/>
        <w:t>zajistit fotodokumentaci povinné publicity projektu.</w:t>
      </w:r>
    </w:p>
    <w:p w14:paraId="04A62114" w14:textId="77777777" w:rsidR="00E43D2A" w:rsidRPr="009B4F6E" w:rsidRDefault="00F020EE" w:rsidP="00124D0D">
      <w:pPr>
        <w:spacing w:before="120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Způsoby prezentace mohou být upraveny individuálně dle charakteru projektu</w:t>
      </w:r>
      <w:r w:rsidR="00E43D2A" w:rsidRPr="009B4F6E">
        <w:rPr>
          <w:rFonts w:ascii="Tahoma" w:hAnsi="Tahoma" w:cs="Tahoma"/>
          <w:i/>
          <w:iCs/>
          <w:color w:val="3366FF"/>
          <w:sz w:val="20"/>
          <w:szCs w:val="20"/>
        </w:rPr>
        <w:t>.</w:t>
      </w:r>
      <w:r w:rsidR="00044C21" w:rsidRPr="009B4F6E">
        <w:rPr>
          <w:rFonts w:ascii="Tahoma" w:hAnsi="Tahoma" w:cs="Tahoma"/>
          <w:i/>
          <w:iCs/>
          <w:color w:val="3366FF"/>
          <w:sz w:val="20"/>
          <w:szCs w:val="20"/>
        </w:rPr>
        <w:t xml:space="preserve"> Změny výše uvedených povinností povinné publicity je </w:t>
      </w:r>
      <w:r w:rsidR="00BE0FAF" w:rsidRPr="009B4F6E">
        <w:rPr>
          <w:rFonts w:ascii="Tahoma" w:hAnsi="Tahoma" w:cs="Tahoma"/>
          <w:i/>
          <w:iCs/>
          <w:color w:val="3366FF"/>
          <w:sz w:val="20"/>
          <w:szCs w:val="20"/>
        </w:rPr>
        <w:t>zpracovatel povinen</w:t>
      </w:r>
      <w:r w:rsidR="00044C21" w:rsidRPr="009B4F6E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="00044C21" w:rsidRPr="00F47430">
        <w:rPr>
          <w:rFonts w:ascii="Tahoma" w:hAnsi="Tahoma" w:cs="Tahoma"/>
          <w:b/>
          <w:i/>
          <w:iCs/>
          <w:color w:val="FF0000"/>
          <w:sz w:val="20"/>
          <w:szCs w:val="20"/>
        </w:rPr>
        <w:t>vždy předem konzultovat s odborem kancelář hejtmana kraje</w:t>
      </w:r>
      <w:r w:rsidR="001D2DEF" w:rsidRPr="009B4F6E">
        <w:rPr>
          <w:rFonts w:ascii="Tahoma" w:hAnsi="Tahoma" w:cs="Tahoma"/>
          <w:i/>
          <w:iCs/>
          <w:color w:val="3366FF"/>
          <w:sz w:val="20"/>
          <w:szCs w:val="20"/>
        </w:rPr>
        <w:t>, vyjma povinností, které nemohou příjemci z objektivních důvodů splnit.</w:t>
      </w:r>
    </w:p>
    <w:p w14:paraId="744FB642" w14:textId="77777777" w:rsidR="009F2FD5" w:rsidRDefault="00FB39F5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V případě, že příjemce bude vytvářet plakát propagující projekt, zašle jej v elektronické podobě</w:t>
      </w:r>
      <w:r w:rsidR="00F47430">
        <w:rPr>
          <w:rFonts w:ascii="Tahoma" w:hAnsi="Tahoma" w:cs="Tahoma"/>
          <w:sz w:val="20"/>
          <w:szCs w:val="20"/>
        </w:rPr>
        <w:t xml:space="preserve"> administrátorovi. </w:t>
      </w:r>
      <w:r w:rsidRPr="009B4F6E">
        <w:rPr>
          <w:rFonts w:ascii="Tahoma" w:hAnsi="Tahoma" w:cs="Tahoma"/>
          <w:sz w:val="20"/>
          <w:szCs w:val="20"/>
        </w:rPr>
        <w:t>Příjemce je rovně</w:t>
      </w:r>
      <w:r w:rsidR="00BE0FAF" w:rsidRPr="009B4F6E">
        <w:rPr>
          <w:rFonts w:ascii="Tahoma" w:hAnsi="Tahoma" w:cs="Tahoma"/>
          <w:sz w:val="20"/>
          <w:szCs w:val="20"/>
        </w:rPr>
        <w:t>ž povinen v případě, že bude za </w:t>
      </w:r>
      <w:r w:rsidRPr="009B4F6E">
        <w:rPr>
          <w:rFonts w:ascii="Tahoma" w:hAnsi="Tahoma" w:cs="Tahoma"/>
          <w:sz w:val="20"/>
          <w:szCs w:val="20"/>
        </w:rPr>
        <w:t>účelem propagace projektu vytvářet video spot, poskytnout poskytovateli tento video spot a umožnit poskytovateli využití tohoto video spotu za účelem propagace projektu poskytovatelem</w:t>
      </w:r>
      <w:r w:rsidR="009F2FD5" w:rsidRPr="009B4F6E">
        <w:rPr>
          <w:rFonts w:ascii="Tahoma" w:hAnsi="Tahoma" w:cs="Tahoma"/>
          <w:sz w:val="20"/>
          <w:szCs w:val="20"/>
        </w:rPr>
        <w:t>.</w:t>
      </w:r>
    </w:p>
    <w:p w14:paraId="310FF272" w14:textId="77777777" w:rsidR="00F47430" w:rsidRPr="00F47430" w:rsidRDefault="00F47430" w:rsidP="00F47430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Všechny formy, rozsah a způsoby prezentace Moravskoslezského kraje je před jejich realizací příjemce dotace povinen v dostatečném časovém předstihu konzultovat s</w:t>
      </w:r>
      <w:r>
        <w:rPr>
          <w:rFonts w:ascii="Tahoma" w:hAnsi="Tahoma" w:cs="Tahoma"/>
          <w:sz w:val="20"/>
          <w:szCs w:val="20"/>
        </w:rPr>
        <w:t> administrátorem</w:t>
      </w:r>
      <w:r w:rsidRPr="009B4F6E">
        <w:rPr>
          <w:rFonts w:ascii="Tahoma" w:hAnsi="Tahoma" w:cs="Tahoma"/>
          <w:sz w:val="20"/>
          <w:szCs w:val="20"/>
        </w:rPr>
        <w:t xml:space="preserve">. </w:t>
      </w:r>
      <w:r w:rsidRPr="00F47430">
        <w:rPr>
          <w:rFonts w:ascii="Tahoma" w:hAnsi="Tahoma" w:cs="Tahoma"/>
          <w:i/>
          <w:iCs/>
          <w:color w:val="3366FF"/>
          <w:sz w:val="20"/>
          <w:szCs w:val="20"/>
        </w:rPr>
        <w:t>(administrátor je povinen vždy konzultovat s oddělením vnějších vztahů odboru kancelář hejtmana kraje způsob užití loga kraje; ustanovení je možno vypustit po předchozí dohodě s odborem kancelář hejtmana kraje)</w:t>
      </w:r>
    </w:p>
    <w:p w14:paraId="4BD4CB9E" w14:textId="77777777" w:rsidR="009D00AF" w:rsidRPr="009B4F6E" w:rsidRDefault="00E43D2A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9B4F6E">
        <w:rPr>
          <w:rFonts w:ascii="Tahoma" w:hAnsi="Tahoma" w:cs="Tahoma"/>
          <w:sz w:val="20"/>
          <w:szCs w:val="20"/>
        </w:rPr>
        <w:t>Příjemce</w:t>
      </w:r>
      <w:r w:rsidRPr="009B4F6E">
        <w:rPr>
          <w:rFonts w:ascii="Tahoma" w:hAnsi="Tahoma" w:cs="Tahoma"/>
          <w:sz w:val="20"/>
          <w:szCs w:val="20"/>
          <w:lang w:eastAsia="en-US"/>
        </w:rPr>
        <w:t xml:space="preserve"> dotace je povinen doložit způsob prezentace </w:t>
      </w:r>
      <w:r w:rsidR="009D00AF" w:rsidRPr="009B4F6E">
        <w:rPr>
          <w:rFonts w:ascii="Tahoma" w:hAnsi="Tahoma" w:cs="Tahoma"/>
          <w:sz w:val="20"/>
          <w:szCs w:val="20"/>
          <w:lang w:eastAsia="en-US"/>
        </w:rPr>
        <w:t>Moravskoslezského kraje</w:t>
      </w:r>
      <w:r w:rsidR="00EE4B8F" w:rsidRPr="009B4F6E">
        <w:rPr>
          <w:rFonts w:ascii="Tahoma" w:hAnsi="Tahoma" w:cs="Tahoma"/>
          <w:sz w:val="20"/>
          <w:szCs w:val="20"/>
          <w:lang w:eastAsia="en-US"/>
        </w:rPr>
        <w:t>,</w:t>
      </w:r>
      <w:r w:rsidRPr="009B4F6E">
        <w:rPr>
          <w:rFonts w:ascii="Tahoma" w:hAnsi="Tahoma" w:cs="Tahoma"/>
          <w:sz w:val="20"/>
          <w:szCs w:val="20"/>
          <w:lang w:eastAsia="en-US"/>
        </w:rPr>
        <w:t xml:space="preserve"> a to </w:t>
      </w:r>
      <w:r w:rsidR="009D00AF" w:rsidRPr="009B4F6E">
        <w:rPr>
          <w:rFonts w:ascii="Tahoma" w:hAnsi="Tahoma" w:cs="Tahoma"/>
          <w:sz w:val="20"/>
          <w:szCs w:val="20"/>
          <w:lang w:eastAsia="en-US"/>
        </w:rPr>
        <w:t>jako povinnou součást závěrečného vyúčtování celého realizovaného projektu.</w:t>
      </w:r>
    </w:p>
    <w:p w14:paraId="3D943BD3" w14:textId="77777777" w:rsidR="00957F91" w:rsidRPr="009B4F6E" w:rsidRDefault="00E43D2A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9B4F6E">
        <w:rPr>
          <w:rFonts w:ascii="Tahoma" w:hAnsi="Tahoma" w:cs="Tahoma"/>
          <w:sz w:val="20"/>
          <w:szCs w:val="20"/>
        </w:rPr>
        <w:t>Veškeré</w:t>
      </w:r>
      <w:r w:rsidRPr="009B4F6E">
        <w:rPr>
          <w:rFonts w:ascii="Tahoma" w:hAnsi="Tahoma" w:cs="Tahoma"/>
          <w:sz w:val="20"/>
          <w:szCs w:val="20"/>
          <w:lang w:eastAsia="en-US"/>
        </w:rPr>
        <w:t xml:space="preserve"> náklady</w:t>
      </w:r>
      <w:r w:rsidR="009D00AF" w:rsidRPr="009B4F6E">
        <w:rPr>
          <w:rFonts w:ascii="Tahoma" w:hAnsi="Tahoma" w:cs="Tahoma"/>
          <w:sz w:val="20"/>
          <w:szCs w:val="20"/>
          <w:lang w:eastAsia="en-US"/>
        </w:rPr>
        <w:t xml:space="preserve">, které příjemce vynaloží na splnění povinností stanovených v tomto článku smlouvy, </w:t>
      </w:r>
      <w:r w:rsidR="008007BE" w:rsidRPr="009B4F6E"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="009D00AF" w:rsidRPr="009B4F6E">
        <w:rPr>
          <w:rFonts w:ascii="Tahoma" w:hAnsi="Tahoma" w:cs="Tahoma"/>
          <w:sz w:val="20"/>
          <w:szCs w:val="20"/>
          <w:lang w:eastAsia="en-US"/>
        </w:rPr>
        <w:t>.</w:t>
      </w:r>
    </w:p>
    <w:p w14:paraId="7AC7D5CE" w14:textId="77777777" w:rsidR="0070795C" w:rsidRPr="009B4F6E" w:rsidRDefault="00E43D2A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VIII.</w:t>
      </w:r>
      <w:r w:rsidR="00BE0FAF" w:rsidRPr="009B4F6E">
        <w:rPr>
          <w:rFonts w:ascii="Tahoma" w:hAnsi="Tahoma" w:cs="Tahoma"/>
          <w:b/>
          <w:bCs/>
          <w:sz w:val="20"/>
          <w:szCs w:val="20"/>
        </w:rPr>
        <w:br/>
      </w:r>
      <w:r w:rsidR="00E415CB" w:rsidRPr="009B4F6E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5F623CF7" w14:textId="77777777" w:rsidR="0070795C" w:rsidRPr="009B4F6E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Poskytovatel si vyhrazuje právo </w:t>
      </w:r>
      <w:r w:rsidR="003531A0" w:rsidRPr="009B4F6E">
        <w:rPr>
          <w:rFonts w:ascii="Tahoma" w:hAnsi="Tahoma" w:cs="Tahoma"/>
          <w:sz w:val="20"/>
          <w:szCs w:val="20"/>
        </w:rPr>
        <w:t>vypovědět tuto smlo</w:t>
      </w:r>
      <w:r w:rsidR="00BE0FAF" w:rsidRPr="009B4F6E">
        <w:rPr>
          <w:rFonts w:ascii="Tahoma" w:hAnsi="Tahoma" w:cs="Tahoma"/>
          <w:sz w:val="20"/>
          <w:szCs w:val="20"/>
        </w:rPr>
        <w:t>uvu s výpovědní dobou 15 dnů od </w:t>
      </w:r>
      <w:r w:rsidR="003531A0" w:rsidRPr="009B4F6E">
        <w:rPr>
          <w:rFonts w:ascii="Tahoma" w:hAnsi="Tahoma" w:cs="Tahoma"/>
          <w:sz w:val="20"/>
          <w:szCs w:val="20"/>
        </w:rPr>
        <w:t>doručení výpovědi příjemci</w:t>
      </w:r>
      <w:r w:rsidRPr="009B4F6E">
        <w:rPr>
          <w:rFonts w:ascii="Tahoma" w:hAnsi="Tahoma" w:cs="Tahoma"/>
          <w:sz w:val="20"/>
          <w:szCs w:val="20"/>
        </w:rPr>
        <w:t xml:space="preserve"> v případě, že příjemce</w:t>
      </w:r>
      <w:r w:rsidR="00BE0FAF" w:rsidRPr="009B4F6E">
        <w:rPr>
          <w:rFonts w:ascii="Tahoma" w:hAnsi="Tahoma" w:cs="Tahoma"/>
          <w:sz w:val="20"/>
          <w:szCs w:val="20"/>
        </w:rPr>
        <w:t xml:space="preserve"> poruší rozpočtovou kázeň a </w:t>
      </w:r>
      <w:r w:rsidR="006A3074" w:rsidRPr="009B4F6E">
        <w:rPr>
          <w:rFonts w:ascii="Tahoma" w:hAnsi="Tahoma" w:cs="Tahoma"/>
          <w:sz w:val="20"/>
          <w:szCs w:val="20"/>
        </w:rPr>
        <w:t>poskytova</w:t>
      </w:r>
      <w:r w:rsidR="00F84740" w:rsidRPr="009B4F6E">
        <w:rPr>
          <w:rFonts w:ascii="Tahoma" w:hAnsi="Tahoma" w:cs="Tahoma"/>
          <w:sz w:val="20"/>
          <w:szCs w:val="20"/>
        </w:rPr>
        <w:t>te</w:t>
      </w:r>
      <w:r w:rsidR="006A3074" w:rsidRPr="009B4F6E">
        <w:rPr>
          <w:rFonts w:ascii="Tahoma" w:hAnsi="Tahoma" w:cs="Tahoma"/>
          <w:sz w:val="20"/>
          <w:szCs w:val="20"/>
        </w:rPr>
        <w:t>l má podle této smlouvy ještě povinnost poskytnout mu další finanční plnění.</w:t>
      </w:r>
    </w:p>
    <w:p w14:paraId="56C9B6C1" w14:textId="77777777" w:rsidR="00A863D4" w:rsidRPr="009B4F6E" w:rsidRDefault="00A863D4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Poskytovatel není o</w:t>
      </w:r>
      <w:r w:rsidR="00BE0FAF" w:rsidRPr="009B4F6E">
        <w:rPr>
          <w:rFonts w:ascii="Tahoma" w:hAnsi="Tahoma" w:cs="Tahoma"/>
          <w:sz w:val="20"/>
          <w:szCs w:val="20"/>
        </w:rPr>
        <w:t>právněn tuto smlouvu vypovědět:</w:t>
      </w:r>
    </w:p>
    <w:p w14:paraId="137500F4" w14:textId="77777777" w:rsidR="00A863D4" w:rsidRPr="009B4F6E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poruší-li příjemce rozpočtovou kázeň porušením některé z podmínek uvedených v čl.</w:t>
      </w:r>
      <w:r w:rsidR="000F4CEA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V</w:t>
      </w:r>
      <w:r w:rsidR="000F4CEA" w:rsidRPr="009B4F6E">
        <w:rPr>
          <w:rFonts w:ascii="Tahoma" w:hAnsi="Tahoma" w:cs="Tahoma"/>
          <w:sz w:val="20"/>
          <w:szCs w:val="20"/>
        </w:rPr>
        <w:t xml:space="preserve"> </w:t>
      </w:r>
      <w:r w:rsidRPr="009B4F6E">
        <w:rPr>
          <w:rFonts w:ascii="Tahoma" w:hAnsi="Tahoma" w:cs="Tahoma"/>
          <w:sz w:val="20"/>
          <w:szCs w:val="20"/>
        </w:rPr>
        <w:t>odst.</w:t>
      </w:r>
      <w:r w:rsidR="000F4CEA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 xml:space="preserve">2 této smlouvy, nepřesáhne-li výše neoprávněně použitých nebo zadržených peněžních prostředků 50 % peněžních prostředků poskytnutých ke dni </w:t>
      </w:r>
      <w:r w:rsidR="000F4CEA" w:rsidRPr="009B4F6E">
        <w:rPr>
          <w:rFonts w:ascii="Tahoma" w:hAnsi="Tahoma" w:cs="Tahoma"/>
          <w:sz w:val="20"/>
          <w:szCs w:val="20"/>
        </w:rPr>
        <w:t>porušení rozpočtové kázně, nebo</w:t>
      </w:r>
    </w:p>
    <w:p w14:paraId="0AB24744" w14:textId="77777777" w:rsidR="00A863D4" w:rsidRPr="009B4F6E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poruší-li příjemce rozpočtovou kázeň porušením něk</w:t>
      </w:r>
      <w:r w:rsidR="000F4CEA" w:rsidRPr="009B4F6E">
        <w:rPr>
          <w:rFonts w:ascii="Tahoma" w:hAnsi="Tahoma" w:cs="Tahoma"/>
          <w:sz w:val="20"/>
          <w:szCs w:val="20"/>
        </w:rPr>
        <w:t xml:space="preserve">teré z podmínek uvedených v čl. V </w:t>
      </w:r>
      <w:r w:rsidRPr="009B4F6E">
        <w:rPr>
          <w:rFonts w:ascii="Tahoma" w:hAnsi="Tahoma" w:cs="Tahoma"/>
          <w:sz w:val="20"/>
          <w:szCs w:val="20"/>
        </w:rPr>
        <w:t>odst.</w:t>
      </w:r>
      <w:r w:rsidR="000F4CEA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3 této smlouvy, jedná-li se o méně závažné por</w:t>
      </w:r>
      <w:r w:rsidR="000F4CEA" w:rsidRPr="009B4F6E">
        <w:rPr>
          <w:rFonts w:ascii="Tahoma" w:hAnsi="Tahoma" w:cs="Tahoma"/>
          <w:sz w:val="20"/>
          <w:szCs w:val="20"/>
        </w:rPr>
        <w:t>ušení podmínky, za něž je v čl. </w:t>
      </w:r>
      <w:r w:rsidRPr="009B4F6E">
        <w:rPr>
          <w:rFonts w:ascii="Tahoma" w:hAnsi="Tahoma" w:cs="Tahoma"/>
          <w:sz w:val="20"/>
          <w:szCs w:val="20"/>
        </w:rPr>
        <w:t>V</w:t>
      </w:r>
      <w:r w:rsidR="000F4CEA" w:rsidRPr="009B4F6E">
        <w:rPr>
          <w:rFonts w:ascii="Tahoma" w:hAnsi="Tahoma" w:cs="Tahoma"/>
          <w:sz w:val="20"/>
          <w:szCs w:val="20"/>
        </w:rPr>
        <w:t xml:space="preserve"> </w:t>
      </w:r>
      <w:r w:rsidRPr="009B4F6E">
        <w:rPr>
          <w:rFonts w:ascii="Tahoma" w:hAnsi="Tahoma" w:cs="Tahoma"/>
          <w:sz w:val="20"/>
          <w:szCs w:val="20"/>
        </w:rPr>
        <w:t>odst.</w:t>
      </w:r>
      <w:r w:rsidR="000F4CEA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 xml:space="preserve">4 stanoven </w:t>
      </w:r>
      <w:r w:rsidR="00F47430">
        <w:rPr>
          <w:rFonts w:ascii="Tahoma" w:hAnsi="Tahoma" w:cs="Tahoma"/>
          <w:sz w:val="20"/>
          <w:szCs w:val="20"/>
        </w:rPr>
        <w:t>nižší odvod.</w:t>
      </w:r>
    </w:p>
    <w:p w14:paraId="7464BF23" w14:textId="77777777" w:rsidR="0070795C" w:rsidRPr="009B4F6E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58058DD6" w14:textId="77777777" w:rsidR="0070795C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T</w:t>
      </w:r>
      <w:r w:rsidR="00BE4EF5" w:rsidRPr="009B4F6E">
        <w:rPr>
          <w:rFonts w:ascii="Tahoma" w:hAnsi="Tahoma" w:cs="Tahoma"/>
          <w:sz w:val="20"/>
          <w:szCs w:val="20"/>
        </w:rPr>
        <w:t>ato smlouva se vyhotovuje ve t</w:t>
      </w:r>
      <w:r w:rsidRPr="009B4F6E">
        <w:rPr>
          <w:rFonts w:ascii="Tahoma" w:hAnsi="Tahoma" w:cs="Tahoma"/>
          <w:sz w:val="20"/>
          <w:szCs w:val="20"/>
        </w:rPr>
        <w:t xml:space="preserve">řech stejnopisech s platností originálu, </w:t>
      </w:r>
      <w:r w:rsidR="00BE4EF5" w:rsidRPr="009B4F6E">
        <w:rPr>
          <w:rFonts w:ascii="Tahoma" w:hAnsi="Tahoma" w:cs="Tahoma"/>
          <w:sz w:val="20"/>
          <w:szCs w:val="20"/>
        </w:rPr>
        <w:t>z nichž dva</w:t>
      </w:r>
      <w:r w:rsidRPr="009B4F6E">
        <w:rPr>
          <w:rFonts w:ascii="Tahoma" w:hAnsi="Tahoma" w:cs="Tahoma"/>
          <w:sz w:val="20"/>
          <w:szCs w:val="20"/>
        </w:rPr>
        <w:t xml:space="preserve"> obdrží poskytovatel a jeden příjemce.</w:t>
      </w:r>
    </w:p>
    <w:p w14:paraId="681F28C6" w14:textId="77777777" w:rsidR="00F47430" w:rsidRPr="00F47430" w:rsidRDefault="00F47430" w:rsidP="00F47430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47430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nebo 7 tohoto článku nevyplývá něco jiného. </w:t>
      </w:r>
    </w:p>
    <w:p w14:paraId="0E6C3290" w14:textId="77777777" w:rsidR="00F47430" w:rsidRPr="00F47430" w:rsidRDefault="00F47430" w:rsidP="00F47430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47430">
        <w:rPr>
          <w:rFonts w:ascii="Tahoma" w:hAnsi="Tahoma" w:cs="Tahoma"/>
          <w:sz w:val="20"/>
          <w:szCs w:val="20"/>
        </w:rPr>
        <w:t>Má-li být tato smlouva povinně uveřejněna v registru smluv dle zákona č. 340/2015 Sb., o 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smluv.</w:t>
      </w:r>
    </w:p>
    <w:p w14:paraId="67DC70BD" w14:textId="77777777" w:rsidR="00F47430" w:rsidRPr="00F47430" w:rsidRDefault="00F47430" w:rsidP="00F47430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47430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F47430">
        <w:rPr>
          <w:rFonts w:ascii="Tahoma" w:hAnsi="Tahoma" w:cs="Tahoma"/>
          <w:bCs/>
          <w:sz w:val="20"/>
          <w:szCs w:val="20"/>
        </w:rPr>
        <w:t xml:space="preserve">Nařízení Komise (EU) č. 1407/2013 ze dne 18. 12. 2013, o použití článků 107 a 108 Smlouvy o fungování Evropské unie na podporu de minimis, provede poskytovatel její uveřejnění v registru smluv. V takovém případě nabývá smlouva účinnosti dnem jejího uveřejnění v registru smluv. </w:t>
      </w:r>
      <w:r w:rsidRPr="00F47430">
        <w:rPr>
          <w:rFonts w:ascii="Tahoma" w:eastAsia="Calibri" w:hAnsi="Tahoma" w:cs="Tahoma"/>
          <w:i/>
          <w:iCs/>
          <w:color w:val="3366FF"/>
          <w:sz w:val="20"/>
          <w:szCs w:val="20"/>
          <w:lang w:eastAsia="en-US"/>
        </w:rPr>
        <w:t>(v případě, že bude dotace poskytnuta dle jiného nařízení o podpoře de minimis, text se upraví)</w:t>
      </w:r>
    </w:p>
    <w:p w14:paraId="0EDDE5DE" w14:textId="77777777" w:rsidR="00F47430" w:rsidRPr="00F47430" w:rsidRDefault="00F47430" w:rsidP="00F47430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47430">
        <w:rPr>
          <w:rFonts w:ascii="Tahoma" w:hAnsi="Tahoma" w:cs="Tahoma"/>
          <w:sz w:val="20"/>
          <w:szCs w:val="20"/>
        </w:rPr>
        <w:t xml:space="preserve">V případě, kdy nebude tato smlouva uveřejněna dle odst. 6 nebo 7 tohoto článku smlouvy, bere příjemce na vědomí a výslovně souhlasí s tím, že smlouva včetně případných dodatků bude </w:t>
      </w:r>
      <w:r w:rsidRPr="00F47430">
        <w:rPr>
          <w:rFonts w:ascii="Tahoma" w:hAnsi="Tahoma" w:cs="Tahoma"/>
          <w:sz w:val="20"/>
          <w:szCs w:val="20"/>
        </w:rPr>
        <w:lastRenderedPageBreak/>
        <w:t>zveřejněna na oficiálních webových stránkách Moravskoslezského kraje. Smlouva bude zveřejněna po anonymizaci provedené v souladu s platnými právními předpisy.</w:t>
      </w:r>
    </w:p>
    <w:p w14:paraId="71C83C01" w14:textId="77777777" w:rsidR="00F47430" w:rsidRPr="00F47430" w:rsidRDefault="00F47430" w:rsidP="00F47430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47430">
        <w:rPr>
          <w:rFonts w:ascii="Tahoma" w:hAnsi="Tahoma" w:cs="Tahoma"/>
          <w:sz w:val="20"/>
          <w:szCs w:val="20"/>
        </w:rPr>
        <w:t>Nedílnou součástí této smlouvy je nákladový rozpočet projektu, který tvoří přílohu č. 1 této smlouvy.</w:t>
      </w:r>
    </w:p>
    <w:p w14:paraId="29B2E1B5" w14:textId="77777777" w:rsidR="00A10928" w:rsidRDefault="00A10928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9" w:history="1">
        <w:r w:rsidRPr="009B4F6E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9B4F6E">
        <w:rPr>
          <w:rFonts w:ascii="Tahoma" w:hAnsi="Tahoma" w:cs="Tahoma"/>
          <w:sz w:val="20"/>
          <w:szCs w:val="20"/>
        </w:rPr>
        <w:t>.</w:t>
      </w:r>
    </w:p>
    <w:p w14:paraId="4E89B398" w14:textId="77777777" w:rsidR="00F47430" w:rsidRPr="00F47430" w:rsidRDefault="00F47430" w:rsidP="00F47430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72275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13BBBC11" w14:textId="77777777" w:rsidR="0070795C" w:rsidRPr="009B4F6E" w:rsidRDefault="0070795C" w:rsidP="000F4CEA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Doložka platnosti právního </w:t>
      </w:r>
      <w:r w:rsidR="00E42FD1" w:rsidRPr="009B4F6E">
        <w:rPr>
          <w:rFonts w:ascii="Tahoma" w:hAnsi="Tahoma" w:cs="Tahoma"/>
          <w:sz w:val="20"/>
          <w:szCs w:val="20"/>
        </w:rPr>
        <w:t xml:space="preserve">jednání </w:t>
      </w:r>
      <w:r w:rsidRPr="009B4F6E">
        <w:rPr>
          <w:rFonts w:ascii="Tahoma" w:hAnsi="Tahoma" w:cs="Tahoma"/>
          <w:sz w:val="20"/>
          <w:szCs w:val="20"/>
        </w:rPr>
        <w:t xml:space="preserve">dle § 23 zákona č. 129/2000 Sb., </w:t>
      </w:r>
      <w:r w:rsidR="00C149B9" w:rsidRPr="009B4F6E">
        <w:rPr>
          <w:rFonts w:ascii="Tahoma" w:hAnsi="Tahoma" w:cs="Tahoma"/>
          <w:sz w:val="20"/>
          <w:szCs w:val="20"/>
        </w:rPr>
        <w:t>o krajích (krajské zřízení), ve </w:t>
      </w:r>
      <w:r w:rsidR="000F4CEA" w:rsidRPr="009B4F6E">
        <w:rPr>
          <w:rFonts w:ascii="Tahoma" w:hAnsi="Tahoma" w:cs="Tahoma"/>
          <w:sz w:val="20"/>
          <w:szCs w:val="20"/>
        </w:rPr>
        <w:t>znění pozdějších předpisů:</w:t>
      </w:r>
    </w:p>
    <w:p w14:paraId="242A9698" w14:textId="77777777" w:rsidR="0070795C" w:rsidRPr="009B4F6E" w:rsidRDefault="0070795C" w:rsidP="000F4CE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O poskytnutí dotace a uzavření této smlouvy rozhodlo zastupitelstvo kraje svým usnesením č.</w:t>
      </w:r>
      <w:r w:rsidR="000F4CEA" w:rsidRPr="009B4F6E">
        <w:rPr>
          <w:rFonts w:ascii="Tahoma" w:hAnsi="Tahoma" w:cs="Tahoma"/>
          <w:sz w:val="20"/>
          <w:szCs w:val="20"/>
        </w:rPr>
        <w:t> ……… ze dne ………</w:t>
      </w:r>
    </w:p>
    <w:p w14:paraId="10E00476" w14:textId="77777777" w:rsidR="0070795C" w:rsidRPr="009B4F6E" w:rsidRDefault="000F4CEA" w:rsidP="000F4CEA">
      <w:pPr>
        <w:tabs>
          <w:tab w:val="left" w:pos="6096"/>
        </w:tabs>
        <w:spacing w:before="360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V Ostravě dne ………………</w:t>
      </w:r>
      <w:r w:rsidR="0070795C" w:rsidRPr="009B4F6E">
        <w:rPr>
          <w:rFonts w:ascii="Tahoma" w:hAnsi="Tahoma" w:cs="Tahoma"/>
          <w:sz w:val="20"/>
          <w:szCs w:val="20"/>
        </w:rPr>
        <w:tab/>
        <w:t>V</w:t>
      </w:r>
      <w:r w:rsidRPr="009B4F6E">
        <w:rPr>
          <w:rFonts w:ascii="Tahoma" w:hAnsi="Tahoma" w:cs="Tahoma"/>
          <w:sz w:val="20"/>
          <w:szCs w:val="20"/>
        </w:rPr>
        <w:t xml:space="preserve"> ……………… </w:t>
      </w:r>
      <w:r w:rsidR="0070795C" w:rsidRPr="009B4F6E">
        <w:rPr>
          <w:rFonts w:ascii="Tahoma" w:hAnsi="Tahoma" w:cs="Tahoma"/>
          <w:sz w:val="20"/>
          <w:szCs w:val="20"/>
        </w:rPr>
        <w:t>dne</w:t>
      </w:r>
      <w:r w:rsidRPr="009B4F6E">
        <w:rPr>
          <w:rFonts w:ascii="Tahoma" w:hAnsi="Tahoma" w:cs="Tahoma"/>
          <w:sz w:val="20"/>
          <w:szCs w:val="20"/>
        </w:rPr>
        <w:t> ………………</w:t>
      </w:r>
    </w:p>
    <w:p w14:paraId="7D17E207" w14:textId="77777777" w:rsidR="0070795C" w:rsidRPr="009B4F6E" w:rsidRDefault="0070795C" w:rsidP="000F4CEA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……………………………………</w:t>
      </w:r>
      <w:r w:rsidRPr="009B4F6E">
        <w:rPr>
          <w:rFonts w:ascii="Tahoma" w:hAnsi="Tahoma" w:cs="Tahoma"/>
          <w:sz w:val="20"/>
          <w:szCs w:val="20"/>
        </w:rPr>
        <w:tab/>
      </w:r>
      <w:r w:rsidR="000F4CEA" w:rsidRPr="009B4F6E">
        <w:rPr>
          <w:rFonts w:ascii="Tahoma" w:hAnsi="Tahoma" w:cs="Tahoma"/>
          <w:sz w:val="20"/>
          <w:szCs w:val="20"/>
        </w:rPr>
        <w:t>…………………………………………</w:t>
      </w:r>
    </w:p>
    <w:p w14:paraId="18472B78" w14:textId="77777777" w:rsidR="000F4CEA" w:rsidRPr="009B4F6E" w:rsidRDefault="0070795C" w:rsidP="000F4CEA">
      <w:pPr>
        <w:tabs>
          <w:tab w:val="left" w:pos="7088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za poskytovatele</w:t>
      </w:r>
      <w:r w:rsidR="00A75D27" w:rsidRPr="009B4F6E">
        <w:rPr>
          <w:rFonts w:ascii="Tahoma" w:hAnsi="Tahoma" w:cs="Tahoma"/>
          <w:sz w:val="20"/>
          <w:szCs w:val="20"/>
        </w:rPr>
        <w:tab/>
      </w:r>
      <w:r w:rsidRPr="009B4F6E">
        <w:rPr>
          <w:rFonts w:ascii="Tahoma" w:hAnsi="Tahoma" w:cs="Tahoma"/>
          <w:sz w:val="20"/>
          <w:szCs w:val="20"/>
        </w:rPr>
        <w:t>za příjemce</w:t>
      </w:r>
    </w:p>
    <w:p w14:paraId="7D5B570F" w14:textId="77777777" w:rsidR="00A10928" w:rsidRPr="009B4F6E" w:rsidRDefault="00A10928" w:rsidP="00A10928">
      <w:pPr>
        <w:tabs>
          <w:tab w:val="left" w:pos="6946"/>
        </w:tabs>
        <w:ind w:left="426"/>
        <w:jc w:val="both"/>
        <w:rPr>
          <w:rFonts w:ascii="Tahoma" w:hAnsi="Tahoma" w:cs="Tahoma"/>
          <w:i/>
          <w:sz w:val="20"/>
          <w:szCs w:val="20"/>
        </w:rPr>
      </w:pP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jméno, příjmení</w:t>
      </w:r>
      <w:r w:rsidRPr="009B4F6E">
        <w:rPr>
          <w:rFonts w:ascii="Tahoma" w:hAnsi="Tahoma" w:cs="Tahoma"/>
          <w:i/>
          <w:sz w:val="20"/>
          <w:szCs w:val="20"/>
        </w:rPr>
        <w:tab/>
      </w: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jméno, příjmení</w:t>
      </w:r>
    </w:p>
    <w:p w14:paraId="3427CAB1" w14:textId="77777777" w:rsidR="0070795C" w:rsidRPr="009B4F6E" w:rsidRDefault="00A10928" w:rsidP="00AC5C1B">
      <w:pPr>
        <w:ind w:left="5954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v případě fyzické osoby se uvede pouze „příjemce“, v případě zastoupení se uvede „na základě plné moci“, v případě, že podepisuje osoba oprávněná za</w:t>
      </w:r>
      <w:r w:rsidR="008C2D63">
        <w:rPr>
          <w:rFonts w:ascii="Tahoma" w:hAnsi="Tahoma" w:cs="Tahoma"/>
          <w:i/>
          <w:iCs/>
          <w:color w:val="3366FF"/>
          <w:sz w:val="20"/>
          <w:szCs w:val="20"/>
        </w:rPr>
        <w:t> </w:t>
      </w:r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příjemce jednat, uvede se její funkce</w:t>
      </w:r>
    </w:p>
    <w:sectPr w:rsidR="0070795C" w:rsidRPr="009B4F6E"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88308" w14:textId="77777777" w:rsidR="005143DA" w:rsidRDefault="005143DA">
      <w:r>
        <w:separator/>
      </w:r>
    </w:p>
  </w:endnote>
  <w:endnote w:type="continuationSeparator" w:id="0">
    <w:p w14:paraId="7B538AEB" w14:textId="77777777" w:rsidR="005143DA" w:rsidRDefault="0051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0FF21" w14:textId="77777777" w:rsidR="00F47430" w:rsidRPr="00600D4E" w:rsidRDefault="00F47430">
    <w:pPr>
      <w:pStyle w:val="Zpat"/>
      <w:jc w:val="center"/>
      <w:rPr>
        <w:rFonts w:ascii="Tahoma" w:hAnsi="Tahoma" w:cs="Tahoma"/>
        <w:sz w:val="18"/>
        <w:szCs w:val="18"/>
      </w:rPr>
    </w:pPr>
    <w:r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F93EC0">
      <w:rPr>
        <w:rStyle w:val="slostrnky"/>
        <w:rFonts w:ascii="Tahoma" w:hAnsi="Tahoma" w:cs="Tahoma"/>
        <w:noProof/>
        <w:sz w:val="18"/>
        <w:szCs w:val="18"/>
      </w:rPr>
      <w:t>4</w:t>
    </w:r>
    <w:r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725FB" w14:textId="77777777" w:rsidR="00F47430" w:rsidRPr="00600D4E" w:rsidRDefault="00F47430">
    <w:pPr>
      <w:pStyle w:val="Zpat"/>
      <w:jc w:val="center"/>
      <w:rPr>
        <w:rFonts w:ascii="Tahoma" w:hAnsi="Tahoma" w:cs="Tahoma"/>
        <w:sz w:val="18"/>
        <w:szCs w:val="18"/>
      </w:rPr>
    </w:pPr>
    <w:r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F93EC0">
      <w:rPr>
        <w:rStyle w:val="slostrnky"/>
        <w:rFonts w:ascii="Tahoma" w:hAnsi="Tahoma" w:cs="Tahoma"/>
        <w:noProof/>
        <w:sz w:val="18"/>
        <w:szCs w:val="18"/>
      </w:rPr>
      <w:t>1</w:t>
    </w:r>
    <w:r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3C29F" w14:textId="77777777" w:rsidR="005143DA" w:rsidRDefault="005143DA">
      <w:r>
        <w:separator/>
      </w:r>
    </w:p>
  </w:footnote>
  <w:footnote w:type="continuationSeparator" w:id="0">
    <w:p w14:paraId="05762FB7" w14:textId="77777777" w:rsidR="005143DA" w:rsidRDefault="0051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8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2"/>
  </w:num>
  <w:num w:numId="6">
    <w:abstractNumId w:val="11"/>
  </w:num>
  <w:num w:numId="7">
    <w:abstractNumId w:val="0"/>
  </w:num>
  <w:num w:numId="8">
    <w:abstractNumId w:val="5"/>
  </w:num>
  <w:num w:numId="9">
    <w:abstractNumId w:val="1"/>
  </w:num>
  <w:num w:numId="10">
    <w:abstractNumId w:val="13"/>
  </w:num>
  <w:num w:numId="11">
    <w:abstractNumId w:val="4"/>
  </w:num>
  <w:num w:numId="12">
    <w:abstractNumId w:val="10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AE"/>
    <w:rsid w:val="000168FE"/>
    <w:rsid w:val="00024C2E"/>
    <w:rsid w:val="000263B1"/>
    <w:rsid w:val="00033C29"/>
    <w:rsid w:val="0004083B"/>
    <w:rsid w:val="00044C21"/>
    <w:rsid w:val="00056E97"/>
    <w:rsid w:val="00061B78"/>
    <w:rsid w:val="00063EA9"/>
    <w:rsid w:val="00065A2A"/>
    <w:rsid w:val="00081E39"/>
    <w:rsid w:val="00082012"/>
    <w:rsid w:val="00085305"/>
    <w:rsid w:val="0008751E"/>
    <w:rsid w:val="0009163B"/>
    <w:rsid w:val="000A5290"/>
    <w:rsid w:val="000A621A"/>
    <w:rsid w:val="000B38B0"/>
    <w:rsid w:val="000B4976"/>
    <w:rsid w:val="000C2CE8"/>
    <w:rsid w:val="000E38C4"/>
    <w:rsid w:val="000E67DD"/>
    <w:rsid w:val="000E7B5A"/>
    <w:rsid w:val="000F04C5"/>
    <w:rsid w:val="000F4CEA"/>
    <w:rsid w:val="000F7EC2"/>
    <w:rsid w:val="00105EBD"/>
    <w:rsid w:val="001125A8"/>
    <w:rsid w:val="001235B8"/>
    <w:rsid w:val="00124D0D"/>
    <w:rsid w:val="00140808"/>
    <w:rsid w:val="0014122C"/>
    <w:rsid w:val="00143F27"/>
    <w:rsid w:val="00144215"/>
    <w:rsid w:val="00152377"/>
    <w:rsid w:val="00152F2D"/>
    <w:rsid w:val="001545A9"/>
    <w:rsid w:val="0015573B"/>
    <w:rsid w:val="0015643D"/>
    <w:rsid w:val="00156DC7"/>
    <w:rsid w:val="0016637B"/>
    <w:rsid w:val="00177D14"/>
    <w:rsid w:val="001950BA"/>
    <w:rsid w:val="0019569A"/>
    <w:rsid w:val="001A2C5D"/>
    <w:rsid w:val="001A6227"/>
    <w:rsid w:val="001B718C"/>
    <w:rsid w:val="001C172A"/>
    <w:rsid w:val="001C7938"/>
    <w:rsid w:val="001D1402"/>
    <w:rsid w:val="001D2DEF"/>
    <w:rsid w:val="001D3BF7"/>
    <w:rsid w:val="001D45D7"/>
    <w:rsid w:val="001D6F1A"/>
    <w:rsid w:val="001E74DC"/>
    <w:rsid w:val="001E777B"/>
    <w:rsid w:val="001E78ED"/>
    <w:rsid w:val="001F1E76"/>
    <w:rsid w:val="001F3825"/>
    <w:rsid w:val="001F55A5"/>
    <w:rsid w:val="001F7582"/>
    <w:rsid w:val="00200072"/>
    <w:rsid w:val="002301BC"/>
    <w:rsid w:val="00230B37"/>
    <w:rsid w:val="00230BBC"/>
    <w:rsid w:val="00232DB0"/>
    <w:rsid w:val="00235D83"/>
    <w:rsid w:val="0024193D"/>
    <w:rsid w:val="0024674C"/>
    <w:rsid w:val="00246C5A"/>
    <w:rsid w:val="00250490"/>
    <w:rsid w:val="002515B1"/>
    <w:rsid w:val="00251962"/>
    <w:rsid w:val="0025360A"/>
    <w:rsid w:val="00263DF3"/>
    <w:rsid w:val="002725A5"/>
    <w:rsid w:val="0028030E"/>
    <w:rsid w:val="00280C18"/>
    <w:rsid w:val="002811E6"/>
    <w:rsid w:val="002817DB"/>
    <w:rsid w:val="00286816"/>
    <w:rsid w:val="00287E61"/>
    <w:rsid w:val="00291CE9"/>
    <w:rsid w:val="0029591F"/>
    <w:rsid w:val="002A2D27"/>
    <w:rsid w:val="002A4EAF"/>
    <w:rsid w:val="002A65EA"/>
    <w:rsid w:val="002C1D0C"/>
    <w:rsid w:val="002C27BE"/>
    <w:rsid w:val="002C4EBA"/>
    <w:rsid w:val="002D4D71"/>
    <w:rsid w:val="002D5816"/>
    <w:rsid w:val="002E4DA4"/>
    <w:rsid w:val="002F3266"/>
    <w:rsid w:val="002F7A41"/>
    <w:rsid w:val="003209D4"/>
    <w:rsid w:val="00321C70"/>
    <w:rsid w:val="003250A2"/>
    <w:rsid w:val="00333E02"/>
    <w:rsid w:val="003368DA"/>
    <w:rsid w:val="003531A0"/>
    <w:rsid w:val="003604BE"/>
    <w:rsid w:val="00360ECD"/>
    <w:rsid w:val="00374190"/>
    <w:rsid w:val="00377DD6"/>
    <w:rsid w:val="003A1C88"/>
    <w:rsid w:val="003A63F0"/>
    <w:rsid w:val="003A6500"/>
    <w:rsid w:val="003C1817"/>
    <w:rsid w:val="003C25CD"/>
    <w:rsid w:val="004067F7"/>
    <w:rsid w:val="00412681"/>
    <w:rsid w:val="004209AB"/>
    <w:rsid w:val="0042124C"/>
    <w:rsid w:val="00422FE3"/>
    <w:rsid w:val="00423662"/>
    <w:rsid w:val="004264F1"/>
    <w:rsid w:val="00432BB9"/>
    <w:rsid w:val="00433029"/>
    <w:rsid w:val="00433D18"/>
    <w:rsid w:val="00445512"/>
    <w:rsid w:val="00452012"/>
    <w:rsid w:val="0045306B"/>
    <w:rsid w:val="00454FE9"/>
    <w:rsid w:val="00455C56"/>
    <w:rsid w:val="00460DFE"/>
    <w:rsid w:val="00460FAA"/>
    <w:rsid w:val="00465A27"/>
    <w:rsid w:val="00465CE4"/>
    <w:rsid w:val="0047245A"/>
    <w:rsid w:val="004774CB"/>
    <w:rsid w:val="00482B84"/>
    <w:rsid w:val="00487A58"/>
    <w:rsid w:val="00487EF1"/>
    <w:rsid w:val="00493E75"/>
    <w:rsid w:val="004959EB"/>
    <w:rsid w:val="004A14E0"/>
    <w:rsid w:val="004B0A19"/>
    <w:rsid w:val="004C06AB"/>
    <w:rsid w:val="004C09BF"/>
    <w:rsid w:val="004C160B"/>
    <w:rsid w:val="004C32E6"/>
    <w:rsid w:val="004C485B"/>
    <w:rsid w:val="004D5D6B"/>
    <w:rsid w:val="004E016D"/>
    <w:rsid w:val="004E649E"/>
    <w:rsid w:val="004F4A3C"/>
    <w:rsid w:val="004F503C"/>
    <w:rsid w:val="004F7638"/>
    <w:rsid w:val="00511BEA"/>
    <w:rsid w:val="00511D8C"/>
    <w:rsid w:val="005137EC"/>
    <w:rsid w:val="005143DA"/>
    <w:rsid w:val="0052054E"/>
    <w:rsid w:val="00524F25"/>
    <w:rsid w:val="00525965"/>
    <w:rsid w:val="005363A7"/>
    <w:rsid w:val="00542ECC"/>
    <w:rsid w:val="00544160"/>
    <w:rsid w:val="0054791A"/>
    <w:rsid w:val="00552881"/>
    <w:rsid w:val="00553C92"/>
    <w:rsid w:val="00556727"/>
    <w:rsid w:val="005638AB"/>
    <w:rsid w:val="00565691"/>
    <w:rsid w:val="00574CF6"/>
    <w:rsid w:val="00587186"/>
    <w:rsid w:val="00587542"/>
    <w:rsid w:val="00593890"/>
    <w:rsid w:val="00595B10"/>
    <w:rsid w:val="0059660D"/>
    <w:rsid w:val="005A66A4"/>
    <w:rsid w:val="005A7F1D"/>
    <w:rsid w:val="005B0740"/>
    <w:rsid w:val="005B38BF"/>
    <w:rsid w:val="005C0F0F"/>
    <w:rsid w:val="005C6662"/>
    <w:rsid w:val="005F1847"/>
    <w:rsid w:val="005F21E1"/>
    <w:rsid w:val="005F2B34"/>
    <w:rsid w:val="005F6C41"/>
    <w:rsid w:val="005F7112"/>
    <w:rsid w:val="00600D4E"/>
    <w:rsid w:val="00607072"/>
    <w:rsid w:val="00611C78"/>
    <w:rsid w:val="0061379B"/>
    <w:rsid w:val="00616112"/>
    <w:rsid w:val="006170FA"/>
    <w:rsid w:val="00617B07"/>
    <w:rsid w:val="00620444"/>
    <w:rsid w:val="006216B3"/>
    <w:rsid w:val="006227B4"/>
    <w:rsid w:val="00623061"/>
    <w:rsid w:val="00624F33"/>
    <w:rsid w:val="00633CF3"/>
    <w:rsid w:val="0063581C"/>
    <w:rsid w:val="0064795F"/>
    <w:rsid w:val="00654767"/>
    <w:rsid w:val="006628D6"/>
    <w:rsid w:val="0066468A"/>
    <w:rsid w:val="006822A9"/>
    <w:rsid w:val="006877C3"/>
    <w:rsid w:val="006903AD"/>
    <w:rsid w:val="00691F9A"/>
    <w:rsid w:val="006A3074"/>
    <w:rsid w:val="006C1EF6"/>
    <w:rsid w:val="006C2EB5"/>
    <w:rsid w:val="006C4071"/>
    <w:rsid w:val="006D129D"/>
    <w:rsid w:val="006D56BC"/>
    <w:rsid w:val="006D5AC0"/>
    <w:rsid w:val="006E3572"/>
    <w:rsid w:val="006E5883"/>
    <w:rsid w:val="006E7E5C"/>
    <w:rsid w:val="006F1F58"/>
    <w:rsid w:val="007015FD"/>
    <w:rsid w:val="0070795C"/>
    <w:rsid w:val="00714D70"/>
    <w:rsid w:val="0071569D"/>
    <w:rsid w:val="0072129A"/>
    <w:rsid w:val="007254BC"/>
    <w:rsid w:val="00734CD6"/>
    <w:rsid w:val="007369BC"/>
    <w:rsid w:val="007411AD"/>
    <w:rsid w:val="007537E1"/>
    <w:rsid w:val="007564F1"/>
    <w:rsid w:val="007707B8"/>
    <w:rsid w:val="007813A4"/>
    <w:rsid w:val="007847AB"/>
    <w:rsid w:val="007947AD"/>
    <w:rsid w:val="007A7922"/>
    <w:rsid w:val="007B66B2"/>
    <w:rsid w:val="007C0BAE"/>
    <w:rsid w:val="007D2147"/>
    <w:rsid w:val="007D7C7D"/>
    <w:rsid w:val="007F2289"/>
    <w:rsid w:val="007F25EA"/>
    <w:rsid w:val="007F2BA7"/>
    <w:rsid w:val="007F3434"/>
    <w:rsid w:val="007F38F5"/>
    <w:rsid w:val="007F5007"/>
    <w:rsid w:val="007F6194"/>
    <w:rsid w:val="00800395"/>
    <w:rsid w:val="008007BE"/>
    <w:rsid w:val="008115D8"/>
    <w:rsid w:val="008130DC"/>
    <w:rsid w:val="00816FBE"/>
    <w:rsid w:val="00832FBD"/>
    <w:rsid w:val="00856773"/>
    <w:rsid w:val="008568D9"/>
    <w:rsid w:val="0086422F"/>
    <w:rsid w:val="00871403"/>
    <w:rsid w:val="00874E23"/>
    <w:rsid w:val="008816A3"/>
    <w:rsid w:val="00884104"/>
    <w:rsid w:val="00886720"/>
    <w:rsid w:val="00890977"/>
    <w:rsid w:val="00892A34"/>
    <w:rsid w:val="008930B8"/>
    <w:rsid w:val="008A0193"/>
    <w:rsid w:val="008B1CB0"/>
    <w:rsid w:val="008C2D63"/>
    <w:rsid w:val="008C6F5C"/>
    <w:rsid w:val="008D64DB"/>
    <w:rsid w:val="008F0584"/>
    <w:rsid w:val="008F14D4"/>
    <w:rsid w:val="008F1D0D"/>
    <w:rsid w:val="009018E2"/>
    <w:rsid w:val="0090471D"/>
    <w:rsid w:val="00905064"/>
    <w:rsid w:val="00910BA6"/>
    <w:rsid w:val="0091524F"/>
    <w:rsid w:val="00916A5C"/>
    <w:rsid w:val="00917255"/>
    <w:rsid w:val="009301B8"/>
    <w:rsid w:val="00935F39"/>
    <w:rsid w:val="00941BAB"/>
    <w:rsid w:val="0095260C"/>
    <w:rsid w:val="0095396E"/>
    <w:rsid w:val="00957F91"/>
    <w:rsid w:val="00962384"/>
    <w:rsid w:val="00962D2A"/>
    <w:rsid w:val="009878CC"/>
    <w:rsid w:val="009910C0"/>
    <w:rsid w:val="009A1A9F"/>
    <w:rsid w:val="009A1D4C"/>
    <w:rsid w:val="009A3733"/>
    <w:rsid w:val="009B4F6E"/>
    <w:rsid w:val="009B7861"/>
    <w:rsid w:val="009C6C8F"/>
    <w:rsid w:val="009D00AF"/>
    <w:rsid w:val="009D22A1"/>
    <w:rsid w:val="009D4F58"/>
    <w:rsid w:val="009D7535"/>
    <w:rsid w:val="009E66E0"/>
    <w:rsid w:val="009F21B3"/>
    <w:rsid w:val="009F2FD5"/>
    <w:rsid w:val="00A02C25"/>
    <w:rsid w:val="00A03BB8"/>
    <w:rsid w:val="00A04A44"/>
    <w:rsid w:val="00A0517C"/>
    <w:rsid w:val="00A0795A"/>
    <w:rsid w:val="00A10928"/>
    <w:rsid w:val="00A11865"/>
    <w:rsid w:val="00A14114"/>
    <w:rsid w:val="00A1630C"/>
    <w:rsid w:val="00A178A8"/>
    <w:rsid w:val="00A362B8"/>
    <w:rsid w:val="00A50808"/>
    <w:rsid w:val="00A65DEC"/>
    <w:rsid w:val="00A75D27"/>
    <w:rsid w:val="00A76DAF"/>
    <w:rsid w:val="00A807E9"/>
    <w:rsid w:val="00A80B80"/>
    <w:rsid w:val="00A8323B"/>
    <w:rsid w:val="00A863D4"/>
    <w:rsid w:val="00A874CD"/>
    <w:rsid w:val="00A9084C"/>
    <w:rsid w:val="00A95DCD"/>
    <w:rsid w:val="00AA0AD9"/>
    <w:rsid w:val="00AA0CF5"/>
    <w:rsid w:val="00AB1D25"/>
    <w:rsid w:val="00AB21E0"/>
    <w:rsid w:val="00AC3E24"/>
    <w:rsid w:val="00AC5C1B"/>
    <w:rsid w:val="00AC7C48"/>
    <w:rsid w:val="00AD322A"/>
    <w:rsid w:val="00AD3B1D"/>
    <w:rsid w:val="00AD3FAB"/>
    <w:rsid w:val="00AE289E"/>
    <w:rsid w:val="00AF186D"/>
    <w:rsid w:val="00B05FE2"/>
    <w:rsid w:val="00B10C3E"/>
    <w:rsid w:val="00B11FAA"/>
    <w:rsid w:val="00B12874"/>
    <w:rsid w:val="00B13A39"/>
    <w:rsid w:val="00B155A1"/>
    <w:rsid w:val="00B1738A"/>
    <w:rsid w:val="00B20732"/>
    <w:rsid w:val="00B251D3"/>
    <w:rsid w:val="00B30E90"/>
    <w:rsid w:val="00B3324F"/>
    <w:rsid w:val="00B33792"/>
    <w:rsid w:val="00B351AB"/>
    <w:rsid w:val="00B4035F"/>
    <w:rsid w:val="00B43BBF"/>
    <w:rsid w:val="00B47800"/>
    <w:rsid w:val="00B539F2"/>
    <w:rsid w:val="00B66C58"/>
    <w:rsid w:val="00B746D9"/>
    <w:rsid w:val="00B810A7"/>
    <w:rsid w:val="00B823DF"/>
    <w:rsid w:val="00B86772"/>
    <w:rsid w:val="00BA1012"/>
    <w:rsid w:val="00BA193F"/>
    <w:rsid w:val="00BA1F18"/>
    <w:rsid w:val="00BB750D"/>
    <w:rsid w:val="00BC1298"/>
    <w:rsid w:val="00BC26E1"/>
    <w:rsid w:val="00BD5E0A"/>
    <w:rsid w:val="00BD6A69"/>
    <w:rsid w:val="00BE052E"/>
    <w:rsid w:val="00BE0FAF"/>
    <w:rsid w:val="00BE4EF5"/>
    <w:rsid w:val="00BF10D0"/>
    <w:rsid w:val="00BF1C7F"/>
    <w:rsid w:val="00C12D95"/>
    <w:rsid w:val="00C134F0"/>
    <w:rsid w:val="00C149B9"/>
    <w:rsid w:val="00C2246C"/>
    <w:rsid w:val="00C22B6C"/>
    <w:rsid w:val="00C22D60"/>
    <w:rsid w:val="00C32047"/>
    <w:rsid w:val="00C329C1"/>
    <w:rsid w:val="00C422A9"/>
    <w:rsid w:val="00C43FEE"/>
    <w:rsid w:val="00C560FD"/>
    <w:rsid w:val="00C56F78"/>
    <w:rsid w:val="00C66E53"/>
    <w:rsid w:val="00C751BE"/>
    <w:rsid w:val="00C800FD"/>
    <w:rsid w:val="00C81154"/>
    <w:rsid w:val="00C816A8"/>
    <w:rsid w:val="00C911C6"/>
    <w:rsid w:val="00C94CAB"/>
    <w:rsid w:val="00C95D31"/>
    <w:rsid w:val="00C97852"/>
    <w:rsid w:val="00CA4EF4"/>
    <w:rsid w:val="00CA529C"/>
    <w:rsid w:val="00CA573E"/>
    <w:rsid w:val="00CB111A"/>
    <w:rsid w:val="00CB26BB"/>
    <w:rsid w:val="00CB490B"/>
    <w:rsid w:val="00CB5EE3"/>
    <w:rsid w:val="00CB7580"/>
    <w:rsid w:val="00CC31D5"/>
    <w:rsid w:val="00CE0779"/>
    <w:rsid w:val="00CE4116"/>
    <w:rsid w:val="00CE5BEF"/>
    <w:rsid w:val="00CE6275"/>
    <w:rsid w:val="00CF3375"/>
    <w:rsid w:val="00CF64F2"/>
    <w:rsid w:val="00D01AE2"/>
    <w:rsid w:val="00D25909"/>
    <w:rsid w:val="00D338F4"/>
    <w:rsid w:val="00D36D0E"/>
    <w:rsid w:val="00D37137"/>
    <w:rsid w:val="00D41AFA"/>
    <w:rsid w:val="00D42D62"/>
    <w:rsid w:val="00D435FB"/>
    <w:rsid w:val="00D50C01"/>
    <w:rsid w:val="00D51BEA"/>
    <w:rsid w:val="00D53E69"/>
    <w:rsid w:val="00D547CA"/>
    <w:rsid w:val="00D67665"/>
    <w:rsid w:val="00D7005E"/>
    <w:rsid w:val="00D71D6C"/>
    <w:rsid w:val="00D73D50"/>
    <w:rsid w:val="00D769E7"/>
    <w:rsid w:val="00D85033"/>
    <w:rsid w:val="00D90E60"/>
    <w:rsid w:val="00D93A68"/>
    <w:rsid w:val="00DA0B1D"/>
    <w:rsid w:val="00DA154A"/>
    <w:rsid w:val="00DA6D30"/>
    <w:rsid w:val="00DA779C"/>
    <w:rsid w:val="00DB2531"/>
    <w:rsid w:val="00DB7D19"/>
    <w:rsid w:val="00DC6B48"/>
    <w:rsid w:val="00DD10AA"/>
    <w:rsid w:val="00DE387B"/>
    <w:rsid w:val="00DF721D"/>
    <w:rsid w:val="00E02776"/>
    <w:rsid w:val="00E053BC"/>
    <w:rsid w:val="00E12260"/>
    <w:rsid w:val="00E27185"/>
    <w:rsid w:val="00E314F5"/>
    <w:rsid w:val="00E3241F"/>
    <w:rsid w:val="00E3536F"/>
    <w:rsid w:val="00E372BF"/>
    <w:rsid w:val="00E415CB"/>
    <w:rsid w:val="00E42FD1"/>
    <w:rsid w:val="00E43D2A"/>
    <w:rsid w:val="00E52190"/>
    <w:rsid w:val="00E52A92"/>
    <w:rsid w:val="00E540CC"/>
    <w:rsid w:val="00E6015B"/>
    <w:rsid w:val="00E62FA2"/>
    <w:rsid w:val="00E63A94"/>
    <w:rsid w:val="00E63E54"/>
    <w:rsid w:val="00E7091A"/>
    <w:rsid w:val="00E70DE3"/>
    <w:rsid w:val="00E713E6"/>
    <w:rsid w:val="00E76A62"/>
    <w:rsid w:val="00E84219"/>
    <w:rsid w:val="00E87941"/>
    <w:rsid w:val="00EA7C3F"/>
    <w:rsid w:val="00EB10B4"/>
    <w:rsid w:val="00EB741B"/>
    <w:rsid w:val="00EB7468"/>
    <w:rsid w:val="00EC46FA"/>
    <w:rsid w:val="00ED2824"/>
    <w:rsid w:val="00ED53F0"/>
    <w:rsid w:val="00EE4B8F"/>
    <w:rsid w:val="00EE4E13"/>
    <w:rsid w:val="00EF00CF"/>
    <w:rsid w:val="00EF39B4"/>
    <w:rsid w:val="00EF7DF4"/>
    <w:rsid w:val="00F020EE"/>
    <w:rsid w:val="00F05C36"/>
    <w:rsid w:val="00F06B4D"/>
    <w:rsid w:val="00F20314"/>
    <w:rsid w:val="00F206ED"/>
    <w:rsid w:val="00F22EB0"/>
    <w:rsid w:val="00F239AB"/>
    <w:rsid w:val="00F23AB7"/>
    <w:rsid w:val="00F2730C"/>
    <w:rsid w:val="00F27E7E"/>
    <w:rsid w:val="00F316FB"/>
    <w:rsid w:val="00F356EC"/>
    <w:rsid w:val="00F45817"/>
    <w:rsid w:val="00F47430"/>
    <w:rsid w:val="00F506EC"/>
    <w:rsid w:val="00F51475"/>
    <w:rsid w:val="00F53EA0"/>
    <w:rsid w:val="00F665D5"/>
    <w:rsid w:val="00F7002D"/>
    <w:rsid w:val="00F777D0"/>
    <w:rsid w:val="00F809E7"/>
    <w:rsid w:val="00F8194E"/>
    <w:rsid w:val="00F84740"/>
    <w:rsid w:val="00F84983"/>
    <w:rsid w:val="00F93EC0"/>
    <w:rsid w:val="00F95EAE"/>
    <w:rsid w:val="00F962D1"/>
    <w:rsid w:val="00FA06D7"/>
    <w:rsid w:val="00FB1402"/>
    <w:rsid w:val="00FB1976"/>
    <w:rsid w:val="00FB39F5"/>
    <w:rsid w:val="00FD4631"/>
    <w:rsid w:val="00FD5C24"/>
    <w:rsid w:val="00FD60A6"/>
    <w:rsid w:val="00FE476F"/>
    <w:rsid w:val="00FF0469"/>
    <w:rsid w:val="00FF46B7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0D7077B8"/>
  <w15:docId w15:val="{4EB20EB0-FA9E-4A28-A00D-B1B53A1E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AA0CF5"/>
    <w:rPr>
      <w:lang w:val="cs-CZ" w:eastAsia="cs-CZ"/>
    </w:rPr>
  </w:style>
  <w:style w:type="character" w:styleId="Sledovanodkaz">
    <w:name w:val="FollowedHyperlink"/>
    <w:uiPriority w:val="99"/>
    <w:semiHidden/>
    <w:unhideWhenUsed/>
    <w:rsid w:val="00BE0FA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k.cz/assets/verejnost/manual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s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24482-29CC-449D-A035-725121454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3829</Words>
  <Characters>22595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26372</CharactersWithSpaces>
  <SharedDoc>false</SharedDoc>
  <HLinks>
    <vt:vector size="18" baseType="variant">
      <vt:variant>
        <vt:i4>6357111</vt:i4>
      </vt:variant>
      <vt:variant>
        <vt:i4>6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43</vt:i4>
      </vt:variant>
      <vt:variant>
        <vt:i4>3</vt:i4>
      </vt:variant>
      <vt:variant>
        <vt:i4>0</vt:i4>
      </vt:variant>
      <vt:variant>
        <vt:i4>5</vt:i4>
      </vt:variant>
      <vt:variant>
        <vt:lpwstr>mailto:face@msk.cz</vt:lpwstr>
      </vt:variant>
      <vt:variant>
        <vt:lpwstr/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https://www.msk.cz/assets/verejnost/manual.pdf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Škáva Adam</cp:lastModifiedBy>
  <cp:revision>31</cp:revision>
  <cp:lastPrinted>2012-01-18T14:47:00Z</cp:lastPrinted>
  <dcterms:created xsi:type="dcterms:W3CDTF">2019-10-21T13:23:00Z</dcterms:created>
  <dcterms:modified xsi:type="dcterms:W3CDTF">2019-11-01T09:19:00Z</dcterms:modified>
</cp:coreProperties>
</file>