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caps/>
        </w:rPr>
      </w:pPr>
      <w:bookmarkStart w:id="0" w:name="_GoBack"/>
      <w:bookmarkEnd w:id="0"/>
      <w:r>
        <w:rPr>
          <w:rFonts w:ascii="Tahoma" w:hAnsi="Tahoma" w:cs="Tahoma"/>
          <w:b/>
          <w:caps/>
        </w:rPr>
        <w:t>Moravskoslezský kraj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</w:rPr>
      </w:pPr>
      <w:r>
        <w:rPr>
          <w:rFonts w:ascii="Tahoma" w:hAnsi="Tahoma" w:cs="Tahoma"/>
          <w:b/>
        </w:rPr>
        <w:t>Výbor</w:t>
      </w:r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b/>
          <w:bCs/>
        </w:rPr>
        <w:t>pro životní prostředí a zemědělství</w:t>
      </w:r>
      <w:r w:rsidR="00732440">
        <w:rPr>
          <w:rFonts w:ascii="Tahoma" w:hAnsi="Tahoma" w:cs="Tahoma"/>
          <w:b/>
          <w:bCs/>
        </w:rPr>
        <w:fldChar w:fldCharType="begin">
          <w:ffData>
            <w:name w:val="Text1"/>
            <w:enabled/>
            <w:calcOnExit w:val="0"/>
            <w:textInput>
              <w:default w:val="_____"/>
            </w:textInput>
          </w:ffData>
        </w:fldChar>
      </w:r>
      <w:r>
        <w:rPr>
          <w:rFonts w:ascii="Tahoma" w:hAnsi="Tahoma" w:cs="Tahoma"/>
          <w:b/>
          <w:bCs/>
        </w:rPr>
        <w:instrText xml:space="preserve"> FORMTEXT </w:instrText>
      </w:r>
      <w:r w:rsidR="00F11D93">
        <w:rPr>
          <w:rFonts w:ascii="Tahoma" w:hAnsi="Tahoma" w:cs="Tahoma"/>
          <w:b/>
          <w:bCs/>
        </w:rPr>
      </w:r>
      <w:r w:rsidR="00F11D93">
        <w:rPr>
          <w:rFonts w:ascii="Tahoma" w:hAnsi="Tahoma" w:cs="Tahoma"/>
          <w:b/>
          <w:bCs/>
        </w:rPr>
        <w:fldChar w:fldCharType="separate"/>
      </w:r>
      <w:r w:rsidR="00732440">
        <w:rPr>
          <w:rFonts w:ascii="Tahoma" w:hAnsi="Tahoma" w:cs="Tahoma"/>
          <w:b/>
          <w:bCs/>
        </w:rPr>
        <w:fldChar w:fldCharType="end"/>
      </w:r>
      <w:r>
        <w:rPr>
          <w:rFonts w:ascii="Tahoma" w:hAnsi="Tahoma" w:cs="Tahoma"/>
        </w:rPr>
        <w:t xml:space="preserve">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Zastupitelstva Moravskoslezského kraje</w:t>
      </w:r>
    </w:p>
    <w:p w:rsidR="00E45181" w:rsidRDefault="00E45181" w:rsidP="00E45181">
      <w:pPr>
        <w:spacing w:line="280" w:lineRule="exact"/>
        <w:jc w:val="both"/>
      </w:pPr>
    </w:p>
    <w:p w:rsidR="00E45181" w:rsidRDefault="00E45181" w:rsidP="00E45181">
      <w:pPr>
        <w:pStyle w:val="Nadpis1"/>
        <w:jc w:val="center"/>
        <w:rPr>
          <w:sz w:val="24"/>
        </w:rPr>
      </w:pPr>
    </w:p>
    <w:p w:rsidR="00E45181" w:rsidRDefault="00E45181" w:rsidP="00E45181">
      <w:pPr>
        <w:pStyle w:val="Nadpis1"/>
        <w:jc w:val="center"/>
        <w:rPr>
          <w:sz w:val="24"/>
        </w:rPr>
      </w:pPr>
      <w:r>
        <w:rPr>
          <w:sz w:val="24"/>
        </w:rPr>
        <w:t>V Ý P I S   Z   U S N E S E N Í</w:t>
      </w:r>
    </w:p>
    <w:p w:rsidR="00E45181" w:rsidRDefault="00E45181" w:rsidP="00E45181"/>
    <w:p w:rsidR="00E45181" w:rsidRDefault="00E45181" w:rsidP="00E45181">
      <w:pPr>
        <w:spacing w:line="280" w:lineRule="exact"/>
        <w:rPr>
          <w:rFonts w:ascii="Tahoma" w:hAnsi="Tahoma" w:cs="Tahoma"/>
          <w:b/>
        </w:rPr>
      </w:pP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  <w:bCs/>
        </w:rPr>
      </w:pPr>
      <w:r>
        <w:rPr>
          <w:rFonts w:ascii="Tahoma" w:hAnsi="Tahoma" w:cs="Tahoma"/>
          <w:b/>
        </w:rPr>
        <w:t>z </w:t>
      </w:r>
      <w:r w:rsidR="00094A7F">
        <w:rPr>
          <w:rFonts w:ascii="Tahoma" w:hAnsi="Tahoma" w:cs="Tahoma"/>
          <w:b/>
        </w:rPr>
        <w:t>3</w:t>
      </w:r>
      <w:r w:rsidR="004D1AE0">
        <w:rPr>
          <w:rFonts w:ascii="Tahoma" w:hAnsi="Tahoma" w:cs="Tahoma"/>
          <w:b/>
        </w:rPr>
        <w:t>2</w:t>
      </w:r>
      <w:r>
        <w:rPr>
          <w:rFonts w:ascii="Tahoma" w:hAnsi="Tahoma" w:cs="Tahoma"/>
          <w:b/>
        </w:rPr>
        <w:t xml:space="preserve">. jednání Výboru pro </w:t>
      </w:r>
      <w:r>
        <w:rPr>
          <w:rFonts w:ascii="Tahoma" w:hAnsi="Tahoma" w:cs="Tahoma"/>
          <w:b/>
          <w:bCs/>
        </w:rPr>
        <w:t>životní prostředí a zemědělství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  <w:bCs/>
        </w:rPr>
        <w:t>Zastupitelstva</w:t>
      </w:r>
      <w:r>
        <w:rPr>
          <w:rFonts w:ascii="Tahoma" w:hAnsi="Tahoma" w:cs="Tahoma"/>
          <w:b/>
        </w:rPr>
        <w:t xml:space="preserve"> Moravskoslezského kraje, </w:t>
      </w:r>
    </w:p>
    <w:p w:rsidR="00E45181" w:rsidRDefault="00E45181" w:rsidP="00E45181">
      <w:pPr>
        <w:spacing w:line="280" w:lineRule="exact"/>
        <w:jc w:val="center"/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 xml:space="preserve">ze dne </w:t>
      </w:r>
      <w:r w:rsidR="00235A6C">
        <w:rPr>
          <w:rFonts w:ascii="Tahoma" w:hAnsi="Tahoma" w:cs="Tahoma"/>
          <w:b/>
        </w:rPr>
        <w:t>2</w:t>
      </w:r>
      <w:r w:rsidR="004D1AE0">
        <w:rPr>
          <w:rFonts w:ascii="Tahoma" w:hAnsi="Tahoma" w:cs="Tahoma"/>
          <w:b/>
        </w:rPr>
        <w:t>8</w:t>
      </w:r>
      <w:r>
        <w:rPr>
          <w:rFonts w:ascii="Tahoma" w:hAnsi="Tahoma" w:cs="Tahoma"/>
          <w:b/>
        </w:rPr>
        <w:t xml:space="preserve">. </w:t>
      </w:r>
      <w:r w:rsidR="004D1AE0">
        <w:rPr>
          <w:rFonts w:ascii="Tahoma" w:hAnsi="Tahoma" w:cs="Tahoma"/>
          <w:b/>
        </w:rPr>
        <w:t>ledna</w:t>
      </w:r>
      <w:r w:rsidR="00321187">
        <w:rPr>
          <w:rFonts w:ascii="Tahoma" w:hAnsi="Tahoma" w:cs="Tahoma"/>
          <w:b/>
        </w:rPr>
        <w:t xml:space="preserve"> </w:t>
      </w:r>
      <w:r w:rsidR="00AF7136">
        <w:rPr>
          <w:rFonts w:ascii="Tahoma" w:hAnsi="Tahoma" w:cs="Tahoma"/>
          <w:b/>
        </w:rPr>
        <w:t>20</w:t>
      </w:r>
      <w:r w:rsidR="004D1AE0">
        <w:rPr>
          <w:rFonts w:ascii="Tahoma" w:hAnsi="Tahoma" w:cs="Tahoma"/>
          <w:b/>
        </w:rPr>
        <w:t>20</w:t>
      </w:r>
    </w:p>
    <w:p w:rsidR="00E45181" w:rsidRDefault="00E45181" w:rsidP="00E45181">
      <w:pPr>
        <w:spacing w:line="280" w:lineRule="exact"/>
        <w:jc w:val="both"/>
      </w:pPr>
    </w:p>
    <w:p w:rsidR="00C1120E" w:rsidRDefault="00C1120E" w:rsidP="00E45181">
      <w:pPr>
        <w:spacing w:line="280" w:lineRule="exact"/>
        <w:jc w:val="both"/>
      </w:pPr>
    </w:p>
    <w:p w:rsidR="00E45181" w:rsidRPr="00314584" w:rsidRDefault="00E45181" w:rsidP="00314584"/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>Výbor pro životní prostředí a zemědělství Zastupitelstva Moravskoslezského kraje</w:t>
      </w:r>
    </w:p>
    <w:p w:rsidR="00E45181" w:rsidRPr="00314584" w:rsidRDefault="00E45181" w:rsidP="00314584">
      <w:pPr>
        <w:rPr>
          <w:rFonts w:ascii="Tahoma" w:hAnsi="Tahoma" w:cs="Tahoma"/>
        </w:rPr>
      </w:pPr>
    </w:p>
    <w:p w:rsidR="00420A3C" w:rsidRPr="00314584" w:rsidRDefault="00420A3C" w:rsidP="00314584">
      <w:pPr>
        <w:rPr>
          <w:rFonts w:ascii="Tahoma" w:hAnsi="Tahoma" w:cs="Tahoma"/>
        </w:rPr>
      </w:pPr>
    </w:p>
    <w:p w:rsidR="000C3159" w:rsidRDefault="00FA5FCC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32/</w:t>
      </w:r>
      <w:r w:rsidR="00C1120E">
        <w:rPr>
          <w:rFonts w:ascii="Tahoma" w:hAnsi="Tahoma" w:cs="Tahoma"/>
        </w:rPr>
        <w:t>175</w:t>
      </w:r>
    </w:p>
    <w:p w:rsidR="00FA5FCC" w:rsidRDefault="00FA5FCC" w:rsidP="00314584">
      <w:pPr>
        <w:rPr>
          <w:rFonts w:ascii="Tahoma" w:hAnsi="Tahoma" w:cs="Tahoma"/>
        </w:rPr>
      </w:pPr>
    </w:p>
    <w:p w:rsidR="00C1120E" w:rsidRPr="00C1120E" w:rsidRDefault="00C1120E" w:rsidP="00C1120E">
      <w:pPr>
        <w:rPr>
          <w:rFonts w:ascii="Tahoma" w:hAnsi="Tahoma" w:cs="Tahoma"/>
        </w:rPr>
      </w:pPr>
      <w:r w:rsidRPr="00C1120E">
        <w:rPr>
          <w:rFonts w:ascii="Tahoma" w:hAnsi="Tahoma" w:cs="Tahoma"/>
        </w:rPr>
        <w:t>1)</w:t>
      </w:r>
      <w:r w:rsidRPr="00C1120E">
        <w:rPr>
          <w:rFonts w:ascii="Tahoma" w:hAnsi="Tahoma" w:cs="Tahoma"/>
        </w:rPr>
        <w:tab/>
        <w:t>bere na vědomí</w:t>
      </w:r>
    </w:p>
    <w:p w:rsidR="00C1120E" w:rsidRPr="00C1120E" w:rsidRDefault="00C1120E" w:rsidP="000C004B">
      <w:pPr>
        <w:jc w:val="both"/>
        <w:rPr>
          <w:rFonts w:ascii="Tahoma" w:hAnsi="Tahoma" w:cs="Tahoma"/>
        </w:rPr>
      </w:pPr>
    </w:p>
    <w:p w:rsidR="00C1120E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a)</w:t>
      </w:r>
      <w:r w:rsidRPr="00C1120E">
        <w:rPr>
          <w:rFonts w:ascii="Tahoma" w:hAnsi="Tahoma" w:cs="Tahoma"/>
        </w:rPr>
        <w:tab/>
        <w:t>seznam žadatelů navržených pro poskytnutí dotace v</w:t>
      </w:r>
      <w:r w:rsidR="000C004B">
        <w:rPr>
          <w:rFonts w:ascii="Tahoma" w:hAnsi="Tahoma" w:cs="Tahoma"/>
        </w:rPr>
        <w:t> </w:t>
      </w:r>
      <w:r w:rsidRPr="00C1120E">
        <w:rPr>
          <w:rFonts w:ascii="Tahoma" w:hAnsi="Tahoma" w:cs="Tahoma"/>
        </w:rPr>
        <w:t>rámci</w:t>
      </w:r>
      <w:r w:rsidR="000C004B">
        <w:rPr>
          <w:rFonts w:ascii="Tahoma" w:hAnsi="Tahoma" w:cs="Tahoma"/>
        </w:rPr>
        <w:t xml:space="preserve"> </w:t>
      </w:r>
      <w:r w:rsidRPr="00C1120E">
        <w:rPr>
          <w:rFonts w:ascii="Tahoma" w:hAnsi="Tahoma" w:cs="Tahoma"/>
        </w:rPr>
        <w:t>dotačního</w:t>
      </w:r>
      <w:r w:rsidR="000C004B">
        <w:rPr>
          <w:rFonts w:ascii="Tahoma" w:hAnsi="Tahoma" w:cs="Tahoma"/>
        </w:rPr>
        <w:t xml:space="preserve"> </w:t>
      </w:r>
      <w:r w:rsidRPr="00C1120E">
        <w:rPr>
          <w:rFonts w:ascii="Tahoma" w:hAnsi="Tahoma" w:cs="Tahoma"/>
        </w:rPr>
        <w:t xml:space="preserve">programu </w:t>
      </w:r>
      <w:r w:rsidR="000C004B"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„Podpora návrhu řešení nakládání s vodami na území, příp. části území, obce</w:t>
      </w:r>
      <w:r w:rsidR="000C004B">
        <w:rPr>
          <w:rFonts w:ascii="Tahoma" w:hAnsi="Tahoma" w:cs="Tahoma"/>
        </w:rPr>
        <w:t xml:space="preserve"> </w:t>
      </w:r>
      <w:r w:rsidRPr="00C1120E">
        <w:rPr>
          <w:rFonts w:ascii="Tahoma" w:hAnsi="Tahoma" w:cs="Tahoma"/>
        </w:rPr>
        <w:t xml:space="preserve">pro </w:t>
      </w:r>
      <w:r w:rsidR="000C004B"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roky 2020-2021 dle přílohy č. 1 předloženého materiálu</w:t>
      </w:r>
    </w:p>
    <w:p w:rsidR="000C004B" w:rsidRPr="00C1120E" w:rsidRDefault="000C004B" w:rsidP="000C004B">
      <w:pPr>
        <w:jc w:val="both"/>
        <w:rPr>
          <w:rFonts w:ascii="Tahoma" w:hAnsi="Tahoma" w:cs="Tahoma"/>
        </w:rPr>
      </w:pPr>
    </w:p>
    <w:p w:rsidR="00C1120E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b)</w:t>
      </w:r>
      <w:r w:rsidRPr="00C1120E">
        <w:rPr>
          <w:rFonts w:ascii="Tahoma" w:hAnsi="Tahoma" w:cs="Tahoma"/>
        </w:rPr>
        <w:tab/>
        <w:t>pořadník náhradních žadatelů navržených pro poskytnutí dotace v</w:t>
      </w:r>
      <w:r w:rsidR="000C004B">
        <w:rPr>
          <w:rFonts w:ascii="Tahoma" w:hAnsi="Tahoma" w:cs="Tahoma"/>
        </w:rPr>
        <w:t> </w:t>
      </w:r>
      <w:r w:rsidRPr="00C1120E">
        <w:rPr>
          <w:rFonts w:ascii="Tahoma" w:hAnsi="Tahoma" w:cs="Tahoma"/>
        </w:rPr>
        <w:t>r</w:t>
      </w:r>
      <w:r w:rsidR="000C004B">
        <w:rPr>
          <w:rFonts w:ascii="Tahoma" w:hAnsi="Tahoma" w:cs="Tahoma"/>
        </w:rPr>
        <w:t xml:space="preserve">ámci </w:t>
      </w:r>
      <w:r w:rsidR="000C004B"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dotačního programu „Podpora návrhu řešení nakládání s vodami na území,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příp. části území, obce“ pro roky 2020-2021 dle přílohy č. 2 předloženého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materiálu</w:t>
      </w:r>
    </w:p>
    <w:p w:rsidR="000C004B" w:rsidRPr="00C1120E" w:rsidRDefault="000C004B" w:rsidP="000C004B">
      <w:pPr>
        <w:jc w:val="both"/>
        <w:rPr>
          <w:rFonts w:ascii="Tahoma" w:hAnsi="Tahoma" w:cs="Tahoma"/>
        </w:rPr>
      </w:pPr>
    </w:p>
    <w:p w:rsidR="00C1120E" w:rsidRPr="00C1120E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c)</w:t>
      </w:r>
      <w:r w:rsidRPr="00C1120E">
        <w:rPr>
          <w:rFonts w:ascii="Tahoma" w:hAnsi="Tahoma" w:cs="Tahoma"/>
        </w:rPr>
        <w:tab/>
        <w:t xml:space="preserve">seznam žadatelů, kterým se nenavrhuje poskytnutí dotace v rámci dotačního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programu „Podpora návrhu řešení nakládání s vodami na území, příp. části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území, obce“ pro roky 2020-2021 dle přílohy č. 3 předloženého materiálu</w:t>
      </w:r>
    </w:p>
    <w:p w:rsidR="00C1120E" w:rsidRPr="00C1120E" w:rsidRDefault="00C1120E" w:rsidP="000C004B">
      <w:pPr>
        <w:jc w:val="both"/>
        <w:rPr>
          <w:rFonts w:ascii="Tahoma" w:hAnsi="Tahoma" w:cs="Tahoma"/>
        </w:rPr>
      </w:pPr>
    </w:p>
    <w:p w:rsidR="00C1120E" w:rsidRPr="00C1120E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2)</w:t>
      </w:r>
      <w:r w:rsidRPr="00C1120E">
        <w:rPr>
          <w:rFonts w:ascii="Tahoma" w:hAnsi="Tahoma" w:cs="Tahoma"/>
        </w:rPr>
        <w:tab/>
        <w:t>doporučuje</w:t>
      </w:r>
    </w:p>
    <w:p w:rsidR="00C1120E" w:rsidRPr="00C1120E" w:rsidRDefault="00C1120E" w:rsidP="000C004B">
      <w:pPr>
        <w:jc w:val="both"/>
        <w:rPr>
          <w:rFonts w:ascii="Tahoma" w:hAnsi="Tahoma" w:cs="Tahoma"/>
        </w:rPr>
      </w:pPr>
    </w:p>
    <w:p w:rsidR="00C1120E" w:rsidRPr="00C1120E" w:rsidRDefault="00C1120E" w:rsidP="000C004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zastupitelstvu kraje</w:t>
      </w:r>
    </w:p>
    <w:p w:rsidR="00C1120E" w:rsidRDefault="00C1120E" w:rsidP="000C004B">
      <w:pPr>
        <w:jc w:val="both"/>
        <w:rPr>
          <w:rFonts w:ascii="Tahoma" w:hAnsi="Tahoma" w:cs="Tahoma"/>
        </w:rPr>
      </w:pP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rozhodnout</w:t>
      </w:r>
    </w:p>
    <w:p w:rsidR="00C1120E" w:rsidRPr="00C1120E" w:rsidRDefault="00C1120E" w:rsidP="000C004B">
      <w:pPr>
        <w:jc w:val="both"/>
        <w:rPr>
          <w:rFonts w:ascii="Tahoma" w:hAnsi="Tahoma" w:cs="Tahoma"/>
        </w:rPr>
      </w:pPr>
    </w:p>
    <w:p w:rsidR="00C1120E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a)</w:t>
      </w:r>
      <w:r w:rsidRPr="00C1120E">
        <w:rPr>
          <w:rFonts w:ascii="Tahoma" w:hAnsi="Tahoma" w:cs="Tahoma"/>
        </w:rPr>
        <w:tab/>
        <w:t xml:space="preserve">poskytnout účelové dotace z rozpočtu Moravskoslezského kraje v rámci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dotačního programu „Podpora návrhu řešení nakládání s vodami na území,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příp. části území, obce“ pro roky 2020-2021 dle přílohy č. 1 předloženého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materiálu a uzavřít s těmito žadateli smlouvu o poskytnutí dotace dle přílohy č.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4 </w:t>
      </w:r>
      <w:r w:rsidR="000C004B"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předloženého materiálu</w:t>
      </w:r>
    </w:p>
    <w:p w:rsidR="00C1120E" w:rsidRPr="00C1120E" w:rsidRDefault="00C1120E" w:rsidP="000C004B">
      <w:pPr>
        <w:jc w:val="both"/>
        <w:rPr>
          <w:rFonts w:ascii="Tahoma" w:hAnsi="Tahoma" w:cs="Tahoma"/>
        </w:rPr>
      </w:pPr>
    </w:p>
    <w:p w:rsidR="00C1120E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b)</w:t>
      </w:r>
      <w:r w:rsidRPr="00C1120E">
        <w:rPr>
          <w:rFonts w:ascii="Tahoma" w:hAnsi="Tahoma" w:cs="Tahoma"/>
        </w:rPr>
        <w:tab/>
        <w:t xml:space="preserve">poskytnout účelové dotace z rozpočtu Moravskoslezského kraje v rámci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dotačního programu „Podpora návrhu řešení nakládání s vodami na území,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příp. části území, obce“ pro roky 2020-2021 náhradním žadatelům uvedeným v </w:t>
      </w:r>
      <w:r w:rsidR="000C004B">
        <w:rPr>
          <w:rFonts w:ascii="Tahoma" w:hAnsi="Tahoma" w:cs="Tahoma"/>
        </w:rPr>
        <w:lastRenderedPageBreak/>
        <w:tab/>
      </w:r>
      <w:r w:rsidRPr="00C1120E">
        <w:rPr>
          <w:rFonts w:ascii="Tahoma" w:hAnsi="Tahoma" w:cs="Tahoma"/>
        </w:rPr>
        <w:t xml:space="preserve">příloze č. 2 předloženého materiálu postupem podle čl. VI odst. 12 podmínek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dotačního programu a uzavřít s těmito žadateli smlouvu o poskytnutí dotace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dle přílohy č. 4 předloženého materiálu</w:t>
      </w:r>
    </w:p>
    <w:p w:rsidR="00C1120E" w:rsidRPr="00C1120E" w:rsidRDefault="00C1120E" w:rsidP="000C004B">
      <w:pPr>
        <w:jc w:val="both"/>
        <w:rPr>
          <w:rFonts w:ascii="Tahoma" w:hAnsi="Tahoma" w:cs="Tahoma"/>
        </w:rPr>
      </w:pPr>
    </w:p>
    <w:p w:rsidR="00FA5FCC" w:rsidRDefault="00C1120E" w:rsidP="000C004B">
      <w:pPr>
        <w:jc w:val="both"/>
        <w:rPr>
          <w:rFonts w:ascii="Tahoma" w:hAnsi="Tahoma" w:cs="Tahoma"/>
        </w:rPr>
      </w:pPr>
      <w:r w:rsidRPr="00C1120E">
        <w:rPr>
          <w:rFonts w:ascii="Tahoma" w:hAnsi="Tahoma" w:cs="Tahoma"/>
        </w:rPr>
        <w:t>c)</w:t>
      </w:r>
      <w:r w:rsidRPr="00C1120E">
        <w:rPr>
          <w:rFonts w:ascii="Tahoma" w:hAnsi="Tahoma" w:cs="Tahoma"/>
        </w:rPr>
        <w:tab/>
        <w:t xml:space="preserve">neposkytnout účelové dotace z rozpočtu Moravskoslezského kraje v rámci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dotačního programu „Podpora návrhu řešení nakládání s vodami na území,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 xml:space="preserve">příp. části území, obce“ pro roky 2020-2021 žadatelům dle přílohy č. 3 </w:t>
      </w:r>
      <w:r>
        <w:rPr>
          <w:rFonts w:ascii="Tahoma" w:hAnsi="Tahoma" w:cs="Tahoma"/>
        </w:rPr>
        <w:tab/>
      </w:r>
      <w:r w:rsidRPr="00C1120E">
        <w:rPr>
          <w:rFonts w:ascii="Tahoma" w:hAnsi="Tahoma" w:cs="Tahoma"/>
        </w:rPr>
        <w:t>předloženého materiálu s odůvodněním dle předloženého materiálu</w:t>
      </w:r>
    </w:p>
    <w:p w:rsidR="00FA5FCC" w:rsidRDefault="00FA5FCC" w:rsidP="000C004B">
      <w:pPr>
        <w:jc w:val="both"/>
        <w:rPr>
          <w:rFonts w:ascii="Tahoma" w:hAnsi="Tahoma" w:cs="Tahoma"/>
        </w:rPr>
      </w:pPr>
    </w:p>
    <w:p w:rsidR="00FA5FCC" w:rsidRDefault="00FA5FCC" w:rsidP="000C004B">
      <w:pPr>
        <w:jc w:val="both"/>
        <w:rPr>
          <w:rFonts w:ascii="Tahoma" w:hAnsi="Tahoma" w:cs="Tahoma"/>
        </w:rPr>
      </w:pPr>
    </w:p>
    <w:p w:rsidR="00FA5FCC" w:rsidRDefault="00FA5FCC" w:rsidP="000C004B">
      <w:pPr>
        <w:jc w:val="both"/>
        <w:rPr>
          <w:rFonts w:ascii="Tahoma" w:hAnsi="Tahoma" w:cs="Tahoma"/>
        </w:rPr>
      </w:pPr>
    </w:p>
    <w:p w:rsidR="00FA5FCC" w:rsidRDefault="00FA5FCC" w:rsidP="000C004B">
      <w:pPr>
        <w:jc w:val="both"/>
        <w:rPr>
          <w:rFonts w:ascii="Tahoma" w:hAnsi="Tahoma" w:cs="Tahoma"/>
        </w:rPr>
      </w:pPr>
    </w:p>
    <w:p w:rsidR="00FA5FCC" w:rsidRDefault="00FA5FCC" w:rsidP="00314584">
      <w:pPr>
        <w:rPr>
          <w:rFonts w:ascii="Tahoma" w:hAnsi="Tahoma" w:cs="Tahoma"/>
        </w:rPr>
      </w:pP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Zapsala: </w:t>
      </w:r>
      <w:r w:rsidR="005E3045" w:rsidRPr="00314584">
        <w:rPr>
          <w:rFonts w:ascii="Tahoma" w:hAnsi="Tahoma" w:cs="Tahoma"/>
        </w:rPr>
        <w:t>Olga Rezáková</w:t>
      </w:r>
      <w:r w:rsidR="00420A3C" w:rsidRPr="00314584">
        <w:rPr>
          <w:rFonts w:ascii="Tahoma" w:hAnsi="Tahoma" w:cs="Tahoma"/>
        </w:rPr>
        <w:t>,</w:t>
      </w:r>
      <w:r w:rsidR="005563C4" w:rsidRPr="00314584">
        <w:rPr>
          <w:rFonts w:ascii="Tahoma" w:hAnsi="Tahoma" w:cs="Tahoma"/>
        </w:rPr>
        <w:t xml:space="preserve"> v. r.</w:t>
      </w:r>
    </w:p>
    <w:p w:rsidR="00E45181" w:rsidRPr="00314584" w:rsidRDefault="00E45181" w:rsidP="00314584">
      <w:pPr>
        <w:rPr>
          <w:rFonts w:ascii="Tahoma" w:hAnsi="Tahoma" w:cs="Tahoma"/>
        </w:rPr>
      </w:pPr>
      <w:r w:rsidRPr="00314584">
        <w:rPr>
          <w:rFonts w:ascii="Tahoma" w:hAnsi="Tahoma" w:cs="Tahoma"/>
        </w:rPr>
        <w:t xml:space="preserve">V Ostravě dne </w:t>
      </w:r>
      <w:r w:rsidR="004D1AE0">
        <w:rPr>
          <w:rFonts w:ascii="Tahoma" w:hAnsi="Tahoma" w:cs="Tahoma"/>
        </w:rPr>
        <w:t>28. ledna 2020</w:t>
      </w:r>
    </w:p>
    <w:p w:rsidR="00E45181" w:rsidRPr="00314584" w:rsidRDefault="00E45181" w:rsidP="00314584">
      <w:pPr>
        <w:rPr>
          <w:rFonts w:ascii="Tahoma" w:hAnsi="Tahoma" w:cs="Tahoma"/>
          <w:b/>
        </w:rPr>
      </w:pPr>
    </w:p>
    <w:p w:rsidR="00BA3559" w:rsidRDefault="00BA3559" w:rsidP="00314584">
      <w:pPr>
        <w:rPr>
          <w:rFonts w:ascii="Tahoma" w:hAnsi="Tahoma" w:cs="Tahoma"/>
          <w:b/>
        </w:rPr>
      </w:pPr>
    </w:p>
    <w:p w:rsidR="00094A7F" w:rsidRPr="00314584" w:rsidRDefault="00094A7F" w:rsidP="00314584">
      <w:pPr>
        <w:rPr>
          <w:rFonts w:ascii="Tahoma" w:hAnsi="Tahoma" w:cs="Tahoma"/>
          <w:b/>
        </w:rPr>
      </w:pPr>
    </w:p>
    <w:p w:rsidR="007C686F" w:rsidRPr="007000A0" w:rsidRDefault="004D1AE0" w:rsidP="00314584">
      <w:pPr>
        <w:rPr>
          <w:rFonts w:ascii="Tahoma" w:hAnsi="Tahoma" w:cs="Tahoma"/>
          <w:b/>
        </w:rPr>
      </w:pPr>
      <w:r w:rsidRPr="007000A0">
        <w:rPr>
          <w:rFonts w:ascii="Tahoma" w:hAnsi="Tahoma" w:cs="Tahoma"/>
          <w:b/>
        </w:rPr>
        <w:t>Ing. Otto Roháč, MBA, Ph.D., v. r.</w:t>
      </w:r>
    </w:p>
    <w:p w:rsidR="007C686F" w:rsidRPr="00314584" w:rsidRDefault="004D1AE0" w:rsidP="00314584">
      <w:pPr>
        <w:rPr>
          <w:rFonts w:ascii="Tahoma" w:hAnsi="Tahoma" w:cs="Tahoma"/>
        </w:rPr>
      </w:pPr>
      <w:r>
        <w:rPr>
          <w:rFonts w:ascii="Tahoma" w:hAnsi="Tahoma" w:cs="Tahoma"/>
        </w:rPr>
        <w:t>místo</w:t>
      </w:r>
      <w:r w:rsidR="007C686F" w:rsidRPr="00314584">
        <w:rPr>
          <w:rFonts w:ascii="Tahoma" w:hAnsi="Tahoma" w:cs="Tahoma"/>
        </w:rPr>
        <w:t>předseda výboru pro životní prostředí a zemědělství</w:t>
      </w:r>
    </w:p>
    <w:p w:rsidR="00BD6F4C" w:rsidRDefault="00BD6F4C" w:rsidP="00E41EB3">
      <w:pPr>
        <w:spacing w:line="280" w:lineRule="exact"/>
        <w:jc w:val="both"/>
      </w:pPr>
    </w:p>
    <w:sectPr w:rsidR="00BD6F4C" w:rsidSect="000C004B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BC3D9A"/>
    <w:multiLevelType w:val="hybridMultilevel"/>
    <w:tmpl w:val="3D7E66A0"/>
    <w:lvl w:ilvl="0" w:tplc="A2D68956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plc="A2D68956">
      <w:start w:val="1"/>
      <w:numFmt w:val="lowerLetter"/>
      <w:lvlText w:val="%2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1E27274"/>
    <w:multiLevelType w:val="hybridMultilevel"/>
    <w:tmpl w:val="2C1A4412"/>
    <w:lvl w:ilvl="0" w:tplc="E3B66B68">
      <w:start w:val="1"/>
      <w:numFmt w:val="lowerLetter"/>
      <w:lvlText w:val="%1)"/>
      <w:lvlJc w:val="left"/>
      <w:pPr>
        <w:tabs>
          <w:tab w:val="num" w:pos="360"/>
        </w:tabs>
        <w:ind w:left="340" w:hanging="340"/>
      </w:pPr>
      <w:rPr>
        <w:rFonts w:ascii="Tahoma" w:eastAsia="Times New Roman" w:hAnsi="Tahoma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20CAD"/>
    <w:multiLevelType w:val="hybridMultilevel"/>
    <w:tmpl w:val="27CAD41E"/>
    <w:lvl w:ilvl="0" w:tplc="6178AB38">
      <w:start w:val="1"/>
      <w:numFmt w:val="decimal"/>
      <w:lvlText w:val="%1)"/>
      <w:lvlJc w:val="left"/>
      <w:pPr>
        <w:ind w:left="1068" w:hanging="360"/>
      </w:pPr>
    </w:lvl>
    <w:lvl w:ilvl="1" w:tplc="04050019">
      <w:start w:val="1"/>
      <w:numFmt w:val="lowerLetter"/>
      <w:lvlText w:val="%2."/>
      <w:lvlJc w:val="left"/>
      <w:pPr>
        <w:ind w:left="1788" w:hanging="360"/>
      </w:pPr>
    </w:lvl>
    <w:lvl w:ilvl="2" w:tplc="0405001B">
      <w:start w:val="1"/>
      <w:numFmt w:val="lowerRoman"/>
      <w:lvlText w:val="%3."/>
      <w:lvlJc w:val="right"/>
      <w:pPr>
        <w:ind w:left="2508" w:hanging="180"/>
      </w:pPr>
    </w:lvl>
    <w:lvl w:ilvl="3" w:tplc="0405000F">
      <w:start w:val="1"/>
      <w:numFmt w:val="decimal"/>
      <w:lvlText w:val="%4."/>
      <w:lvlJc w:val="left"/>
      <w:pPr>
        <w:ind w:left="3228" w:hanging="360"/>
      </w:pPr>
    </w:lvl>
    <w:lvl w:ilvl="4" w:tplc="04050019">
      <w:start w:val="1"/>
      <w:numFmt w:val="lowerLetter"/>
      <w:lvlText w:val="%5."/>
      <w:lvlJc w:val="left"/>
      <w:pPr>
        <w:ind w:left="3948" w:hanging="360"/>
      </w:pPr>
    </w:lvl>
    <w:lvl w:ilvl="5" w:tplc="0405001B">
      <w:start w:val="1"/>
      <w:numFmt w:val="lowerRoman"/>
      <w:lvlText w:val="%6."/>
      <w:lvlJc w:val="right"/>
      <w:pPr>
        <w:ind w:left="4668" w:hanging="180"/>
      </w:pPr>
    </w:lvl>
    <w:lvl w:ilvl="6" w:tplc="0405000F">
      <w:start w:val="1"/>
      <w:numFmt w:val="decimal"/>
      <w:lvlText w:val="%7."/>
      <w:lvlJc w:val="left"/>
      <w:pPr>
        <w:ind w:left="5388" w:hanging="360"/>
      </w:pPr>
    </w:lvl>
    <w:lvl w:ilvl="7" w:tplc="04050019">
      <w:start w:val="1"/>
      <w:numFmt w:val="lowerLetter"/>
      <w:lvlText w:val="%8."/>
      <w:lvlJc w:val="left"/>
      <w:pPr>
        <w:ind w:left="6108" w:hanging="360"/>
      </w:pPr>
    </w:lvl>
    <w:lvl w:ilvl="8" w:tplc="0405001B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6A564485"/>
    <w:multiLevelType w:val="multilevel"/>
    <w:tmpl w:val="C7802E44"/>
    <w:lvl w:ilvl="0">
      <w:start w:val="1"/>
      <w:numFmt w:val="none"/>
      <w:pStyle w:val="MSKNavrhusneseniZacatek"/>
      <w:suff w:val="nothing"/>
      <w:lvlText w:val=""/>
      <w:lvlJc w:val="left"/>
      <w:pPr>
        <w:ind w:left="0" w:firstLine="0"/>
      </w:pPr>
      <w:rPr>
        <w:rFonts w:ascii="Tahoma" w:hAnsi="Tahoma" w:cs="Times New Roman" w:hint="default"/>
        <w:b w:val="0"/>
        <w:i w:val="0"/>
        <w:sz w:val="24"/>
      </w:rPr>
    </w:lvl>
    <w:lvl w:ilvl="1">
      <w:start w:val="1"/>
      <w:numFmt w:val="decimal"/>
      <w:pStyle w:val="MSKDoplnek"/>
      <w:suff w:val="nothing"/>
      <w:lvlText w:val="%2. "/>
      <w:lvlJc w:val="left"/>
      <w:pPr>
        <w:ind w:left="142" w:firstLine="0"/>
      </w:pPr>
      <w:rPr>
        <w:rFonts w:ascii="Tahoma" w:hAnsi="Tahoma" w:cs="Times New Roman" w:hint="default"/>
        <w:b w:val="0"/>
        <w:i w:val="0"/>
        <w:sz w:val="24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14255C"/>
    <w:multiLevelType w:val="multilevel"/>
    <w:tmpl w:val="EB385F1E"/>
    <w:lvl w:ilvl="0">
      <w:start w:val="1"/>
      <w:numFmt w:val="decimal"/>
      <w:pStyle w:val="1rove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4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181"/>
    <w:rsid w:val="00017B61"/>
    <w:rsid w:val="00020C5C"/>
    <w:rsid w:val="00092D85"/>
    <w:rsid w:val="00094A7F"/>
    <w:rsid w:val="000C004B"/>
    <w:rsid w:val="000C120F"/>
    <w:rsid w:val="000C3159"/>
    <w:rsid w:val="001F5142"/>
    <w:rsid w:val="002254BA"/>
    <w:rsid w:val="002262DE"/>
    <w:rsid w:val="00234235"/>
    <w:rsid w:val="00235A6C"/>
    <w:rsid w:val="00314584"/>
    <w:rsid w:val="00321187"/>
    <w:rsid w:val="00420A3C"/>
    <w:rsid w:val="00487341"/>
    <w:rsid w:val="004A4DD3"/>
    <w:rsid w:val="004B73C0"/>
    <w:rsid w:val="004D1AE0"/>
    <w:rsid w:val="00531D16"/>
    <w:rsid w:val="005563C4"/>
    <w:rsid w:val="00585062"/>
    <w:rsid w:val="005E3045"/>
    <w:rsid w:val="006A547C"/>
    <w:rsid w:val="006C554A"/>
    <w:rsid w:val="006D2601"/>
    <w:rsid w:val="007000A0"/>
    <w:rsid w:val="00732440"/>
    <w:rsid w:val="0078139D"/>
    <w:rsid w:val="007C686F"/>
    <w:rsid w:val="00807BC9"/>
    <w:rsid w:val="00863DDD"/>
    <w:rsid w:val="00871086"/>
    <w:rsid w:val="00873EAD"/>
    <w:rsid w:val="00AF7136"/>
    <w:rsid w:val="00BA3559"/>
    <w:rsid w:val="00BB387A"/>
    <w:rsid w:val="00BD6F4C"/>
    <w:rsid w:val="00C1120E"/>
    <w:rsid w:val="00C26A1D"/>
    <w:rsid w:val="00CA7851"/>
    <w:rsid w:val="00CC599D"/>
    <w:rsid w:val="00E00931"/>
    <w:rsid w:val="00E41EB3"/>
    <w:rsid w:val="00E45181"/>
    <w:rsid w:val="00F11D93"/>
    <w:rsid w:val="00FA5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AAAA26-A344-4457-92D0-ABD97ADA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4518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E45181"/>
    <w:pPr>
      <w:keepNext/>
      <w:outlineLvl w:val="0"/>
    </w:pPr>
    <w:rPr>
      <w:rFonts w:ascii="Tahoma" w:hAnsi="Tahoma" w:cs="Tahoma"/>
      <w:b/>
      <w:bCs/>
      <w:sz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E45181"/>
    <w:rPr>
      <w:rFonts w:ascii="Tahoma" w:eastAsia="Times New Roman" w:hAnsi="Tahoma" w:cs="Tahoma"/>
      <w:b/>
      <w:bCs/>
      <w:sz w:val="20"/>
      <w:szCs w:val="24"/>
      <w:lang w:eastAsia="cs-CZ"/>
    </w:rPr>
  </w:style>
  <w:style w:type="paragraph" w:styleId="Zkladntext3">
    <w:name w:val="Body Text 3"/>
    <w:basedOn w:val="Normln"/>
    <w:link w:val="Zkladntext3Char"/>
    <w:semiHidden/>
    <w:unhideWhenUsed/>
    <w:rsid w:val="00E45181"/>
    <w:rPr>
      <w:rFonts w:ascii="Tahoma" w:hAnsi="Tahoma"/>
      <w:sz w:val="28"/>
      <w:szCs w:val="20"/>
    </w:rPr>
  </w:style>
  <w:style w:type="character" w:customStyle="1" w:styleId="Zkladntext3Char">
    <w:name w:val="Základní text 3 Char"/>
    <w:basedOn w:val="Standardnpsmoodstavce"/>
    <w:link w:val="Zkladntext3"/>
    <w:semiHidden/>
    <w:rsid w:val="00E45181"/>
    <w:rPr>
      <w:rFonts w:ascii="Tahoma" w:eastAsia="Times New Roman" w:hAnsi="Tahoma" w:cs="Times New Roman"/>
      <w:sz w:val="28"/>
      <w:szCs w:val="20"/>
      <w:lang w:eastAsia="cs-CZ"/>
    </w:rPr>
  </w:style>
  <w:style w:type="paragraph" w:customStyle="1" w:styleId="CharChar">
    <w:name w:val="Char Char"/>
    <w:basedOn w:val="Normln"/>
    <w:rsid w:val="00017B6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Zkladntext31">
    <w:name w:val="Základní text 31"/>
    <w:basedOn w:val="Normln"/>
    <w:rsid w:val="006D2601"/>
    <w:pPr>
      <w:suppressAutoHyphens/>
    </w:pPr>
    <w:rPr>
      <w:rFonts w:ascii="Tahoma" w:hAnsi="Tahoma"/>
      <w:sz w:val="28"/>
      <w:szCs w:val="20"/>
      <w:lang w:eastAsia="ar-SA"/>
    </w:rPr>
  </w:style>
  <w:style w:type="paragraph" w:customStyle="1" w:styleId="1rove">
    <w:name w:val="1. úroveň"/>
    <w:basedOn w:val="Normln"/>
    <w:rsid w:val="00585062"/>
    <w:pPr>
      <w:numPr>
        <w:numId w:val="4"/>
      </w:numPr>
      <w:overflowPunct w:val="0"/>
      <w:autoSpaceDE w:val="0"/>
      <w:autoSpaceDN w:val="0"/>
      <w:adjustRightInd w:val="0"/>
      <w:spacing w:after="240"/>
      <w:jc w:val="both"/>
    </w:pPr>
    <w:rPr>
      <w:sz w:val="28"/>
      <w:szCs w:val="20"/>
    </w:rPr>
  </w:style>
  <w:style w:type="paragraph" w:customStyle="1" w:styleId="KUMS-text">
    <w:name w:val="KUMS-text"/>
    <w:basedOn w:val="Zkladntext"/>
    <w:rsid w:val="006A547C"/>
    <w:pPr>
      <w:spacing w:after="280" w:line="280" w:lineRule="exact"/>
      <w:jc w:val="both"/>
    </w:pPr>
    <w:rPr>
      <w:rFonts w:ascii="Tahoma" w:hAnsi="Tahoma" w:cs="Tahoma"/>
      <w:sz w:val="20"/>
      <w:szCs w:val="20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6A547C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6A547C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MSKNormalChar">
    <w:name w:val="MSK_Normal Char"/>
    <w:link w:val="MSKNormal"/>
    <w:locked/>
    <w:rsid w:val="00C26A1D"/>
    <w:rPr>
      <w:sz w:val="24"/>
      <w:szCs w:val="24"/>
    </w:rPr>
  </w:style>
  <w:style w:type="paragraph" w:customStyle="1" w:styleId="MSKNormal">
    <w:name w:val="MSK_Normal"/>
    <w:basedOn w:val="Normln"/>
    <w:link w:val="MSKNormalChar"/>
    <w:qFormat/>
    <w:rsid w:val="00C26A1D"/>
    <w:pPr>
      <w:jc w:val="both"/>
    </w:pPr>
    <w:rPr>
      <w:rFonts w:asciiTheme="minorHAnsi" w:eastAsiaTheme="minorHAnsi" w:hAnsiTheme="minorHAnsi" w:cstheme="minorBidi"/>
      <w:lang w:eastAsia="en-US"/>
    </w:rPr>
  </w:style>
  <w:style w:type="paragraph" w:customStyle="1" w:styleId="MSKNavrhusneseniZacatek">
    <w:name w:val="MSK_Navrh usneseni_Zacatek"/>
    <w:basedOn w:val="MSKNormal"/>
    <w:next w:val="MSKNormal"/>
    <w:qFormat/>
    <w:rsid w:val="00C26A1D"/>
    <w:pPr>
      <w:numPr>
        <w:numId w:val="6"/>
      </w:numPr>
      <w:tabs>
        <w:tab w:val="num" w:pos="360"/>
      </w:tabs>
      <w:ind w:left="1068" w:hanging="360"/>
    </w:pPr>
  </w:style>
  <w:style w:type="paragraph" w:customStyle="1" w:styleId="MSKDoplnek">
    <w:name w:val="MSK_Doplnek"/>
    <w:basedOn w:val="MSKNormal"/>
    <w:next w:val="MSKNormal"/>
    <w:qFormat/>
    <w:rsid w:val="00C26A1D"/>
    <w:pPr>
      <w:numPr>
        <w:ilvl w:val="1"/>
        <w:numId w:val="6"/>
      </w:numPr>
      <w:tabs>
        <w:tab w:val="num" w:pos="360"/>
      </w:tabs>
      <w:ind w:left="0" w:hanging="3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74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332</Words>
  <Characters>1965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KUMSK</Company>
  <LinksUpToDate>false</LinksUpToDate>
  <CharactersWithSpaces>2293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Rezáková Olga</dc:creator>
  <cp:lastModifiedBy>Hradil Jakub</cp:lastModifiedBy>
  <cp:revision>2</cp:revision>
  <dcterms:created xsi:type="dcterms:W3CDTF">2020-02-03T07:33:00Z</dcterms:created>
  <dcterms:modified xsi:type="dcterms:W3CDTF">2020-02-03T07:33:00Z</dcterms:modified>
</cp:coreProperties>
</file>