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C36392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22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C36392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3. 2. 2020</w:t>
      </w:r>
      <w:r w:rsidR="00630D49">
        <w:rPr>
          <w:rFonts w:ascii="Tahoma" w:hAnsi="Tahoma" w:cs="Tahoma"/>
          <w:b/>
        </w:rPr>
        <w:t xml:space="preserve"> v budově KÚ v zasedací místnosti F302</w:t>
      </w:r>
    </w:p>
    <w:p w:rsidR="00630D49" w:rsidRDefault="00630D49" w:rsidP="00630D49">
      <w:pPr>
        <w:jc w:val="center"/>
        <w:rPr>
          <w:rFonts w:ascii="Tahoma" w:hAnsi="Tahoma" w:cs="Tahoma"/>
          <w:b/>
          <w:bCs/>
        </w:rPr>
      </w:pP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74329E" w:rsidRPr="005C0E56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4329E" w:rsidRDefault="0074329E" w:rsidP="0074329E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22/194</w:t>
            </w:r>
          </w:p>
          <w:p w:rsidR="0074329E" w:rsidRDefault="0074329E" w:rsidP="0074329E">
            <w:pPr>
              <w:jc w:val="both"/>
              <w:rPr>
                <w:rFonts w:ascii="Tahoma" w:hAnsi="Tahoma" w:cs="Tahoma"/>
                <w:b/>
              </w:rPr>
            </w:pPr>
          </w:p>
          <w:p w:rsidR="0074329E" w:rsidRPr="008F2D15" w:rsidRDefault="0074329E" w:rsidP="0074329E">
            <w:pPr>
              <w:pStyle w:val="Odstavecseseznamem"/>
              <w:numPr>
                <w:ilvl w:val="0"/>
                <w:numId w:val="45"/>
              </w:numPr>
              <w:spacing w:line="280" w:lineRule="exact"/>
              <w:ind w:left="313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bere na vědomí</w:t>
            </w:r>
          </w:p>
          <w:p w:rsidR="0074329E" w:rsidRDefault="0074329E" w:rsidP="0074329E">
            <w:pPr>
              <w:pStyle w:val="Odstavecseseznamem"/>
              <w:spacing w:line="280" w:lineRule="exact"/>
              <w:ind w:left="313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informace o záměru realizace výstavby multifunkční sportovní haly v Ostravě a tento záměr podporuje </w:t>
            </w:r>
          </w:p>
          <w:p w:rsidR="0074329E" w:rsidRPr="00D25DA1" w:rsidRDefault="0074329E" w:rsidP="0074329E">
            <w:pPr>
              <w:pStyle w:val="Odstavecseseznamem"/>
              <w:spacing w:line="280" w:lineRule="exact"/>
              <w:ind w:left="426"/>
              <w:jc w:val="both"/>
              <w:rPr>
                <w:rFonts w:ascii="Tahoma" w:hAnsi="Tahoma" w:cs="Tahoma"/>
              </w:rPr>
            </w:pPr>
          </w:p>
          <w:p w:rsidR="0074329E" w:rsidRPr="008F2D15" w:rsidRDefault="0074329E" w:rsidP="0074329E">
            <w:pPr>
              <w:pStyle w:val="Odstavecseseznamem"/>
              <w:numPr>
                <w:ilvl w:val="0"/>
                <w:numId w:val="45"/>
              </w:numPr>
              <w:spacing w:line="280" w:lineRule="exact"/>
              <w:ind w:left="313"/>
              <w:jc w:val="both"/>
              <w:rPr>
                <w:rFonts w:ascii="Tahoma" w:hAnsi="Tahoma" w:cs="Tahoma"/>
                <w:b/>
              </w:rPr>
            </w:pPr>
            <w:r w:rsidRPr="008F2D15">
              <w:rPr>
                <w:rFonts w:ascii="Tahoma" w:hAnsi="Tahoma" w:cs="Tahoma"/>
                <w:b/>
              </w:rPr>
              <w:t>žádá</w:t>
            </w:r>
          </w:p>
          <w:p w:rsidR="0074329E" w:rsidRDefault="0074329E" w:rsidP="0074329E">
            <w:pPr>
              <w:pStyle w:val="Odstavecseseznamem"/>
              <w:spacing w:line="280" w:lineRule="exact"/>
              <w:ind w:left="313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další informace k záměru výstavby multifunkční sportovní haly v Ostravě včetně stanoviska Statutárního města Ostrava k této výstavbě </w:t>
            </w:r>
            <w:bookmarkStart w:id="0" w:name="_GoBack"/>
            <w:bookmarkEnd w:id="0"/>
          </w:p>
        </w:tc>
      </w:tr>
    </w:tbl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630D49" w:rsidRPr="00C63A81" w:rsidRDefault="00C36392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3</w:t>
      </w:r>
      <w:r w:rsidR="00630D49"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2. 2020</w:t>
      </w: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C36392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</w:t>
      </w:r>
      <w:r w:rsidR="00630D49">
        <w:rPr>
          <w:rFonts w:ascii="Tahoma" w:hAnsi="Tahoma" w:cs="Tahoma"/>
        </w:rPr>
        <w:t xml:space="preserve"> Josef Bělica</w:t>
      </w:r>
    </w:p>
    <w:p w:rsidR="00630D49" w:rsidRPr="00CD4085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2DA002B3"/>
    <w:multiLevelType w:val="hybridMultilevel"/>
    <w:tmpl w:val="E2E8852A"/>
    <w:lvl w:ilvl="0" w:tplc="23501FB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1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622707"/>
    <w:multiLevelType w:val="hybridMultilevel"/>
    <w:tmpl w:val="3140A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7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24"/>
  </w:num>
  <w:num w:numId="4">
    <w:abstractNumId w:val="29"/>
  </w:num>
  <w:num w:numId="5">
    <w:abstractNumId w:val="38"/>
  </w:num>
  <w:num w:numId="6">
    <w:abstractNumId w:val="10"/>
  </w:num>
  <w:num w:numId="7">
    <w:abstractNumId w:val="13"/>
  </w:num>
  <w:num w:numId="8">
    <w:abstractNumId w:val="16"/>
  </w:num>
  <w:num w:numId="9">
    <w:abstractNumId w:val="39"/>
  </w:num>
  <w:num w:numId="10">
    <w:abstractNumId w:val="5"/>
  </w:num>
  <w:num w:numId="11">
    <w:abstractNumId w:val="3"/>
  </w:num>
  <w:num w:numId="12">
    <w:abstractNumId w:val="20"/>
  </w:num>
  <w:num w:numId="13">
    <w:abstractNumId w:val="36"/>
  </w:num>
  <w:num w:numId="14">
    <w:abstractNumId w:val="18"/>
  </w:num>
  <w:num w:numId="15">
    <w:abstractNumId w:val="27"/>
  </w:num>
  <w:num w:numId="16">
    <w:abstractNumId w:val="35"/>
  </w:num>
  <w:num w:numId="17">
    <w:abstractNumId w:val="4"/>
  </w:num>
  <w:num w:numId="18">
    <w:abstractNumId w:val="33"/>
  </w:num>
  <w:num w:numId="19">
    <w:abstractNumId w:val="1"/>
  </w:num>
  <w:num w:numId="20">
    <w:abstractNumId w:val="2"/>
  </w:num>
  <w:num w:numId="21">
    <w:abstractNumId w:val="23"/>
  </w:num>
  <w:num w:numId="22">
    <w:abstractNumId w:val="41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2"/>
  </w:num>
  <w:num w:numId="27">
    <w:abstractNumId w:val="34"/>
  </w:num>
  <w:num w:numId="28">
    <w:abstractNumId w:val="2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5"/>
  </w:num>
  <w:num w:numId="35">
    <w:abstractNumId w:val="17"/>
  </w:num>
  <w:num w:numId="36">
    <w:abstractNumId w:val="32"/>
  </w:num>
  <w:num w:numId="37">
    <w:abstractNumId w:val="22"/>
  </w:num>
  <w:num w:numId="38">
    <w:abstractNumId w:val="31"/>
  </w:num>
  <w:num w:numId="39">
    <w:abstractNumId w:val="40"/>
  </w:num>
  <w:num w:numId="40">
    <w:abstractNumId w:val="37"/>
  </w:num>
  <w:num w:numId="41">
    <w:abstractNumId w:val="19"/>
  </w:num>
  <w:num w:numId="42">
    <w:abstractNumId w:val="28"/>
  </w:num>
  <w:num w:numId="43">
    <w:abstractNumId w:val="8"/>
  </w:num>
  <w:num w:numId="44">
    <w:abstractNumId w:val="11"/>
  </w:num>
  <w:num w:numId="4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329E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36392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26BA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E4271-34F9-4276-8DF4-42720407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674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2020-02-10T07:32:00Z</dcterms:created>
  <dcterms:modified xsi:type="dcterms:W3CDTF">2020-02-10T07:52:00Z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