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6D8D" w14:textId="77777777" w:rsidR="00D94DA3" w:rsidRPr="00D94DA3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D94DA3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09271675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2020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dle Podmínek dotačního Programu na podporu poskytování sociálních služeb a způsobu rozdělení a čerpání dotace z kapitoly 313 – MPSV státního rozpočtu</w:t>
      </w:r>
    </w:p>
    <w:p w14:paraId="4D454CF7" w14:textId="77777777" w:rsidR="00D94DA3" w:rsidRPr="00B23C71" w:rsidRDefault="00D94DA3" w:rsidP="00D94DA3">
      <w:pPr>
        <w:rPr>
          <w:lang w:eastAsia="zh-CN" w:bidi="hi-IN"/>
        </w:rPr>
      </w:pPr>
    </w:p>
    <w:p w14:paraId="76A67D2A" w14:textId="77777777" w:rsidR="00D94DA3" w:rsidRPr="00B23C71" w:rsidRDefault="00D94DA3" w:rsidP="00D94DA3">
      <w:pPr>
        <w:rPr>
          <w:lang w:eastAsia="zh-CN" w:bidi="hi-IN"/>
        </w:rPr>
      </w:pPr>
    </w:p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B837785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01E7370" w14:textId="77777777" w:rsidR="008F5EAF" w:rsidRPr="009F7E4D" w:rsidRDefault="005F287C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lastRenderedPageBreak/>
        <w:t>Zastupitelstvo Moravskoslezského kraje na svém zasedání dne 25. 6. 2015 vyhlásilo usnesením č.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AC3DC5" w:rsidRPr="009F7E4D">
        <w:rPr>
          <w:rFonts w:ascii="Tahoma" w:hAnsi="Tahoma" w:cs="Tahoma"/>
          <w:sz w:val="20"/>
          <w:szCs w:val="20"/>
        </w:rPr>
        <w:t xml:space="preserve">15/1512 </w:t>
      </w:r>
      <w:r w:rsidRPr="009F7E4D">
        <w:rPr>
          <w:rFonts w:ascii="Tahoma" w:hAnsi="Tahoma" w:cs="Tahoma"/>
          <w:sz w:val="20"/>
          <w:szCs w:val="20"/>
        </w:rPr>
        <w:t>Podmínky dotačního Programu na podporu poskytování sociálních služeb a způsob rozdělení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čerpání dotace z kapitoly 313 – MPSV státního rozpočtu</w:t>
      </w:r>
      <w:r w:rsidR="00202FB4" w:rsidRPr="009F7E4D">
        <w:rPr>
          <w:rFonts w:ascii="Tahoma" w:hAnsi="Tahoma" w:cs="Tahoma"/>
          <w:sz w:val="20"/>
          <w:szCs w:val="20"/>
        </w:rPr>
        <w:t xml:space="preserve"> (dále jen </w:t>
      </w:r>
      <w:r w:rsidR="00AB0AAF" w:rsidRPr="009F7E4D">
        <w:rPr>
          <w:rFonts w:ascii="Tahoma" w:hAnsi="Tahoma" w:cs="Tahoma"/>
          <w:sz w:val="20"/>
          <w:szCs w:val="20"/>
        </w:rPr>
        <w:t>„</w:t>
      </w:r>
      <w:r w:rsidR="00202FB4" w:rsidRPr="009F7E4D">
        <w:rPr>
          <w:rFonts w:ascii="Tahoma" w:hAnsi="Tahoma" w:cs="Tahoma"/>
          <w:sz w:val="20"/>
          <w:szCs w:val="20"/>
        </w:rPr>
        <w:t>Podmínky")</w:t>
      </w:r>
      <w:r w:rsidR="00E6076B" w:rsidRPr="009F7E4D">
        <w:rPr>
          <w:rFonts w:ascii="Tahoma" w:hAnsi="Tahoma" w:cs="Tahoma"/>
          <w:sz w:val="20"/>
          <w:szCs w:val="20"/>
        </w:rPr>
        <w:t>,</w:t>
      </w:r>
      <w:r w:rsidR="00A93199" w:rsidRPr="009F7E4D">
        <w:rPr>
          <w:rFonts w:ascii="Tahoma" w:hAnsi="Tahoma" w:cs="Tahoma"/>
          <w:sz w:val="20"/>
          <w:szCs w:val="20"/>
        </w:rPr>
        <w:t xml:space="preserve"> usnesením č. 20/2075 ze dne 23. 6. 2016 schválilo Dodatek č. 1</w:t>
      </w:r>
      <w:r w:rsidR="000B3087" w:rsidRPr="009F7E4D">
        <w:rPr>
          <w:rFonts w:ascii="Tahoma" w:hAnsi="Tahoma" w:cs="Tahoma"/>
          <w:sz w:val="20"/>
          <w:szCs w:val="20"/>
        </w:rPr>
        <w:t>,</w:t>
      </w:r>
      <w:r w:rsidR="00E6076B" w:rsidRPr="009F7E4D">
        <w:rPr>
          <w:rFonts w:ascii="Tahoma" w:hAnsi="Tahoma" w:cs="Tahoma"/>
          <w:sz w:val="20"/>
          <w:szCs w:val="20"/>
        </w:rPr>
        <w:t xml:space="preserve"> usnesením č. </w:t>
      </w:r>
      <w:r w:rsidR="00AB1554" w:rsidRPr="009F7E4D">
        <w:rPr>
          <w:rFonts w:ascii="Tahoma" w:hAnsi="Tahoma" w:cs="Tahoma"/>
          <w:sz w:val="20"/>
          <w:szCs w:val="20"/>
        </w:rPr>
        <w:t>4/372</w:t>
      </w:r>
      <w:r w:rsidR="00E6076B" w:rsidRPr="009F7E4D">
        <w:rPr>
          <w:rFonts w:ascii="Tahoma" w:hAnsi="Tahoma" w:cs="Tahoma"/>
          <w:sz w:val="20"/>
          <w:szCs w:val="20"/>
        </w:rPr>
        <w:t xml:space="preserve"> ze dne </w:t>
      </w:r>
      <w:r w:rsidR="00AB1554" w:rsidRPr="009F7E4D">
        <w:rPr>
          <w:rFonts w:ascii="Tahoma" w:hAnsi="Tahoma" w:cs="Tahoma"/>
          <w:sz w:val="20"/>
          <w:szCs w:val="20"/>
        </w:rPr>
        <w:t>15. 6. 2017</w:t>
      </w:r>
      <w:r w:rsidR="00E6076B" w:rsidRPr="009F7E4D">
        <w:rPr>
          <w:rFonts w:ascii="Tahoma" w:hAnsi="Tahoma" w:cs="Tahoma"/>
          <w:sz w:val="20"/>
          <w:szCs w:val="20"/>
        </w:rPr>
        <w:t xml:space="preserve"> Dodatek č. 2</w:t>
      </w:r>
      <w:r w:rsidR="008F5EAF" w:rsidRPr="009F7E4D">
        <w:rPr>
          <w:rFonts w:ascii="Tahoma" w:hAnsi="Tahoma" w:cs="Tahoma"/>
          <w:sz w:val="20"/>
          <w:szCs w:val="20"/>
        </w:rPr>
        <w:t xml:space="preserve">, </w:t>
      </w:r>
      <w:r w:rsidR="000B3087" w:rsidRPr="009F7E4D">
        <w:rPr>
          <w:rFonts w:ascii="Tahoma" w:hAnsi="Tahoma" w:cs="Tahoma"/>
          <w:sz w:val="20"/>
          <w:szCs w:val="20"/>
        </w:rPr>
        <w:t>usnesením č. 8/930 ze dne 14. 6. 2018 Dodatek č. 3</w:t>
      </w:r>
      <w:r w:rsidR="00E6076B" w:rsidRPr="009F7E4D">
        <w:rPr>
          <w:rFonts w:ascii="Tahoma" w:hAnsi="Tahoma" w:cs="Tahoma"/>
          <w:sz w:val="20"/>
          <w:szCs w:val="20"/>
        </w:rPr>
        <w:t xml:space="preserve"> </w:t>
      </w:r>
      <w:r w:rsidR="008F5EAF" w:rsidRPr="009F7E4D">
        <w:rPr>
          <w:rFonts w:ascii="Tahoma" w:hAnsi="Tahoma" w:cs="Tahoma"/>
          <w:sz w:val="20"/>
          <w:szCs w:val="20"/>
        </w:rPr>
        <w:t xml:space="preserve">a usnesením č. 12/1507 zde dne 13. 6. 2019 Dodatek č. 4 </w:t>
      </w:r>
      <w:r w:rsidR="00E6076B" w:rsidRPr="009F7E4D">
        <w:rPr>
          <w:rFonts w:ascii="Tahoma" w:hAnsi="Tahoma" w:cs="Tahoma"/>
          <w:sz w:val="20"/>
          <w:szCs w:val="20"/>
        </w:rPr>
        <w:t>k těmto Podmínkám</w:t>
      </w:r>
      <w:r w:rsidR="00A93199" w:rsidRPr="009F7E4D">
        <w:rPr>
          <w:rFonts w:ascii="Tahoma" w:hAnsi="Tahoma" w:cs="Tahoma"/>
          <w:sz w:val="20"/>
          <w:szCs w:val="20"/>
        </w:rPr>
        <w:t>.</w:t>
      </w:r>
      <w:r w:rsidR="00AC3DC5" w:rsidRPr="009F7E4D">
        <w:rPr>
          <w:rFonts w:ascii="Tahoma" w:hAnsi="Tahoma" w:cs="Tahoma"/>
          <w:sz w:val="20"/>
          <w:szCs w:val="20"/>
        </w:rPr>
        <w:t xml:space="preserve"> </w:t>
      </w:r>
      <w:r w:rsidR="00540524" w:rsidRPr="009F7E4D">
        <w:rPr>
          <w:rFonts w:ascii="Tahoma" w:hAnsi="Tahoma" w:cs="Tahoma"/>
          <w:sz w:val="20"/>
          <w:szCs w:val="20"/>
        </w:rPr>
        <w:t>Platnost Podmínek</w:t>
      </w:r>
      <w:r w:rsidR="00A9396F" w:rsidRPr="009F7E4D">
        <w:rPr>
          <w:rFonts w:ascii="Tahoma" w:hAnsi="Tahoma" w:cs="Tahoma"/>
          <w:sz w:val="20"/>
          <w:szCs w:val="20"/>
        </w:rPr>
        <w:t xml:space="preserve">, které </w:t>
      </w:r>
      <w:r w:rsidR="00AC3DC5" w:rsidRPr="009F7E4D">
        <w:rPr>
          <w:rFonts w:ascii="Tahoma" w:hAnsi="Tahoma" w:cs="Tahoma"/>
          <w:sz w:val="20"/>
          <w:szCs w:val="20"/>
        </w:rPr>
        <w:t xml:space="preserve">představují základní rámec pro vyhlášení dotačního </w:t>
      </w:r>
      <w:r w:rsidR="00567DC6" w:rsidRPr="009F7E4D">
        <w:rPr>
          <w:rFonts w:ascii="Tahoma" w:hAnsi="Tahoma" w:cs="Tahoma"/>
          <w:sz w:val="20"/>
          <w:szCs w:val="20"/>
        </w:rPr>
        <w:t>p</w:t>
      </w:r>
      <w:r w:rsidR="00AC3DC5" w:rsidRPr="009F7E4D">
        <w:rPr>
          <w:rFonts w:ascii="Tahoma" w:hAnsi="Tahoma" w:cs="Tahoma"/>
          <w:sz w:val="20"/>
          <w:szCs w:val="20"/>
        </w:rPr>
        <w:t xml:space="preserve">rogramu </w:t>
      </w:r>
      <w:r w:rsidR="004003B1" w:rsidRPr="009F7E4D">
        <w:rPr>
          <w:rFonts w:ascii="Tahoma" w:hAnsi="Tahoma" w:cs="Tahoma"/>
          <w:sz w:val="20"/>
          <w:szCs w:val="20"/>
        </w:rPr>
        <w:t>na </w:t>
      </w:r>
      <w:r w:rsidR="00AC3DC5" w:rsidRPr="009F7E4D">
        <w:rPr>
          <w:rFonts w:ascii="Tahoma" w:hAnsi="Tahoma" w:cs="Tahoma"/>
          <w:sz w:val="20"/>
          <w:szCs w:val="20"/>
        </w:rPr>
        <w:t>podporu poskytování sociálních služeb pro příslušný rok</w:t>
      </w:r>
      <w:r w:rsidR="00A9396F" w:rsidRPr="009F7E4D">
        <w:rPr>
          <w:rFonts w:ascii="Tahoma" w:hAnsi="Tahoma" w:cs="Tahoma"/>
          <w:sz w:val="20"/>
          <w:szCs w:val="20"/>
        </w:rPr>
        <w:t>, je na dobu neurčitou</w:t>
      </w:r>
      <w:r w:rsidR="00AC3DC5" w:rsidRPr="009F7E4D">
        <w:rPr>
          <w:rFonts w:ascii="Tahoma" w:hAnsi="Tahoma" w:cs="Tahoma"/>
          <w:sz w:val="20"/>
          <w:szCs w:val="20"/>
        </w:rPr>
        <w:t xml:space="preserve">. </w:t>
      </w:r>
    </w:p>
    <w:p w14:paraId="34104F00" w14:textId="77777777" w:rsidR="008F5EAF" w:rsidRPr="009F7E4D" w:rsidRDefault="0011346A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Dle Metodiky Ministerstva práce a sociálních věcí se dotace ze</w:t>
      </w:r>
      <w:r w:rsidR="00520C9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státního rozpočtu na příslušný kalendářní rok poskytuje na základě </w:t>
      </w:r>
      <w:r w:rsidR="00E65C72" w:rsidRPr="009F7E4D">
        <w:rPr>
          <w:rFonts w:ascii="Tahoma" w:hAnsi="Tahoma" w:cs="Tahoma"/>
          <w:sz w:val="20"/>
          <w:szCs w:val="20"/>
        </w:rPr>
        <w:t>„</w:t>
      </w:r>
      <w:r w:rsidRPr="009F7E4D">
        <w:rPr>
          <w:rFonts w:ascii="Tahoma" w:hAnsi="Tahoma" w:cs="Tahoma"/>
          <w:sz w:val="20"/>
          <w:szCs w:val="20"/>
        </w:rPr>
        <w:t>Žádosti kraje o poskytnutí dotace z kapitoly 313 – MPSV státního rozpočtu na</w:t>
      </w:r>
      <w:r w:rsidR="008F5EAF" w:rsidRPr="009F7E4D">
        <w:rPr>
          <w:rFonts w:ascii="Tahoma" w:hAnsi="Tahoma" w:cs="Tahoma"/>
          <w:sz w:val="20"/>
          <w:szCs w:val="20"/>
        </w:rPr>
        <w:t> r. 2020</w:t>
      </w:r>
      <w:r w:rsidRPr="009F7E4D">
        <w:rPr>
          <w:rFonts w:ascii="Tahoma" w:hAnsi="Tahoma" w:cs="Tahoma"/>
          <w:sz w:val="20"/>
          <w:szCs w:val="20"/>
        </w:rPr>
        <w:t>“ (dále jen „Žádost“). Žádost byla podána Moravskoslezským krajem ve stanoveném termínu</w:t>
      </w:r>
      <w:r w:rsidR="00E1706F" w:rsidRPr="009F7E4D">
        <w:rPr>
          <w:rFonts w:ascii="Tahoma" w:hAnsi="Tahoma" w:cs="Tahoma"/>
          <w:sz w:val="20"/>
          <w:szCs w:val="20"/>
        </w:rPr>
        <w:t>, tj. do 31. 7. 201</w:t>
      </w:r>
      <w:r w:rsidR="008F5EAF" w:rsidRPr="009F7E4D">
        <w:rPr>
          <w:rFonts w:ascii="Tahoma" w:hAnsi="Tahoma" w:cs="Tahoma"/>
          <w:sz w:val="20"/>
          <w:szCs w:val="20"/>
        </w:rPr>
        <w:t>9</w:t>
      </w:r>
      <w:r w:rsidR="004003B1" w:rsidRPr="009F7E4D">
        <w:rPr>
          <w:rFonts w:ascii="Tahoma" w:hAnsi="Tahoma" w:cs="Tahoma"/>
          <w:sz w:val="20"/>
          <w:szCs w:val="20"/>
        </w:rPr>
        <w:t>,</w:t>
      </w:r>
      <w:r w:rsidRPr="009F7E4D">
        <w:rPr>
          <w:rFonts w:ascii="Tahoma" w:hAnsi="Tahoma" w:cs="Tahoma"/>
          <w:sz w:val="20"/>
          <w:szCs w:val="20"/>
        </w:rPr>
        <w:t xml:space="preserve"> v celkové výši </w:t>
      </w:r>
      <w:r w:rsidR="00AB1554" w:rsidRPr="009F7E4D">
        <w:rPr>
          <w:rFonts w:ascii="Tahoma" w:hAnsi="Tahoma" w:cs="Tahoma"/>
          <w:sz w:val="20"/>
          <w:szCs w:val="20"/>
        </w:rPr>
        <w:t>2.</w:t>
      </w:r>
      <w:r w:rsidR="008F5EAF" w:rsidRPr="009F7E4D">
        <w:rPr>
          <w:rFonts w:ascii="Tahoma" w:hAnsi="Tahoma" w:cs="Tahoma"/>
          <w:sz w:val="20"/>
          <w:szCs w:val="20"/>
        </w:rPr>
        <w:t>522.780.000</w:t>
      </w:r>
      <w:r w:rsidRPr="009F7E4D">
        <w:rPr>
          <w:rFonts w:ascii="Tahoma" w:hAnsi="Tahoma" w:cs="Tahoma"/>
          <w:sz w:val="20"/>
          <w:szCs w:val="20"/>
        </w:rPr>
        <w:t xml:space="preserve"> Kč. </w:t>
      </w:r>
    </w:p>
    <w:p w14:paraId="00D125AD" w14:textId="77777777" w:rsidR="008F5EAF" w:rsidRPr="009F7E4D" w:rsidRDefault="00AC3DC5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 souladu s</w:t>
      </w:r>
      <w:r w:rsidR="00C02EC3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Podmínkami byl radou kraje vyhlášen </w:t>
      </w:r>
      <w:r w:rsidR="00540524" w:rsidRPr="009F7E4D">
        <w:rPr>
          <w:rFonts w:ascii="Tahoma" w:hAnsi="Tahoma" w:cs="Tahoma"/>
          <w:sz w:val="20"/>
          <w:szCs w:val="20"/>
        </w:rPr>
        <w:t>dne </w:t>
      </w:r>
      <w:r w:rsidR="00E1706F" w:rsidRPr="009F7E4D">
        <w:rPr>
          <w:rFonts w:ascii="Tahoma" w:hAnsi="Tahoma" w:cs="Tahoma"/>
          <w:sz w:val="20"/>
          <w:szCs w:val="20"/>
        </w:rPr>
        <w:t>1</w:t>
      </w:r>
      <w:r w:rsidR="008F5EAF" w:rsidRPr="009F7E4D">
        <w:rPr>
          <w:rFonts w:ascii="Tahoma" w:hAnsi="Tahoma" w:cs="Tahoma"/>
          <w:sz w:val="20"/>
          <w:szCs w:val="20"/>
        </w:rPr>
        <w:t>0. 9. 2019</w:t>
      </w:r>
      <w:r w:rsidRPr="009F7E4D">
        <w:rPr>
          <w:rFonts w:ascii="Tahoma" w:hAnsi="Tahoma" w:cs="Tahoma"/>
          <w:sz w:val="20"/>
          <w:szCs w:val="20"/>
        </w:rPr>
        <w:t xml:space="preserve"> usnesením č.</w:t>
      </w:r>
      <w:r w:rsidR="0011346A" w:rsidRPr="009F7E4D">
        <w:rPr>
          <w:rFonts w:ascii="Tahoma" w:hAnsi="Tahoma" w:cs="Tahoma"/>
          <w:sz w:val="20"/>
          <w:szCs w:val="20"/>
        </w:rPr>
        <w:t> </w:t>
      </w:r>
      <w:r w:rsidR="008F5EAF" w:rsidRPr="009F7E4D">
        <w:rPr>
          <w:rFonts w:ascii="Tahoma" w:hAnsi="Tahoma" w:cs="Tahoma"/>
          <w:color w:val="231F20"/>
          <w:sz w:val="20"/>
          <w:szCs w:val="20"/>
        </w:rPr>
        <w:t>69/6359</w:t>
      </w:r>
      <w:r w:rsidRPr="009F7E4D">
        <w:rPr>
          <w:rFonts w:ascii="Tahoma" w:hAnsi="Tahoma" w:cs="Tahoma"/>
          <w:color w:val="231F20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dotační program</w:t>
      </w:r>
      <w:r w:rsidR="00AB1F89" w:rsidRPr="009F7E4D">
        <w:rPr>
          <w:rFonts w:ascii="Tahoma" w:hAnsi="Tahoma" w:cs="Tahoma"/>
          <w:sz w:val="20"/>
          <w:szCs w:val="20"/>
        </w:rPr>
        <w:t xml:space="preserve"> s názvem</w:t>
      </w:r>
      <w:r w:rsidRPr="009F7E4D">
        <w:rPr>
          <w:rFonts w:ascii="Tahoma" w:hAnsi="Tahoma" w:cs="Tahoma"/>
          <w:sz w:val="20"/>
          <w:szCs w:val="20"/>
        </w:rPr>
        <w:t xml:space="preserve"> „Program na podporu poskytová</w:t>
      </w:r>
      <w:r w:rsidR="008F5EAF" w:rsidRPr="009F7E4D">
        <w:rPr>
          <w:rFonts w:ascii="Tahoma" w:hAnsi="Tahoma" w:cs="Tahoma"/>
          <w:sz w:val="20"/>
          <w:szCs w:val="20"/>
        </w:rPr>
        <w:t>ní sociálních služeb pro rok 2020</w:t>
      </w:r>
      <w:r w:rsidRPr="009F7E4D">
        <w:rPr>
          <w:rFonts w:ascii="Tahoma" w:hAnsi="Tahoma" w:cs="Tahoma"/>
          <w:sz w:val="20"/>
          <w:szCs w:val="20"/>
        </w:rPr>
        <w:t>“ financovan</w:t>
      </w:r>
      <w:r w:rsidR="006B3449" w:rsidRPr="009F7E4D">
        <w:rPr>
          <w:rFonts w:ascii="Tahoma" w:hAnsi="Tahoma" w:cs="Tahoma"/>
          <w:sz w:val="20"/>
          <w:szCs w:val="20"/>
        </w:rPr>
        <w:t>ý</w:t>
      </w:r>
      <w:r w:rsidRPr="009F7E4D">
        <w:rPr>
          <w:rFonts w:ascii="Tahoma" w:hAnsi="Tahoma" w:cs="Tahoma"/>
          <w:sz w:val="20"/>
          <w:szCs w:val="20"/>
        </w:rPr>
        <w:t xml:space="preserve"> z</w:t>
      </w:r>
      <w:r w:rsidR="00520C9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kapitoly 313 – MPSV státního roz</w:t>
      </w:r>
      <w:r w:rsidR="00810029" w:rsidRPr="009F7E4D">
        <w:rPr>
          <w:rFonts w:ascii="Tahoma" w:hAnsi="Tahoma" w:cs="Tahoma"/>
          <w:sz w:val="20"/>
          <w:szCs w:val="20"/>
        </w:rPr>
        <w:t>počtu</w:t>
      </w:r>
      <w:r w:rsidR="00540524" w:rsidRPr="009F7E4D">
        <w:rPr>
          <w:rFonts w:ascii="Tahoma" w:hAnsi="Tahoma" w:cs="Tahoma"/>
          <w:sz w:val="20"/>
          <w:szCs w:val="20"/>
        </w:rPr>
        <w:t xml:space="preserve"> (dále jen „Program“), ve </w:t>
      </w:r>
      <w:r w:rsidRPr="009F7E4D">
        <w:rPr>
          <w:rFonts w:ascii="Tahoma" w:hAnsi="Tahoma" w:cs="Tahoma"/>
          <w:sz w:val="20"/>
          <w:szCs w:val="20"/>
        </w:rPr>
        <w:t>kterém je</w:t>
      </w:r>
      <w:r w:rsidR="00E65C7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provedena bližší specifikace a</w:t>
      </w:r>
      <w:r w:rsidR="00AB1F89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konkretizace ustanovení Podmínek. </w:t>
      </w:r>
    </w:p>
    <w:p w14:paraId="60090E5F" w14:textId="729F0B1A" w:rsidR="006B794D" w:rsidRPr="009F7E4D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Schválené Podmínky obsahují způsob výpočtu dotace, který je</w:t>
      </w:r>
      <w:r w:rsidR="00AB1F89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nutno konkretizovat dle objemu podaných žádostí o dotaci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AB1F89" w:rsidRPr="009F7E4D">
        <w:rPr>
          <w:rFonts w:ascii="Tahoma" w:hAnsi="Tahoma" w:cs="Tahoma"/>
          <w:sz w:val="20"/>
          <w:szCs w:val="20"/>
        </w:rPr>
        <w:t>dle</w:t>
      </w:r>
      <w:r w:rsidR="00E65C7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přiděleného směrného čísla, které je</w:t>
      </w:r>
      <w:r w:rsidR="00C02EC3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pro</w:t>
      </w:r>
      <w:r w:rsidR="00C02EC3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Moravskoslezský kraj stanoveno ve výši 11,99 %</w:t>
      </w:r>
      <w:r w:rsidR="00AB1F89" w:rsidRPr="009F7E4D">
        <w:rPr>
          <w:rFonts w:ascii="Tahoma" w:hAnsi="Tahoma" w:cs="Tahoma"/>
          <w:sz w:val="20"/>
          <w:szCs w:val="20"/>
        </w:rPr>
        <w:t xml:space="preserve"> z celkového ročního objemu finančních prostředků vyčleněných ve státním rozpočtu na podporu sociálních služeb</w:t>
      </w:r>
      <w:r w:rsidRPr="009F7E4D">
        <w:rPr>
          <w:rFonts w:ascii="Tahoma" w:hAnsi="Tahoma" w:cs="Tahoma"/>
          <w:sz w:val="20"/>
          <w:szCs w:val="20"/>
        </w:rPr>
        <w:t xml:space="preserve">. </w:t>
      </w:r>
    </w:p>
    <w:p w14:paraId="2ACED11E" w14:textId="4053C157" w:rsidR="008F5EAF" w:rsidRPr="009F7E4D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Termín pro podání žádostí byl stanoven </w:t>
      </w:r>
      <w:r w:rsidR="00C626B2" w:rsidRPr="009F7E4D">
        <w:rPr>
          <w:rFonts w:ascii="Tahoma" w:hAnsi="Tahoma" w:cs="Tahoma"/>
          <w:sz w:val="20"/>
          <w:szCs w:val="20"/>
        </w:rPr>
        <w:t>na</w:t>
      </w:r>
      <w:r w:rsidRPr="009F7E4D">
        <w:rPr>
          <w:rFonts w:ascii="Tahoma" w:hAnsi="Tahoma" w:cs="Tahoma"/>
          <w:sz w:val="20"/>
          <w:szCs w:val="20"/>
        </w:rPr>
        <w:t xml:space="preserve"> období od </w:t>
      </w:r>
      <w:r w:rsidR="00E1706F" w:rsidRPr="009F7E4D">
        <w:rPr>
          <w:rFonts w:ascii="Tahoma" w:hAnsi="Tahoma" w:cs="Tahoma"/>
          <w:sz w:val="20"/>
          <w:szCs w:val="20"/>
        </w:rPr>
        <w:t>15</w:t>
      </w:r>
      <w:r w:rsidR="00AB1554" w:rsidRPr="009F7E4D">
        <w:rPr>
          <w:rFonts w:ascii="Tahoma" w:hAnsi="Tahoma" w:cs="Tahoma"/>
          <w:sz w:val="20"/>
          <w:szCs w:val="20"/>
        </w:rPr>
        <w:t>. 10. 201</w:t>
      </w:r>
      <w:r w:rsidR="008F5EAF" w:rsidRPr="009F7E4D">
        <w:rPr>
          <w:rFonts w:ascii="Tahoma" w:hAnsi="Tahoma" w:cs="Tahoma"/>
          <w:sz w:val="20"/>
          <w:szCs w:val="20"/>
        </w:rPr>
        <w:t>9</w:t>
      </w:r>
      <w:r w:rsidRPr="009F7E4D">
        <w:rPr>
          <w:rFonts w:ascii="Tahoma" w:hAnsi="Tahoma" w:cs="Tahoma"/>
          <w:sz w:val="20"/>
          <w:szCs w:val="20"/>
        </w:rPr>
        <w:t xml:space="preserve"> do </w:t>
      </w:r>
      <w:r w:rsidR="00E1706F" w:rsidRPr="009F7E4D">
        <w:rPr>
          <w:rFonts w:ascii="Tahoma" w:hAnsi="Tahoma" w:cs="Tahoma"/>
          <w:sz w:val="20"/>
          <w:szCs w:val="20"/>
        </w:rPr>
        <w:t>5</w:t>
      </w:r>
      <w:r w:rsidR="00AB1554" w:rsidRPr="009F7E4D">
        <w:rPr>
          <w:rFonts w:ascii="Tahoma" w:hAnsi="Tahoma" w:cs="Tahoma"/>
          <w:sz w:val="20"/>
          <w:szCs w:val="20"/>
        </w:rPr>
        <w:t>. 11. 201</w:t>
      </w:r>
      <w:r w:rsidR="008F5EAF" w:rsidRPr="009F7E4D">
        <w:rPr>
          <w:rFonts w:ascii="Tahoma" w:hAnsi="Tahoma" w:cs="Tahoma"/>
          <w:sz w:val="20"/>
          <w:szCs w:val="20"/>
        </w:rPr>
        <w:t>9</w:t>
      </w:r>
      <w:r w:rsidR="00D75686" w:rsidRPr="009F7E4D">
        <w:rPr>
          <w:rFonts w:ascii="Tahoma" w:hAnsi="Tahoma" w:cs="Tahoma"/>
          <w:sz w:val="20"/>
          <w:szCs w:val="20"/>
        </w:rPr>
        <w:t>.</w:t>
      </w:r>
      <w:r w:rsidRPr="009F7E4D">
        <w:rPr>
          <w:rFonts w:ascii="Tahoma" w:hAnsi="Tahoma" w:cs="Tahoma"/>
          <w:sz w:val="20"/>
          <w:szCs w:val="20"/>
        </w:rPr>
        <w:t xml:space="preserve"> Oprávněným žadatelem o dotaci je poskytovatel sociální služby, který je zapsán v registru poskytovatelů sociálních služeb (§ 85 odst. 1 zákona č. 108/2006 Sb., o sociálních službách, ve znění pozdějších předpisů). </w:t>
      </w:r>
      <w:r w:rsidR="00810029" w:rsidRPr="009F7E4D">
        <w:rPr>
          <w:rFonts w:ascii="Tahoma" w:hAnsi="Tahoma" w:cs="Tahoma"/>
          <w:sz w:val="20"/>
          <w:szCs w:val="20"/>
        </w:rPr>
        <w:t>Podporováno bude poskytování sociálních služeb, které jsou součástí Krajské základní sítě sociálních služeb (dále jen „</w:t>
      </w:r>
      <w:r w:rsidR="00191D75" w:rsidRPr="009F7E4D">
        <w:rPr>
          <w:rFonts w:ascii="Tahoma" w:hAnsi="Tahoma" w:cs="Tahoma"/>
          <w:sz w:val="20"/>
          <w:szCs w:val="20"/>
        </w:rPr>
        <w:t>K</w:t>
      </w:r>
      <w:r w:rsidR="00CC17A2" w:rsidRPr="009F7E4D">
        <w:rPr>
          <w:rFonts w:ascii="Tahoma" w:hAnsi="Tahoma" w:cs="Tahoma"/>
          <w:sz w:val="20"/>
          <w:szCs w:val="20"/>
        </w:rPr>
        <w:t xml:space="preserve">rajská </w:t>
      </w:r>
      <w:r w:rsidR="009E7D42" w:rsidRPr="009F7E4D">
        <w:rPr>
          <w:rFonts w:ascii="Tahoma" w:hAnsi="Tahoma" w:cs="Tahoma"/>
          <w:sz w:val="20"/>
          <w:szCs w:val="20"/>
        </w:rPr>
        <w:t xml:space="preserve">základní </w:t>
      </w:r>
      <w:r w:rsidR="00810029" w:rsidRPr="009F7E4D">
        <w:rPr>
          <w:rFonts w:ascii="Tahoma" w:hAnsi="Tahoma" w:cs="Tahoma"/>
          <w:sz w:val="20"/>
          <w:szCs w:val="20"/>
        </w:rPr>
        <w:t>síť“) a které mají s Moravskoslezským krajem uzavřenu „Smlouvu o</w:t>
      </w:r>
      <w:r w:rsidR="001815EB" w:rsidRPr="009F7E4D">
        <w:rPr>
          <w:rFonts w:ascii="Tahoma" w:hAnsi="Tahoma" w:cs="Tahoma"/>
          <w:sz w:val="20"/>
          <w:szCs w:val="20"/>
        </w:rPr>
        <w:t> </w:t>
      </w:r>
      <w:r w:rsidR="00810029" w:rsidRPr="009F7E4D">
        <w:rPr>
          <w:rFonts w:ascii="Tahoma" w:hAnsi="Tahoma" w:cs="Tahoma"/>
          <w:sz w:val="20"/>
          <w:szCs w:val="20"/>
        </w:rPr>
        <w:t xml:space="preserve">závazku veřejné služby a </w:t>
      </w:r>
      <w:r w:rsidR="001815EB" w:rsidRPr="009F7E4D">
        <w:rPr>
          <w:rFonts w:ascii="Tahoma" w:hAnsi="Tahoma" w:cs="Tahoma"/>
          <w:sz w:val="20"/>
          <w:szCs w:val="20"/>
        </w:rPr>
        <w:t xml:space="preserve">vyrovnávací </w:t>
      </w:r>
      <w:r w:rsidR="00810029" w:rsidRPr="009F7E4D">
        <w:rPr>
          <w:rFonts w:ascii="Tahoma" w:hAnsi="Tahoma" w:cs="Tahoma"/>
          <w:sz w:val="20"/>
          <w:szCs w:val="20"/>
        </w:rPr>
        <w:t xml:space="preserve">platbě za jeho výkon“. </w:t>
      </w:r>
    </w:p>
    <w:p w14:paraId="2A5AEF91" w14:textId="77777777" w:rsidR="008911C0" w:rsidRPr="009F7E4D" w:rsidRDefault="006B794D" w:rsidP="009F7E4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Žádosti byly v souladu s dotačním programem podány a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hodnoceny prostřednictvím internetové aplikace „OK služby – poskytovatel“. </w:t>
      </w:r>
      <w:r w:rsidR="005F287C" w:rsidRPr="009F7E4D">
        <w:rPr>
          <w:rFonts w:ascii="Tahoma" w:hAnsi="Tahoma" w:cs="Tahoma"/>
          <w:sz w:val="20"/>
          <w:szCs w:val="20"/>
        </w:rPr>
        <w:t xml:space="preserve">Moravskoslezský kraj obdržel celkem </w:t>
      </w:r>
      <w:r w:rsidR="00D75686" w:rsidRPr="009F7E4D">
        <w:rPr>
          <w:rFonts w:ascii="Tahoma" w:hAnsi="Tahoma" w:cs="Tahoma"/>
          <w:b/>
          <w:sz w:val="20"/>
          <w:szCs w:val="20"/>
        </w:rPr>
        <w:t>19</w:t>
      </w:r>
      <w:r w:rsidR="008F5EAF" w:rsidRPr="009F7E4D">
        <w:rPr>
          <w:rFonts w:ascii="Tahoma" w:hAnsi="Tahoma" w:cs="Tahoma"/>
          <w:b/>
          <w:sz w:val="20"/>
          <w:szCs w:val="20"/>
        </w:rPr>
        <w:t>6</w:t>
      </w:r>
      <w:r w:rsidR="00E6076B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žádostí o poskytnutí dotace na </w:t>
      </w:r>
      <w:r w:rsidR="008F5EAF" w:rsidRPr="009F7E4D">
        <w:rPr>
          <w:rFonts w:ascii="Tahoma" w:hAnsi="Tahoma" w:cs="Tahoma"/>
          <w:b/>
          <w:sz w:val="20"/>
          <w:szCs w:val="20"/>
        </w:rPr>
        <w:t>592</w:t>
      </w:r>
      <w:r w:rsidR="00E6076B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b/>
          <w:sz w:val="20"/>
          <w:szCs w:val="20"/>
        </w:rPr>
        <w:t>sociálních služeb</w:t>
      </w:r>
      <w:r w:rsidR="005F287C" w:rsidRPr="009F7E4D">
        <w:rPr>
          <w:rFonts w:ascii="Tahoma" w:hAnsi="Tahoma" w:cs="Tahoma"/>
          <w:sz w:val="20"/>
          <w:szCs w:val="20"/>
        </w:rPr>
        <w:t xml:space="preserve">. </w:t>
      </w:r>
      <w:r w:rsidR="005F287C" w:rsidRPr="009F7E4D">
        <w:rPr>
          <w:rFonts w:ascii="Tahoma" w:hAnsi="Tahoma" w:cs="Tahoma"/>
          <w:b/>
          <w:sz w:val="20"/>
          <w:szCs w:val="20"/>
        </w:rPr>
        <w:t>Celkový objem</w:t>
      </w:r>
      <w:r w:rsidR="005F287C" w:rsidRPr="009F7E4D">
        <w:rPr>
          <w:rFonts w:ascii="Tahoma" w:hAnsi="Tahoma" w:cs="Tahoma"/>
          <w:sz w:val="20"/>
          <w:szCs w:val="20"/>
        </w:rPr>
        <w:t xml:space="preserve"> požadovaných finančních prostředků </w:t>
      </w:r>
      <w:r w:rsidR="00F614BF" w:rsidRPr="009F7E4D">
        <w:rPr>
          <w:rFonts w:ascii="Tahoma" w:hAnsi="Tahoma" w:cs="Tahoma"/>
          <w:sz w:val="20"/>
          <w:szCs w:val="20"/>
        </w:rPr>
        <w:t>je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  <w:r w:rsidR="009E656C" w:rsidRPr="009F7E4D">
        <w:rPr>
          <w:rFonts w:ascii="Tahoma" w:hAnsi="Tahoma" w:cs="Tahoma"/>
          <w:sz w:val="20"/>
          <w:szCs w:val="20"/>
        </w:rPr>
        <w:t>dle př</w:t>
      </w:r>
      <w:r w:rsidR="008F5EAF" w:rsidRPr="009F7E4D">
        <w:rPr>
          <w:rFonts w:ascii="Tahoma" w:hAnsi="Tahoma" w:cs="Tahoma"/>
          <w:sz w:val="20"/>
          <w:szCs w:val="20"/>
        </w:rPr>
        <w:t>edložených žádostí ve výši 2.515.571.117</w:t>
      </w:r>
      <w:r w:rsidR="009E656C" w:rsidRPr="009F7E4D">
        <w:rPr>
          <w:rFonts w:ascii="Tahoma" w:hAnsi="Tahoma" w:cs="Tahoma"/>
          <w:sz w:val="20"/>
          <w:szCs w:val="20"/>
        </w:rPr>
        <w:t xml:space="preserve"> Kč, po zhodnocení a případných opravách žádostí je </w:t>
      </w:r>
      <w:r w:rsidR="005F287C" w:rsidRPr="009F7E4D">
        <w:rPr>
          <w:rFonts w:ascii="Tahoma" w:hAnsi="Tahoma" w:cs="Tahoma"/>
          <w:sz w:val="20"/>
          <w:szCs w:val="20"/>
        </w:rPr>
        <w:t xml:space="preserve">ve </w:t>
      </w:r>
      <w:r w:rsidR="004720CF" w:rsidRPr="009F7E4D">
        <w:rPr>
          <w:rFonts w:ascii="Tahoma" w:hAnsi="Tahoma" w:cs="Tahoma"/>
          <w:sz w:val="20"/>
          <w:szCs w:val="20"/>
        </w:rPr>
        <w:t xml:space="preserve">výši </w:t>
      </w:r>
      <w:r w:rsidR="008F5EAF" w:rsidRPr="009F7E4D">
        <w:rPr>
          <w:rFonts w:ascii="Tahoma" w:hAnsi="Tahoma" w:cs="Tahoma"/>
          <w:b/>
          <w:sz w:val="20"/>
          <w:szCs w:val="20"/>
        </w:rPr>
        <w:t>2.514.844.117</w:t>
      </w:r>
      <w:r w:rsidR="009E656C" w:rsidRPr="009F7E4D">
        <w:rPr>
          <w:rFonts w:ascii="Tahoma" w:hAnsi="Tahoma" w:cs="Tahoma"/>
          <w:b/>
          <w:sz w:val="20"/>
          <w:szCs w:val="20"/>
        </w:rPr>
        <w:t xml:space="preserve"> Kč.</w:t>
      </w:r>
    </w:p>
    <w:p w14:paraId="56794CDE" w14:textId="7DA55A06" w:rsidR="000A780E" w:rsidRPr="009F7E4D" w:rsidRDefault="00527287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0686D23E" w14:textId="6B6E2782" w:rsidR="005F287C" w:rsidRPr="009F7E4D" w:rsidRDefault="00502B4E" w:rsidP="00C46146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Posouzení předložených žádostí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dle článku VIII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Podmínek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 dotačního programu</w:t>
      </w:r>
      <w:r w:rsidRPr="009F7E4D">
        <w:rPr>
          <w:rFonts w:ascii="Tahoma" w:hAnsi="Tahoma" w:cs="Tahoma"/>
          <w:b/>
          <w:sz w:val="20"/>
          <w:szCs w:val="20"/>
        </w:rPr>
        <w:t>: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</w:p>
    <w:p w14:paraId="7D3C5615" w14:textId="7407DF43" w:rsidR="005260A5" w:rsidRPr="009F7E4D" w:rsidRDefault="005F287C" w:rsidP="00C46146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9F7E4D">
        <w:rPr>
          <w:rFonts w:ascii="Tahoma" w:hAnsi="Tahoma" w:cs="Tahoma"/>
          <w:sz w:val="20"/>
          <w:szCs w:val="20"/>
        </w:rPr>
        <w:t xml:space="preserve"> – posouzení, zda poskytování služby je či není v souladu se Střednědobým plánem rozvoje sociálních služeb v Moravskoslezském kraji na léta 2015 – 2020</w:t>
      </w:r>
      <w:r w:rsidR="005260A5" w:rsidRPr="009F7E4D">
        <w:rPr>
          <w:rFonts w:ascii="Tahoma" w:hAnsi="Tahoma" w:cs="Tahoma"/>
          <w:sz w:val="20"/>
          <w:szCs w:val="20"/>
        </w:rPr>
        <w:t xml:space="preserve"> (dále jen „SPRSS MSK“)</w:t>
      </w:r>
      <w:r w:rsidRPr="009F7E4D">
        <w:rPr>
          <w:rFonts w:ascii="Tahoma" w:hAnsi="Tahoma" w:cs="Tahoma"/>
          <w:sz w:val="20"/>
          <w:szCs w:val="20"/>
        </w:rPr>
        <w:t xml:space="preserve">. </w:t>
      </w:r>
      <w:r w:rsidR="005260A5" w:rsidRPr="009F7E4D">
        <w:rPr>
          <w:rFonts w:ascii="Tahoma" w:hAnsi="Tahoma" w:cs="Tahoma"/>
          <w:sz w:val="20"/>
          <w:szCs w:val="20"/>
        </w:rPr>
        <w:t xml:space="preserve">Sociální služby zařazené do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5260A5" w:rsidRPr="009F7E4D">
        <w:rPr>
          <w:rFonts w:ascii="Tahoma" w:hAnsi="Tahoma" w:cs="Tahoma"/>
          <w:sz w:val="20"/>
          <w:szCs w:val="20"/>
        </w:rPr>
        <w:t xml:space="preserve">rajské </w:t>
      </w:r>
      <w:r w:rsidR="009E7D42" w:rsidRPr="009F7E4D">
        <w:rPr>
          <w:rFonts w:ascii="Tahoma" w:hAnsi="Tahoma" w:cs="Tahoma"/>
          <w:sz w:val="20"/>
          <w:szCs w:val="20"/>
        </w:rPr>
        <w:t xml:space="preserve">základní </w:t>
      </w:r>
      <w:r w:rsidR="005260A5" w:rsidRPr="009F7E4D">
        <w:rPr>
          <w:rFonts w:ascii="Tahoma" w:hAnsi="Tahoma" w:cs="Tahoma"/>
          <w:sz w:val="20"/>
          <w:szCs w:val="20"/>
        </w:rPr>
        <w:t>sítě jsou v souladu se SPRSS MSK a b</w:t>
      </w:r>
      <w:r w:rsidR="00210DE9" w:rsidRPr="009F7E4D">
        <w:rPr>
          <w:rFonts w:ascii="Tahoma" w:hAnsi="Tahoma" w:cs="Tahoma"/>
          <w:sz w:val="20"/>
          <w:szCs w:val="20"/>
        </w:rPr>
        <w:t>udou</w:t>
      </w:r>
      <w:r w:rsidR="005260A5" w:rsidRPr="009F7E4D">
        <w:rPr>
          <w:rFonts w:ascii="Tahoma" w:hAnsi="Tahoma" w:cs="Tahoma"/>
          <w:sz w:val="20"/>
          <w:szCs w:val="20"/>
        </w:rPr>
        <w:t xml:space="preserve"> navržen</w:t>
      </w:r>
      <w:r w:rsidR="00A86295" w:rsidRPr="009F7E4D">
        <w:rPr>
          <w:rFonts w:ascii="Tahoma" w:hAnsi="Tahoma" w:cs="Tahoma"/>
          <w:sz w:val="20"/>
          <w:szCs w:val="20"/>
        </w:rPr>
        <w:t>y</w:t>
      </w:r>
      <w:r w:rsidR="005260A5" w:rsidRPr="009F7E4D">
        <w:rPr>
          <w:rFonts w:ascii="Tahoma" w:hAnsi="Tahoma" w:cs="Tahoma"/>
          <w:sz w:val="20"/>
          <w:szCs w:val="20"/>
        </w:rPr>
        <w:t xml:space="preserve"> k podpoře.</w:t>
      </w:r>
    </w:p>
    <w:p w14:paraId="0EBF615D" w14:textId="77777777" w:rsidR="00E65C72" w:rsidRPr="009F7E4D" w:rsidRDefault="00E65C72" w:rsidP="00DA7B99">
      <w:pPr>
        <w:pStyle w:val="Odstavecseseznamem"/>
        <w:spacing w:after="120"/>
        <w:ind w:left="709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5F06D877" w14:textId="77777777" w:rsidR="00E6076B" w:rsidRPr="009F7E4D" w:rsidRDefault="005F287C" w:rsidP="00D7568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</w:t>
      </w:r>
      <w:r w:rsidR="00C626B2" w:rsidRPr="009F7E4D">
        <w:rPr>
          <w:rFonts w:ascii="Tahoma" w:hAnsi="Tahoma" w:cs="Tahoma"/>
          <w:b/>
          <w:sz w:val="20"/>
          <w:szCs w:val="20"/>
        </w:rPr>
        <w:t> </w:t>
      </w:r>
      <w:r w:rsidRPr="009F7E4D">
        <w:rPr>
          <w:rFonts w:ascii="Tahoma" w:hAnsi="Tahoma" w:cs="Tahoma"/>
          <w:b/>
          <w:sz w:val="20"/>
          <w:szCs w:val="20"/>
        </w:rPr>
        <w:t>dot</w:t>
      </w:r>
      <w:r w:rsidR="00C626B2" w:rsidRPr="009F7E4D">
        <w:rPr>
          <w:rFonts w:ascii="Tahoma" w:hAnsi="Tahoma" w:cs="Tahoma"/>
          <w:b/>
          <w:sz w:val="20"/>
          <w:szCs w:val="20"/>
        </w:rPr>
        <w:t xml:space="preserve">aci </w:t>
      </w:r>
      <w:r w:rsidRPr="009F7E4D">
        <w:rPr>
          <w:rFonts w:ascii="Tahoma" w:hAnsi="Tahoma" w:cs="Tahoma"/>
          <w:b/>
          <w:sz w:val="20"/>
          <w:szCs w:val="20"/>
        </w:rPr>
        <w:t>a vymezení neuznatelných nákladů zahrnutých v požadavku na dotaci</w:t>
      </w: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24AB4977" w14:textId="55E2BBE9" w:rsidR="00E6076B" w:rsidRPr="009F7E4D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kontrola souladu kapacity s</w:t>
      </w:r>
      <w:r w:rsidR="00A37442" w:rsidRPr="009F7E4D">
        <w:rPr>
          <w:rFonts w:ascii="Tahoma" w:hAnsi="Tahoma" w:cs="Tahoma"/>
          <w:sz w:val="20"/>
          <w:szCs w:val="20"/>
        </w:rPr>
        <w:t>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>rajskou</w:t>
      </w:r>
      <w:r w:rsidR="00A37442" w:rsidRPr="009F7E4D">
        <w:rPr>
          <w:rFonts w:ascii="Tahoma" w:hAnsi="Tahoma" w:cs="Tahoma"/>
          <w:sz w:val="20"/>
          <w:szCs w:val="20"/>
        </w:rPr>
        <w:t xml:space="preserve"> základní</w:t>
      </w:r>
      <w:r w:rsidRPr="009F7E4D">
        <w:rPr>
          <w:rFonts w:ascii="Tahoma" w:hAnsi="Tahoma" w:cs="Tahoma"/>
          <w:sz w:val="20"/>
          <w:szCs w:val="20"/>
        </w:rPr>
        <w:t xml:space="preserve"> sítí</w:t>
      </w:r>
      <w:r w:rsidR="00A37442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– </w:t>
      </w:r>
      <w:r w:rsidR="000E5CDB" w:rsidRPr="009F7E4D">
        <w:rPr>
          <w:rFonts w:ascii="Tahoma" w:hAnsi="Tahoma" w:cs="Tahoma"/>
          <w:sz w:val="20"/>
          <w:szCs w:val="20"/>
        </w:rPr>
        <w:t>v případě, kdy byla žádost o dotaci podána na kapacitu nižší, než je kapacita zařazená 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0E5CDB" w:rsidRPr="009F7E4D">
        <w:rPr>
          <w:rFonts w:ascii="Tahoma" w:hAnsi="Tahoma" w:cs="Tahoma"/>
          <w:sz w:val="20"/>
          <w:szCs w:val="20"/>
        </w:rPr>
        <w:t>rajské základní síti</w:t>
      </w:r>
      <w:r w:rsidR="00ED2321" w:rsidRPr="009F7E4D">
        <w:rPr>
          <w:rFonts w:ascii="Tahoma" w:hAnsi="Tahoma" w:cs="Tahoma"/>
          <w:sz w:val="20"/>
          <w:szCs w:val="20"/>
        </w:rPr>
        <w:t>, bude optimální a reálný návrh dotace stanoven dle níže uvedeného postupu (příjemce dotace je povinen zabezpečit sociální</w:t>
      </w:r>
      <w:r w:rsidR="00A37442" w:rsidRPr="009F7E4D">
        <w:rPr>
          <w:rFonts w:ascii="Tahoma" w:hAnsi="Tahoma" w:cs="Tahoma"/>
          <w:sz w:val="20"/>
          <w:szCs w:val="20"/>
        </w:rPr>
        <w:t xml:space="preserve"> službu v kapacitě stanovené v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ED2321" w:rsidRPr="009F7E4D">
        <w:rPr>
          <w:rFonts w:ascii="Tahoma" w:hAnsi="Tahoma" w:cs="Tahoma"/>
          <w:sz w:val="20"/>
          <w:szCs w:val="20"/>
        </w:rPr>
        <w:t>rajské základní síti)</w:t>
      </w:r>
      <w:r w:rsidR="000E5CDB" w:rsidRPr="009F7E4D">
        <w:rPr>
          <w:rFonts w:ascii="Tahoma" w:hAnsi="Tahoma" w:cs="Tahoma"/>
          <w:sz w:val="20"/>
          <w:szCs w:val="20"/>
        </w:rPr>
        <w:t>. V</w:t>
      </w:r>
      <w:r w:rsidRPr="009F7E4D">
        <w:rPr>
          <w:rFonts w:ascii="Tahoma" w:hAnsi="Tahoma" w:cs="Tahoma"/>
          <w:sz w:val="20"/>
          <w:szCs w:val="20"/>
        </w:rPr>
        <w:t> případě, že</w:t>
      </w:r>
      <w:r w:rsidR="0005193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byla žádost o dotaci podána na kapacitu vyšší,</w:t>
      </w:r>
      <w:r w:rsidR="00A37442" w:rsidRPr="009F7E4D">
        <w:rPr>
          <w:rFonts w:ascii="Tahoma" w:hAnsi="Tahoma" w:cs="Tahoma"/>
          <w:sz w:val="20"/>
          <w:szCs w:val="20"/>
        </w:rPr>
        <w:t xml:space="preserve"> než je kapacita zařazená </w:t>
      </w:r>
      <w:r w:rsidR="00A37442" w:rsidRPr="009F7E4D">
        <w:rPr>
          <w:rFonts w:ascii="Tahoma" w:hAnsi="Tahoma" w:cs="Tahoma"/>
          <w:sz w:val="20"/>
          <w:szCs w:val="20"/>
        </w:rPr>
        <w:lastRenderedPageBreak/>
        <w:t>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>rajské základní síti a tento nesoulad ne</w:t>
      </w:r>
      <w:r w:rsidR="00502B4E" w:rsidRPr="009F7E4D">
        <w:rPr>
          <w:rFonts w:ascii="Tahoma" w:hAnsi="Tahoma" w:cs="Tahoma"/>
          <w:sz w:val="20"/>
          <w:szCs w:val="20"/>
        </w:rPr>
        <w:t xml:space="preserve">byl </w:t>
      </w:r>
      <w:r w:rsidRPr="009F7E4D">
        <w:rPr>
          <w:rFonts w:ascii="Tahoma" w:hAnsi="Tahoma" w:cs="Tahoma"/>
          <w:sz w:val="20"/>
          <w:szCs w:val="20"/>
        </w:rPr>
        <w:t xml:space="preserve">adekvátně zdůvodněn, </w:t>
      </w:r>
      <w:r w:rsidR="00244067" w:rsidRPr="009F7E4D">
        <w:rPr>
          <w:rFonts w:ascii="Tahoma" w:hAnsi="Tahoma" w:cs="Tahoma"/>
          <w:sz w:val="20"/>
          <w:szCs w:val="20"/>
        </w:rPr>
        <w:t xml:space="preserve">byl žadatel o dotaci jednou vyzván k vysvětlení, příp. opravě žádosti. Takto bylo vyzváno </w:t>
      </w:r>
      <w:r w:rsidR="003C09AD" w:rsidRPr="009F7E4D">
        <w:rPr>
          <w:rFonts w:ascii="Tahoma" w:hAnsi="Tahoma" w:cs="Tahoma"/>
          <w:sz w:val="20"/>
          <w:szCs w:val="20"/>
        </w:rPr>
        <w:t>10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žadatelů</w:t>
      </w:r>
      <w:r w:rsidR="007B5F0D" w:rsidRPr="009F7E4D">
        <w:rPr>
          <w:rFonts w:ascii="Tahoma" w:hAnsi="Tahoma" w:cs="Tahoma"/>
          <w:sz w:val="20"/>
          <w:szCs w:val="20"/>
        </w:rPr>
        <w:t xml:space="preserve"> v případě </w:t>
      </w:r>
      <w:r w:rsidR="003C09AD" w:rsidRPr="009F7E4D">
        <w:rPr>
          <w:rFonts w:ascii="Tahoma" w:hAnsi="Tahoma" w:cs="Tahoma"/>
          <w:sz w:val="20"/>
          <w:szCs w:val="20"/>
        </w:rPr>
        <w:t>13</w:t>
      </w:r>
      <w:r w:rsidR="00C152C2" w:rsidRPr="009F7E4D">
        <w:rPr>
          <w:rFonts w:ascii="Tahoma" w:hAnsi="Tahoma" w:cs="Tahoma"/>
          <w:sz w:val="20"/>
          <w:szCs w:val="20"/>
        </w:rPr>
        <w:t xml:space="preserve"> </w:t>
      </w:r>
      <w:r w:rsidR="00A50345" w:rsidRPr="009F7E4D">
        <w:rPr>
          <w:rFonts w:ascii="Tahoma" w:hAnsi="Tahoma" w:cs="Tahoma"/>
          <w:sz w:val="20"/>
          <w:szCs w:val="20"/>
        </w:rPr>
        <w:t xml:space="preserve">služeb, přičemž u </w:t>
      </w:r>
      <w:r w:rsidR="003C09AD" w:rsidRPr="009F7E4D">
        <w:rPr>
          <w:rFonts w:ascii="Tahoma" w:hAnsi="Tahoma" w:cs="Tahoma"/>
          <w:sz w:val="20"/>
          <w:szCs w:val="20"/>
        </w:rPr>
        <w:t>9</w:t>
      </w:r>
      <w:r w:rsidR="00A50345" w:rsidRPr="009F7E4D">
        <w:rPr>
          <w:rFonts w:ascii="Tahoma" w:hAnsi="Tahoma" w:cs="Tahoma"/>
          <w:sz w:val="20"/>
          <w:szCs w:val="20"/>
        </w:rPr>
        <w:t xml:space="preserve"> služeb byl rozdíl zdůvodněn, či se jednalo o</w:t>
      </w:r>
      <w:r w:rsidR="00502B4E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administrativní chybu</w:t>
      </w:r>
      <w:r w:rsidR="004003B1" w:rsidRPr="009F7E4D">
        <w:rPr>
          <w:rFonts w:ascii="Tahoma" w:hAnsi="Tahoma" w:cs="Tahoma"/>
          <w:sz w:val="20"/>
          <w:szCs w:val="20"/>
        </w:rPr>
        <w:t>,</w:t>
      </w:r>
      <w:r w:rsidR="00244067" w:rsidRPr="009F7E4D">
        <w:rPr>
          <w:rFonts w:ascii="Tahoma" w:hAnsi="Tahoma" w:cs="Tahoma"/>
          <w:sz w:val="20"/>
          <w:szCs w:val="20"/>
        </w:rPr>
        <w:t xml:space="preserve"> a u </w:t>
      </w:r>
      <w:r w:rsidR="003C09AD" w:rsidRPr="009F7E4D">
        <w:rPr>
          <w:rFonts w:ascii="Tahoma" w:hAnsi="Tahoma" w:cs="Tahoma"/>
          <w:sz w:val="20"/>
          <w:szCs w:val="20"/>
        </w:rPr>
        <w:t>4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sociálních služeb došlo k</w:t>
      </w:r>
      <w:r w:rsidR="00A50345" w:rsidRPr="009F7E4D">
        <w:rPr>
          <w:rFonts w:ascii="Tahoma" w:hAnsi="Tahoma" w:cs="Tahoma"/>
          <w:sz w:val="20"/>
          <w:szCs w:val="20"/>
        </w:rPr>
        <w:t>e</w:t>
      </w:r>
      <w:r w:rsidR="00244067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snížení</w:t>
      </w:r>
      <w:r w:rsidR="00244067" w:rsidRPr="009F7E4D">
        <w:rPr>
          <w:rFonts w:ascii="Tahoma" w:hAnsi="Tahoma" w:cs="Tahoma"/>
          <w:sz w:val="20"/>
          <w:szCs w:val="20"/>
        </w:rPr>
        <w:t xml:space="preserve"> </w:t>
      </w:r>
      <w:r w:rsidR="00A50345" w:rsidRPr="009F7E4D">
        <w:rPr>
          <w:rFonts w:ascii="Tahoma" w:hAnsi="Tahoma" w:cs="Tahoma"/>
          <w:sz w:val="20"/>
          <w:szCs w:val="20"/>
        </w:rPr>
        <w:t>požadované dotace</w:t>
      </w:r>
      <w:r w:rsidR="00244067" w:rsidRPr="009F7E4D">
        <w:rPr>
          <w:rFonts w:ascii="Tahoma" w:hAnsi="Tahoma" w:cs="Tahoma"/>
          <w:sz w:val="20"/>
          <w:szCs w:val="20"/>
        </w:rPr>
        <w:t xml:space="preserve">. </w:t>
      </w:r>
    </w:p>
    <w:p w14:paraId="5A2E13D9" w14:textId="7B054796" w:rsidR="00E6076B" w:rsidRPr="009F7E4D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kontrola rozpočtu -  </w:t>
      </w:r>
      <w:r w:rsidR="005F287C" w:rsidRPr="009F7E4D">
        <w:rPr>
          <w:rFonts w:ascii="Tahoma" w:hAnsi="Tahoma" w:cs="Tahoma"/>
          <w:sz w:val="20"/>
          <w:szCs w:val="20"/>
        </w:rPr>
        <w:t>při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 xml:space="preserve">nezdůvodněném meziročním nárůstu rozpočtu vyšším než </w:t>
      </w:r>
      <w:r w:rsidR="009A43F3" w:rsidRPr="009F7E4D">
        <w:rPr>
          <w:rFonts w:ascii="Tahoma" w:hAnsi="Tahoma" w:cs="Tahoma"/>
          <w:sz w:val="20"/>
          <w:szCs w:val="20"/>
        </w:rPr>
        <w:t>20</w:t>
      </w:r>
      <w:r w:rsidR="00A50345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>% byl požadavek na dotaci krácen</w:t>
      </w:r>
      <w:r w:rsidR="000A780E" w:rsidRPr="009F7E4D">
        <w:rPr>
          <w:rFonts w:ascii="Tahoma" w:hAnsi="Tahoma" w:cs="Tahoma"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sz w:val="20"/>
          <w:szCs w:val="20"/>
        </w:rPr>
        <w:t xml:space="preserve">o nepřípustné meziroční navýšení. </w:t>
      </w:r>
    </w:p>
    <w:p w14:paraId="39B4DC06" w14:textId="484875D3" w:rsidR="00DA7B99" w:rsidRPr="009F7E4D" w:rsidRDefault="005F287C" w:rsidP="00141DEF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 zkrácení požadavku dle předchozí</w:t>
      </w:r>
      <w:r w:rsidR="00E6076B" w:rsidRPr="009F7E4D">
        <w:rPr>
          <w:rFonts w:ascii="Tahoma" w:hAnsi="Tahoma" w:cs="Tahoma"/>
          <w:sz w:val="20"/>
          <w:szCs w:val="20"/>
        </w:rPr>
        <w:t>ch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E6076B" w:rsidRPr="009F7E4D">
        <w:rPr>
          <w:rFonts w:ascii="Tahoma" w:hAnsi="Tahoma" w:cs="Tahoma"/>
          <w:sz w:val="20"/>
          <w:szCs w:val="20"/>
        </w:rPr>
        <w:t>bodů</w:t>
      </w:r>
      <w:r w:rsidRPr="009F7E4D">
        <w:rPr>
          <w:rFonts w:ascii="Tahoma" w:hAnsi="Tahoma" w:cs="Tahoma"/>
          <w:sz w:val="20"/>
          <w:szCs w:val="20"/>
        </w:rPr>
        <w:t xml:space="preserve">, klesla výše požadavku pod </w:t>
      </w:r>
      <w:r w:rsidR="001D55C1" w:rsidRPr="009F7E4D">
        <w:rPr>
          <w:rFonts w:ascii="Tahoma" w:hAnsi="Tahoma" w:cs="Tahoma"/>
          <w:sz w:val="20"/>
          <w:szCs w:val="20"/>
        </w:rPr>
        <w:t>minimální výši dotace pro r</w:t>
      </w:r>
      <w:r w:rsidR="00745380" w:rsidRPr="009F7E4D">
        <w:rPr>
          <w:rFonts w:ascii="Tahoma" w:hAnsi="Tahoma" w:cs="Tahoma"/>
          <w:sz w:val="20"/>
          <w:szCs w:val="20"/>
        </w:rPr>
        <w:t>ok</w:t>
      </w:r>
      <w:r w:rsidR="001E1AFE" w:rsidRPr="009F7E4D">
        <w:rPr>
          <w:rFonts w:ascii="Tahoma" w:hAnsi="Tahoma" w:cs="Tahoma"/>
          <w:sz w:val="20"/>
          <w:szCs w:val="20"/>
        </w:rPr>
        <w:t xml:space="preserve"> 2020</w:t>
      </w:r>
      <w:r w:rsidRPr="009F7E4D">
        <w:rPr>
          <w:rFonts w:ascii="Tahoma" w:hAnsi="Tahoma" w:cs="Tahoma"/>
          <w:sz w:val="20"/>
          <w:szCs w:val="20"/>
        </w:rPr>
        <w:t xml:space="preserve">, byl tento požadavek zkrácen </w:t>
      </w:r>
      <w:r w:rsidR="001D55C1" w:rsidRPr="009F7E4D">
        <w:rPr>
          <w:rFonts w:ascii="Tahoma" w:hAnsi="Tahoma" w:cs="Tahoma"/>
          <w:sz w:val="20"/>
          <w:szCs w:val="20"/>
        </w:rPr>
        <w:t>na úroveň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1D55C1" w:rsidRPr="009F7E4D">
        <w:rPr>
          <w:rFonts w:ascii="Tahoma" w:hAnsi="Tahoma" w:cs="Tahoma"/>
          <w:sz w:val="20"/>
          <w:szCs w:val="20"/>
        </w:rPr>
        <w:t>minimální výše dotace pro r</w:t>
      </w:r>
      <w:r w:rsidR="00745380" w:rsidRPr="009F7E4D">
        <w:rPr>
          <w:rFonts w:ascii="Tahoma" w:hAnsi="Tahoma" w:cs="Tahoma"/>
          <w:sz w:val="20"/>
          <w:szCs w:val="20"/>
        </w:rPr>
        <w:t>ok</w:t>
      </w:r>
      <w:r w:rsidR="003C09AD" w:rsidRPr="009F7E4D">
        <w:rPr>
          <w:rFonts w:ascii="Tahoma" w:hAnsi="Tahoma" w:cs="Tahoma"/>
          <w:sz w:val="20"/>
          <w:szCs w:val="20"/>
        </w:rPr>
        <w:t xml:space="preserve"> 2020</w:t>
      </w:r>
      <w:r w:rsidR="001E5537" w:rsidRPr="009F7E4D">
        <w:rPr>
          <w:rFonts w:ascii="Tahoma" w:hAnsi="Tahoma" w:cs="Tahoma"/>
          <w:sz w:val="20"/>
          <w:szCs w:val="20"/>
        </w:rPr>
        <w:t xml:space="preserve"> (výpočet minimální výše dotace</w:t>
      </w:r>
      <w:r w:rsidR="00376EB9" w:rsidRPr="009F7E4D">
        <w:rPr>
          <w:rFonts w:ascii="Tahoma" w:hAnsi="Tahoma" w:cs="Tahoma"/>
          <w:sz w:val="20"/>
          <w:szCs w:val="20"/>
        </w:rPr>
        <w:t xml:space="preserve"> pro rok</w:t>
      </w:r>
      <w:r w:rsidR="003C09AD" w:rsidRPr="009F7E4D">
        <w:rPr>
          <w:rFonts w:ascii="Tahoma" w:hAnsi="Tahoma" w:cs="Tahoma"/>
          <w:sz w:val="20"/>
          <w:szCs w:val="20"/>
        </w:rPr>
        <w:t xml:space="preserve"> 2020</w:t>
      </w:r>
      <w:r w:rsidR="001E5537" w:rsidRPr="009F7E4D">
        <w:rPr>
          <w:rFonts w:ascii="Tahoma" w:hAnsi="Tahoma" w:cs="Tahoma"/>
          <w:sz w:val="20"/>
          <w:szCs w:val="20"/>
        </w:rPr>
        <w:t xml:space="preserve"> viz bod II)</w:t>
      </w:r>
      <w:r w:rsidRPr="009F7E4D">
        <w:rPr>
          <w:rFonts w:ascii="Tahoma" w:hAnsi="Tahoma" w:cs="Tahoma"/>
          <w:sz w:val="20"/>
          <w:szCs w:val="20"/>
        </w:rPr>
        <w:t>.</w:t>
      </w:r>
      <w:r w:rsidR="00851F3A" w:rsidRPr="009F7E4D">
        <w:rPr>
          <w:rFonts w:ascii="Tahoma" w:hAnsi="Tahoma" w:cs="Tahoma"/>
          <w:sz w:val="20"/>
          <w:szCs w:val="20"/>
        </w:rPr>
        <w:t xml:space="preserve"> Dále byla dle článku V Podmínek posouzena uznatelnost nákladů a jejich přiměřenost.</w:t>
      </w:r>
    </w:p>
    <w:p w14:paraId="6A6998C3" w14:textId="77777777" w:rsidR="005F287C" w:rsidRPr="009F7E4D" w:rsidRDefault="005F287C" w:rsidP="008911C0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color w:val="000000" w:themeColor="text1"/>
          <w:sz w:val="20"/>
          <w:szCs w:val="20"/>
        </w:rPr>
        <w:t>Zhodnocení zajištění dalších zdrojů financování sociální služby</w:t>
      </w:r>
      <w:r w:rsidRPr="009F7E4D">
        <w:rPr>
          <w:rFonts w:ascii="Tahoma" w:hAnsi="Tahoma" w:cs="Tahoma"/>
          <w:color w:val="000000" w:themeColor="text1"/>
          <w:sz w:val="20"/>
          <w:szCs w:val="20"/>
        </w:rPr>
        <w:t xml:space="preserve"> zejména </w:t>
      </w:r>
      <w:r w:rsidRPr="009F7E4D">
        <w:rPr>
          <w:rFonts w:ascii="Tahoma" w:hAnsi="Tahoma" w:cs="Tahoma"/>
          <w:sz w:val="20"/>
          <w:szCs w:val="20"/>
        </w:rPr>
        <w:t>vzhledem k druhu sociální služby a právní formě poskytovatele sociální služby</w:t>
      </w:r>
    </w:p>
    <w:p w14:paraId="70164EB9" w14:textId="77777777" w:rsidR="001E5537" w:rsidRPr="009F7E4D" w:rsidRDefault="001E5537" w:rsidP="008911C0">
      <w:pPr>
        <w:pStyle w:val="Odstavecseseznamem"/>
        <w:numPr>
          <w:ilvl w:val="0"/>
          <w:numId w:val="2"/>
        </w:numPr>
        <w:spacing w:before="120" w:after="0"/>
        <w:ind w:left="1423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9F7E4D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20FE891C" w14:textId="47D6A3C1" w:rsidR="00520C91" w:rsidRPr="009F7E4D" w:rsidRDefault="00520C91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krácen,</w:t>
      </w:r>
    </w:p>
    <w:p w14:paraId="379F53CA" w14:textId="6D274301" w:rsidR="007B5F0D" w:rsidRPr="009F7E4D" w:rsidRDefault="007B5F0D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pokles nebyl žadatelem zdůvodněn a byl naplněn podíl spolufinancování obce na oprávněné provozní ztrátě stanovený SPRSS MSK, nebyl požadavek na dotaci krácen,</w:t>
      </w:r>
    </w:p>
    <w:p w14:paraId="22D6FFE7" w14:textId="193E1F12" w:rsidR="001E5537" w:rsidRPr="009F7E4D" w:rsidRDefault="001E5537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</w:t>
      </w:r>
      <w:r w:rsidR="007B5F0D" w:rsidRPr="009F7E4D">
        <w:rPr>
          <w:rFonts w:ascii="Tahoma" w:hAnsi="Tahoma" w:cs="Tahoma"/>
          <w:sz w:val="20"/>
          <w:szCs w:val="20"/>
        </w:rPr>
        <w:t xml:space="preserve">okles nebyl žadatelem zdůvodněn a nebyl naplněn podíl spolufinancování obce na oprávněné provozní ztrátě stanovený SPRSS MSK, </w:t>
      </w:r>
      <w:r w:rsidR="00206231" w:rsidRPr="009F7E4D">
        <w:rPr>
          <w:rFonts w:ascii="Tahoma" w:hAnsi="Tahoma" w:cs="Tahoma"/>
          <w:sz w:val="20"/>
          <w:szCs w:val="20"/>
        </w:rPr>
        <w:t>nebyl krácen požadavek na</w:t>
      </w:r>
      <w:r w:rsidRPr="009F7E4D">
        <w:rPr>
          <w:rFonts w:ascii="Tahoma" w:hAnsi="Tahoma" w:cs="Tahoma"/>
          <w:sz w:val="20"/>
          <w:szCs w:val="20"/>
        </w:rPr>
        <w:t xml:space="preserve"> dotac</w:t>
      </w:r>
      <w:r w:rsidR="00BF2737" w:rsidRPr="009F7E4D">
        <w:rPr>
          <w:rFonts w:ascii="Tahoma" w:hAnsi="Tahoma" w:cs="Tahoma"/>
          <w:sz w:val="20"/>
          <w:szCs w:val="20"/>
        </w:rPr>
        <w:t>i</w:t>
      </w:r>
      <w:r w:rsidR="00206231" w:rsidRPr="009F7E4D">
        <w:rPr>
          <w:rFonts w:ascii="Tahoma" w:hAnsi="Tahoma" w:cs="Tahoma"/>
          <w:sz w:val="20"/>
          <w:szCs w:val="20"/>
        </w:rPr>
        <w:t>, ale bude</w:t>
      </w:r>
      <w:r w:rsidRPr="009F7E4D">
        <w:rPr>
          <w:rFonts w:ascii="Tahoma" w:hAnsi="Tahoma" w:cs="Tahoma"/>
          <w:sz w:val="20"/>
          <w:szCs w:val="20"/>
        </w:rPr>
        <w:t xml:space="preserve"> krácen</w:t>
      </w:r>
      <w:r w:rsidR="00206231" w:rsidRPr="009F7E4D">
        <w:rPr>
          <w:rFonts w:ascii="Tahoma" w:hAnsi="Tahoma" w:cs="Tahoma"/>
          <w:sz w:val="20"/>
          <w:szCs w:val="20"/>
        </w:rPr>
        <w:t xml:space="preserve"> </w:t>
      </w:r>
      <w:r w:rsidR="00206231" w:rsidRPr="008E0A5E">
        <w:rPr>
          <w:rFonts w:ascii="Tahoma" w:hAnsi="Tahoma" w:cs="Tahoma"/>
          <w:sz w:val="20"/>
          <w:szCs w:val="20"/>
        </w:rPr>
        <w:t>reálný návrh dotace</w:t>
      </w:r>
      <w:r w:rsidRPr="009F7E4D">
        <w:rPr>
          <w:rFonts w:ascii="Tahoma" w:hAnsi="Tahoma" w:cs="Tahoma"/>
          <w:sz w:val="20"/>
          <w:szCs w:val="20"/>
        </w:rPr>
        <w:t xml:space="preserve"> o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nezdůvodněný meziroční pokles, maximálně na úroveň minimální výše dotace pro</w:t>
      </w:r>
      <w:r w:rsidR="00CC17A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r</w:t>
      </w:r>
      <w:r w:rsidR="00376EB9" w:rsidRPr="009F7E4D">
        <w:rPr>
          <w:rFonts w:ascii="Tahoma" w:hAnsi="Tahoma" w:cs="Tahoma"/>
          <w:sz w:val="20"/>
          <w:szCs w:val="20"/>
        </w:rPr>
        <w:t>ok</w:t>
      </w:r>
      <w:r w:rsidR="000B7DB6" w:rsidRPr="009F7E4D">
        <w:rPr>
          <w:rFonts w:ascii="Tahoma" w:hAnsi="Tahoma" w:cs="Tahoma"/>
          <w:sz w:val="20"/>
          <w:szCs w:val="20"/>
        </w:rPr>
        <w:t xml:space="preserve"> 2020</w:t>
      </w:r>
      <w:r w:rsidRPr="009F7E4D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9F7E4D">
        <w:rPr>
          <w:rFonts w:ascii="Tahoma" w:hAnsi="Tahoma" w:cs="Tahoma"/>
          <w:sz w:val="20"/>
          <w:szCs w:val="20"/>
        </w:rPr>
        <w:t xml:space="preserve">pro rok </w:t>
      </w:r>
      <w:r w:rsidR="000B7DB6" w:rsidRPr="009F7E4D">
        <w:rPr>
          <w:rFonts w:ascii="Tahoma" w:hAnsi="Tahoma" w:cs="Tahoma"/>
          <w:sz w:val="20"/>
          <w:szCs w:val="20"/>
        </w:rPr>
        <w:t>2020</w:t>
      </w:r>
      <w:r w:rsidRPr="009F7E4D">
        <w:rPr>
          <w:rFonts w:ascii="Tahoma" w:hAnsi="Tahoma" w:cs="Tahoma"/>
          <w:sz w:val="20"/>
          <w:szCs w:val="20"/>
        </w:rPr>
        <w:t xml:space="preserve"> viz bod II)</w:t>
      </w:r>
      <w:r w:rsidR="00634393" w:rsidRPr="009F7E4D">
        <w:rPr>
          <w:rFonts w:ascii="Tahoma" w:hAnsi="Tahoma" w:cs="Tahoma"/>
          <w:sz w:val="20"/>
          <w:szCs w:val="20"/>
        </w:rPr>
        <w:t>,</w:t>
      </w: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58778BF2" w14:textId="0FA8EBFC" w:rsidR="00244067" w:rsidRPr="009F7E4D" w:rsidRDefault="0004288D" w:rsidP="008911C0">
      <w:pPr>
        <w:pStyle w:val="Odstavecseseznamem"/>
        <w:numPr>
          <w:ilvl w:val="0"/>
          <w:numId w:val="16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u</w:t>
      </w:r>
      <w:r w:rsidR="00244067" w:rsidRPr="009F7E4D">
        <w:rPr>
          <w:rFonts w:ascii="Tahoma" w:hAnsi="Tahoma" w:cs="Tahoma"/>
          <w:sz w:val="20"/>
          <w:szCs w:val="20"/>
        </w:rPr>
        <w:t xml:space="preserve"> příspěvkových organizací zřizovaných Moravskoslezským krajem nebyla výše dotace obce hodnocena, z důvodu zřizovatelské role kraje.</w:t>
      </w:r>
    </w:p>
    <w:p w14:paraId="7D40B6AD" w14:textId="77777777" w:rsidR="00FF0678" w:rsidRPr="009F7E4D" w:rsidRDefault="00FF0678" w:rsidP="00FF0678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36ACFD0A" w14:textId="5B36DA15" w:rsidR="005F287C" w:rsidRPr="009F7E4D" w:rsidRDefault="005F287C" w:rsidP="0070650A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Úhrady uživatelů</w:t>
      </w:r>
      <w:r w:rsidRPr="009F7E4D">
        <w:rPr>
          <w:rFonts w:ascii="Tahoma" w:hAnsi="Tahoma" w:cs="Tahoma"/>
          <w:sz w:val="20"/>
          <w:szCs w:val="20"/>
        </w:rPr>
        <w:t xml:space="preserve"> – při </w:t>
      </w:r>
      <w:r w:rsidR="00BF2737" w:rsidRPr="009F7E4D">
        <w:rPr>
          <w:rFonts w:ascii="Tahoma" w:hAnsi="Tahoma" w:cs="Tahoma"/>
          <w:sz w:val="20"/>
          <w:szCs w:val="20"/>
        </w:rPr>
        <w:t>nedodržení</w:t>
      </w:r>
      <w:r w:rsidRPr="009F7E4D">
        <w:rPr>
          <w:rFonts w:ascii="Tahoma" w:hAnsi="Tahoma" w:cs="Tahoma"/>
          <w:sz w:val="20"/>
          <w:szCs w:val="20"/>
        </w:rPr>
        <w:t xml:space="preserve"> minimální výše úhrad od uživatelů </w:t>
      </w:r>
      <w:r w:rsidR="001D55C1" w:rsidRPr="009F7E4D">
        <w:rPr>
          <w:rFonts w:ascii="Tahoma" w:hAnsi="Tahoma" w:cs="Tahoma"/>
          <w:sz w:val="20"/>
          <w:szCs w:val="20"/>
        </w:rPr>
        <w:t xml:space="preserve">a </w:t>
      </w:r>
      <w:r w:rsidR="0070650A" w:rsidRPr="009F7E4D">
        <w:rPr>
          <w:rFonts w:ascii="Tahoma" w:hAnsi="Tahoma" w:cs="Tahoma"/>
          <w:sz w:val="20"/>
          <w:szCs w:val="20"/>
        </w:rPr>
        <w:t>je</w:t>
      </w:r>
      <w:r w:rsidR="00BF2737" w:rsidRPr="009F7E4D">
        <w:rPr>
          <w:rFonts w:ascii="Tahoma" w:hAnsi="Tahoma" w:cs="Tahoma"/>
          <w:sz w:val="20"/>
          <w:szCs w:val="20"/>
        </w:rPr>
        <w:t>jí</w:t>
      </w:r>
      <w:r w:rsidR="0070650A" w:rsidRPr="009F7E4D">
        <w:rPr>
          <w:rFonts w:ascii="Tahoma" w:hAnsi="Tahoma" w:cs="Tahoma"/>
          <w:sz w:val="20"/>
          <w:szCs w:val="20"/>
        </w:rPr>
        <w:t xml:space="preserve">ho </w:t>
      </w:r>
      <w:r w:rsidR="001D55C1" w:rsidRPr="009F7E4D">
        <w:rPr>
          <w:rFonts w:ascii="Tahoma" w:hAnsi="Tahoma" w:cs="Tahoma"/>
          <w:sz w:val="20"/>
          <w:szCs w:val="20"/>
        </w:rPr>
        <w:t xml:space="preserve">nezdůvodnění </w:t>
      </w:r>
      <w:r w:rsidR="00BC4B5B" w:rsidRPr="009F7E4D">
        <w:rPr>
          <w:rFonts w:ascii="Tahoma" w:hAnsi="Tahoma" w:cs="Tahoma"/>
          <w:sz w:val="20"/>
          <w:szCs w:val="20"/>
        </w:rPr>
        <w:t xml:space="preserve">nebyl </w:t>
      </w:r>
      <w:r w:rsidR="00594ADD" w:rsidRPr="009F7E4D">
        <w:rPr>
          <w:rFonts w:ascii="Tahoma" w:hAnsi="Tahoma" w:cs="Tahoma"/>
          <w:sz w:val="20"/>
          <w:szCs w:val="20"/>
        </w:rPr>
        <w:t>požadavek na dotaci krácen, ale</w:t>
      </w:r>
      <w:r w:rsidR="00882EE1" w:rsidRPr="009F7E4D">
        <w:rPr>
          <w:rFonts w:ascii="Tahoma" w:hAnsi="Tahoma" w:cs="Tahoma"/>
          <w:sz w:val="20"/>
          <w:szCs w:val="20"/>
        </w:rPr>
        <w:t xml:space="preserve"> </w:t>
      </w:r>
      <w:r w:rsidR="00594ADD" w:rsidRPr="009F7E4D">
        <w:rPr>
          <w:rFonts w:ascii="Tahoma" w:hAnsi="Tahoma" w:cs="Tahoma"/>
          <w:sz w:val="20"/>
          <w:szCs w:val="20"/>
        </w:rPr>
        <w:t>bude krácen</w:t>
      </w:r>
      <w:r w:rsidR="0070650A" w:rsidRPr="009F7E4D">
        <w:rPr>
          <w:rFonts w:ascii="Tahoma" w:hAnsi="Tahoma" w:cs="Tahoma"/>
          <w:sz w:val="20"/>
          <w:szCs w:val="20"/>
        </w:rPr>
        <w:t xml:space="preserve"> </w:t>
      </w:r>
      <w:r w:rsidR="001D55C1" w:rsidRPr="008E0A5E">
        <w:rPr>
          <w:rFonts w:ascii="Tahoma" w:hAnsi="Tahoma" w:cs="Tahoma"/>
          <w:sz w:val="20"/>
          <w:szCs w:val="20"/>
        </w:rPr>
        <w:t>reálný návrh dotace</w:t>
      </w:r>
      <w:r w:rsidR="001D55C1" w:rsidRPr="009F7E4D">
        <w:rPr>
          <w:rFonts w:ascii="Tahoma" w:hAnsi="Tahoma" w:cs="Tahoma"/>
          <w:sz w:val="20"/>
          <w:szCs w:val="20"/>
        </w:rPr>
        <w:t xml:space="preserve"> o </w:t>
      </w:r>
      <w:r w:rsidR="00CC17A2" w:rsidRPr="009F7E4D">
        <w:rPr>
          <w:rFonts w:ascii="Tahoma" w:hAnsi="Tahoma" w:cs="Tahoma"/>
          <w:sz w:val="20"/>
          <w:szCs w:val="20"/>
        </w:rPr>
        <w:t xml:space="preserve">výši </w:t>
      </w:r>
      <w:r w:rsidR="001D55C1" w:rsidRPr="009F7E4D">
        <w:rPr>
          <w:rFonts w:ascii="Tahoma" w:hAnsi="Tahoma" w:cs="Tahoma"/>
          <w:sz w:val="20"/>
          <w:szCs w:val="20"/>
        </w:rPr>
        <w:t>nevybran</w:t>
      </w:r>
      <w:r w:rsidR="0070650A" w:rsidRPr="009F7E4D">
        <w:rPr>
          <w:rFonts w:ascii="Tahoma" w:hAnsi="Tahoma" w:cs="Tahoma"/>
          <w:sz w:val="20"/>
          <w:szCs w:val="20"/>
        </w:rPr>
        <w:t>ých úhrad</w:t>
      </w:r>
      <w:r w:rsidR="001D55C1" w:rsidRPr="009F7E4D">
        <w:rPr>
          <w:rFonts w:ascii="Tahoma" w:hAnsi="Tahoma" w:cs="Tahoma"/>
          <w:sz w:val="20"/>
          <w:szCs w:val="20"/>
        </w:rPr>
        <w:t>, maximálně však na úroveň minimální výše dotace pro r</w:t>
      </w:r>
      <w:r w:rsidR="00376EB9" w:rsidRPr="009F7E4D">
        <w:rPr>
          <w:rFonts w:ascii="Tahoma" w:hAnsi="Tahoma" w:cs="Tahoma"/>
          <w:sz w:val="20"/>
          <w:szCs w:val="20"/>
        </w:rPr>
        <w:t>ok</w:t>
      </w:r>
      <w:r w:rsidR="000B7DB6" w:rsidRPr="009F7E4D">
        <w:rPr>
          <w:rFonts w:ascii="Tahoma" w:hAnsi="Tahoma" w:cs="Tahoma"/>
          <w:sz w:val="20"/>
          <w:szCs w:val="20"/>
        </w:rPr>
        <w:t xml:space="preserve"> 2020</w:t>
      </w:r>
      <w:r w:rsidR="001E5537" w:rsidRPr="009F7E4D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9F7E4D">
        <w:rPr>
          <w:rFonts w:ascii="Tahoma" w:hAnsi="Tahoma" w:cs="Tahoma"/>
          <w:sz w:val="20"/>
          <w:szCs w:val="20"/>
        </w:rPr>
        <w:t xml:space="preserve">pro rok </w:t>
      </w:r>
      <w:r w:rsidR="000B7DB6" w:rsidRPr="009F7E4D">
        <w:rPr>
          <w:rFonts w:ascii="Tahoma" w:hAnsi="Tahoma" w:cs="Tahoma"/>
          <w:sz w:val="20"/>
          <w:szCs w:val="20"/>
        </w:rPr>
        <w:t>2020</w:t>
      </w:r>
      <w:r w:rsidR="001E5537" w:rsidRPr="009F7E4D">
        <w:rPr>
          <w:rFonts w:ascii="Tahoma" w:hAnsi="Tahoma" w:cs="Tahoma"/>
          <w:sz w:val="20"/>
          <w:szCs w:val="20"/>
        </w:rPr>
        <w:t xml:space="preserve"> viz bod II).</w:t>
      </w:r>
      <w:r w:rsidR="00393734" w:rsidRPr="009F7E4D">
        <w:rPr>
          <w:rFonts w:ascii="Tahoma" w:hAnsi="Tahoma" w:cs="Tahoma"/>
          <w:sz w:val="20"/>
          <w:szCs w:val="20"/>
        </w:rPr>
        <w:t xml:space="preserve"> </w:t>
      </w:r>
    </w:p>
    <w:p w14:paraId="25743B95" w14:textId="77777777" w:rsidR="0070650A" w:rsidRPr="009F7E4D" w:rsidRDefault="0070650A" w:rsidP="0070650A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71E7986" w14:textId="77777777" w:rsidR="005F287C" w:rsidRPr="009F7E4D" w:rsidRDefault="005F287C" w:rsidP="005F287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9F7E4D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 w:rsidR="00554F42" w:rsidRPr="009F7E4D">
        <w:rPr>
          <w:rFonts w:ascii="Tahoma" w:hAnsi="Tahoma" w:cs="Tahoma"/>
          <w:sz w:val="20"/>
          <w:szCs w:val="20"/>
        </w:rPr>
        <w:t>zdravotních pojišťoven</w:t>
      </w:r>
      <w:r w:rsidRPr="009F7E4D">
        <w:rPr>
          <w:rFonts w:ascii="Tahoma" w:hAnsi="Tahoma" w:cs="Tahoma"/>
          <w:sz w:val="20"/>
          <w:szCs w:val="20"/>
        </w:rPr>
        <w:t xml:space="preserve"> s ohledem na přístup zdravotních pojišťoven v rámci plnění závazků vůči poskytovatelům sociálních služeb </w:t>
      </w:r>
      <w:r w:rsidR="002C0C9B" w:rsidRPr="009F7E4D">
        <w:rPr>
          <w:rFonts w:ascii="Tahoma" w:hAnsi="Tahoma" w:cs="Tahoma"/>
          <w:sz w:val="20"/>
          <w:szCs w:val="20"/>
        </w:rPr>
        <w:t>neb</w:t>
      </w:r>
      <w:r w:rsidR="00FF0678" w:rsidRPr="009F7E4D">
        <w:rPr>
          <w:rFonts w:ascii="Tahoma" w:hAnsi="Tahoma" w:cs="Tahoma"/>
          <w:sz w:val="20"/>
          <w:szCs w:val="20"/>
        </w:rPr>
        <w:t>yl</w:t>
      </w:r>
      <w:r w:rsidR="00882EE1" w:rsidRPr="009F7E4D">
        <w:rPr>
          <w:rFonts w:ascii="Tahoma" w:hAnsi="Tahoma" w:cs="Tahoma"/>
          <w:sz w:val="20"/>
          <w:szCs w:val="20"/>
        </w:rPr>
        <w:t xml:space="preserve"> </w:t>
      </w:r>
      <w:r w:rsidR="00BC4B5B" w:rsidRPr="009F7E4D">
        <w:rPr>
          <w:rFonts w:ascii="Tahoma" w:hAnsi="Tahoma" w:cs="Tahoma"/>
          <w:sz w:val="20"/>
          <w:szCs w:val="20"/>
        </w:rPr>
        <w:t>požadavek na dotaci</w:t>
      </w:r>
      <w:r w:rsidR="0070650A" w:rsidRPr="009F7E4D">
        <w:rPr>
          <w:rFonts w:ascii="Tahoma" w:hAnsi="Tahoma" w:cs="Tahoma"/>
          <w:sz w:val="20"/>
          <w:szCs w:val="20"/>
        </w:rPr>
        <w:t xml:space="preserve"> </w:t>
      </w:r>
      <w:r w:rsidR="002C0C9B" w:rsidRPr="009F7E4D">
        <w:rPr>
          <w:rFonts w:ascii="Tahoma" w:hAnsi="Tahoma" w:cs="Tahoma"/>
          <w:sz w:val="20"/>
          <w:szCs w:val="20"/>
        </w:rPr>
        <w:t>krácen</w:t>
      </w:r>
      <w:r w:rsidR="00B9288A" w:rsidRPr="009F7E4D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9F7E4D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2BAF3D63" w14:textId="6A284091" w:rsidR="005F287C" w:rsidRPr="009F7E4D" w:rsidRDefault="005F287C" w:rsidP="00C4614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Výpočet optimálního návrhu dotace</w:t>
      </w:r>
      <w:r w:rsidRPr="009F7E4D">
        <w:rPr>
          <w:rFonts w:ascii="Tahoma" w:hAnsi="Tahoma" w:cs="Tahoma"/>
          <w:sz w:val="20"/>
          <w:szCs w:val="20"/>
        </w:rPr>
        <w:t xml:space="preserve"> – požadovaná dotace byla snížena o neuznatelné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nadhodnocené náklady dle článku </w:t>
      </w:r>
      <w:r w:rsidR="00202FB4" w:rsidRPr="009F7E4D">
        <w:rPr>
          <w:rFonts w:ascii="Tahoma" w:hAnsi="Tahoma" w:cs="Tahoma"/>
          <w:sz w:val="20"/>
          <w:szCs w:val="20"/>
        </w:rPr>
        <w:t>V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202FB4" w:rsidRPr="009F7E4D">
        <w:rPr>
          <w:rFonts w:ascii="Tahoma" w:hAnsi="Tahoma" w:cs="Tahoma"/>
          <w:sz w:val="20"/>
          <w:szCs w:val="20"/>
        </w:rPr>
        <w:t>Podmínek</w:t>
      </w:r>
      <w:r w:rsidRPr="009F7E4D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202FB4" w:rsidRPr="009F7E4D">
        <w:rPr>
          <w:rFonts w:ascii="Tahoma" w:hAnsi="Tahoma" w:cs="Tahoma"/>
          <w:sz w:val="20"/>
          <w:szCs w:val="20"/>
        </w:rPr>
        <w:t>P</w:t>
      </w:r>
      <w:r w:rsidRPr="009F7E4D">
        <w:rPr>
          <w:rFonts w:ascii="Tahoma" w:hAnsi="Tahoma" w:cs="Tahoma"/>
          <w:sz w:val="20"/>
          <w:szCs w:val="20"/>
        </w:rPr>
        <w:t>odmínek (viz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postup výše)</w:t>
      </w:r>
      <w:r w:rsidR="00634393" w:rsidRPr="009F7E4D">
        <w:rPr>
          <w:rFonts w:ascii="Tahoma" w:hAnsi="Tahoma" w:cs="Tahoma"/>
          <w:sz w:val="20"/>
          <w:szCs w:val="20"/>
        </w:rPr>
        <w:t>.</w:t>
      </w:r>
      <w:r w:rsidR="00D039CD" w:rsidRPr="009F7E4D">
        <w:rPr>
          <w:rFonts w:ascii="Tahoma" w:hAnsi="Tahoma" w:cs="Tahoma"/>
          <w:sz w:val="20"/>
          <w:szCs w:val="20"/>
        </w:rPr>
        <w:t xml:space="preserve"> </w:t>
      </w:r>
    </w:p>
    <w:p w14:paraId="7CD2BC67" w14:textId="47F5579C" w:rsidR="00C46146" w:rsidRPr="009F7E4D" w:rsidRDefault="00C46146" w:rsidP="00BF2737">
      <w:pPr>
        <w:pStyle w:val="Odstavecseseznamem"/>
        <w:numPr>
          <w:ilvl w:val="0"/>
          <w:numId w:val="11"/>
        </w:numPr>
        <w:spacing w:before="24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Stanovení minimální výše dotace pro r</w:t>
      </w:r>
      <w:r w:rsidR="00376EB9" w:rsidRPr="009F7E4D">
        <w:rPr>
          <w:rFonts w:ascii="Tahoma" w:hAnsi="Tahoma" w:cs="Tahoma"/>
          <w:b/>
          <w:sz w:val="20"/>
          <w:szCs w:val="20"/>
        </w:rPr>
        <w:t>ok</w:t>
      </w:r>
      <w:r w:rsidR="00393734" w:rsidRPr="009F7E4D">
        <w:rPr>
          <w:rFonts w:ascii="Tahoma" w:hAnsi="Tahoma" w:cs="Tahoma"/>
          <w:b/>
          <w:sz w:val="20"/>
          <w:szCs w:val="20"/>
        </w:rPr>
        <w:t xml:space="preserve"> 2020</w:t>
      </w:r>
      <w:r w:rsidRPr="009F7E4D">
        <w:rPr>
          <w:rFonts w:ascii="Tahoma" w:hAnsi="Tahoma" w:cs="Tahoma"/>
          <w:b/>
          <w:sz w:val="20"/>
          <w:szCs w:val="20"/>
        </w:rPr>
        <w:t xml:space="preserve"> pro služby zařazené v</w:t>
      </w:r>
      <w:r w:rsidR="00DD117E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CC17A2" w:rsidRPr="009F7E4D">
        <w:rPr>
          <w:rFonts w:ascii="Tahoma" w:hAnsi="Tahoma" w:cs="Tahoma"/>
          <w:b/>
          <w:sz w:val="20"/>
          <w:szCs w:val="20"/>
        </w:rPr>
        <w:t>K</w:t>
      </w:r>
      <w:r w:rsidR="00FF0678" w:rsidRPr="009F7E4D">
        <w:rPr>
          <w:rFonts w:ascii="Tahoma" w:hAnsi="Tahoma" w:cs="Tahoma"/>
          <w:b/>
          <w:sz w:val="20"/>
          <w:szCs w:val="20"/>
        </w:rPr>
        <w:t xml:space="preserve">rajské </w:t>
      </w:r>
      <w:r w:rsidR="00CC17A2" w:rsidRPr="009F7E4D">
        <w:rPr>
          <w:rFonts w:ascii="Tahoma" w:hAnsi="Tahoma" w:cs="Tahoma"/>
          <w:b/>
          <w:sz w:val="20"/>
          <w:szCs w:val="20"/>
        </w:rPr>
        <w:t xml:space="preserve">základní </w:t>
      </w:r>
      <w:r w:rsidRPr="009F7E4D">
        <w:rPr>
          <w:rFonts w:ascii="Tahoma" w:hAnsi="Tahoma" w:cs="Tahoma"/>
          <w:b/>
          <w:sz w:val="20"/>
          <w:szCs w:val="20"/>
        </w:rPr>
        <w:t xml:space="preserve">síti sociálních služeb </w:t>
      </w:r>
      <w:r w:rsidR="00CC17A2" w:rsidRPr="009F7E4D">
        <w:rPr>
          <w:rFonts w:ascii="Tahoma" w:hAnsi="Tahoma" w:cs="Tahoma"/>
          <w:b/>
          <w:sz w:val="20"/>
          <w:szCs w:val="20"/>
        </w:rPr>
        <w:t>v Moravskoslezském kraji</w:t>
      </w:r>
    </w:p>
    <w:p w14:paraId="0F44DD4F" w14:textId="77777777" w:rsidR="00393734" w:rsidRPr="009F7E4D" w:rsidRDefault="00393734" w:rsidP="00393734">
      <w:pPr>
        <w:pStyle w:val="Odstavecseseznamem"/>
        <w:numPr>
          <w:ilvl w:val="1"/>
          <w:numId w:val="1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pro služby zařazené do Krajské základní sítě, kterým byla poskytnuta dotace v rámci Programu pro rok 2019, bude stanovena minimální výše dotace pro rok 2020 následujícím způsobem. Za výchozí hodnotu bude považována celková dotace roku 2019 vč. zohlednění změn kapacit služeb v průběhu roku 2019 (u služeb, kterým byla dotace poskytnuta pouze po část roku, je dotace poměrově přepočítána na celý rok).</w:t>
      </w:r>
    </w:p>
    <w:p w14:paraId="5FEAE1B6" w14:textId="77777777" w:rsidR="00393734" w:rsidRPr="009F7E4D" w:rsidRDefault="00393734" w:rsidP="00393734">
      <w:pPr>
        <w:pStyle w:val="Odstavecseseznamem"/>
        <w:numPr>
          <w:ilvl w:val="1"/>
          <w:numId w:val="1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lastRenderedPageBreak/>
        <w:t xml:space="preserve">pro služby zařazené do Krajské základní sítě, kterým nebyla poskytnuta dotace v rámci Programu pro rok 2019, ale byla poskytnuta v rámci dotačního programu Podpora služeb sociální prevence, bude stanovena minimální výše dotace pro rok 2020 následujícím způsobem. Za výchozí hodnotu bude považována poskytnutá dotace v rámci dotačního programu Podpora služeb sociální prevence v roce 2019 v součtu s dotací poskytnutou v rámci dotačního programu </w:t>
      </w:r>
      <w:r w:rsidRPr="009F7E4D">
        <w:rPr>
          <w:rFonts w:ascii="Tahoma" w:hAnsi="Tahoma" w:cs="Tahoma"/>
          <w:bCs/>
          <w:sz w:val="20"/>
          <w:szCs w:val="20"/>
        </w:rPr>
        <w:t>Program na podporu financování běžných výdajů souvisejících s poskytováním sociálních služeb včetně realizace protidrogové politiky kraje na rok 201</w:t>
      </w:r>
      <w:r w:rsidRPr="009F7E4D">
        <w:rPr>
          <w:rFonts w:ascii="Tahoma" w:hAnsi="Tahoma" w:cs="Tahoma"/>
          <w:sz w:val="20"/>
          <w:szCs w:val="20"/>
        </w:rPr>
        <w:t>9.</w:t>
      </w:r>
    </w:p>
    <w:p w14:paraId="08539655" w14:textId="77777777" w:rsidR="00393734" w:rsidRPr="009F7E4D" w:rsidRDefault="00393734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239B333F" w14:textId="77777777" w:rsidR="005F287C" w:rsidRPr="009F7E4D" w:rsidRDefault="005F287C" w:rsidP="00C4614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Výpočet návrhu dotace</w:t>
      </w:r>
      <w:r w:rsidRPr="009F7E4D">
        <w:rPr>
          <w:rFonts w:ascii="Tahoma" w:hAnsi="Tahoma" w:cs="Tahoma"/>
          <w:sz w:val="20"/>
          <w:szCs w:val="20"/>
        </w:rPr>
        <w:t xml:space="preserve"> (tzv. reálný návrh) </w:t>
      </w:r>
    </w:p>
    <w:p w14:paraId="1409C8F6" w14:textId="77777777" w:rsidR="005F287C" w:rsidRPr="009F7E4D" w:rsidRDefault="005F287C" w:rsidP="005F287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66F4D5F" w14:textId="040BD300" w:rsidR="005F287C" w:rsidRPr="009F7E4D" w:rsidRDefault="005F287C" w:rsidP="005F287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U stávajících služeb financovaných v </w:t>
      </w:r>
      <w:r w:rsidR="00745380" w:rsidRPr="009F7E4D">
        <w:rPr>
          <w:rFonts w:ascii="Tahoma" w:hAnsi="Tahoma" w:cs="Tahoma"/>
          <w:b/>
          <w:sz w:val="20"/>
          <w:szCs w:val="20"/>
        </w:rPr>
        <w:t>roce</w:t>
      </w:r>
      <w:r w:rsidRPr="009F7E4D">
        <w:rPr>
          <w:rFonts w:ascii="Tahoma" w:hAnsi="Tahoma" w:cs="Tahoma"/>
          <w:b/>
          <w:sz w:val="20"/>
          <w:szCs w:val="20"/>
        </w:rPr>
        <w:t xml:space="preserve"> 201</w:t>
      </w:r>
      <w:r w:rsidR="00393734" w:rsidRPr="009F7E4D">
        <w:rPr>
          <w:rFonts w:ascii="Tahoma" w:hAnsi="Tahoma" w:cs="Tahoma"/>
          <w:b/>
          <w:sz w:val="20"/>
          <w:szCs w:val="20"/>
        </w:rPr>
        <w:t>9</w:t>
      </w:r>
      <w:r w:rsidR="002D7BD7" w:rsidRPr="009F7E4D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06F824B6" w14:textId="522C880D" w:rsidR="005F287C" w:rsidRPr="009F7E4D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Výpočet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proveden dle článku </w:t>
      </w:r>
      <w:r w:rsidR="002D7BD7" w:rsidRPr="009F7E4D">
        <w:rPr>
          <w:rFonts w:ascii="Tahoma" w:hAnsi="Tahoma" w:cs="Tahoma"/>
          <w:sz w:val="20"/>
          <w:szCs w:val="20"/>
        </w:rPr>
        <w:t>VIII</w:t>
      </w:r>
      <w:r w:rsidRPr="009F7E4D">
        <w:rPr>
          <w:rFonts w:ascii="Tahoma" w:hAnsi="Tahoma" w:cs="Tahoma"/>
          <w:sz w:val="20"/>
          <w:szCs w:val="20"/>
        </w:rPr>
        <w:t xml:space="preserve"> odst. </w:t>
      </w:r>
      <w:r w:rsidR="002D7BD7" w:rsidRPr="009F7E4D">
        <w:rPr>
          <w:rFonts w:ascii="Tahoma" w:hAnsi="Tahoma" w:cs="Tahoma"/>
          <w:sz w:val="20"/>
          <w:szCs w:val="20"/>
        </w:rPr>
        <w:t>5</w:t>
      </w:r>
      <w:r w:rsidRPr="009F7E4D">
        <w:rPr>
          <w:rFonts w:ascii="Tahoma" w:hAnsi="Tahoma" w:cs="Tahoma"/>
          <w:sz w:val="20"/>
          <w:szCs w:val="20"/>
        </w:rPr>
        <w:t xml:space="preserve"> písm. </w:t>
      </w:r>
      <w:r w:rsidR="002D7BD7" w:rsidRPr="009F7E4D">
        <w:rPr>
          <w:rFonts w:ascii="Tahoma" w:hAnsi="Tahoma" w:cs="Tahoma"/>
          <w:sz w:val="20"/>
          <w:szCs w:val="20"/>
        </w:rPr>
        <w:t>a</w:t>
      </w:r>
      <w:r w:rsidRPr="009F7E4D">
        <w:rPr>
          <w:rFonts w:ascii="Tahoma" w:hAnsi="Tahoma" w:cs="Tahoma"/>
          <w:sz w:val="20"/>
          <w:szCs w:val="20"/>
        </w:rPr>
        <w:t>)</w:t>
      </w:r>
      <w:r w:rsidR="00D94DA3" w:rsidRPr="009F7E4D">
        <w:rPr>
          <w:rFonts w:ascii="Tahoma" w:hAnsi="Tahoma" w:cs="Tahoma"/>
          <w:sz w:val="20"/>
          <w:szCs w:val="20"/>
        </w:rPr>
        <w:t xml:space="preserve"> Podmínek</w:t>
      </w:r>
      <w:r w:rsidRPr="009F7E4D">
        <w:rPr>
          <w:rFonts w:ascii="Tahoma" w:hAnsi="Tahoma" w:cs="Tahoma"/>
          <w:sz w:val="20"/>
          <w:szCs w:val="20"/>
        </w:rPr>
        <w:t xml:space="preserve">, kdy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Pr="009F7E4D">
        <w:rPr>
          <w:rFonts w:ascii="Tahoma" w:hAnsi="Tahoma" w:cs="Tahoma"/>
          <w:sz w:val="20"/>
          <w:szCs w:val="20"/>
        </w:rPr>
        <w:t xml:space="preserve"> jednotlivé služby rozděleny do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5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tříd prostřednictvím</w:t>
      </w:r>
      <w:r w:rsidR="000E5CDB" w:rsidRPr="009F7E4D">
        <w:rPr>
          <w:rFonts w:ascii="Tahoma" w:hAnsi="Tahoma" w:cs="Tahoma"/>
          <w:sz w:val="20"/>
          <w:szCs w:val="20"/>
        </w:rPr>
        <w:t xml:space="preserve"> následujícího</w:t>
      </w:r>
      <w:r w:rsidRPr="009F7E4D">
        <w:rPr>
          <w:rFonts w:ascii="Tahoma" w:hAnsi="Tahoma" w:cs="Tahoma"/>
          <w:sz w:val="20"/>
          <w:szCs w:val="20"/>
        </w:rPr>
        <w:t xml:space="preserve"> mechanismu:</w:t>
      </w:r>
    </w:p>
    <w:p w14:paraId="1387E3E6" w14:textId="5744BAD5" w:rsidR="000E5CDB" w:rsidRPr="009F7E4D" w:rsidRDefault="000E5CDB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Pro každou službu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Pr="009F7E4D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 v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konkrétní službě (</w:t>
      </w:r>
      <w:r w:rsidR="009E656C" w:rsidRPr="009F7E4D">
        <w:rPr>
          <w:rFonts w:ascii="Tahoma" w:hAnsi="Tahoma" w:cs="Tahoma"/>
          <w:sz w:val="20"/>
          <w:szCs w:val="20"/>
        </w:rPr>
        <w:t>u </w:t>
      </w:r>
      <w:r w:rsidRPr="009F7E4D">
        <w:rPr>
          <w:rFonts w:ascii="Tahoma" w:hAnsi="Tahoma" w:cs="Tahoma"/>
          <w:sz w:val="20"/>
          <w:szCs w:val="20"/>
        </w:rPr>
        <w:t>pobytových z počtu lůžek) zařaze</w:t>
      </w:r>
      <w:r w:rsidR="00F15E83" w:rsidRPr="009F7E4D">
        <w:rPr>
          <w:rFonts w:ascii="Tahoma" w:hAnsi="Tahoma" w:cs="Tahoma"/>
          <w:sz w:val="20"/>
          <w:szCs w:val="20"/>
        </w:rPr>
        <w:t xml:space="preserve">ných v Krajské základní síti - </w:t>
      </w:r>
      <w:r w:rsidRPr="009F7E4D">
        <w:rPr>
          <w:rFonts w:ascii="Tahoma" w:hAnsi="Tahoma" w:cs="Tahoma"/>
          <w:sz w:val="20"/>
          <w:szCs w:val="20"/>
        </w:rPr>
        <w:t>a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předchozím období.</w:t>
      </w:r>
    </w:p>
    <w:p w14:paraId="5027224C" w14:textId="2D70D59B" w:rsidR="005F287C" w:rsidRPr="009F7E4D" w:rsidRDefault="005F287C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Procento</w:t>
      </w:r>
      <w:r w:rsidR="00A06B24" w:rsidRPr="009F7E4D">
        <w:rPr>
          <w:rFonts w:ascii="Tahoma" w:hAnsi="Tahoma" w:cs="Tahoma"/>
          <w:sz w:val="20"/>
          <w:szCs w:val="20"/>
        </w:rPr>
        <w:t xml:space="preserve"> dotace poskytnuté v rámci Programu v r. 201</w:t>
      </w:r>
      <w:r w:rsidR="00393734" w:rsidRPr="009F7E4D">
        <w:rPr>
          <w:rFonts w:ascii="Tahoma" w:hAnsi="Tahoma" w:cs="Tahoma"/>
          <w:sz w:val="20"/>
          <w:szCs w:val="20"/>
        </w:rPr>
        <w:t>9</w:t>
      </w:r>
      <w:r w:rsidRPr="009F7E4D">
        <w:rPr>
          <w:rFonts w:ascii="Tahoma" w:hAnsi="Tahoma" w:cs="Tahoma"/>
          <w:sz w:val="20"/>
          <w:szCs w:val="20"/>
        </w:rPr>
        <w:t xml:space="preserve"> vypočtené pro každou službu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="00393734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porovná</w:t>
      </w:r>
      <w:r w:rsidR="00B23C71" w:rsidRPr="009F7E4D">
        <w:rPr>
          <w:rFonts w:ascii="Tahoma" w:hAnsi="Tahoma" w:cs="Tahoma"/>
          <w:sz w:val="20"/>
          <w:szCs w:val="20"/>
        </w:rPr>
        <w:t>vá</w:t>
      </w:r>
      <w:r w:rsidRPr="009F7E4D">
        <w:rPr>
          <w:rFonts w:ascii="Tahoma" w:hAnsi="Tahoma" w:cs="Tahoma"/>
          <w:sz w:val="20"/>
          <w:szCs w:val="20"/>
        </w:rPr>
        <w:t>no s průměrným procentem dotace v daném druhu služby.</w:t>
      </w:r>
    </w:p>
    <w:p w14:paraId="085B9128" w14:textId="36F59060" w:rsidR="005F287C" w:rsidRPr="009F7E4D" w:rsidRDefault="005F287C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Na základě zjištěných odchylek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="003F7308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stanoveny třídy, kdy služby</w:t>
      </w:r>
      <w:r w:rsidR="000345C4" w:rsidRPr="009F7E4D">
        <w:rPr>
          <w:rFonts w:ascii="Tahoma" w:hAnsi="Tahoma" w:cs="Tahoma"/>
          <w:sz w:val="20"/>
          <w:szCs w:val="20"/>
        </w:rPr>
        <w:t xml:space="preserve"> s nejmenším procentem dotace </w:t>
      </w:r>
      <w:r w:rsidR="00A06B24" w:rsidRPr="009F7E4D">
        <w:rPr>
          <w:rFonts w:ascii="Tahoma" w:hAnsi="Tahoma" w:cs="Tahoma"/>
          <w:sz w:val="20"/>
          <w:szCs w:val="20"/>
        </w:rPr>
        <w:t>poskytnuté v rámci Programu v r. 201</w:t>
      </w:r>
      <w:r w:rsidR="00393734" w:rsidRPr="009F7E4D">
        <w:rPr>
          <w:rFonts w:ascii="Tahoma" w:hAnsi="Tahoma" w:cs="Tahoma"/>
          <w:sz w:val="20"/>
          <w:szCs w:val="20"/>
        </w:rPr>
        <w:t>9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3F7308" w:rsidRPr="009F7E4D">
        <w:rPr>
          <w:rFonts w:ascii="Tahoma" w:hAnsi="Tahoma" w:cs="Tahoma"/>
          <w:sz w:val="20"/>
          <w:szCs w:val="20"/>
        </w:rPr>
        <w:t>budou</w:t>
      </w:r>
      <w:r w:rsidRPr="009F7E4D">
        <w:rPr>
          <w:rFonts w:ascii="Tahoma" w:hAnsi="Tahoma" w:cs="Tahoma"/>
          <w:sz w:val="20"/>
          <w:szCs w:val="20"/>
        </w:rPr>
        <w:t xml:space="preserve"> zařazeny do třídy 1, služby</w:t>
      </w:r>
      <w:r w:rsidR="000345C4" w:rsidRPr="009F7E4D">
        <w:rPr>
          <w:rFonts w:ascii="Tahoma" w:hAnsi="Tahoma" w:cs="Tahoma"/>
          <w:sz w:val="20"/>
          <w:szCs w:val="20"/>
        </w:rPr>
        <w:t xml:space="preserve"> s největším procentem dotace </w:t>
      </w:r>
      <w:r w:rsidRPr="009F7E4D">
        <w:rPr>
          <w:rFonts w:ascii="Tahoma" w:hAnsi="Tahoma" w:cs="Tahoma"/>
          <w:sz w:val="20"/>
          <w:szCs w:val="20"/>
        </w:rPr>
        <w:t>do třídy 5</w:t>
      </w:r>
      <w:r w:rsidR="00634393" w:rsidRPr="009F7E4D">
        <w:rPr>
          <w:rFonts w:ascii="Tahoma" w:hAnsi="Tahoma" w:cs="Tahoma"/>
          <w:sz w:val="20"/>
          <w:szCs w:val="20"/>
        </w:rPr>
        <w:t>.</w:t>
      </w:r>
      <w:r w:rsidR="00A06B24" w:rsidRPr="009F7E4D">
        <w:rPr>
          <w:rFonts w:ascii="Tahoma" w:hAnsi="Tahoma" w:cs="Tahoma"/>
          <w:sz w:val="20"/>
          <w:szCs w:val="20"/>
        </w:rPr>
        <w:t xml:space="preserve"> </w:t>
      </w:r>
    </w:p>
    <w:p w14:paraId="3BDC7350" w14:textId="2EB7F79B" w:rsidR="00477743" w:rsidRPr="009F7E4D" w:rsidRDefault="00E706F9" w:rsidP="009F7E4D">
      <w:pPr>
        <w:numPr>
          <w:ilvl w:val="0"/>
          <w:numId w:val="6"/>
        </w:numPr>
        <w:spacing w:before="120" w:after="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Služby, které v r. 201</w:t>
      </w:r>
      <w:r w:rsidR="00393734" w:rsidRPr="009F7E4D">
        <w:rPr>
          <w:rFonts w:ascii="Tahoma" w:hAnsi="Tahoma" w:cs="Tahoma"/>
          <w:sz w:val="20"/>
          <w:szCs w:val="20"/>
        </w:rPr>
        <w:t>9</w:t>
      </w:r>
      <w:r w:rsidRPr="009F7E4D">
        <w:rPr>
          <w:rFonts w:ascii="Tahoma" w:hAnsi="Tahoma" w:cs="Tahoma"/>
          <w:sz w:val="20"/>
          <w:szCs w:val="20"/>
        </w:rPr>
        <w:t xml:space="preserve"> nebyly podpořeny v rámci dotačního Programu,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Pr="009F7E4D">
        <w:rPr>
          <w:rFonts w:ascii="Tahoma" w:hAnsi="Tahoma" w:cs="Tahoma"/>
          <w:sz w:val="20"/>
          <w:szCs w:val="20"/>
        </w:rPr>
        <w:t xml:space="preserve"> zařazeny do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třídy 3. </w:t>
      </w:r>
      <w:r w:rsidR="00477743" w:rsidRPr="009F7E4D">
        <w:rPr>
          <w:rFonts w:ascii="Tahoma" w:hAnsi="Tahoma" w:cs="Tahoma"/>
          <w:sz w:val="20"/>
          <w:szCs w:val="20"/>
        </w:rPr>
        <w:t>Služby, které vznikly rozdělením</w:t>
      </w:r>
      <w:r w:rsidR="00AB1554" w:rsidRPr="009F7E4D">
        <w:rPr>
          <w:rFonts w:ascii="Tahoma" w:hAnsi="Tahoma" w:cs="Tahoma"/>
          <w:sz w:val="20"/>
          <w:szCs w:val="20"/>
        </w:rPr>
        <w:t xml:space="preserve">, </w:t>
      </w:r>
      <w:r w:rsidR="00B23C71" w:rsidRPr="009F7E4D">
        <w:rPr>
          <w:rFonts w:ascii="Tahoma" w:hAnsi="Tahoma" w:cs="Tahoma"/>
          <w:sz w:val="20"/>
          <w:szCs w:val="20"/>
        </w:rPr>
        <w:t>jsou</w:t>
      </w:r>
      <w:r w:rsidR="00AB1554" w:rsidRPr="009F7E4D">
        <w:rPr>
          <w:rFonts w:ascii="Tahoma" w:hAnsi="Tahoma" w:cs="Tahoma"/>
          <w:sz w:val="20"/>
          <w:szCs w:val="20"/>
        </w:rPr>
        <w:t xml:space="preserve"> zařazeny do tř</w:t>
      </w:r>
      <w:r w:rsidR="001D0E23" w:rsidRPr="009F7E4D">
        <w:rPr>
          <w:rFonts w:ascii="Tahoma" w:hAnsi="Tahoma" w:cs="Tahoma"/>
          <w:sz w:val="20"/>
          <w:szCs w:val="20"/>
        </w:rPr>
        <w:t>íd dle původní (zaniklé) služby</w:t>
      </w:r>
      <w:r w:rsidR="009B1FB4" w:rsidRPr="009F7E4D">
        <w:rPr>
          <w:rFonts w:ascii="Tahoma" w:hAnsi="Tahoma" w:cs="Tahoma"/>
          <w:sz w:val="20"/>
          <w:szCs w:val="20"/>
        </w:rPr>
        <w:t>.</w:t>
      </w:r>
    </w:p>
    <w:p w14:paraId="13409E5B" w14:textId="77777777" w:rsidR="005F287C" w:rsidRPr="009F7E4D" w:rsidRDefault="005F287C" w:rsidP="005F287C">
      <w:pPr>
        <w:ind w:left="720"/>
        <w:contextualSpacing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7C0D5A0" w14:textId="17627F7A" w:rsidR="00B23C71" w:rsidRPr="009F7E4D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Dle rozdělení do tříd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vypočtena dotace pro jednotlivé služby jako </w:t>
      </w:r>
      <w:r w:rsidR="0055646E" w:rsidRPr="009F7E4D">
        <w:rPr>
          <w:rFonts w:ascii="Tahoma" w:hAnsi="Tahoma" w:cs="Tahoma"/>
          <w:sz w:val="20"/>
          <w:szCs w:val="20"/>
        </w:rPr>
        <w:t xml:space="preserve">minimální výše dotace </w:t>
      </w:r>
      <w:r w:rsidR="00B71BEE" w:rsidRPr="009F7E4D">
        <w:rPr>
          <w:rFonts w:ascii="Tahoma" w:hAnsi="Tahoma" w:cs="Tahoma"/>
          <w:sz w:val="20"/>
          <w:szCs w:val="20"/>
        </w:rPr>
        <w:t>pro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="00B71BEE" w:rsidRPr="009F7E4D">
        <w:rPr>
          <w:rFonts w:ascii="Tahoma" w:hAnsi="Tahoma" w:cs="Tahoma"/>
          <w:sz w:val="20"/>
          <w:szCs w:val="20"/>
        </w:rPr>
        <w:t>rok</w:t>
      </w:r>
      <w:r w:rsidR="002570E2" w:rsidRPr="009F7E4D">
        <w:rPr>
          <w:rFonts w:ascii="Tahoma" w:hAnsi="Tahoma" w:cs="Tahoma"/>
          <w:sz w:val="20"/>
          <w:szCs w:val="20"/>
        </w:rPr>
        <w:t xml:space="preserve"> 2020</w:t>
      </w:r>
      <w:r w:rsidR="00B71BEE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násobená</w:t>
      </w:r>
      <w:r w:rsidR="00381A57" w:rsidRPr="009F7E4D">
        <w:rPr>
          <w:rFonts w:ascii="Tahoma" w:hAnsi="Tahoma" w:cs="Tahoma"/>
          <w:sz w:val="20"/>
          <w:szCs w:val="20"/>
        </w:rPr>
        <w:t xml:space="preserve"> příslušným koeficientem. </w:t>
      </w:r>
      <w:r w:rsidR="007C7FA8" w:rsidRPr="009F7E4D">
        <w:rPr>
          <w:rFonts w:ascii="Tahoma" w:hAnsi="Tahoma" w:cs="Tahoma"/>
          <w:sz w:val="20"/>
          <w:szCs w:val="20"/>
        </w:rPr>
        <w:t>V závislosti na objemu přidělených finančních prostředků pro r.</w:t>
      </w:r>
      <w:r w:rsidR="00275E39" w:rsidRPr="009F7E4D">
        <w:rPr>
          <w:rFonts w:ascii="Tahoma" w:hAnsi="Tahoma" w:cs="Tahoma"/>
          <w:sz w:val="20"/>
          <w:szCs w:val="20"/>
        </w:rPr>
        <w:t> </w:t>
      </w:r>
      <w:r w:rsidR="002570E2" w:rsidRPr="009F7E4D">
        <w:rPr>
          <w:rFonts w:ascii="Tahoma" w:hAnsi="Tahoma" w:cs="Tahoma"/>
          <w:sz w:val="20"/>
          <w:szCs w:val="20"/>
        </w:rPr>
        <w:t>2020</w:t>
      </w:r>
      <w:r w:rsidR="007C7FA8" w:rsidRPr="009F7E4D">
        <w:rPr>
          <w:rFonts w:ascii="Tahoma" w:hAnsi="Tahoma" w:cs="Tahoma"/>
          <w:sz w:val="20"/>
          <w:szCs w:val="20"/>
        </w:rPr>
        <w:t xml:space="preserve"> </w:t>
      </w:r>
      <w:r w:rsidR="00B23C71" w:rsidRPr="009F7E4D">
        <w:rPr>
          <w:rFonts w:ascii="Tahoma" w:hAnsi="Tahoma" w:cs="Tahoma"/>
          <w:sz w:val="20"/>
          <w:szCs w:val="20"/>
        </w:rPr>
        <w:t>je navrhováno stanovit následující koeficienty:</w:t>
      </w:r>
    </w:p>
    <w:p w14:paraId="2346AB31" w14:textId="7B3CF4B3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11</w:t>
      </w:r>
    </w:p>
    <w:p w14:paraId="692247DF" w14:textId="40D01BE2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09</w:t>
      </w:r>
    </w:p>
    <w:p w14:paraId="632C2461" w14:textId="29613CF2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07</w:t>
      </w:r>
    </w:p>
    <w:p w14:paraId="2F7C8C6F" w14:textId="7D33D1DC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IV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05</w:t>
      </w:r>
    </w:p>
    <w:p w14:paraId="58244714" w14:textId="359DC45A" w:rsidR="00B95DDF" w:rsidRPr="009F7E4D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V 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393734" w:rsidRPr="009F7E4D">
        <w:rPr>
          <w:rFonts w:ascii="Tahoma" w:hAnsi="Tahoma" w:cs="Tahoma"/>
          <w:sz w:val="20"/>
          <w:szCs w:val="20"/>
        </w:rPr>
        <w:t>03</w:t>
      </w:r>
    </w:p>
    <w:p w14:paraId="508B594C" w14:textId="6403A710" w:rsidR="005F287C" w:rsidRPr="009F7E4D" w:rsidRDefault="005F287C" w:rsidP="008911C0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Takto vypočtená dotace </w:t>
      </w:r>
      <w:r w:rsidR="00B71BEE" w:rsidRPr="009F7E4D">
        <w:rPr>
          <w:rFonts w:ascii="Tahoma" w:hAnsi="Tahoma" w:cs="Tahoma"/>
          <w:sz w:val="20"/>
          <w:szCs w:val="20"/>
        </w:rPr>
        <w:t>bude</w:t>
      </w:r>
      <w:r w:rsidR="00B155CF" w:rsidRPr="009F7E4D">
        <w:rPr>
          <w:rFonts w:ascii="Tahoma" w:hAnsi="Tahoma" w:cs="Tahoma"/>
          <w:sz w:val="20"/>
          <w:szCs w:val="20"/>
        </w:rPr>
        <w:t xml:space="preserve"> limitována na úrovni </w:t>
      </w:r>
      <w:r w:rsidRPr="009F7E4D">
        <w:rPr>
          <w:rFonts w:ascii="Tahoma" w:hAnsi="Tahoma" w:cs="Tahoma"/>
          <w:sz w:val="20"/>
          <w:szCs w:val="20"/>
        </w:rPr>
        <w:t>optimálního návrhu p</w:t>
      </w:r>
      <w:r w:rsidR="00FC5A34" w:rsidRPr="009F7E4D">
        <w:rPr>
          <w:rFonts w:ascii="Tahoma" w:hAnsi="Tahoma" w:cs="Tahoma"/>
          <w:sz w:val="20"/>
          <w:szCs w:val="20"/>
        </w:rPr>
        <w:t>ro jednotlivé služby pro</w:t>
      </w:r>
      <w:r w:rsidR="00EE661E" w:rsidRPr="009F7E4D">
        <w:rPr>
          <w:rFonts w:ascii="Tahoma" w:hAnsi="Tahoma" w:cs="Tahoma"/>
          <w:sz w:val="20"/>
          <w:szCs w:val="20"/>
        </w:rPr>
        <w:t> </w:t>
      </w:r>
      <w:r w:rsidR="00FC5A34" w:rsidRPr="009F7E4D">
        <w:rPr>
          <w:rFonts w:ascii="Tahoma" w:hAnsi="Tahoma" w:cs="Tahoma"/>
          <w:sz w:val="20"/>
          <w:szCs w:val="20"/>
        </w:rPr>
        <w:t>rok 2020</w:t>
      </w:r>
      <w:r w:rsidR="00B155CF" w:rsidRPr="009F7E4D">
        <w:rPr>
          <w:rFonts w:ascii="Tahoma" w:hAnsi="Tahoma" w:cs="Tahoma"/>
          <w:sz w:val="20"/>
          <w:szCs w:val="20"/>
        </w:rPr>
        <w:t>.</w:t>
      </w:r>
    </w:p>
    <w:p w14:paraId="0D84CAB3" w14:textId="77777777" w:rsidR="00FC5A34" w:rsidRPr="009F7E4D" w:rsidRDefault="00FC5A34" w:rsidP="00FC5A34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U stávajících služeb financovaných v roce 2019 v rámci dotačního programu Podpora služeb sociální prevence</w:t>
      </w:r>
    </w:p>
    <w:p w14:paraId="3A60DBC4" w14:textId="77777777" w:rsidR="00FC5A34" w:rsidRPr="009F7E4D" w:rsidRDefault="00FC5A34" w:rsidP="00FC5A34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Služby, které v roce 2019 nebyly podpořeny v rámci dotačního Programu, ale byly podpořeny v rámci dotačního programu Podpora služeb sociální prevence, bude výpočet proveden následujícím způsobem:</w:t>
      </w:r>
    </w:p>
    <w:p w14:paraId="12504A7A" w14:textId="77777777" w:rsidR="00A67CF5" w:rsidRDefault="00FC5A34" w:rsidP="007369EE">
      <w:pPr>
        <w:pStyle w:val="Odstavecseseznamem"/>
        <w:numPr>
          <w:ilvl w:val="0"/>
          <w:numId w:val="21"/>
        </w:numPr>
        <w:spacing w:after="360"/>
        <w:ind w:left="919"/>
        <w:jc w:val="both"/>
        <w:rPr>
          <w:rFonts w:ascii="Tahoma" w:hAnsi="Tahoma" w:cs="Tahoma"/>
          <w:sz w:val="20"/>
          <w:szCs w:val="20"/>
        </w:rPr>
      </w:pPr>
      <w:r w:rsidRPr="00A67CF5">
        <w:rPr>
          <w:rFonts w:ascii="Tahoma" w:hAnsi="Tahoma" w:cs="Tahoma"/>
          <w:sz w:val="20"/>
          <w:szCs w:val="20"/>
        </w:rPr>
        <w:lastRenderedPageBreak/>
        <w:t>dle článku VIII odst. 5 písm. b) Podmínek bude pro každý druh služeb vypočtena průměrná výše dotace na úvazek/lůžko (přepočtené roční náklady na úvazek/lůžko násobené průměrným procentem dotace v daném druhu služeb – viz výše; výpočet pro</w:t>
      </w:r>
      <w:r w:rsidR="00EE661E" w:rsidRPr="00A67CF5">
        <w:rPr>
          <w:rFonts w:ascii="Tahoma" w:hAnsi="Tahoma" w:cs="Tahoma"/>
          <w:sz w:val="20"/>
          <w:szCs w:val="20"/>
        </w:rPr>
        <w:t> </w:t>
      </w:r>
      <w:r w:rsidRPr="00A67CF5">
        <w:rPr>
          <w:rFonts w:ascii="Tahoma" w:hAnsi="Tahoma" w:cs="Tahoma"/>
          <w:sz w:val="20"/>
          <w:szCs w:val="20"/>
        </w:rPr>
        <w:t xml:space="preserve">stávající služby). </w:t>
      </w:r>
      <w:r w:rsidR="00A67CF5" w:rsidRPr="006A6E61">
        <w:rPr>
          <w:rFonts w:ascii="Tahoma" w:hAnsi="Tahoma" w:cs="Tahoma"/>
          <w:sz w:val="20"/>
          <w:szCs w:val="20"/>
        </w:rPr>
        <w:t>Minimální výše dotace pro rok 2020 (stanovená dle bodu II. b) bude násobená příslušným koeficientem pro třídu III.</w:t>
      </w:r>
    </w:p>
    <w:p w14:paraId="6E567FC1" w14:textId="45105363" w:rsidR="008911C0" w:rsidRPr="00A67CF5" w:rsidRDefault="00FC5A34" w:rsidP="00A67CF5">
      <w:pPr>
        <w:spacing w:after="360"/>
        <w:ind w:left="559"/>
        <w:jc w:val="both"/>
        <w:rPr>
          <w:rFonts w:ascii="Tahoma" w:hAnsi="Tahoma" w:cs="Tahoma"/>
          <w:sz w:val="20"/>
          <w:szCs w:val="20"/>
        </w:rPr>
      </w:pPr>
      <w:r w:rsidRPr="00A67CF5">
        <w:rPr>
          <w:rFonts w:ascii="Tahoma" w:hAnsi="Tahoma" w:cs="Tahoma"/>
          <w:sz w:val="20"/>
          <w:szCs w:val="20"/>
        </w:rPr>
        <w:t>Takto vypočtená dotace bude limitována na úrovni optimálního návrhu pro jednotlivé služby pro</w:t>
      </w:r>
      <w:r w:rsidR="00A67CF5">
        <w:rPr>
          <w:rFonts w:ascii="Tahoma" w:hAnsi="Tahoma" w:cs="Tahoma"/>
          <w:sz w:val="20"/>
          <w:szCs w:val="20"/>
        </w:rPr>
        <w:t> </w:t>
      </w:r>
      <w:r w:rsidRPr="00A67CF5">
        <w:rPr>
          <w:rFonts w:ascii="Tahoma" w:hAnsi="Tahoma" w:cs="Tahoma"/>
          <w:sz w:val="20"/>
          <w:szCs w:val="20"/>
        </w:rPr>
        <w:t>rok 2020.</w:t>
      </w:r>
    </w:p>
    <w:p w14:paraId="4B18D280" w14:textId="77777777" w:rsidR="00A67CF5" w:rsidRPr="00A67CF5" w:rsidRDefault="00A67CF5" w:rsidP="00A67CF5">
      <w:pPr>
        <w:pStyle w:val="Odstavecseseznamem"/>
        <w:spacing w:after="360"/>
        <w:ind w:left="919"/>
        <w:jc w:val="both"/>
        <w:rPr>
          <w:rFonts w:ascii="Tahoma" w:hAnsi="Tahoma" w:cs="Tahoma"/>
          <w:sz w:val="20"/>
          <w:szCs w:val="20"/>
        </w:rPr>
      </w:pPr>
    </w:p>
    <w:p w14:paraId="13D577E6" w14:textId="4B9E61B4" w:rsidR="005F287C" w:rsidRPr="009F7E4D" w:rsidRDefault="005F287C" w:rsidP="00CA0A30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 xml:space="preserve">U </w:t>
      </w:r>
      <w:r w:rsidR="000E5CDB" w:rsidRPr="009F7E4D">
        <w:rPr>
          <w:rFonts w:ascii="Tahoma" w:hAnsi="Tahoma" w:cs="Tahoma"/>
          <w:b/>
          <w:sz w:val="20"/>
          <w:szCs w:val="20"/>
        </w:rPr>
        <w:t>kapacit nově zařazených do Krajské základní sítě sociálních služeb</w:t>
      </w:r>
      <w:r w:rsidRPr="009F7E4D">
        <w:rPr>
          <w:rFonts w:ascii="Tahoma" w:hAnsi="Tahoma" w:cs="Tahoma"/>
          <w:b/>
          <w:sz w:val="20"/>
          <w:szCs w:val="20"/>
        </w:rPr>
        <w:t xml:space="preserve"> </w:t>
      </w:r>
    </w:p>
    <w:p w14:paraId="7F655D7C" w14:textId="273F56FB" w:rsidR="00896585" w:rsidRPr="009F7E4D" w:rsidRDefault="005F287C" w:rsidP="008911C0">
      <w:pPr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Výpočet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proveden dle článku </w:t>
      </w:r>
      <w:r w:rsidR="00252226" w:rsidRPr="009F7E4D">
        <w:rPr>
          <w:rFonts w:ascii="Tahoma" w:hAnsi="Tahoma" w:cs="Tahoma"/>
          <w:sz w:val="20"/>
          <w:szCs w:val="20"/>
        </w:rPr>
        <w:t>VII</w:t>
      </w:r>
      <w:r w:rsidR="006F1BAD" w:rsidRPr="009F7E4D">
        <w:rPr>
          <w:rFonts w:ascii="Tahoma" w:hAnsi="Tahoma" w:cs="Tahoma"/>
          <w:sz w:val="20"/>
          <w:szCs w:val="20"/>
        </w:rPr>
        <w:t>I</w:t>
      </w:r>
      <w:r w:rsidRPr="009F7E4D">
        <w:rPr>
          <w:rFonts w:ascii="Tahoma" w:hAnsi="Tahoma" w:cs="Tahoma"/>
          <w:sz w:val="20"/>
          <w:szCs w:val="20"/>
        </w:rPr>
        <w:t xml:space="preserve"> odst. </w:t>
      </w:r>
      <w:r w:rsidR="00252226" w:rsidRPr="009F7E4D">
        <w:rPr>
          <w:rFonts w:ascii="Tahoma" w:hAnsi="Tahoma" w:cs="Tahoma"/>
          <w:sz w:val="20"/>
          <w:szCs w:val="20"/>
        </w:rPr>
        <w:t>5</w:t>
      </w:r>
      <w:r w:rsidRPr="009F7E4D">
        <w:rPr>
          <w:rFonts w:ascii="Tahoma" w:hAnsi="Tahoma" w:cs="Tahoma"/>
          <w:sz w:val="20"/>
          <w:szCs w:val="20"/>
        </w:rPr>
        <w:t xml:space="preserve"> písm. </w:t>
      </w:r>
      <w:r w:rsidR="00252226" w:rsidRPr="009F7E4D">
        <w:rPr>
          <w:rFonts w:ascii="Tahoma" w:hAnsi="Tahoma" w:cs="Tahoma"/>
          <w:sz w:val="20"/>
          <w:szCs w:val="20"/>
        </w:rPr>
        <w:t>b</w:t>
      </w:r>
      <w:r w:rsidRPr="009F7E4D">
        <w:rPr>
          <w:rFonts w:ascii="Tahoma" w:hAnsi="Tahoma" w:cs="Tahoma"/>
          <w:sz w:val="20"/>
          <w:szCs w:val="20"/>
        </w:rPr>
        <w:t>)</w:t>
      </w:r>
      <w:r w:rsidR="0019414A" w:rsidRPr="009F7E4D">
        <w:rPr>
          <w:rFonts w:ascii="Tahoma" w:hAnsi="Tahoma" w:cs="Tahoma"/>
          <w:sz w:val="20"/>
          <w:szCs w:val="20"/>
        </w:rPr>
        <w:t xml:space="preserve"> Podmínek</w:t>
      </w:r>
      <w:r w:rsidRPr="009F7E4D">
        <w:rPr>
          <w:rFonts w:ascii="Tahoma" w:hAnsi="Tahoma" w:cs="Tahoma"/>
          <w:sz w:val="20"/>
          <w:szCs w:val="20"/>
        </w:rPr>
        <w:t xml:space="preserve">, kdy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pro každý druh služeb vypočtena průměrná výše dotace na úvazek/lůžko (průměrný náklad na úvazek/lůžko násobený průměrným procentem dotace v daném druhu služeb – viz výše; výpočet pro stávající služby). Pro</w:t>
      </w:r>
      <w:r w:rsidR="0019414A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konkrétní službu </w:t>
      </w:r>
      <w:r w:rsidR="00B23C71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následně průměrná výše dotace na úvazek/lůžko násobena počtem úvazků/lůžek uvedeném</w:t>
      </w:r>
      <w:r w:rsidR="002B40CA" w:rsidRPr="009F7E4D">
        <w:rPr>
          <w:rFonts w:ascii="Tahoma" w:hAnsi="Tahoma" w:cs="Tahoma"/>
          <w:sz w:val="20"/>
          <w:szCs w:val="20"/>
        </w:rPr>
        <w:t xml:space="preserve"> v</w:t>
      </w:r>
      <w:r w:rsidR="00833579" w:rsidRPr="009F7E4D">
        <w:rPr>
          <w:rFonts w:ascii="Tahoma" w:hAnsi="Tahoma" w:cs="Tahoma"/>
          <w:sz w:val="20"/>
          <w:szCs w:val="20"/>
        </w:rPr>
        <w:t xml:space="preserve"> 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833579" w:rsidRPr="009F7E4D">
        <w:rPr>
          <w:rFonts w:ascii="Tahoma" w:hAnsi="Tahoma" w:cs="Tahoma"/>
          <w:sz w:val="20"/>
          <w:szCs w:val="20"/>
        </w:rPr>
        <w:t xml:space="preserve">rajské </w:t>
      </w:r>
      <w:r w:rsidR="00D05911" w:rsidRPr="009F7E4D">
        <w:rPr>
          <w:rFonts w:ascii="Tahoma" w:hAnsi="Tahoma" w:cs="Tahoma"/>
          <w:sz w:val="20"/>
          <w:szCs w:val="20"/>
        </w:rPr>
        <w:t xml:space="preserve">základní </w:t>
      </w:r>
      <w:r w:rsidR="00833579" w:rsidRPr="009F7E4D">
        <w:rPr>
          <w:rFonts w:ascii="Tahoma" w:hAnsi="Tahoma" w:cs="Tahoma"/>
          <w:sz w:val="20"/>
          <w:szCs w:val="20"/>
        </w:rPr>
        <w:t>síti</w:t>
      </w:r>
      <w:r w:rsidRPr="009F7E4D">
        <w:rPr>
          <w:rFonts w:ascii="Tahoma" w:hAnsi="Tahoma" w:cs="Tahoma"/>
          <w:sz w:val="20"/>
          <w:szCs w:val="20"/>
        </w:rPr>
        <w:t xml:space="preserve">. Takto vypočtená částka </w:t>
      </w:r>
      <w:r w:rsidR="002B62D3" w:rsidRPr="009F7E4D">
        <w:rPr>
          <w:rFonts w:ascii="Tahoma" w:hAnsi="Tahoma" w:cs="Tahoma"/>
          <w:sz w:val="20"/>
          <w:szCs w:val="20"/>
        </w:rPr>
        <w:t>je</w:t>
      </w:r>
      <w:r w:rsidRPr="009F7E4D">
        <w:rPr>
          <w:rFonts w:ascii="Tahoma" w:hAnsi="Tahoma" w:cs="Tahoma"/>
          <w:sz w:val="20"/>
          <w:szCs w:val="20"/>
        </w:rPr>
        <w:t xml:space="preserve"> snížena </w:t>
      </w:r>
      <w:r w:rsidR="009A787E" w:rsidRPr="009F7E4D">
        <w:rPr>
          <w:rFonts w:ascii="Tahoma" w:hAnsi="Tahoma" w:cs="Tahoma"/>
          <w:sz w:val="20"/>
          <w:szCs w:val="20"/>
        </w:rPr>
        <w:t xml:space="preserve">o </w:t>
      </w:r>
      <w:r w:rsidR="00833579" w:rsidRPr="009F7E4D">
        <w:rPr>
          <w:rFonts w:ascii="Tahoma" w:hAnsi="Tahoma" w:cs="Tahoma"/>
          <w:sz w:val="20"/>
          <w:szCs w:val="20"/>
        </w:rPr>
        <w:t>1</w:t>
      </w:r>
      <w:r w:rsidR="009A787E" w:rsidRPr="009F7E4D">
        <w:rPr>
          <w:rFonts w:ascii="Tahoma" w:hAnsi="Tahoma" w:cs="Tahoma"/>
          <w:sz w:val="20"/>
          <w:szCs w:val="20"/>
        </w:rPr>
        <w:t>0 %</w:t>
      </w:r>
      <w:r w:rsidRPr="009F7E4D">
        <w:rPr>
          <w:rFonts w:ascii="Tahoma" w:hAnsi="Tahoma" w:cs="Tahoma"/>
          <w:sz w:val="20"/>
          <w:szCs w:val="20"/>
        </w:rPr>
        <w:t xml:space="preserve"> a</w:t>
      </w:r>
      <w:r w:rsidR="001524AE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limitována maximální výší na úrovni optimálního návrhu p</w:t>
      </w:r>
      <w:r w:rsidR="00FC5A34" w:rsidRPr="009F7E4D">
        <w:rPr>
          <w:rFonts w:ascii="Tahoma" w:hAnsi="Tahoma" w:cs="Tahoma"/>
          <w:sz w:val="20"/>
          <w:szCs w:val="20"/>
        </w:rPr>
        <w:t>ro jednotlivé služby pro rok 2020</w:t>
      </w:r>
      <w:r w:rsidRPr="009F7E4D">
        <w:rPr>
          <w:rFonts w:ascii="Tahoma" w:hAnsi="Tahoma" w:cs="Tahoma"/>
          <w:sz w:val="20"/>
          <w:szCs w:val="20"/>
        </w:rPr>
        <w:t>.</w:t>
      </w:r>
      <w:r w:rsidR="00CA0A30" w:rsidRPr="009F7E4D">
        <w:rPr>
          <w:rFonts w:ascii="Tahoma" w:hAnsi="Tahoma" w:cs="Tahoma"/>
          <w:sz w:val="20"/>
          <w:szCs w:val="20"/>
        </w:rPr>
        <w:t xml:space="preserve"> </w:t>
      </w:r>
    </w:p>
    <w:p w14:paraId="4A1FEDA0" w14:textId="77777777" w:rsidR="008911C0" w:rsidRPr="009F7E4D" w:rsidRDefault="008911C0" w:rsidP="009F7E4D">
      <w:pPr>
        <w:pStyle w:val="Odstavecseseznamem"/>
        <w:spacing w:before="120" w:after="12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562699E" w14:textId="77777777" w:rsidR="00C40EE9" w:rsidRPr="009F7E4D" w:rsidRDefault="002151C3" w:rsidP="008911C0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Z</w:t>
      </w:r>
      <w:r w:rsidR="00381A57" w:rsidRPr="009F7E4D">
        <w:rPr>
          <w:rFonts w:ascii="Tahoma" w:hAnsi="Tahoma" w:cs="Tahoma"/>
          <w:b/>
          <w:sz w:val="20"/>
          <w:szCs w:val="20"/>
        </w:rPr>
        <w:t>ohledněn</w:t>
      </w:r>
      <w:r w:rsidRPr="009F7E4D">
        <w:rPr>
          <w:rFonts w:ascii="Tahoma" w:hAnsi="Tahoma" w:cs="Tahoma"/>
          <w:b/>
          <w:sz w:val="20"/>
          <w:szCs w:val="20"/>
        </w:rPr>
        <w:t>í</w:t>
      </w:r>
      <w:r w:rsidR="00381A57" w:rsidRPr="009F7E4D">
        <w:rPr>
          <w:rFonts w:ascii="Tahoma" w:hAnsi="Tahoma" w:cs="Tahoma"/>
          <w:b/>
          <w:sz w:val="20"/>
          <w:szCs w:val="20"/>
        </w:rPr>
        <w:t xml:space="preserve"> specifick</w:t>
      </w:r>
      <w:r w:rsidRPr="009F7E4D">
        <w:rPr>
          <w:rFonts w:ascii="Tahoma" w:hAnsi="Tahoma" w:cs="Tahoma"/>
          <w:b/>
          <w:sz w:val="20"/>
          <w:szCs w:val="20"/>
        </w:rPr>
        <w:t>ých potřeb</w:t>
      </w:r>
      <w:r w:rsidR="00C40EE9" w:rsidRPr="009F7E4D">
        <w:rPr>
          <w:rFonts w:ascii="Tahoma" w:hAnsi="Tahoma" w:cs="Tahoma"/>
          <w:b/>
          <w:sz w:val="20"/>
          <w:szCs w:val="20"/>
        </w:rPr>
        <w:t xml:space="preserve"> sociálních služeb</w:t>
      </w:r>
    </w:p>
    <w:p w14:paraId="6F9E3D60" w14:textId="6B77B89E" w:rsidR="002B62D3" w:rsidRPr="009F7E4D" w:rsidRDefault="002B62D3" w:rsidP="002B62D3">
      <w:pPr>
        <w:pStyle w:val="Odstavecseseznamem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U některých sociálních služeb mohou být zohledněny jejich specifické potřeby generované ze znalosti místních podmínek</w:t>
      </w:r>
      <w:r w:rsidRPr="009F7E4D">
        <w:rPr>
          <w:rFonts w:ascii="Tahoma" w:hAnsi="Tahoma" w:cs="Tahoma"/>
          <w:b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v souladu s článkem VIII odst. 6 Podmínek. </w:t>
      </w:r>
    </w:p>
    <w:p w14:paraId="24A56DCF" w14:textId="1B5D585D" w:rsidR="002B62D3" w:rsidRPr="009F7E4D" w:rsidRDefault="002B62D3" w:rsidP="002B62D3">
      <w:pPr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Individuální posouzení </w:t>
      </w:r>
      <w:r w:rsidR="009833E7" w:rsidRPr="009F7E4D">
        <w:rPr>
          <w:rFonts w:ascii="Tahoma" w:hAnsi="Tahoma" w:cs="Tahoma"/>
          <w:sz w:val="20"/>
          <w:szCs w:val="20"/>
        </w:rPr>
        <w:t>je navrhováno</w:t>
      </w:r>
      <w:r w:rsidR="0074299C">
        <w:rPr>
          <w:rFonts w:ascii="Tahoma" w:hAnsi="Tahoma" w:cs="Tahoma"/>
          <w:sz w:val="20"/>
          <w:szCs w:val="20"/>
        </w:rPr>
        <w:t xml:space="preserve"> u</w:t>
      </w:r>
      <w:r w:rsidRPr="009F7E4D">
        <w:rPr>
          <w:rFonts w:ascii="Tahoma" w:hAnsi="Tahoma" w:cs="Tahoma"/>
          <w:sz w:val="20"/>
          <w:szCs w:val="20"/>
        </w:rPr>
        <w:t>:</w:t>
      </w:r>
    </w:p>
    <w:p w14:paraId="22F7B013" w14:textId="23BFF464" w:rsidR="00677005" w:rsidRPr="009F7E4D" w:rsidRDefault="00677005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služeb</w:t>
      </w:r>
      <w:r w:rsidR="002B62D3" w:rsidRPr="009F7E4D">
        <w:rPr>
          <w:rFonts w:ascii="Tahoma" w:hAnsi="Tahoma" w:cs="Tahoma"/>
          <w:sz w:val="20"/>
          <w:szCs w:val="20"/>
        </w:rPr>
        <w:t xml:space="preserve"> reagujících na reformu psychiatrické péče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2F2AEA" w:rsidRPr="009F7E4D">
        <w:rPr>
          <w:rFonts w:ascii="Tahoma" w:hAnsi="Tahoma" w:cs="Tahoma"/>
          <w:sz w:val="20"/>
          <w:szCs w:val="20"/>
        </w:rPr>
        <w:t xml:space="preserve">– služby v terénní a ambulantní formě poskytování s převažující cílovou skupinou osob s chronickým duševním onemocněním. </w:t>
      </w:r>
      <w:r w:rsidR="00DD6DF0" w:rsidRPr="009F7E4D">
        <w:rPr>
          <w:rFonts w:ascii="Tahoma" w:hAnsi="Tahoma" w:cs="Tahoma"/>
          <w:sz w:val="20"/>
          <w:szCs w:val="20"/>
        </w:rPr>
        <w:t>Individuální navýšení je pro jednotlivé služby navrhováno do výše jejich</w:t>
      </w:r>
      <w:r w:rsidR="0099731E" w:rsidRPr="009F7E4D">
        <w:rPr>
          <w:rFonts w:ascii="Tahoma" w:hAnsi="Tahoma" w:cs="Tahoma"/>
          <w:sz w:val="20"/>
          <w:szCs w:val="20"/>
        </w:rPr>
        <w:t xml:space="preserve"> optimálního návrhu pro rok 2020</w:t>
      </w:r>
      <w:r w:rsidR="00DD6DF0" w:rsidRPr="009F7E4D">
        <w:rPr>
          <w:rFonts w:ascii="Tahoma" w:hAnsi="Tahoma" w:cs="Tahoma"/>
          <w:sz w:val="20"/>
          <w:szCs w:val="20"/>
        </w:rPr>
        <w:t xml:space="preserve"> a bylo provedeno u sociálních služeb:</w:t>
      </w:r>
    </w:p>
    <w:p w14:paraId="27078DB8" w14:textId="7873044D" w:rsidR="00DD6DF0" w:rsidRPr="009F7E4D" w:rsidRDefault="002F2AEA" w:rsidP="009F7E4D">
      <w:pPr>
        <w:pStyle w:val="Odstavecseseznamem"/>
        <w:numPr>
          <w:ilvl w:val="2"/>
          <w:numId w:val="1"/>
        </w:numPr>
        <w:spacing w:before="120" w:after="0"/>
        <w:ind w:left="992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9F7E4D">
        <w:rPr>
          <w:rFonts w:ascii="Tahoma" w:hAnsi="Tahoma" w:cs="Tahoma"/>
          <w:sz w:val="20"/>
          <w:szCs w:val="20"/>
        </w:rPr>
        <w:t xml:space="preserve"> </w:t>
      </w:r>
      <w:r w:rsidR="00265834" w:rsidRPr="009F7E4D">
        <w:rPr>
          <w:rFonts w:ascii="Tahoma" w:hAnsi="Tahoma" w:cs="Tahoma"/>
          <w:sz w:val="20"/>
          <w:szCs w:val="20"/>
        </w:rPr>
        <w:t xml:space="preserve">1936933, 2132945, 2823001, </w:t>
      </w:r>
      <w:r w:rsidR="00DD6DF0" w:rsidRPr="009F7E4D">
        <w:rPr>
          <w:rFonts w:ascii="Tahoma" w:hAnsi="Tahoma" w:cs="Tahoma"/>
          <w:sz w:val="20"/>
          <w:szCs w:val="20"/>
        </w:rPr>
        <w:t xml:space="preserve">3883231, 4481980, 6083685, 8467500, </w:t>
      </w:r>
      <w:bookmarkStart w:id="0" w:name="_GoBack"/>
      <w:bookmarkEnd w:id="0"/>
      <w:r w:rsidR="00DD6DF0" w:rsidRPr="009F7E4D">
        <w:rPr>
          <w:rFonts w:ascii="Tahoma" w:hAnsi="Tahoma" w:cs="Tahoma"/>
          <w:sz w:val="20"/>
          <w:szCs w:val="20"/>
        </w:rPr>
        <w:t>8840509, 8717410, 9340570, 9934133</w:t>
      </w:r>
    </w:p>
    <w:p w14:paraId="2A2A9CAF" w14:textId="77777777" w:rsidR="00DD6DF0" w:rsidRPr="009F7E4D" w:rsidRDefault="00DD6DF0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E8BC592" w14:textId="24B2186A" w:rsidR="0099731E" w:rsidRPr="009F7E4D" w:rsidRDefault="002B62D3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služeb </w:t>
      </w:r>
      <w:r w:rsidR="008870E5" w:rsidRPr="009F7E4D">
        <w:rPr>
          <w:rFonts w:ascii="Tahoma" w:hAnsi="Tahoma" w:cs="Tahoma"/>
          <w:sz w:val="20"/>
          <w:szCs w:val="20"/>
        </w:rPr>
        <w:t>s</w:t>
      </w:r>
      <w:r w:rsidR="001948EB" w:rsidRPr="009F7E4D">
        <w:rPr>
          <w:rFonts w:ascii="Tahoma" w:hAnsi="Tahoma" w:cs="Tahoma"/>
          <w:sz w:val="20"/>
          <w:szCs w:val="20"/>
        </w:rPr>
        <w:t> </w:t>
      </w:r>
      <w:r w:rsidR="008870E5" w:rsidRPr="009F7E4D">
        <w:rPr>
          <w:rFonts w:ascii="Tahoma" w:hAnsi="Tahoma" w:cs="Tahoma"/>
          <w:sz w:val="20"/>
          <w:szCs w:val="20"/>
        </w:rPr>
        <w:t>mimořádnou</w:t>
      </w:r>
      <w:r w:rsidR="001948EB" w:rsidRPr="009F7E4D">
        <w:rPr>
          <w:rFonts w:ascii="Tahoma" w:hAnsi="Tahoma" w:cs="Tahoma"/>
          <w:sz w:val="20"/>
          <w:szCs w:val="20"/>
        </w:rPr>
        <w:t xml:space="preserve"> mírou nedostupnosti </w:t>
      </w:r>
      <w:r w:rsidRPr="009F7E4D">
        <w:rPr>
          <w:rFonts w:ascii="Tahoma" w:hAnsi="Tahoma" w:cs="Tahoma"/>
          <w:sz w:val="20"/>
          <w:szCs w:val="20"/>
        </w:rPr>
        <w:t>pro cílovou skupinu osob s poruchami autistického spektra</w:t>
      </w:r>
      <w:r w:rsidR="002F2AEA" w:rsidRPr="009F7E4D">
        <w:rPr>
          <w:rFonts w:ascii="Tahoma" w:hAnsi="Tahoma" w:cs="Tahoma"/>
          <w:sz w:val="20"/>
          <w:szCs w:val="20"/>
        </w:rPr>
        <w:t xml:space="preserve"> - 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>individuální navýšení je pro jednotlivé služby navrhováno do výše jejich optimálního návrhu pro rok 2020 a bylo provedeno u sociálních služeb:</w:t>
      </w:r>
    </w:p>
    <w:p w14:paraId="70BCD8D0" w14:textId="6E0AF9C7" w:rsidR="009710B5" w:rsidRPr="009F7E4D" w:rsidRDefault="002F2AEA" w:rsidP="009F7E4D">
      <w:pPr>
        <w:pStyle w:val="Odstavecseseznamem"/>
        <w:numPr>
          <w:ilvl w:val="2"/>
          <w:numId w:val="1"/>
        </w:numPr>
        <w:spacing w:before="120" w:after="0"/>
        <w:ind w:left="992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9F7E4D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>1603271, 5948525, 8068914, 9063554, 9954562</w:t>
      </w:r>
    </w:p>
    <w:p w14:paraId="1414D18C" w14:textId="77777777" w:rsidR="009F7E4D" w:rsidRPr="009F7E4D" w:rsidRDefault="009F7E4D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447A35D" w14:textId="454D4FF2" w:rsidR="002F2AEA" w:rsidRPr="009F7E4D" w:rsidRDefault="00C03484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</w:t>
      </w:r>
      <w:r w:rsidR="00A601E9" w:rsidRPr="009F7E4D">
        <w:rPr>
          <w:rFonts w:ascii="Tahoma" w:hAnsi="Tahoma" w:cs="Tahoma"/>
          <w:sz w:val="20"/>
          <w:szCs w:val="20"/>
        </w:rPr>
        <w:t>lužeb</w:t>
      </w:r>
      <w:r w:rsidR="002F2AEA" w:rsidRPr="009F7E4D">
        <w:rPr>
          <w:rFonts w:ascii="Tahoma" w:hAnsi="Tahoma" w:cs="Tahoma"/>
          <w:sz w:val="20"/>
          <w:szCs w:val="20"/>
        </w:rPr>
        <w:t xml:space="preserve"> </w:t>
      </w:r>
      <w:r w:rsidR="003E1DE3" w:rsidRPr="009F7E4D">
        <w:rPr>
          <w:rFonts w:ascii="Tahoma" w:hAnsi="Tahoma" w:cs="Tahoma"/>
          <w:sz w:val="20"/>
          <w:szCs w:val="20"/>
        </w:rPr>
        <w:t>pok</w:t>
      </w:r>
      <w:r w:rsidR="001809EF" w:rsidRPr="009F7E4D">
        <w:rPr>
          <w:rFonts w:ascii="Tahoma" w:hAnsi="Tahoma" w:cs="Tahoma"/>
          <w:sz w:val="20"/>
          <w:szCs w:val="20"/>
        </w:rPr>
        <w:t>rývající</w:t>
      </w:r>
      <w:r w:rsidR="0074299C">
        <w:rPr>
          <w:rFonts w:ascii="Tahoma" w:hAnsi="Tahoma" w:cs="Tahoma"/>
          <w:sz w:val="20"/>
          <w:szCs w:val="20"/>
        </w:rPr>
        <w:t>ch</w:t>
      </w:r>
      <w:r w:rsidR="001809EF" w:rsidRPr="009F7E4D">
        <w:rPr>
          <w:rFonts w:ascii="Tahoma" w:hAnsi="Tahoma" w:cs="Tahoma"/>
          <w:sz w:val="20"/>
          <w:szCs w:val="20"/>
        </w:rPr>
        <w:t xml:space="preserve"> potřeby širšího území </w:t>
      </w:r>
      <w:r w:rsidR="00FA6220" w:rsidRPr="009F7E4D">
        <w:rPr>
          <w:rFonts w:ascii="Tahoma" w:hAnsi="Tahoma" w:cs="Tahoma"/>
          <w:sz w:val="20"/>
          <w:szCs w:val="20"/>
        </w:rPr>
        <w:t>–</w:t>
      </w:r>
      <w:r w:rsidR="0074299C">
        <w:rPr>
          <w:rFonts w:ascii="Tahoma" w:hAnsi="Tahoma" w:cs="Tahoma"/>
          <w:sz w:val="20"/>
          <w:szCs w:val="20"/>
        </w:rPr>
        <w:t xml:space="preserve"> </w:t>
      </w:r>
      <w:r w:rsidR="00FA6220" w:rsidRPr="009F7E4D">
        <w:rPr>
          <w:rFonts w:ascii="Tahoma" w:hAnsi="Tahoma" w:cs="Tahoma"/>
          <w:sz w:val="20"/>
          <w:szCs w:val="20"/>
        </w:rPr>
        <w:t xml:space="preserve">služby </w:t>
      </w:r>
      <w:r w:rsidR="00A601E9" w:rsidRPr="009F7E4D">
        <w:rPr>
          <w:rFonts w:ascii="Tahoma" w:hAnsi="Tahoma" w:cs="Tahoma"/>
          <w:sz w:val="20"/>
          <w:szCs w:val="20"/>
        </w:rPr>
        <w:t>rané</w:t>
      </w:r>
      <w:r w:rsidR="0099731E" w:rsidRPr="009F7E4D">
        <w:rPr>
          <w:rFonts w:ascii="Tahoma" w:hAnsi="Tahoma" w:cs="Tahoma"/>
          <w:sz w:val="20"/>
          <w:szCs w:val="20"/>
        </w:rPr>
        <w:t xml:space="preserve"> péče.</w:t>
      </w:r>
      <w:r w:rsidR="002F2AEA" w:rsidRPr="009F7E4D">
        <w:rPr>
          <w:rFonts w:ascii="Tahoma" w:hAnsi="Tahoma" w:cs="Tahoma"/>
          <w:sz w:val="20"/>
          <w:szCs w:val="20"/>
        </w:rPr>
        <w:t xml:space="preserve"> Individuální navýšení je pro jednotlivé služby navrhováno do výše jejich</w:t>
      </w:r>
      <w:r w:rsidR="0099731E" w:rsidRPr="009F7E4D">
        <w:rPr>
          <w:rFonts w:ascii="Tahoma" w:hAnsi="Tahoma" w:cs="Tahoma"/>
          <w:sz w:val="20"/>
          <w:szCs w:val="20"/>
        </w:rPr>
        <w:t xml:space="preserve"> optimálního návrhu pro rok 2020</w:t>
      </w:r>
      <w:r w:rsidR="00FA6220" w:rsidRPr="009F7E4D">
        <w:rPr>
          <w:rFonts w:ascii="Tahoma" w:hAnsi="Tahoma" w:cs="Tahoma"/>
          <w:sz w:val="20"/>
          <w:szCs w:val="20"/>
        </w:rPr>
        <w:t xml:space="preserve"> a</w:t>
      </w:r>
      <w:r w:rsidR="002F2AEA" w:rsidRPr="009F7E4D">
        <w:rPr>
          <w:rFonts w:ascii="Tahoma" w:hAnsi="Tahoma" w:cs="Tahoma"/>
          <w:sz w:val="20"/>
          <w:szCs w:val="20"/>
        </w:rPr>
        <w:t xml:space="preserve"> bylo provedeno u sociálních služeb:</w:t>
      </w:r>
    </w:p>
    <w:p w14:paraId="0B29565A" w14:textId="41E94040" w:rsidR="004207E8" w:rsidRDefault="002F2AEA" w:rsidP="009F7E4D">
      <w:pPr>
        <w:pStyle w:val="Odstavecseseznamem"/>
        <w:numPr>
          <w:ilvl w:val="2"/>
          <w:numId w:val="1"/>
        </w:numPr>
        <w:spacing w:before="120" w:after="0"/>
        <w:ind w:left="993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="001809EF" w:rsidRPr="009F7E4D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>1676477, 3398605, 4287928, 5283141, 5586776, 8788535</w:t>
      </w:r>
    </w:p>
    <w:p w14:paraId="2FC335E3" w14:textId="77777777" w:rsidR="009F7E4D" w:rsidRPr="009F7E4D" w:rsidRDefault="009F7E4D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31B37A9" w14:textId="2C5D9453" w:rsidR="00FA6220" w:rsidRPr="009F7E4D" w:rsidRDefault="00FA6220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pečovatelsk</w:t>
      </w:r>
      <w:r w:rsidR="0074299C">
        <w:rPr>
          <w:rFonts w:ascii="Tahoma" w:hAnsi="Tahoma" w:cs="Tahoma"/>
          <w:sz w:val="20"/>
          <w:szCs w:val="20"/>
        </w:rPr>
        <w:t>ých</w:t>
      </w:r>
      <w:r w:rsidRPr="009F7E4D">
        <w:rPr>
          <w:rFonts w:ascii="Tahoma" w:hAnsi="Tahoma" w:cs="Tahoma"/>
          <w:sz w:val="20"/>
          <w:szCs w:val="20"/>
        </w:rPr>
        <w:t xml:space="preserve"> služ</w:t>
      </w:r>
      <w:r w:rsidR="0074299C">
        <w:rPr>
          <w:rFonts w:ascii="Tahoma" w:hAnsi="Tahoma" w:cs="Tahoma"/>
          <w:sz w:val="20"/>
          <w:szCs w:val="20"/>
        </w:rPr>
        <w:t>eb</w:t>
      </w:r>
      <w:r w:rsidR="00AB0193" w:rsidRPr="009F7E4D">
        <w:rPr>
          <w:rFonts w:ascii="Tahoma" w:hAnsi="Tahoma" w:cs="Tahoma"/>
          <w:sz w:val="20"/>
          <w:szCs w:val="20"/>
        </w:rPr>
        <w:t xml:space="preserve"> a osobní asistence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74299C">
        <w:rPr>
          <w:rFonts w:ascii="Tahoma" w:hAnsi="Tahoma" w:cs="Tahoma"/>
          <w:sz w:val="20"/>
          <w:szCs w:val="20"/>
        </w:rPr>
        <w:t xml:space="preserve">poskytovaných </w:t>
      </w:r>
      <w:r w:rsidRPr="009F7E4D">
        <w:rPr>
          <w:rFonts w:ascii="Tahoma" w:hAnsi="Tahoma" w:cs="Tahoma"/>
          <w:sz w:val="20"/>
          <w:szCs w:val="20"/>
        </w:rPr>
        <w:t>v</w:t>
      </w:r>
      <w:r w:rsidR="001948EB" w:rsidRPr="009F7E4D">
        <w:rPr>
          <w:rFonts w:ascii="Tahoma" w:hAnsi="Tahoma" w:cs="Tahoma"/>
          <w:sz w:val="20"/>
          <w:szCs w:val="20"/>
        </w:rPr>
        <w:t>e</w:t>
      </w:r>
      <w:r w:rsidRPr="009F7E4D">
        <w:rPr>
          <w:rFonts w:ascii="Tahoma" w:hAnsi="Tahoma" w:cs="Tahoma"/>
          <w:sz w:val="20"/>
          <w:szCs w:val="20"/>
        </w:rPr>
        <w:t xml:space="preserve">  venkovských </w:t>
      </w:r>
      <w:r w:rsidR="001948EB" w:rsidRPr="009F7E4D">
        <w:rPr>
          <w:rFonts w:ascii="Tahoma" w:hAnsi="Tahoma" w:cs="Tahoma"/>
          <w:sz w:val="20"/>
          <w:szCs w:val="20"/>
        </w:rPr>
        <w:t xml:space="preserve">a podhorských </w:t>
      </w:r>
      <w:r w:rsidRPr="009F7E4D">
        <w:rPr>
          <w:rFonts w:ascii="Tahoma" w:hAnsi="Tahoma" w:cs="Tahoma"/>
          <w:sz w:val="20"/>
          <w:szCs w:val="20"/>
        </w:rPr>
        <w:t>oblastech – individuální navýšení je navrhováno ve výši 1</w:t>
      </w:r>
      <w:r w:rsidR="0099731E" w:rsidRPr="009F7E4D">
        <w:rPr>
          <w:rFonts w:ascii="Tahoma" w:hAnsi="Tahoma" w:cs="Tahoma"/>
          <w:sz w:val="20"/>
          <w:szCs w:val="20"/>
        </w:rPr>
        <w:t>0</w:t>
      </w:r>
      <w:r w:rsidRPr="009F7E4D">
        <w:rPr>
          <w:rFonts w:ascii="Tahoma" w:hAnsi="Tahoma" w:cs="Tahoma"/>
          <w:sz w:val="20"/>
          <w:szCs w:val="20"/>
        </w:rPr>
        <w:t xml:space="preserve"> % návrhu dotace vypočteného dle postupu v čl.</w:t>
      </w:r>
      <w:r w:rsidR="001948EB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III., písm. a) a limitován</w:t>
      </w:r>
      <w:r w:rsidR="0074299C">
        <w:rPr>
          <w:rFonts w:ascii="Tahoma" w:hAnsi="Tahoma" w:cs="Tahoma"/>
          <w:sz w:val="20"/>
          <w:szCs w:val="20"/>
        </w:rPr>
        <w:t>o</w:t>
      </w:r>
      <w:r w:rsidRPr="009F7E4D">
        <w:rPr>
          <w:rFonts w:ascii="Tahoma" w:hAnsi="Tahoma" w:cs="Tahoma"/>
          <w:sz w:val="20"/>
          <w:szCs w:val="20"/>
        </w:rPr>
        <w:t xml:space="preserve"> max. na úrovni optimálníh</w:t>
      </w:r>
      <w:r w:rsidR="0099731E" w:rsidRPr="009F7E4D">
        <w:rPr>
          <w:rFonts w:ascii="Tahoma" w:hAnsi="Tahoma" w:cs="Tahoma"/>
          <w:sz w:val="20"/>
          <w:szCs w:val="20"/>
        </w:rPr>
        <w:t>o návrhu stanoveného pro r. 2020</w:t>
      </w:r>
      <w:r w:rsidRPr="009F7E4D">
        <w:rPr>
          <w:rFonts w:ascii="Tahoma" w:hAnsi="Tahoma" w:cs="Tahoma"/>
          <w:sz w:val="20"/>
          <w:szCs w:val="20"/>
        </w:rPr>
        <w:t>. Individuální navýšení se týká těchto služeb:</w:t>
      </w:r>
    </w:p>
    <w:p w14:paraId="7C5C135F" w14:textId="1DBEBD9D" w:rsidR="00672A8E" w:rsidRPr="009F7E4D" w:rsidRDefault="00AB0193" w:rsidP="009F7E4D">
      <w:pPr>
        <w:pStyle w:val="Odstavecseseznamem"/>
        <w:numPr>
          <w:ilvl w:val="2"/>
          <w:numId w:val="1"/>
        </w:numPr>
        <w:spacing w:before="120" w:after="0"/>
        <w:ind w:left="992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lastRenderedPageBreak/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Pr="009F7E4D">
        <w:rPr>
          <w:rFonts w:ascii="Tahoma" w:hAnsi="Tahoma" w:cs="Tahoma"/>
          <w:sz w:val="20"/>
          <w:szCs w:val="20"/>
        </w:rPr>
        <w:t xml:space="preserve"> </w:t>
      </w:r>
      <w:r w:rsidR="000E297C" w:rsidRPr="009F7E4D">
        <w:rPr>
          <w:rFonts w:ascii="Tahoma" w:hAnsi="Tahoma" w:cs="Tahoma"/>
          <w:sz w:val="20"/>
          <w:szCs w:val="20"/>
        </w:rPr>
        <w:t xml:space="preserve">1320893, </w:t>
      </w:r>
      <w:r w:rsidR="00B76394" w:rsidRPr="009F7E4D">
        <w:rPr>
          <w:rFonts w:ascii="Tahoma" w:hAnsi="Tahoma" w:cs="Tahoma"/>
          <w:sz w:val="20"/>
          <w:szCs w:val="20"/>
        </w:rPr>
        <w:t>1449464, 1465556,</w:t>
      </w:r>
      <w:r w:rsidR="000E297C" w:rsidRPr="009F7E4D">
        <w:rPr>
          <w:rFonts w:ascii="Tahoma" w:hAnsi="Tahoma" w:cs="Tahoma"/>
          <w:sz w:val="20"/>
          <w:szCs w:val="20"/>
        </w:rPr>
        <w:t xml:space="preserve"> 1540602, 1682441,</w:t>
      </w:r>
      <w:r w:rsidR="00B76394" w:rsidRPr="009F7E4D">
        <w:rPr>
          <w:rFonts w:ascii="Tahoma" w:hAnsi="Tahoma" w:cs="Tahoma"/>
          <w:sz w:val="20"/>
          <w:szCs w:val="20"/>
        </w:rPr>
        <w:t xml:space="preserve"> </w:t>
      </w:r>
      <w:r w:rsidR="000E297C" w:rsidRPr="009F7E4D">
        <w:rPr>
          <w:rFonts w:ascii="Tahoma" w:hAnsi="Tahoma" w:cs="Tahoma"/>
          <w:sz w:val="20"/>
          <w:szCs w:val="20"/>
        </w:rPr>
        <w:t xml:space="preserve">1760507, 2027074, 2646941, </w:t>
      </w:r>
      <w:r w:rsidR="00B76394" w:rsidRPr="009F7E4D">
        <w:rPr>
          <w:rFonts w:ascii="Tahoma" w:hAnsi="Tahoma" w:cs="Tahoma"/>
          <w:sz w:val="20"/>
          <w:szCs w:val="20"/>
        </w:rPr>
        <w:t xml:space="preserve">2660543, 2824305, 3043370, 3151466, </w:t>
      </w:r>
      <w:r w:rsidR="00F15E83" w:rsidRPr="009F7E4D">
        <w:rPr>
          <w:rFonts w:ascii="Tahoma" w:hAnsi="Tahoma" w:cs="Tahoma"/>
          <w:sz w:val="20"/>
          <w:szCs w:val="20"/>
        </w:rPr>
        <w:t>3710726, 3894727,</w:t>
      </w:r>
      <w:r w:rsidR="000E297C" w:rsidRPr="009F7E4D">
        <w:rPr>
          <w:rFonts w:ascii="Tahoma" w:hAnsi="Tahoma" w:cs="Tahoma"/>
          <w:sz w:val="20"/>
          <w:szCs w:val="20"/>
        </w:rPr>
        <w:t xml:space="preserve"> 3941485, 4126010, 4534710, </w:t>
      </w:r>
      <w:r w:rsidR="00B76394" w:rsidRPr="009F7E4D">
        <w:rPr>
          <w:rFonts w:ascii="Tahoma" w:hAnsi="Tahoma" w:cs="Tahoma"/>
          <w:sz w:val="20"/>
          <w:szCs w:val="20"/>
        </w:rPr>
        <w:t>4550261,</w:t>
      </w:r>
      <w:r w:rsidR="00F15E83" w:rsidRPr="009F7E4D">
        <w:rPr>
          <w:rFonts w:ascii="Tahoma" w:hAnsi="Tahoma" w:cs="Tahoma"/>
          <w:sz w:val="20"/>
          <w:szCs w:val="20"/>
        </w:rPr>
        <w:t xml:space="preserve"> 4788658,</w:t>
      </w:r>
      <w:r w:rsidR="00B76394" w:rsidRPr="009F7E4D">
        <w:rPr>
          <w:rFonts w:ascii="Tahoma" w:hAnsi="Tahoma" w:cs="Tahoma"/>
          <w:sz w:val="20"/>
          <w:szCs w:val="20"/>
        </w:rPr>
        <w:t xml:space="preserve"> </w:t>
      </w:r>
      <w:r w:rsidR="000E297C" w:rsidRPr="009F7E4D">
        <w:rPr>
          <w:rFonts w:ascii="Tahoma" w:hAnsi="Tahoma" w:cs="Tahoma"/>
          <w:sz w:val="20"/>
          <w:szCs w:val="20"/>
        </w:rPr>
        <w:t xml:space="preserve">4881535, </w:t>
      </w:r>
      <w:r w:rsidR="00B76394" w:rsidRPr="009F7E4D">
        <w:rPr>
          <w:rFonts w:ascii="Tahoma" w:hAnsi="Tahoma" w:cs="Tahoma"/>
          <w:sz w:val="20"/>
          <w:szCs w:val="20"/>
        </w:rPr>
        <w:t xml:space="preserve">5106561, </w:t>
      </w:r>
      <w:r w:rsidR="000A61EA" w:rsidRPr="009F7E4D">
        <w:rPr>
          <w:rFonts w:ascii="Tahoma" w:hAnsi="Tahoma" w:cs="Tahoma"/>
          <w:sz w:val="20"/>
          <w:szCs w:val="20"/>
        </w:rPr>
        <w:t xml:space="preserve">6137593, </w:t>
      </w:r>
      <w:r w:rsidR="00B76394" w:rsidRPr="009F7E4D">
        <w:rPr>
          <w:rFonts w:ascii="Tahoma" w:hAnsi="Tahoma" w:cs="Tahoma"/>
          <w:sz w:val="20"/>
          <w:szCs w:val="20"/>
        </w:rPr>
        <w:t xml:space="preserve">6458830, </w:t>
      </w:r>
      <w:r w:rsidR="000E297C" w:rsidRPr="009F7E4D">
        <w:rPr>
          <w:rFonts w:ascii="Tahoma" w:hAnsi="Tahoma" w:cs="Tahoma"/>
          <w:sz w:val="20"/>
          <w:szCs w:val="20"/>
        </w:rPr>
        <w:t xml:space="preserve">6659569, 6665663, 6694270, </w:t>
      </w:r>
      <w:r w:rsidR="00B76394" w:rsidRPr="009F7E4D">
        <w:rPr>
          <w:rFonts w:ascii="Tahoma" w:hAnsi="Tahoma" w:cs="Tahoma"/>
          <w:sz w:val="20"/>
          <w:szCs w:val="20"/>
        </w:rPr>
        <w:t xml:space="preserve">7463781, </w:t>
      </w:r>
      <w:r w:rsidR="003C0AD2" w:rsidRPr="009F7E4D">
        <w:rPr>
          <w:rFonts w:ascii="Tahoma" w:hAnsi="Tahoma" w:cs="Tahoma"/>
          <w:sz w:val="20"/>
          <w:szCs w:val="20"/>
        </w:rPr>
        <w:t>8094715</w:t>
      </w:r>
      <w:r w:rsidR="003C0AD2">
        <w:rPr>
          <w:rFonts w:ascii="Tahoma" w:hAnsi="Tahoma" w:cs="Tahoma"/>
          <w:sz w:val="20"/>
          <w:szCs w:val="20"/>
        </w:rPr>
        <w:t xml:space="preserve">, </w:t>
      </w:r>
      <w:r w:rsidR="000E297C" w:rsidRPr="009F7E4D">
        <w:rPr>
          <w:rFonts w:ascii="Tahoma" w:hAnsi="Tahoma" w:cs="Tahoma"/>
          <w:sz w:val="20"/>
          <w:szCs w:val="20"/>
        </w:rPr>
        <w:t xml:space="preserve">8210455, 8729330, </w:t>
      </w:r>
      <w:r w:rsidR="00B76394" w:rsidRPr="009F7E4D">
        <w:rPr>
          <w:rFonts w:ascii="Tahoma" w:hAnsi="Tahoma" w:cs="Tahoma"/>
          <w:sz w:val="20"/>
          <w:szCs w:val="20"/>
        </w:rPr>
        <w:t xml:space="preserve">8796301, </w:t>
      </w:r>
      <w:r w:rsidR="000E297C" w:rsidRPr="009F7E4D">
        <w:rPr>
          <w:rFonts w:ascii="Tahoma" w:hAnsi="Tahoma" w:cs="Tahoma"/>
          <w:sz w:val="20"/>
          <w:szCs w:val="20"/>
        </w:rPr>
        <w:t xml:space="preserve">8997579, 9064308, 9472138, 9532032, </w:t>
      </w:r>
      <w:r w:rsidR="00B76394" w:rsidRPr="009F7E4D">
        <w:rPr>
          <w:rFonts w:ascii="Tahoma" w:hAnsi="Tahoma" w:cs="Tahoma"/>
          <w:sz w:val="20"/>
          <w:szCs w:val="20"/>
        </w:rPr>
        <w:t xml:space="preserve">9602799, 9697179, </w:t>
      </w:r>
      <w:r w:rsidR="000E297C" w:rsidRPr="009F7E4D">
        <w:rPr>
          <w:rFonts w:ascii="Tahoma" w:hAnsi="Tahoma" w:cs="Tahoma"/>
          <w:sz w:val="20"/>
          <w:szCs w:val="20"/>
        </w:rPr>
        <w:t>9781801</w:t>
      </w:r>
    </w:p>
    <w:p w14:paraId="54DC4DEF" w14:textId="16AB55C1" w:rsidR="00AB0193" w:rsidRPr="009F7E4D" w:rsidRDefault="00AB0193" w:rsidP="009F7E4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3FC2E55" w14:textId="4ED7AABE" w:rsidR="00FA6220" w:rsidRPr="009F7E4D" w:rsidRDefault="00FA6220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pečovatelských služeb, které </w:t>
      </w:r>
      <w:r w:rsidR="0099731E" w:rsidRPr="009F7E4D">
        <w:rPr>
          <w:rFonts w:ascii="Tahoma" w:hAnsi="Tahoma" w:cs="Tahoma"/>
          <w:sz w:val="20"/>
          <w:szCs w:val="20"/>
        </w:rPr>
        <w:t>v žádosti uvádí nově pro r</w:t>
      </w:r>
      <w:r w:rsidR="00114476">
        <w:rPr>
          <w:rFonts w:ascii="Tahoma" w:hAnsi="Tahoma" w:cs="Tahoma"/>
          <w:sz w:val="20"/>
          <w:szCs w:val="20"/>
        </w:rPr>
        <w:t>ok</w:t>
      </w:r>
      <w:r w:rsidR="0099731E" w:rsidRPr="009F7E4D">
        <w:rPr>
          <w:rFonts w:ascii="Tahoma" w:hAnsi="Tahoma" w:cs="Tahoma"/>
          <w:sz w:val="20"/>
          <w:szCs w:val="20"/>
        </w:rPr>
        <w:t xml:space="preserve"> 2020</w:t>
      </w:r>
      <w:r w:rsidRPr="009F7E4D">
        <w:rPr>
          <w:rFonts w:ascii="Tahoma" w:hAnsi="Tahoma" w:cs="Tahoma"/>
          <w:sz w:val="20"/>
          <w:szCs w:val="20"/>
        </w:rPr>
        <w:t xml:space="preserve"> péči o </w:t>
      </w:r>
      <w:proofErr w:type="spellStart"/>
      <w:r w:rsidRPr="009F7E4D">
        <w:rPr>
          <w:rFonts w:ascii="Tahoma" w:hAnsi="Tahoma" w:cs="Tahoma"/>
          <w:sz w:val="20"/>
          <w:szCs w:val="20"/>
        </w:rPr>
        <w:t>bezúhradové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 klienty</w:t>
      </w:r>
      <w:r w:rsidR="00114476">
        <w:rPr>
          <w:rFonts w:ascii="Tahoma" w:hAnsi="Tahoma" w:cs="Tahoma"/>
          <w:sz w:val="20"/>
          <w:szCs w:val="20"/>
        </w:rPr>
        <w:t xml:space="preserve"> a které výpočtem dle odst. III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7E4D">
        <w:rPr>
          <w:rFonts w:ascii="Tahoma" w:hAnsi="Tahoma" w:cs="Tahoma"/>
          <w:sz w:val="20"/>
          <w:szCs w:val="20"/>
        </w:rPr>
        <w:t>písm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 a) nedosahují výše optimálního návrhu – návrh dotace byl navýšen o</w:t>
      </w:r>
      <w:r w:rsidR="0099731E" w:rsidRPr="009F7E4D">
        <w:rPr>
          <w:rFonts w:ascii="Tahoma" w:hAnsi="Tahoma" w:cs="Tahoma"/>
          <w:sz w:val="20"/>
          <w:szCs w:val="20"/>
        </w:rPr>
        <w:t> 30.000 Kč/</w:t>
      </w:r>
      <w:proofErr w:type="spellStart"/>
      <w:r w:rsidR="0099731E" w:rsidRPr="009F7E4D">
        <w:rPr>
          <w:rFonts w:ascii="Tahoma" w:hAnsi="Tahoma" w:cs="Tahoma"/>
          <w:sz w:val="20"/>
          <w:szCs w:val="20"/>
        </w:rPr>
        <w:t>bezúhradového</w:t>
      </w:r>
      <w:proofErr w:type="spellEnd"/>
      <w:r w:rsidR="0099731E" w:rsidRPr="009F7E4D">
        <w:rPr>
          <w:rFonts w:ascii="Tahoma" w:hAnsi="Tahoma" w:cs="Tahoma"/>
          <w:sz w:val="20"/>
          <w:szCs w:val="20"/>
        </w:rPr>
        <w:t xml:space="preserve"> klienta, </w:t>
      </w:r>
      <w:r w:rsidRPr="009F7E4D">
        <w:rPr>
          <w:rFonts w:ascii="Tahoma" w:hAnsi="Tahoma" w:cs="Tahoma"/>
          <w:sz w:val="20"/>
          <w:szCs w:val="20"/>
        </w:rPr>
        <w:t>maximálně do výše optimálního návrhu. Individuální navýšení bylo provedeno u sociálních služeb:</w:t>
      </w:r>
    </w:p>
    <w:p w14:paraId="17AD0165" w14:textId="60FF406E" w:rsidR="00FA6220" w:rsidRPr="009F7E4D" w:rsidRDefault="00FA6220" w:rsidP="009F7E4D">
      <w:pPr>
        <w:pStyle w:val="Odstavecseseznamem"/>
        <w:numPr>
          <w:ilvl w:val="2"/>
          <w:numId w:val="1"/>
        </w:numPr>
        <w:spacing w:before="120" w:after="0"/>
        <w:ind w:left="992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9F7E4D">
        <w:rPr>
          <w:rFonts w:ascii="Tahoma" w:hAnsi="Tahoma" w:cs="Tahoma"/>
          <w:sz w:val="20"/>
          <w:szCs w:val="20"/>
        </w:rPr>
        <w:t xml:space="preserve"> </w:t>
      </w:r>
      <w:r w:rsidR="0099731E" w:rsidRPr="009F7E4D">
        <w:rPr>
          <w:rFonts w:ascii="Tahoma" w:hAnsi="Tahoma" w:cs="Tahoma"/>
          <w:sz w:val="20"/>
          <w:szCs w:val="20"/>
        </w:rPr>
        <w:t>1982055, 2512291, 3267857, 6305312</w:t>
      </w:r>
      <w:r w:rsidR="00F15E83" w:rsidRPr="009F7E4D">
        <w:rPr>
          <w:rFonts w:ascii="Tahoma" w:hAnsi="Tahoma" w:cs="Tahoma"/>
          <w:sz w:val="20"/>
          <w:szCs w:val="20"/>
        </w:rPr>
        <w:t xml:space="preserve">, </w:t>
      </w:r>
      <w:r w:rsidR="0099731E" w:rsidRPr="009F7E4D">
        <w:rPr>
          <w:rFonts w:ascii="Tahoma" w:hAnsi="Tahoma" w:cs="Tahoma"/>
          <w:sz w:val="20"/>
          <w:szCs w:val="20"/>
        </w:rPr>
        <w:t xml:space="preserve">8228127, 9622449, </w:t>
      </w:r>
    </w:p>
    <w:p w14:paraId="46058263" w14:textId="77777777" w:rsidR="009F7E4D" w:rsidRPr="009F7E4D" w:rsidRDefault="009F7E4D" w:rsidP="009F7E4D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A0DFB28" w14:textId="41C56817" w:rsidR="00677005" w:rsidRPr="009F7E4D" w:rsidRDefault="000E297C" w:rsidP="009F7E4D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sociální služb</w:t>
      </w:r>
      <w:r w:rsidR="00114476">
        <w:rPr>
          <w:rFonts w:ascii="Tahoma" w:hAnsi="Tahoma" w:cs="Tahoma"/>
          <w:sz w:val="20"/>
          <w:szCs w:val="20"/>
        </w:rPr>
        <w:t>y</w:t>
      </w:r>
      <w:r w:rsidR="00677005" w:rsidRPr="009F7E4D">
        <w:rPr>
          <w:rFonts w:ascii="Tahoma" w:hAnsi="Tahoma" w:cs="Tahoma"/>
          <w:sz w:val="20"/>
          <w:szCs w:val="20"/>
        </w:rPr>
        <w:t>, kter</w:t>
      </w:r>
      <w:r w:rsidRPr="009F7E4D">
        <w:rPr>
          <w:rFonts w:ascii="Tahoma" w:hAnsi="Tahoma" w:cs="Tahoma"/>
          <w:sz w:val="20"/>
          <w:szCs w:val="20"/>
        </w:rPr>
        <w:t>á</w:t>
      </w:r>
      <w:r w:rsidR="00677005" w:rsidRPr="009F7E4D">
        <w:rPr>
          <w:rFonts w:ascii="Tahoma" w:hAnsi="Tahoma" w:cs="Tahoma"/>
          <w:sz w:val="20"/>
          <w:szCs w:val="20"/>
        </w:rPr>
        <w:t xml:space="preserve"> v žádosti o dotaci deklaruj</w:t>
      </w:r>
      <w:r w:rsidRPr="009F7E4D">
        <w:rPr>
          <w:rFonts w:ascii="Tahoma" w:hAnsi="Tahoma" w:cs="Tahoma"/>
          <w:sz w:val="20"/>
          <w:szCs w:val="20"/>
        </w:rPr>
        <w:t>e</w:t>
      </w:r>
      <w:r w:rsidR="00677005" w:rsidRPr="009F7E4D">
        <w:rPr>
          <w:rFonts w:ascii="Tahoma" w:hAnsi="Tahoma" w:cs="Tahoma"/>
          <w:sz w:val="20"/>
          <w:szCs w:val="20"/>
        </w:rPr>
        <w:t xml:space="preserve"> zvýšenou finanční náročnost služby z důvodu účelových a efektivních oprav </w:t>
      </w:r>
      <w:r w:rsidRPr="009F7E4D">
        <w:rPr>
          <w:rFonts w:ascii="Tahoma" w:hAnsi="Tahoma" w:cs="Tahoma"/>
          <w:sz w:val="20"/>
          <w:szCs w:val="20"/>
        </w:rPr>
        <w:t>a</w:t>
      </w:r>
      <w:r w:rsidR="00677005" w:rsidRPr="009F7E4D">
        <w:rPr>
          <w:rFonts w:ascii="Tahoma" w:hAnsi="Tahoma" w:cs="Tahoma"/>
          <w:sz w:val="20"/>
          <w:szCs w:val="20"/>
        </w:rPr>
        <w:t xml:space="preserve"> materiálně technického zabezpečení služ</w:t>
      </w:r>
      <w:r w:rsidRPr="009F7E4D">
        <w:rPr>
          <w:rFonts w:ascii="Tahoma" w:hAnsi="Tahoma" w:cs="Tahoma"/>
          <w:sz w:val="20"/>
          <w:szCs w:val="20"/>
        </w:rPr>
        <w:t>by</w:t>
      </w:r>
      <w:r w:rsidR="00677005" w:rsidRPr="009F7E4D">
        <w:rPr>
          <w:rFonts w:ascii="Tahoma" w:hAnsi="Tahoma" w:cs="Tahoma"/>
          <w:sz w:val="20"/>
          <w:szCs w:val="20"/>
        </w:rPr>
        <w:t xml:space="preserve"> s cílem</w:t>
      </w:r>
      <w:r w:rsidRPr="009F7E4D">
        <w:rPr>
          <w:rFonts w:ascii="Tahoma" w:hAnsi="Tahoma" w:cs="Tahoma"/>
          <w:sz w:val="20"/>
          <w:szCs w:val="20"/>
        </w:rPr>
        <w:t xml:space="preserve"> zajistit poskytování sociální služby</w:t>
      </w:r>
      <w:r w:rsidR="00677005" w:rsidRPr="009F7E4D">
        <w:rPr>
          <w:rFonts w:ascii="Tahoma" w:hAnsi="Tahoma" w:cs="Tahoma"/>
          <w:sz w:val="20"/>
          <w:szCs w:val="20"/>
        </w:rPr>
        <w:t xml:space="preserve"> v krajské síti v potřebném rozsahu a kvalitě. Částk</w:t>
      </w:r>
      <w:r w:rsidRPr="009F7E4D">
        <w:rPr>
          <w:rFonts w:ascii="Tahoma" w:hAnsi="Tahoma" w:cs="Tahoma"/>
          <w:sz w:val="20"/>
          <w:szCs w:val="20"/>
        </w:rPr>
        <w:t>a</w:t>
      </w:r>
      <w:r w:rsidR="00677005" w:rsidRPr="009F7E4D">
        <w:rPr>
          <w:rFonts w:ascii="Tahoma" w:hAnsi="Tahoma" w:cs="Tahoma"/>
          <w:sz w:val="20"/>
          <w:szCs w:val="20"/>
        </w:rPr>
        <w:t xml:space="preserve"> navýšení j</w:t>
      </w:r>
      <w:r w:rsidRPr="009F7E4D">
        <w:rPr>
          <w:rFonts w:ascii="Tahoma" w:hAnsi="Tahoma" w:cs="Tahoma"/>
          <w:sz w:val="20"/>
          <w:szCs w:val="20"/>
        </w:rPr>
        <w:t>e </w:t>
      </w:r>
      <w:r w:rsidR="00677005" w:rsidRPr="009F7E4D">
        <w:rPr>
          <w:rFonts w:ascii="Tahoma" w:hAnsi="Tahoma" w:cs="Tahoma"/>
          <w:sz w:val="20"/>
          <w:szCs w:val="20"/>
        </w:rPr>
        <w:t>ve</w:t>
      </w:r>
      <w:r w:rsidRPr="009F7E4D">
        <w:rPr>
          <w:rFonts w:ascii="Tahoma" w:hAnsi="Tahoma" w:cs="Tahoma"/>
          <w:sz w:val="20"/>
          <w:szCs w:val="20"/>
        </w:rPr>
        <w:t> </w:t>
      </w:r>
      <w:r w:rsidR="00677005" w:rsidRPr="009F7E4D">
        <w:rPr>
          <w:rFonts w:ascii="Tahoma" w:hAnsi="Tahoma" w:cs="Tahoma"/>
          <w:sz w:val="20"/>
          <w:szCs w:val="20"/>
        </w:rPr>
        <w:t xml:space="preserve">výši </w:t>
      </w:r>
      <w:r w:rsidRPr="009F7E4D">
        <w:rPr>
          <w:rFonts w:ascii="Tahoma" w:hAnsi="Tahoma" w:cs="Tahoma"/>
          <w:sz w:val="20"/>
          <w:szCs w:val="20"/>
        </w:rPr>
        <w:t>plánovaných oprav</w:t>
      </w:r>
      <w:r w:rsidR="00114476">
        <w:rPr>
          <w:rFonts w:ascii="Tahoma" w:hAnsi="Tahoma" w:cs="Tahoma"/>
          <w:sz w:val="20"/>
          <w:szCs w:val="20"/>
        </w:rPr>
        <w:t>,</w:t>
      </w:r>
      <w:r w:rsidR="00677005" w:rsidRPr="009F7E4D">
        <w:rPr>
          <w:rFonts w:ascii="Tahoma" w:hAnsi="Tahoma" w:cs="Tahoma"/>
          <w:sz w:val="20"/>
          <w:szCs w:val="20"/>
        </w:rPr>
        <w:t xml:space="preserve"> celkov</w:t>
      </w:r>
      <w:r w:rsidR="00114476">
        <w:rPr>
          <w:rFonts w:ascii="Tahoma" w:hAnsi="Tahoma" w:cs="Tahoma"/>
          <w:sz w:val="20"/>
          <w:szCs w:val="20"/>
        </w:rPr>
        <w:t>ý návrh</w:t>
      </w:r>
      <w:r w:rsidR="00677005" w:rsidRPr="009F7E4D">
        <w:rPr>
          <w:rFonts w:ascii="Tahoma" w:hAnsi="Tahoma" w:cs="Tahoma"/>
          <w:sz w:val="20"/>
          <w:szCs w:val="20"/>
        </w:rPr>
        <w:t xml:space="preserve"> dotace pro sociální služb</w:t>
      </w:r>
      <w:r w:rsidRPr="009F7E4D">
        <w:rPr>
          <w:rFonts w:ascii="Tahoma" w:hAnsi="Tahoma" w:cs="Tahoma"/>
          <w:sz w:val="20"/>
          <w:szCs w:val="20"/>
        </w:rPr>
        <w:t>u</w:t>
      </w:r>
      <w:r w:rsidR="00677005" w:rsidRPr="009F7E4D">
        <w:rPr>
          <w:rFonts w:ascii="Tahoma" w:hAnsi="Tahoma" w:cs="Tahoma"/>
          <w:sz w:val="20"/>
          <w:szCs w:val="20"/>
        </w:rPr>
        <w:t xml:space="preserve"> </w:t>
      </w:r>
      <w:r w:rsidR="00365F78">
        <w:rPr>
          <w:rFonts w:ascii="Tahoma" w:hAnsi="Tahoma" w:cs="Tahoma"/>
          <w:sz w:val="20"/>
          <w:szCs w:val="20"/>
        </w:rPr>
        <w:t xml:space="preserve">je </w:t>
      </w:r>
      <w:r w:rsidR="00677005" w:rsidRPr="009F7E4D">
        <w:rPr>
          <w:rFonts w:ascii="Tahoma" w:hAnsi="Tahoma" w:cs="Tahoma"/>
          <w:sz w:val="20"/>
          <w:szCs w:val="20"/>
        </w:rPr>
        <w:t xml:space="preserve">maximálně do výše </w:t>
      </w:r>
      <w:r w:rsidRPr="009F7E4D">
        <w:rPr>
          <w:rFonts w:ascii="Tahoma" w:hAnsi="Tahoma" w:cs="Tahoma"/>
          <w:sz w:val="20"/>
          <w:szCs w:val="20"/>
        </w:rPr>
        <w:t>optimálního návrhu pro rok 2020</w:t>
      </w:r>
      <w:r w:rsidR="00677005" w:rsidRPr="009F7E4D">
        <w:rPr>
          <w:rFonts w:ascii="Tahoma" w:hAnsi="Tahoma" w:cs="Tahoma"/>
          <w:sz w:val="20"/>
          <w:szCs w:val="20"/>
        </w:rPr>
        <w:t>. Individuální navý</w:t>
      </w:r>
      <w:r w:rsidR="00BE7CF0">
        <w:rPr>
          <w:rFonts w:ascii="Tahoma" w:hAnsi="Tahoma" w:cs="Tahoma"/>
          <w:sz w:val="20"/>
          <w:szCs w:val="20"/>
        </w:rPr>
        <w:t>šení bylo provedeno u sociální služby</w:t>
      </w:r>
      <w:r w:rsidR="00677005" w:rsidRPr="009F7E4D">
        <w:rPr>
          <w:rFonts w:ascii="Tahoma" w:hAnsi="Tahoma" w:cs="Tahoma"/>
          <w:sz w:val="20"/>
          <w:szCs w:val="20"/>
        </w:rPr>
        <w:t>:</w:t>
      </w:r>
    </w:p>
    <w:p w14:paraId="017F40D4" w14:textId="64924454" w:rsidR="009710B5" w:rsidRPr="009F7E4D" w:rsidRDefault="00677005" w:rsidP="009F7E4D">
      <w:pPr>
        <w:pStyle w:val="Odstavecseseznamem"/>
        <w:numPr>
          <w:ilvl w:val="2"/>
          <w:numId w:val="1"/>
        </w:numPr>
        <w:spacing w:before="120" w:after="0"/>
        <w:ind w:left="850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9F7E4D">
        <w:rPr>
          <w:rFonts w:ascii="Tahoma" w:hAnsi="Tahoma" w:cs="Tahoma"/>
          <w:sz w:val="20"/>
          <w:szCs w:val="20"/>
        </w:rPr>
        <w:t>reg</w:t>
      </w:r>
      <w:proofErr w:type="spellEnd"/>
      <w:r w:rsidRPr="009F7E4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9F7E4D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9F7E4D">
        <w:rPr>
          <w:rFonts w:ascii="Tahoma" w:hAnsi="Tahoma" w:cs="Tahoma"/>
          <w:sz w:val="20"/>
          <w:szCs w:val="20"/>
        </w:rPr>
        <w:t xml:space="preserve"> </w:t>
      </w:r>
      <w:r w:rsidR="000E297C" w:rsidRPr="009F7E4D">
        <w:rPr>
          <w:rFonts w:ascii="Tahoma" w:hAnsi="Tahoma" w:cs="Tahoma"/>
          <w:sz w:val="20"/>
          <w:szCs w:val="20"/>
        </w:rPr>
        <w:t>7110344</w:t>
      </w:r>
    </w:p>
    <w:p w14:paraId="7E81554B" w14:textId="77777777" w:rsidR="009F7E4D" w:rsidRPr="009F7E4D" w:rsidRDefault="009F7E4D" w:rsidP="009F7E4D">
      <w:pPr>
        <w:pStyle w:val="Odstavecseseznamem"/>
        <w:spacing w:after="0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B7351A1" w14:textId="3499A2C1" w:rsidR="0011702C" w:rsidRDefault="009C213F" w:rsidP="00F60BBA">
      <w:pPr>
        <w:pStyle w:val="Odstavecseseznamem"/>
        <w:numPr>
          <w:ilvl w:val="1"/>
          <w:numId w:val="1"/>
        </w:numPr>
        <w:spacing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C213F">
        <w:rPr>
          <w:rFonts w:ascii="Tahoma" w:hAnsi="Tahoma" w:cs="Tahoma"/>
          <w:sz w:val="20"/>
          <w:szCs w:val="20"/>
        </w:rPr>
        <w:t>služeb</w:t>
      </w:r>
      <w:r w:rsidR="00677005" w:rsidRPr="009C213F">
        <w:rPr>
          <w:rFonts w:ascii="Tahoma" w:hAnsi="Tahoma" w:cs="Tahoma"/>
          <w:sz w:val="20"/>
          <w:szCs w:val="20"/>
        </w:rPr>
        <w:t xml:space="preserve">, u kterých byl rozdíl mezi návrhem </w:t>
      </w:r>
      <w:r w:rsidR="00DD6DF0" w:rsidRPr="009C213F">
        <w:rPr>
          <w:rFonts w:ascii="Tahoma" w:hAnsi="Tahoma" w:cs="Tahoma"/>
          <w:sz w:val="20"/>
          <w:szCs w:val="20"/>
        </w:rPr>
        <w:t>dotace a optimálním návrhem do 30</w:t>
      </w:r>
      <w:r w:rsidRPr="009C213F">
        <w:rPr>
          <w:rFonts w:ascii="Tahoma" w:hAnsi="Tahoma" w:cs="Tahoma"/>
          <w:sz w:val="20"/>
          <w:szCs w:val="20"/>
        </w:rPr>
        <w:t xml:space="preserve"> tis. Kč - </w:t>
      </w:r>
      <w:r w:rsidR="00677005" w:rsidRPr="009C213F">
        <w:rPr>
          <w:rFonts w:ascii="Tahoma" w:hAnsi="Tahoma" w:cs="Tahoma"/>
          <w:sz w:val="20"/>
          <w:szCs w:val="20"/>
        </w:rPr>
        <w:t xml:space="preserve">návrh dotace </w:t>
      </w:r>
      <w:r w:rsidRPr="009C213F">
        <w:rPr>
          <w:rFonts w:ascii="Tahoma" w:hAnsi="Tahoma" w:cs="Tahoma"/>
          <w:sz w:val="20"/>
          <w:szCs w:val="20"/>
        </w:rPr>
        <w:t xml:space="preserve">byl </w:t>
      </w:r>
      <w:r w:rsidR="00677005" w:rsidRPr="009C213F">
        <w:rPr>
          <w:rFonts w:ascii="Tahoma" w:hAnsi="Tahoma" w:cs="Tahoma"/>
          <w:sz w:val="20"/>
          <w:szCs w:val="20"/>
        </w:rPr>
        <w:t>o tento rozdíl navýšen. Zkušenost ukazuje, že administrativní zátěž spojená s</w:t>
      </w:r>
      <w:r w:rsidR="00182890" w:rsidRPr="009C213F">
        <w:rPr>
          <w:rFonts w:ascii="Tahoma" w:hAnsi="Tahoma" w:cs="Tahoma"/>
          <w:sz w:val="20"/>
          <w:szCs w:val="20"/>
        </w:rPr>
        <w:t> </w:t>
      </w:r>
      <w:r w:rsidR="00677005" w:rsidRPr="009C213F">
        <w:rPr>
          <w:rFonts w:ascii="Tahoma" w:hAnsi="Tahoma" w:cs="Tahoma"/>
          <w:sz w:val="20"/>
          <w:szCs w:val="20"/>
        </w:rPr>
        <w:t xml:space="preserve">případnou žádostí o dofinancování se jeví jako neadekvátní navýšenému objemu dotace při takto zvoleném postupu. Celkově se jedná o navýšení o </w:t>
      </w:r>
      <w:r w:rsidR="000E297C" w:rsidRPr="009C213F">
        <w:rPr>
          <w:rFonts w:ascii="Tahoma" w:hAnsi="Tahoma" w:cs="Tahoma"/>
          <w:sz w:val="20"/>
          <w:szCs w:val="20"/>
        </w:rPr>
        <w:t>6</w:t>
      </w:r>
      <w:r w:rsidR="00150A99" w:rsidRPr="009C213F">
        <w:rPr>
          <w:rFonts w:ascii="Tahoma" w:hAnsi="Tahoma" w:cs="Tahoma"/>
          <w:sz w:val="20"/>
          <w:szCs w:val="20"/>
        </w:rPr>
        <w:t>3</w:t>
      </w:r>
      <w:r w:rsidR="000E297C" w:rsidRPr="009C213F">
        <w:rPr>
          <w:rFonts w:ascii="Tahoma" w:hAnsi="Tahoma" w:cs="Tahoma"/>
          <w:sz w:val="20"/>
          <w:szCs w:val="20"/>
        </w:rPr>
        <w:t>9</w:t>
      </w:r>
      <w:r w:rsidR="000C7FE2" w:rsidRPr="009C213F">
        <w:rPr>
          <w:rFonts w:ascii="Tahoma" w:hAnsi="Tahoma" w:cs="Tahoma"/>
          <w:sz w:val="20"/>
          <w:szCs w:val="20"/>
        </w:rPr>
        <w:t>.000</w:t>
      </w:r>
      <w:r w:rsidR="00677005" w:rsidRPr="009C213F">
        <w:rPr>
          <w:rFonts w:ascii="Tahoma" w:hAnsi="Tahoma" w:cs="Tahoma"/>
          <w:sz w:val="20"/>
          <w:szCs w:val="20"/>
        </w:rPr>
        <w:t xml:space="preserve"> Kč a týká se </w:t>
      </w:r>
      <w:r w:rsidR="000E297C" w:rsidRPr="009C213F">
        <w:rPr>
          <w:rFonts w:ascii="Tahoma" w:hAnsi="Tahoma" w:cs="Tahoma"/>
          <w:sz w:val="20"/>
          <w:szCs w:val="20"/>
        </w:rPr>
        <w:t>36</w:t>
      </w:r>
      <w:r w:rsidR="00677005" w:rsidRPr="009C213F">
        <w:rPr>
          <w:rFonts w:ascii="Tahoma" w:hAnsi="Tahoma" w:cs="Tahoma"/>
          <w:sz w:val="20"/>
          <w:szCs w:val="20"/>
        </w:rPr>
        <w:t xml:space="preserve"> sociálních služeb.</w:t>
      </w:r>
      <w:r w:rsidRPr="009C213F">
        <w:rPr>
          <w:rFonts w:ascii="Tahoma" w:hAnsi="Tahoma" w:cs="Tahoma"/>
          <w:sz w:val="20"/>
          <w:szCs w:val="20"/>
        </w:rPr>
        <w:t xml:space="preserve"> </w:t>
      </w:r>
    </w:p>
    <w:p w14:paraId="0505867B" w14:textId="77777777" w:rsidR="009C213F" w:rsidRPr="009C213F" w:rsidRDefault="009C213F" w:rsidP="009C213F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F33E5D7" w14:textId="77777777" w:rsidR="002B62D3" w:rsidRPr="009F7E4D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Stanovení rezervy</w:t>
      </w:r>
    </w:p>
    <w:p w14:paraId="3AB2CE21" w14:textId="13DDA4A1" w:rsidR="009F7E4D" w:rsidRPr="009F7E4D" w:rsidRDefault="002B62D3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Výše uvedeným výpočtem je k rozdělení navrhováno </w:t>
      </w:r>
      <w:r w:rsidR="009A5D51" w:rsidRPr="009C213F">
        <w:rPr>
          <w:rFonts w:ascii="Tahoma" w:hAnsi="Tahoma" w:cs="Tahoma"/>
          <w:b/>
          <w:sz w:val="20"/>
          <w:szCs w:val="20"/>
        </w:rPr>
        <w:t>2.063.1</w:t>
      </w:r>
      <w:r w:rsidR="001948EB" w:rsidRPr="009C213F">
        <w:rPr>
          <w:rFonts w:ascii="Tahoma" w:hAnsi="Tahoma" w:cs="Tahoma"/>
          <w:b/>
          <w:sz w:val="20"/>
          <w:szCs w:val="20"/>
        </w:rPr>
        <w:t>89</w:t>
      </w:r>
      <w:r w:rsidR="009A5D51" w:rsidRPr="009C213F">
        <w:rPr>
          <w:rFonts w:ascii="Tahoma" w:hAnsi="Tahoma" w:cs="Tahoma"/>
          <w:b/>
          <w:sz w:val="20"/>
          <w:szCs w:val="20"/>
        </w:rPr>
        <w:t>.000</w:t>
      </w:r>
      <w:r w:rsidR="00487BB9" w:rsidRPr="009C213F">
        <w:rPr>
          <w:rFonts w:ascii="Tahoma" w:hAnsi="Tahoma" w:cs="Tahoma"/>
          <w:b/>
          <w:sz w:val="20"/>
          <w:szCs w:val="20"/>
        </w:rPr>
        <w:t xml:space="preserve"> Kč</w:t>
      </w:r>
      <w:r w:rsidR="00487BB9" w:rsidRPr="009F7E4D">
        <w:rPr>
          <w:rFonts w:ascii="Tahoma" w:hAnsi="Tahoma" w:cs="Tahoma"/>
          <w:sz w:val="20"/>
          <w:szCs w:val="20"/>
        </w:rPr>
        <w:t xml:space="preserve">. Zbývající částku </w:t>
      </w:r>
      <w:r w:rsidR="009A5D51" w:rsidRPr="009C213F">
        <w:rPr>
          <w:rFonts w:ascii="Tahoma" w:hAnsi="Tahoma" w:cs="Tahoma"/>
          <w:b/>
          <w:sz w:val="20"/>
          <w:szCs w:val="20"/>
        </w:rPr>
        <w:t>46.</w:t>
      </w:r>
      <w:r w:rsidR="001948EB" w:rsidRPr="009C213F">
        <w:rPr>
          <w:rFonts w:ascii="Tahoma" w:hAnsi="Tahoma" w:cs="Tahoma"/>
          <w:b/>
          <w:sz w:val="20"/>
          <w:szCs w:val="20"/>
        </w:rPr>
        <w:t>740</w:t>
      </w:r>
      <w:r w:rsidR="009A5D51" w:rsidRPr="009C213F">
        <w:rPr>
          <w:rFonts w:ascii="Tahoma" w:hAnsi="Tahoma" w:cs="Tahoma"/>
          <w:b/>
          <w:sz w:val="20"/>
          <w:szCs w:val="20"/>
        </w:rPr>
        <w:t>.664</w:t>
      </w:r>
      <w:r w:rsidR="009C213F">
        <w:rPr>
          <w:rFonts w:ascii="Tahoma" w:hAnsi="Tahoma" w:cs="Tahoma"/>
          <w:b/>
          <w:sz w:val="20"/>
          <w:szCs w:val="20"/>
        </w:rPr>
        <w:t> </w:t>
      </w:r>
      <w:r w:rsidR="00487BB9" w:rsidRPr="009C213F">
        <w:rPr>
          <w:rFonts w:ascii="Tahoma" w:hAnsi="Tahoma" w:cs="Tahoma"/>
          <w:b/>
          <w:sz w:val="20"/>
          <w:szCs w:val="20"/>
        </w:rPr>
        <w:t>Kč</w:t>
      </w:r>
      <w:r w:rsidRPr="009F7E4D">
        <w:rPr>
          <w:rFonts w:ascii="Tahoma" w:hAnsi="Tahoma" w:cs="Tahoma"/>
          <w:sz w:val="20"/>
          <w:szCs w:val="20"/>
        </w:rPr>
        <w:t xml:space="preserve">, což je cca </w:t>
      </w:r>
      <w:r w:rsidR="009A5D51" w:rsidRPr="009F7E4D">
        <w:rPr>
          <w:rFonts w:ascii="Tahoma" w:hAnsi="Tahoma" w:cs="Tahoma"/>
          <w:sz w:val="20"/>
          <w:szCs w:val="20"/>
        </w:rPr>
        <w:t>2,22</w:t>
      </w:r>
      <w:r w:rsidRPr="009F7E4D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</w:t>
      </w:r>
      <w:r w:rsidRPr="009C213F">
        <w:rPr>
          <w:rFonts w:ascii="Tahoma" w:hAnsi="Tahoma" w:cs="Tahoma"/>
          <w:b/>
          <w:sz w:val="20"/>
          <w:szCs w:val="20"/>
        </w:rPr>
        <w:t>rezervu</w:t>
      </w:r>
      <w:r w:rsidRPr="009F7E4D">
        <w:rPr>
          <w:rFonts w:ascii="Tahoma" w:hAnsi="Tahoma" w:cs="Tahoma"/>
          <w:sz w:val="20"/>
          <w:szCs w:val="20"/>
        </w:rPr>
        <w:t xml:space="preserve"> určenou k financování např. nově vzniklých sociálních služeb (rozvoj) a služeb s kapacitou navýšenou během roku, k dofinancování sociálních služeb či k řešení specifických potřeb.</w:t>
      </w:r>
    </w:p>
    <w:p w14:paraId="5F9DEF6B" w14:textId="77777777" w:rsidR="009F7E4D" w:rsidRPr="009F7E4D" w:rsidRDefault="009F7E4D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DDAB269" w14:textId="77777777" w:rsidR="009F7E4D" w:rsidRPr="009F7E4D" w:rsidRDefault="009F7E4D" w:rsidP="009F7E4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B8655F8" w14:textId="3B1369D6" w:rsidR="002B62D3" w:rsidRPr="009F7E4D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9F7E4D">
        <w:rPr>
          <w:rFonts w:ascii="Tahoma" w:hAnsi="Tahoma" w:cs="Tahoma"/>
          <w:b/>
          <w:sz w:val="20"/>
          <w:szCs w:val="20"/>
        </w:rPr>
        <w:t>náklado</w:t>
      </w:r>
      <w:r w:rsidRPr="009F7E4D">
        <w:rPr>
          <w:rFonts w:ascii="Tahoma" w:hAnsi="Tahoma" w:cs="Tahoma"/>
          <w:b/>
          <w:sz w:val="20"/>
          <w:szCs w:val="20"/>
        </w:rPr>
        <w:t>vých limitů</w:t>
      </w:r>
    </w:p>
    <w:p w14:paraId="3B9CCD68" w14:textId="482C50A3" w:rsidR="002B62D3" w:rsidRPr="009F7E4D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9F7E4D">
        <w:rPr>
          <w:rFonts w:ascii="Tahoma" w:hAnsi="Tahoma" w:cs="Tahoma"/>
          <w:sz w:val="20"/>
          <w:szCs w:val="20"/>
        </w:rPr>
        <w:t>nákladových</w:t>
      </w:r>
      <w:r w:rsidRPr="009F7E4D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9F7E4D" w:rsidRDefault="000666F4" w:rsidP="0011702C">
      <w:pPr>
        <w:pStyle w:val="Odstavecseseznamem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77777777" w:rsidR="008911C0" w:rsidRPr="009F7E4D" w:rsidRDefault="000666F4" w:rsidP="008911C0">
      <w:pPr>
        <w:pStyle w:val="Odstavecseseznamem"/>
        <w:numPr>
          <w:ilvl w:val="0"/>
          <w:numId w:val="18"/>
        </w:numPr>
        <w:spacing w:before="120" w:after="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9F7E4D">
        <w:rPr>
          <w:rFonts w:ascii="Tahoma" w:hAnsi="Tahoma" w:cs="Tahoma"/>
          <w:sz w:val="20"/>
          <w:szCs w:val="20"/>
        </w:rPr>
        <w:t>provozní</w:t>
      </w:r>
      <w:r w:rsidR="002B62D3" w:rsidRPr="009F7E4D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06EDE341" w14:textId="1FFE888F" w:rsidR="002B62D3" w:rsidRPr="008911C0" w:rsidRDefault="002B62D3" w:rsidP="008911C0">
      <w:pPr>
        <w:pStyle w:val="Odstavecseseznamem"/>
        <w:numPr>
          <w:ilvl w:val="0"/>
          <w:numId w:val="18"/>
        </w:numPr>
        <w:spacing w:before="120" w:after="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9F7E4D">
        <w:rPr>
          <w:rFonts w:ascii="Tahoma" w:hAnsi="Tahoma" w:cs="Tahoma"/>
          <w:sz w:val="20"/>
          <w:szCs w:val="20"/>
        </w:rPr>
        <w:t xml:space="preserve">k </w:t>
      </w:r>
      <w:r w:rsidRPr="009F7E4D">
        <w:rPr>
          <w:rFonts w:ascii="Tahoma" w:hAnsi="Tahoma" w:cs="Tahoma"/>
          <w:sz w:val="20"/>
          <w:szCs w:val="20"/>
        </w:rPr>
        <w:t>osobním nákladům je</w:t>
      </w:r>
      <w:r w:rsidR="0011702C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9F7E4D">
        <w:rPr>
          <w:rFonts w:ascii="Tahoma" w:hAnsi="Tahoma" w:cs="Tahoma"/>
          <w:sz w:val="20"/>
          <w:szCs w:val="20"/>
        </w:rPr>
        <w:t>je nákladový limit</w:t>
      </w:r>
      <w:r w:rsidR="001948EB">
        <w:rPr>
          <w:rFonts w:ascii="Tahoma" w:hAnsi="Tahoma" w:cs="Tahoma"/>
          <w:sz w:val="20"/>
          <w:szCs w:val="20"/>
        </w:rPr>
        <w:t xml:space="preserve"> o tyto</w:t>
      </w:r>
      <w:r w:rsidRPr="008911C0">
        <w:rPr>
          <w:rFonts w:ascii="Tahoma" w:hAnsi="Tahoma" w:cs="Tahoma"/>
          <w:sz w:val="20"/>
          <w:szCs w:val="20"/>
        </w:rPr>
        <w:t xml:space="preserve"> částky </w:t>
      </w:r>
      <w:r w:rsidR="001948EB">
        <w:rPr>
          <w:rFonts w:ascii="Tahoma" w:hAnsi="Tahoma" w:cs="Tahoma"/>
          <w:sz w:val="20"/>
          <w:szCs w:val="20"/>
        </w:rPr>
        <w:t>snížen.</w:t>
      </w:r>
    </w:p>
    <w:sectPr w:rsidR="002B62D3" w:rsidRPr="008911C0" w:rsidSect="00C41F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2D37" w14:textId="77777777" w:rsidR="008B3F16" w:rsidRDefault="008B3F16" w:rsidP="00C41FD0">
      <w:pPr>
        <w:spacing w:after="0" w:line="240" w:lineRule="auto"/>
      </w:pPr>
      <w:r>
        <w:separator/>
      </w:r>
    </w:p>
  </w:endnote>
  <w:endnote w:type="continuationSeparator" w:id="0">
    <w:p w14:paraId="0C18E640" w14:textId="77777777" w:rsidR="008B3F16" w:rsidRDefault="008B3F16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281136"/>
      <w:docPartObj>
        <w:docPartGallery w:val="Page Numbers (Bottom of Page)"/>
        <w:docPartUnique/>
      </w:docPartObj>
    </w:sdtPr>
    <w:sdtEndPr/>
    <w:sdtContent>
      <w:p w14:paraId="1CA46E40" w14:textId="77777777" w:rsidR="00C41FD0" w:rsidRDefault="00C41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C3">
          <w:rPr>
            <w:noProof/>
          </w:rPr>
          <w:t>6</w:t>
        </w:r>
        <w:r>
          <w:fldChar w:fldCharType="end"/>
        </w:r>
      </w:p>
    </w:sdtContent>
  </w:sdt>
  <w:p w14:paraId="6B265B79" w14:textId="77777777" w:rsidR="00C41FD0" w:rsidRDefault="00C41F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4BC0" w14:textId="77777777" w:rsidR="008B3F16" w:rsidRDefault="008B3F16" w:rsidP="00C41FD0">
      <w:pPr>
        <w:spacing w:after="0" w:line="240" w:lineRule="auto"/>
      </w:pPr>
      <w:r>
        <w:separator/>
      </w:r>
    </w:p>
  </w:footnote>
  <w:footnote w:type="continuationSeparator" w:id="0">
    <w:p w14:paraId="05C824D6" w14:textId="77777777" w:rsidR="008B3F16" w:rsidRDefault="008B3F16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695C"/>
    <w:multiLevelType w:val="hybridMultilevel"/>
    <w:tmpl w:val="A0961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7C6C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195F"/>
    <w:multiLevelType w:val="hybridMultilevel"/>
    <w:tmpl w:val="149CEAA4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6227D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9"/>
  </w:num>
  <w:num w:numId="9">
    <w:abstractNumId w:val="16"/>
  </w:num>
  <w:num w:numId="10">
    <w:abstractNumId w:val="3"/>
  </w:num>
  <w:num w:numId="11">
    <w:abstractNumId w:val="17"/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5"/>
  </w:num>
  <w:num w:numId="17">
    <w:abstractNumId w:val="14"/>
  </w:num>
  <w:num w:numId="18">
    <w:abstractNumId w:val="20"/>
  </w:num>
  <w:num w:numId="19">
    <w:abstractNumId w:val="1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345C4"/>
    <w:rsid w:val="0004288D"/>
    <w:rsid w:val="00046346"/>
    <w:rsid w:val="00051932"/>
    <w:rsid w:val="00053A9B"/>
    <w:rsid w:val="00055456"/>
    <w:rsid w:val="000666F4"/>
    <w:rsid w:val="000763CA"/>
    <w:rsid w:val="00091947"/>
    <w:rsid w:val="0009776C"/>
    <w:rsid w:val="000A61EA"/>
    <w:rsid w:val="000A780E"/>
    <w:rsid w:val="000B3087"/>
    <w:rsid w:val="000B7DB6"/>
    <w:rsid w:val="000C429A"/>
    <w:rsid w:val="000C7FE2"/>
    <w:rsid w:val="000E0F74"/>
    <w:rsid w:val="000E297C"/>
    <w:rsid w:val="000E41B0"/>
    <w:rsid w:val="000E4352"/>
    <w:rsid w:val="000E5CDB"/>
    <w:rsid w:val="0010185E"/>
    <w:rsid w:val="00110AA4"/>
    <w:rsid w:val="0011346A"/>
    <w:rsid w:val="00114476"/>
    <w:rsid w:val="0011702C"/>
    <w:rsid w:val="00126CC9"/>
    <w:rsid w:val="00141DEF"/>
    <w:rsid w:val="00150A99"/>
    <w:rsid w:val="001524AE"/>
    <w:rsid w:val="00173C66"/>
    <w:rsid w:val="00177EC6"/>
    <w:rsid w:val="001809EF"/>
    <w:rsid w:val="001815EB"/>
    <w:rsid w:val="00182733"/>
    <w:rsid w:val="00182890"/>
    <w:rsid w:val="00183315"/>
    <w:rsid w:val="001843CB"/>
    <w:rsid w:val="00191D75"/>
    <w:rsid w:val="0019414A"/>
    <w:rsid w:val="001948EB"/>
    <w:rsid w:val="001B48C5"/>
    <w:rsid w:val="001D0E23"/>
    <w:rsid w:val="001D2EFB"/>
    <w:rsid w:val="001D55C1"/>
    <w:rsid w:val="001E1AFE"/>
    <w:rsid w:val="001E5537"/>
    <w:rsid w:val="001F4984"/>
    <w:rsid w:val="001F6B6C"/>
    <w:rsid w:val="00202FB4"/>
    <w:rsid w:val="00206231"/>
    <w:rsid w:val="002077D8"/>
    <w:rsid w:val="00210DE9"/>
    <w:rsid w:val="002131FD"/>
    <w:rsid w:val="002151C3"/>
    <w:rsid w:val="00222799"/>
    <w:rsid w:val="00244067"/>
    <w:rsid w:val="00252226"/>
    <w:rsid w:val="002570E2"/>
    <w:rsid w:val="00264697"/>
    <w:rsid w:val="00265834"/>
    <w:rsid w:val="00275E39"/>
    <w:rsid w:val="002767AB"/>
    <w:rsid w:val="002801D1"/>
    <w:rsid w:val="0028368A"/>
    <w:rsid w:val="0029517B"/>
    <w:rsid w:val="002A7966"/>
    <w:rsid w:val="002B40CA"/>
    <w:rsid w:val="002B62D3"/>
    <w:rsid w:val="002C0C9B"/>
    <w:rsid w:val="002C5E54"/>
    <w:rsid w:val="002D7BD7"/>
    <w:rsid w:val="002F2AEA"/>
    <w:rsid w:val="00306B53"/>
    <w:rsid w:val="00307F5B"/>
    <w:rsid w:val="00313D89"/>
    <w:rsid w:val="0031465E"/>
    <w:rsid w:val="00340467"/>
    <w:rsid w:val="00343B68"/>
    <w:rsid w:val="00345380"/>
    <w:rsid w:val="00365F78"/>
    <w:rsid w:val="00367E0B"/>
    <w:rsid w:val="00376EB9"/>
    <w:rsid w:val="00377781"/>
    <w:rsid w:val="00381A57"/>
    <w:rsid w:val="0039239B"/>
    <w:rsid w:val="00393734"/>
    <w:rsid w:val="00396D07"/>
    <w:rsid w:val="003A59FD"/>
    <w:rsid w:val="003C09AD"/>
    <w:rsid w:val="003C0AD2"/>
    <w:rsid w:val="003D338A"/>
    <w:rsid w:val="003E1DE3"/>
    <w:rsid w:val="003F7308"/>
    <w:rsid w:val="004003B1"/>
    <w:rsid w:val="004207E8"/>
    <w:rsid w:val="00422587"/>
    <w:rsid w:val="0047175C"/>
    <w:rsid w:val="004720CF"/>
    <w:rsid w:val="00475371"/>
    <w:rsid w:val="00477743"/>
    <w:rsid w:val="00487BB9"/>
    <w:rsid w:val="00490BE0"/>
    <w:rsid w:val="004B6A9E"/>
    <w:rsid w:val="004D127D"/>
    <w:rsid w:val="00502B4E"/>
    <w:rsid w:val="00520C91"/>
    <w:rsid w:val="005260A5"/>
    <w:rsid w:val="00527287"/>
    <w:rsid w:val="00540524"/>
    <w:rsid w:val="00544205"/>
    <w:rsid w:val="00554F42"/>
    <w:rsid w:val="0055646E"/>
    <w:rsid w:val="00567DC6"/>
    <w:rsid w:val="0058158F"/>
    <w:rsid w:val="0058220F"/>
    <w:rsid w:val="0058731A"/>
    <w:rsid w:val="00594ADD"/>
    <w:rsid w:val="005A29A8"/>
    <w:rsid w:val="005B73F2"/>
    <w:rsid w:val="005C03D0"/>
    <w:rsid w:val="005E3B16"/>
    <w:rsid w:val="005E4741"/>
    <w:rsid w:val="005F287C"/>
    <w:rsid w:val="00634393"/>
    <w:rsid w:val="0065109F"/>
    <w:rsid w:val="006613FA"/>
    <w:rsid w:val="00672A8E"/>
    <w:rsid w:val="00677005"/>
    <w:rsid w:val="00690585"/>
    <w:rsid w:val="006B3449"/>
    <w:rsid w:val="006B794D"/>
    <w:rsid w:val="006E1642"/>
    <w:rsid w:val="006E319E"/>
    <w:rsid w:val="006F1BAD"/>
    <w:rsid w:val="0070650A"/>
    <w:rsid w:val="00711443"/>
    <w:rsid w:val="0074299C"/>
    <w:rsid w:val="007435A1"/>
    <w:rsid w:val="00744C8B"/>
    <w:rsid w:val="00745380"/>
    <w:rsid w:val="007518B3"/>
    <w:rsid w:val="007644C5"/>
    <w:rsid w:val="0077464E"/>
    <w:rsid w:val="00796E5A"/>
    <w:rsid w:val="007A0A26"/>
    <w:rsid w:val="007B5F0D"/>
    <w:rsid w:val="007C7FA8"/>
    <w:rsid w:val="007D0E81"/>
    <w:rsid w:val="007D3D3D"/>
    <w:rsid w:val="007D72C7"/>
    <w:rsid w:val="00806BE7"/>
    <w:rsid w:val="00807BB2"/>
    <w:rsid w:val="00810029"/>
    <w:rsid w:val="00816147"/>
    <w:rsid w:val="00833579"/>
    <w:rsid w:val="008368CF"/>
    <w:rsid w:val="00851F3A"/>
    <w:rsid w:val="00852C08"/>
    <w:rsid w:val="0085459C"/>
    <w:rsid w:val="00882EE1"/>
    <w:rsid w:val="008870E5"/>
    <w:rsid w:val="008911C0"/>
    <w:rsid w:val="00896126"/>
    <w:rsid w:val="00896585"/>
    <w:rsid w:val="008A4E66"/>
    <w:rsid w:val="008B3F16"/>
    <w:rsid w:val="008D60B8"/>
    <w:rsid w:val="008E0A5E"/>
    <w:rsid w:val="008E7500"/>
    <w:rsid w:val="008F5EAF"/>
    <w:rsid w:val="0091426C"/>
    <w:rsid w:val="00917053"/>
    <w:rsid w:val="00930135"/>
    <w:rsid w:val="009637A3"/>
    <w:rsid w:val="00966CC6"/>
    <w:rsid w:val="009710B5"/>
    <w:rsid w:val="00973DF6"/>
    <w:rsid w:val="009803DA"/>
    <w:rsid w:val="009833E7"/>
    <w:rsid w:val="0099731E"/>
    <w:rsid w:val="009A43F3"/>
    <w:rsid w:val="009A5D51"/>
    <w:rsid w:val="009A787E"/>
    <w:rsid w:val="009B1FB4"/>
    <w:rsid w:val="009C213F"/>
    <w:rsid w:val="009D33AD"/>
    <w:rsid w:val="009D52D7"/>
    <w:rsid w:val="009E656C"/>
    <w:rsid w:val="009E7D42"/>
    <w:rsid w:val="009F7E4D"/>
    <w:rsid w:val="00A0583E"/>
    <w:rsid w:val="00A06B24"/>
    <w:rsid w:val="00A13351"/>
    <w:rsid w:val="00A14022"/>
    <w:rsid w:val="00A233D8"/>
    <w:rsid w:val="00A244F5"/>
    <w:rsid w:val="00A32AC2"/>
    <w:rsid w:val="00A36390"/>
    <w:rsid w:val="00A37442"/>
    <w:rsid w:val="00A4537C"/>
    <w:rsid w:val="00A50345"/>
    <w:rsid w:val="00A5245A"/>
    <w:rsid w:val="00A601E9"/>
    <w:rsid w:val="00A67CF5"/>
    <w:rsid w:val="00A70AC0"/>
    <w:rsid w:val="00A84C02"/>
    <w:rsid w:val="00A86295"/>
    <w:rsid w:val="00A92901"/>
    <w:rsid w:val="00A93199"/>
    <w:rsid w:val="00A9396F"/>
    <w:rsid w:val="00AB0193"/>
    <w:rsid w:val="00AB0AAF"/>
    <w:rsid w:val="00AB1554"/>
    <w:rsid w:val="00AB1F89"/>
    <w:rsid w:val="00AC3DC5"/>
    <w:rsid w:val="00B06E98"/>
    <w:rsid w:val="00B155CF"/>
    <w:rsid w:val="00B219CA"/>
    <w:rsid w:val="00B23C71"/>
    <w:rsid w:val="00B260D6"/>
    <w:rsid w:val="00B2724F"/>
    <w:rsid w:val="00B41029"/>
    <w:rsid w:val="00B4412B"/>
    <w:rsid w:val="00B63B0B"/>
    <w:rsid w:val="00B64D01"/>
    <w:rsid w:val="00B71BEE"/>
    <w:rsid w:val="00B742F6"/>
    <w:rsid w:val="00B76394"/>
    <w:rsid w:val="00B8799C"/>
    <w:rsid w:val="00B91D0F"/>
    <w:rsid w:val="00B9288A"/>
    <w:rsid w:val="00B95DDF"/>
    <w:rsid w:val="00BA1F61"/>
    <w:rsid w:val="00BA7D42"/>
    <w:rsid w:val="00BB2FE6"/>
    <w:rsid w:val="00BC4B5B"/>
    <w:rsid w:val="00BE7CF0"/>
    <w:rsid w:val="00BF2737"/>
    <w:rsid w:val="00C02EC3"/>
    <w:rsid w:val="00C03484"/>
    <w:rsid w:val="00C0746D"/>
    <w:rsid w:val="00C10889"/>
    <w:rsid w:val="00C141A3"/>
    <w:rsid w:val="00C152C2"/>
    <w:rsid w:val="00C15888"/>
    <w:rsid w:val="00C40EE9"/>
    <w:rsid w:val="00C41FD0"/>
    <w:rsid w:val="00C46146"/>
    <w:rsid w:val="00C54F61"/>
    <w:rsid w:val="00C626B2"/>
    <w:rsid w:val="00CA0A30"/>
    <w:rsid w:val="00CC17A2"/>
    <w:rsid w:val="00CE27BE"/>
    <w:rsid w:val="00D039CD"/>
    <w:rsid w:val="00D05911"/>
    <w:rsid w:val="00D05F2F"/>
    <w:rsid w:val="00D11C21"/>
    <w:rsid w:val="00D16E89"/>
    <w:rsid w:val="00D22554"/>
    <w:rsid w:val="00D54FB6"/>
    <w:rsid w:val="00D66F4D"/>
    <w:rsid w:val="00D75686"/>
    <w:rsid w:val="00D94926"/>
    <w:rsid w:val="00D94DA3"/>
    <w:rsid w:val="00D97338"/>
    <w:rsid w:val="00DA5268"/>
    <w:rsid w:val="00DA7B99"/>
    <w:rsid w:val="00DC056D"/>
    <w:rsid w:val="00DC1FC3"/>
    <w:rsid w:val="00DD117E"/>
    <w:rsid w:val="00DD6DF0"/>
    <w:rsid w:val="00DE2326"/>
    <w:rsid w:val="00DE23C3"/>
    <w:rsid w:val="00E077AA"/>
    <w:rsid w:val="00E1706F"/>
    <w:rsid w:val="00E233B5"/>
    <w:rsid w:val="00E23596"/>
    <w:rsid w:val="00E42103"/>
    <w:rsid w:val="00E435D0"/>
    <w:rsid w:val="00E45511"/>
    <w:rsid w:val="00E52807"/>
    <w:rsid w:val="00E6076B"/>
    <w:rsid w:val="00E65C72"/>
    <w:rsid w:val="00E706F9"/>
    <w:rsid w:val="00E81327"/>
    <w:rsid w:val="00E941B1"/>
    <w:rsid w:val="00EB1659"/>
    <w:rsid w:val="00EB419B"/>
    <w:rsid w:val="00ED2321"/>
    <w:rsid w:val="00ED50B4"/>
    <w:rsid w:val="00EE661E"/>
    <w:rsid w:val="00F15E83"/>
    <w:rsid w:val="00F1732C"/>
    <w:rsid w:val="00F42515"/>
    <w:rsid w:val="00F425A5"/>
    <w:rsid w:val="00F54371"/>
    <w:rsid w:val="00F614BF"/>
    <w:rsid w:val="00FA6220"/>
    <w:rsid w:val="00FB523B"/>
    <w:rsid w:val="00FC5A34"/>
    <w:rsid w:val="00FC6D0F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CC3A-9374-47F0-BAD0-BE06A17E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6</Pages>
  <Words>2171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Běhálková Karin</cp:lastModifiedBy>
  <cp:revision>62</cp:revision>
  <cp:lastPrinted>2017-01-04T07:33:00Z</cp:lastPrinted>
  <dcterms:created xsi:type="dcterms:W3CDTF">2019-01-21T07:25:00Z</dcterms:created>
  <dcterms:modified xsi:type="dcterms:W3CDTF">2020-01-31T08:43:00Z</dcterms:modified>
</cp:coreProperties>
</file>