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D2DDB" w14:textId="77777777" w:rsidR="0087588D" w:rsidRPr="0087588D" w:rsidRDefault="0087588D" w:rsidP="0087588D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lang w:val="cs-CZ" w:eastAsia="cs-CZ"/>
        </w:rPr>
      </w:pPr>
      <w:r w:rsidRPr="0087588D">
        <w:rPr>
          <w:rFonts w:ascii="Tahoma" w:eastAsia="Times New Roman" w:hAnsi="Tahoma" w:cs="Tahoma"/>
          <w:b/>
          <w:lang w:val="cs-CZ" w:eastAsia="cs-CZ"/>
        </w:rPr>
        <w:t>SMLOUVA</w:t>
      </w:r>
      <w:r w:rsidRPr="0087588D">
        <w:rPr>
          <w:rFonts w:ascii="Tahoma" w:eastAsia="Times New Roman" w:hAnsi="Tahoma" w:cs="Tahoma"/>
          <w:b/>
          <w:lang w:val="cs-CZ" w:eastAsia="cs-CZ"/>
        </w:rPr>
        <w:br/>
      </w:r>
      <w:r w:rsidRPr="0087588D">
        <w:rPr>
          <w:rFonts w:ascii="Tahoma" w:eastAsia="Times New Roman" w:hAnsi="Tahoma" w:cs="Tahoma"/>
          <w:b/>
          <w:bCs/>
          <w:lang w:val="cs-CZ" w:eastAsia="cs-CZ"/>
        </w:rPr>
        <w:t>o poskytnutí dotace z rozpočtu Moravskoslezského kraje</w:t>
      </w:r>
    </w:p>
    <w:p w14:paraId="2A14EDD9" w14:textId="77777777" w:rsidR="0087588D" w:rsidRPr="0087588D" w:rsidRDefault="0087588D" w:rsidP="0087588D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I.</w:t>
      </w: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br/>
      </w:r>
      <w:r w:rsidRPr="0087588D">
        <w:rPr>
          <w:rFonts w:ascii="Tahoma" w:eastAsia="Times New Roman" w:hAnsi="Tahoma" w:cs="Tahoma"/>
          <w:b/>
          <w:sz w:val="20"/>
          <w:szCs w:val="20"/>
          <w:lang w:val="cs-CZ" w:eastAsia="cs-CZ"/>
        </w:rPr>
        <w:t>Smluvní strany</w:t>
      </w:r>
    </w:p>
    <w:p w14:paraId="7FF555A6" w14:textId="77777777" w:rsidR="0087588D" w:rsidRPr="0087588D" w:rsidRDefault="0087588D" w:rsidP="0087588D">
      <w:pPr>
        <w:numPr>
          <w:ilvl w:val="0"/>
          <w:numId w:val="28"/>
        </w:numPr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Moravskoslezský kraj</w:t>
      </w:r>
    </w:p>
    <w:p w14:paraId="01E3CDE0" w14:textId="77777777" w:rsidR="0087588D" w:rsidRPr="0087588D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se sídlem: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87588D">
          <w:rPr>
            <w:rFonts w:ascii="Tahoma" w:eastAsia="Times New Roman" w:hAnsi="Tahoma" w:cs="Tahoma"/>
            <w:sz w:val="20"/>
            <w:szCs w:val="20"/>
            <w:lang w:val="cs-CZ" w:eastAsia="cs-CZ"/>
          </w:rPr>
          <w:t>28. října 11</w:t>
        </w:r>
      </w:smartTag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7, 702 18 Ostrava</w:t>
      </w:r>
    </w:p>
    <w:p w14:paraId="1B5DB490" w14:textId="77777777" w:rsidR="0087588D" w:rsidRPr="0087588D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zastoupen: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</w:p>
    <w:p w14:paraId="74E4B5E7" w14:textId="77777777" w:rsidR="0087588D" w:rsidRPr="0087588D" w:rsidRDefault="0087588D" w:rsidP="0087588D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</w:p>
    <w:p w14:paraId="05235B9A" w14:textId="77777777" w:rsidR="0087588D" w:rsidRPr="0087588D" w:rsidRDefault="0087588D" w:rsidP="0087588D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</w:p>
    <w:p w14:paraId="387DE003" w14:textId="77777777" w:rsidR="0087588D" w:rsidRPr="0087588D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IČO: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  <w:t>70890692</w:t>
      </w:r>
    </w:p>
    <w:p w14:paraId="5007AE5A" w14:textId="77777777" w:rsidR="0087588D" w:rsidRPr="0087588D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DIČ: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  <w:t>CZ70890692</w:t>
      </w:r>
    </w:p>
    <w:p w14:paraId="51B895AD" w14:textId="77777777" w:rsidR="0087588D" w:rsidRPr="00CE7282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CE7282">
        <w:rPr>
          <w:rFonts w:ascii="Tahoma" w:eastAsia="Times New Roman" w:hAnsi="Tahoma" w:cs="Tahoma"/>
          <w:sz w:val="20"/>
          <w:szCs w:val="20"/>
          <w:lang w:val="cs-CZ" w:eastAsia="cs-CZ"/>
        </w:rPr>
        <w:t>bankovní spojení:</w:t>
      </w:r>
      <w:r w:rsidRPr="00CE7282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  <w:r w:rsidR="008D1147" w:rsidRPr="000805BD">
        <w:rPr>
          <w:rFonts w:ascii="Tahoma" w:hAnsi="Tahoma" w:cs="Tahoma"/>
          <w:sz w:val="20"/>
          <w:szCs w:val="20"/>
        </w:rPr>
        <w:t>Česká spořitelna</w:t>
      </w:r>
      <w:r w:rsidR="005F4370" w:rsidRPr="000805BD">
        <w:rPr>
          <w:rFonts w:ascii="Tahoma" w:hAnsi="Tahoma" w:cs="Tahoma"/>
          <w:sz w:val="20"/>
          <w:szCs w:val="20"/>
        </w:rPr>
        <w:t>, a.s.</w:t>
      </w:r>
      <w:r w:rsidR="008D1147" w:rsidRPr="000805BD">
        <w:rPr>
          <w:rFonts w:ascii="Tahoma" w:hAnsi="Tahoma" w:cs="Tahoma"/>
          <w:sz w:val="20"/>
          <w:szCs w:val="20"/>
        </w:rPr>
        <w:t xml:space="preserve"> </w:t>
      </w:r>
    </w:p>
    <w:p w14:paraId="3152E5AA" w14:textId="77777777" w:rsidR="0087588D" w:rsidRPr="00CE7282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CE7282">
        <w:rPr>
          <w:rFonts w:ascii="Tahoma" w:eastAsia="Times New Roman" w:hAnsi="Tahoma" w:cs="Tahoma"/>
          <w:sz w:val="20"/>
          <w:szCs w:val="20"/>
          <w:lang w:val="cs-CZ" w:eastAsia="cs-CZ"/>
        </w:rPr>
        <w:t>číslo účtu:</w:t>
      </w:r>
      <w:r w:rsidRPr="00CE7282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  <w:r w:rsidR="00F42D8E" w:rsidRPr="000805BD">
        <w:rPr>
          <w:rFonts w:ascii="Tahoma" w:hAnsi="Tahoma" w:cs="Tahoma"/>
          <w:sz w:val="20"/>
          <w:szCs w:val="20"/>
        </w:rPr>
        <w:t>340187-1650676349/0800</w:t>
      </w:r>
    </w:p>
    <w:p w14:paraId="5441801A" w14:textId="77777777" w:rsidR="0087588D" w:rsidRPr="009A75B4" w:rsidRDefault="0087588D" w:rsidP="0087588D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9A75B4">
        <w:rPr>
          <w:rFonts w:ascii="Tahoma" w:eastAsia="Times New Roman" w:hAnsi="Tahoma" w:cs="Tahoma"/>
          <w:sz w:val="20"/>
          <w:szCs w:val="20"/>
          <w:lang w:val="cs-CZ" w:eastAsia="cs-CZ"/>
        </w:rPr>
        <w:t>(dále jen „poskytovatel“)</w:t>
      </w:r>
    </w:p>
    <w:p w14:paraId="6FDC3B03" w14:textId="77777777" w:rsidR="0087588D" w:rsidRPr="0087588D" w:rsidRDefault="0087588D" w:rsidP="0087588D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a</w:t>
      </w:r>
    </w:p>
    <w:p w14:paraId="6ED0CC8F" w14:textId="44320A7D" w:rsidR="0087588D" w:rsidRPr="0087588D" w:rsidRDefault="00E17906" w:rsidP="0087588D">
      <w:pPr>
        <w:keepNext/>
        <w:numPr>
          <w:ilvl w:val="0"/>
          <w:numId w:val="28"/>
        </w:numPr>
        <w:spacing w:before="120" w:after="0" w:line="240" w:lineRule="auto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Statutární město Ostrava</w:t>
      </w:r>
    </w:p>
    <w:p w14:paraId="5B448E7F" w14:textId="75C72282" w:rsidR="0087588D" w:rsidRPr="0087588D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se sídlem:</w:t>
      </w:r>
      <w:r w:rsidR="00E17906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</w:p>
    <w:p w14:paraId="701B8469" w14:textId="1923C5DB" w:rsidR="0087588D" w:rsidRPr="0087588D" w:rsidRDefault="0087588D" w:rsidP="0087588D">
      <w:pPr>
        <w:tabs>
          <w:tab w:val="left" w:pos="2552"/>
        </w:tabs>
        <w:spacing w:after="0" w:line="240" w:lineRule="auto"/>
        <w:ind w:left="2552" w:hanging="2195"/>
        <w:jc w:val="both"/>
        <w:rPr>
          <w:rFonts w:ascii="Tahoma" w:eastAsia="Times New Roman" w:hAnsi="Tahoma" w:cs="Tahoma"/>
          <w:i/>
          <w:i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zastoupen: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</w:p>
    <w:p w14:paraId="6AB3AE06" w14:textId="0C6A26E6" w:rsidR="0087588D" w:rsidRPr="0087588D" w:rsidRDefault="0087588D" w:rsidP="000E6EBF">
      <w:pPr>
        <w:tabs>
          <w:tab w:val="left" w:pos="2552"/>
        </w:tabs>
        <w:spacing w:after="0" w:line="240" w:lineRule="auto"/>
        <w:ind w:left="2552" w:hanging="2195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IČO: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</w:p>
    <w:p w14:paraId="0A27FC04" w14:textId="5F62EBD7" w:rsidR="0087588D" w:rsidRPr="0087588D" w:rsidRDefault="0087588D" w:rsidP="000E6EBF">
      <w:pPr>
        <w:tabs>
          <w:tab w:val="left" w:pos="2552"/>
        </w:tabs>
        <w:spacing w:after="0" w:line="240" w:lineRule="auto"/>
        <w:ind w:left="2552" w:hanging="2195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DIČ: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</w:p>
    <w:p w14:paraId="3AFBE525" w14:textId="70FE9056" w:rsidR="0087588D" w:rsidRPr="0087588D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bankovní spojení: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</w:p>
    <w:p w14:paraId="6C927F0D" w14:textId="62CB3525" w:rsidR="0087588D" w:rsidRPr="0087588D" w:rsidRDefault="0087588D" w:rsidP="0087588D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číslo účtu: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  <w:bookmarkStart w:id="0" w:name="_GoBack"/>
      <w:bookmarkEnd w:id="0"/>
    </w:p>
    <w:p w14:paraId="4C53794D" w14:textId="77777777" w:rsidR="0087588D" w:rsidRPr="0087588D" w:rsidRDefault="0087588D" w:rsidP="0087588D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(dále jen „příjemce“)</w:t>
      </w:r>
    </w:p>
    <w:p w14:paraId="39614C26" w14:textId="77777777" w:rsidR="0087588D" w:rsidRPr="0087588D" w:rsidRDefault="0087588D" w:rsidP="0087588D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II.</w:t>
      </w: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br/>
        <w:t>Základní ustanovení</w:t>
      </w:r>
    </w:p>
    <w:p w14:paraId="64B32B17" w14:textId="367B0487" w:rsidR="0087588D" w:rsidRPr="0087588D" w:rsidRDefault="0087588D" w:rsidP="0087588D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14:paraId="4888F0AA" w14:textId="77777777" w:rsidR="00C002AB" w:rsidRDefault="0087588D" w:rsidP="00C002AB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Pr="00814C13">
        <w:rPr>
          <w:rFonts w:ascii="Tahoma" w:eastAsia="Times New Roman" w:hAnsi="Tahoma" w:cs="Tahoma"/>
          <w:sz w:val="20"/>
          <w:szCs w:val="20"/>
          <w:lang w:val="cs-CZ" w:eastAsia="cs-CZ"/>
        </w:rPr>
        <w:t>o finanční kontrole“), veřejnou finanční podporou a vztahují se na ni ustanovení tohoto zákona.</w:t>
      </w:r>
    </w:p>
    <w:p w14:paraId="48858565" w14:textId="6F866008" w:rsidR="00C002AB" w:rsidRPr="007046DA" w:rsidRDefault="0087588D" w:rsidP="00AB7527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5B91C261" w14:textId="6CB7AF42" w:rsidR="00B15420" w:rsidRPr="007046DA" w:rsidRDefault="00B15420" w:rsidP="002B04EB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Účelem této smlouvy je</w:t>
      </w:r>
      <w:r w:rsidR="00E222D6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podpora realizace </w:t>
      </w:r>
      <w:r w:rsidR="00E966DC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projekt</w:t>
      </w:r>
      <w:r w:rsidR="00E222D6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u</w:t>
      </w:r>
      <w:r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CLear AIR and Climate Adaptation in Ostrava and other cities (dále též „projekt CLAIRO“ nebo „projekt“)</w:t>
      </w:r>
      <w:r w:rsidR="004E4022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ve smyslu spolufinancování uznatelných výdajů projektových aktivit příjemce</w:t>
      </w:r>
      <w:r w:rsidR="001329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, který je partnerem projektu </w:t>
      </w:r>
      <w:r w:rsidR="004E4022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na základě Dohody o partnerské spolup</w:t>
      </w:r>
      <w:r w:rsidR="007E47BD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ráci</w:t>
      </w:r>
      <w:r w:rsidR="001329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, uzavřené dne 10. 06. 2019 mezi Statutárním městem Ostrava, Moravskoslezským krajem, Slezskou univerzitou v Opavě, Vysokou školou báňskou - Technickou univerzitou Ostrava, Univerzitou Palackého</w:t>
      </w:r>
      <w:r w:rsidR="00132959" w:rsidRPr="00961B9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1329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lastRenderedPageBreak/>
        <w:t xml:space="preserve">v Olomouci, Regionálním sdružením územní spolupráce Těšínského Slezska a SOBIC Smart &amp; Open Base </w:t>
      </w:r>
      <w:proofErr w:type="spellStart"/>
      <w:r w:rsidR="001329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for</w:t>
      </w:r>
      <w:proofErr w:type="spellEnd"/>
      <w:r w:rsidR="001329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proofErr w:type="spellStart"/>
      <w:r w:rsidR="001329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Innovations</w:t>
      </w:r>
      <w:proofErr w:type="spellEnd"/>
      <w:r w:rsidR="001329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in </w:t>
      </w:r>
      <w:proofErr w:type="spellStart"/>
      <w:r w:rsidR="001329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European</w:t>
      </w:r>
      <w:proofErr w:type="spellEnd"/>
      <w:r w:rsidR="001329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proofErr w:type="spellStart"/>
      <w:r w:rsidR="001329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Cities</w:t>
      </w:r>
      <w:proofErr w:type="spellEnd"/>
      <w:r w:rsidR="001329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and </w:t>
      </w:r>
      <w:proofErr w:type="spellStart"/>
      <w:r w:rsidR="001329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Regions</w:t>
      </w:r>
      <w:proofErr w:type="spellEnd"/>
      <w:r w:rsidR="001329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, </w:t>
      </w:r>
      <w:proofErr w:type="spellStart"/>
      <w:r w:rsidR="001329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z.ú</w:t>
      </w:r>
      <w:proofErr w:type="spellEnd"/>
      <w:r w:rsidR="001329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  <w:r w:rsidR="002B04EB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(dále jen „Dohoda o partnerské spolupráci“)</w:t>
      </w:r>
      <w:r w:rsidR="001329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  <w:r w:rsidR="004E4022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Projekt byl podpořen na základě Smlouvy o dotaci</w:t>
      </w:r>
      <w:r w:rsidR="00D17D4D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4E4022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E222D6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4E4022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projekt</w:t>
      </w:r>
      <w:r w:rsidR="002B04EB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u</w:t>
      </w:r>
      <w:r w:rsidR="004E4022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CLAIRO </w:t>
      </w:r>
      <w:r w:rsidR="004E4022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UIA03-123</w:t>
      </w:r>
      <w:r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 rámci iniciativy Urban </w:t>
      </w:r>
      <w:proofErr w:type="spellStart"/>
      <w:r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Innovative</w:t>
      </w:r>
      <w:proofErr w:type="spellEnd"/>
      <w:r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proofErr w:type="spellStart"/>
      <w:r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Actions</w:t>
      </w:r>
      <w:proofErr w:type="spellEnd"/>
      <w:r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(dále též „UIA“), spolufi</w:t>
      </w:r>
      <w:r w:rsidR="004E4022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nancované</w:t>
      </w:r>
      <w:r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Evropským fondem pro regionální rozvoj (dále jen “ERDF”)</w:t>
      </w:r>
      <w:r w:rsidR="007E47BD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a jeho hlavním příjemcem a partnerem je Statutární město Ostrava</w:t>
      </w:r>
      <w:r w:rsidR="004E4022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  <w:r w:rsidR="00E966DC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</w:p>
    <w:p w14:paraId="01DADA75" w14:textId="77777777" w:rsidR="0087588D" w:rsidRPr="0087588D" w:rsidRDefault="0087588D" w:rsidP="0087588D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III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br/>
      </w:r>
      <w:r w:rsidRPr="0087588D">
        <w:rPr>
          <w:rFonts w:ascii="Tahoma" w:eastAsia="Times New Roman" w:hAnsi="Tahoma" w:cs="Tahoma"/>
          <w:b/>
          <w:sz w:val="20"/>
          <w:szCs w:val="20"/>
          <w:lang w:val="cs-CZ" w:eastAsia="cs-CZ"/>
        </w:rPr>
        <w:t>Předmět smlouvy</w:t>
      </w:r>
    </w:p>
    <w:p w14:paraId="43FB7E77" w14:textId="77777777" w:rsidR="0087588D" w:rsidRDefault="0087588D" w:rsidP="00542973">
      <w:pPr>
        <w:numPr>
          <w:ilvl w:val="0"/>
          <w:numId w:val="26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Předmětem této smlouvy je závazek poskytovatele poskytnout příjemci podle dále sjednaných podmínek účelově určenou </w:t>
      </w:r>
      <w:r w:rsidRPr="00AF49AF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dotaci </w:t>
      </w:r>
      <w:r w:rsidR="00542973" w:rsidRPr="00AF49AF">
        <w:rPr>
          <w:rFonts w:ascii="Tahoma" w:eastAsia="Times New Roman" w:hAnsi="Tahoma" w:cs="Tahoma"/>
          <w:sz w:val="20"/>
          <w:szCs w:val="20"/>
          <w:lang w:val="cs-CZ" w:eastAsia="cs-CZ"/>
        </w:rPr>
        <w:t>na spolufinancování uznatelných výdajů</w:t>
      </w:r>
      <w:r w:rsidR="00542973" w:rsidRPr="00542973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projektových aktivit v rámci realizace projektu CLAIRO</w:t>
      </w:r>
      <w:r w:rsidR="00AB5591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dle podmínek této smlouvy</w:t>
      </w:r>
      <w:r w:rsidR="00542973" w:rsidRPr="00542973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a závazek příjemce tuto dotaci přijmout a užít v souladu s jejím účelovým určením a za podmínek stanovených touto smlouvou.</w:t>
      </w:r>
    </w:p>
    <w:p w14:paraId="222F6B69" w14:textId="77777777" w:rsidR="0087588D" w:rsidRDefault="0087588D" w:rsidP="0087588D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IV.</w:t>
      </w: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br/>
      </w:r>
      <w:r w:rsidRPr="0087588D">
        <w:rPr>
          <w:rFonts w:ascii="Tahoma" w:eastAsia="Times New Roman" w:hAnsi="Tahoma" w:cs="Tahoma"/>
          <w:b/>
          <w:sz w:val="20"/>
          <w:szCs w:val="20"/>
          <w:lang w:val="cs-CZ" w:eastAsia="cs-CZ"/>
        </w:rPr>
        <w:t>Účelové určení a výše dotace</w:t>
      </w:r>
    </w:p>
    <w:p w14:paraId="10384CE6" w14:textId="0C787E03" w:rsidR="005F4370" w:rsidRPr="005F4370" w:rsidRDefault="0087588D" w:rsidP="0087588D">
      <w:pPr>
        <w:numPr>
          <w:ilvl w:val="0"/>
          <w:numId w:val="27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Poskytovatel podle této smlouvy poskytne příjemci dotaci v</w:t>
      </w:r>
      <w:r w:rsidR="00B631B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celkové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maximální výši </w:t>
      </w:r>
      <w:r w:rsidR="00C55845" w:rsidRPr="002D03B6">
        <w:rPr>
          <w:rFonts w:ascii="Tahoma" w:eastAsia="Times New Roman" w:hAnsi="Tahoma" w:cs="Tahoma"/>
          <w:b/>
          <w:sz w:val="20"/>
          <w:szCs w:val="20"/>
          <w:lang w:val="cs-CZ" w:eastAsia="cs-CZ"/>
        </w:rPr>
        <w:t>325</w:t>
      </w:r>
      <w:r w:rsidR="00A564AB" w:rsidRPr="002D03B6">
        <w:rPr>
          <w:rFonts w:ascii="Tahoma" w:eastAsia="Times New Roman" w:hAnsi="Tahoma" w:cs="Tahoma"/>
          <w:b/>
          <w:sz w:val="20"/>
          <w:szCs w:val="20"/>
          <w:lang w:val="cs-CZ" w:eastAsia="cs-CZ"/>
        </w:rPr>
        <w:t> </w:t>
      </w:r>
      <w:r w:rsidR="00C55845" w:rsidRPr="002D03B6">
        <w:rPr>
          <w:rFonts w:ascii="Tahoma" w:eastAsia="Times New Roman" w:hAnsi="Tahoma" w:cs="Tahoma"/>
          <w:b/>
          <w:sz w:val="20"/>
          <w:szCs w:val="20"/>
          <w:lang w:val="cs-CZ" w:eastAsia="cs-CZ"/>
        </w:rPr>
        <w:t>46</w:t>
      </w:r>
      <w:r w:rsidR="00A564AB" w:rsidRPr="002D03B6">
        <w:rPr>
          <w:rFonts w:ascii="Tahoma" w:eastAsia="Times New Roman" w:hAnsi="Tahoma" w:cs="Tahoma"/>
          <w:b/>
          <w:sz w:val="20"/>
          <w:szCs w:val="20"/>
          <w:lang w:val="cs-CZ" w:eastAsia="cs-CZ"/>
        </w:rPr>
        <w:t>1,00</w:t>
      </w:r>
      <w:r w:rsidRPr="0087588D">
        <w:rPr>
          <w:rFonts w:ascii="Tahoma" w:eastAsia="Times New Roman" w:hAnsi="Tahoma" w:cs="Tahoma"/>
          <w:b/>
          <w:sz w:val="20"/>
          <w:szCs w:val="20"/>
          <w:lang w:val="cs-CZ" w:eastAsia="cs-CZ"/>
        </w:rPr>
        <w:t> Kč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(slovy </w:t>
      </w:r>
      <w:r w:rsidR="00A564AB">
        <w:rPr>
          <w:rFonts w:ascii="Tahoma" w:eastAsia="Times New Roman" w:hAnsi="Tahoma" w:cs="Tahoma"/>
          <w:sz w:val="20"/>
          <w:szCs w:val="20"/>
          <w:lang w:val="cs-CZ" w:eastAsia="cs-CZ"/>
        </w:rPr>
        <w:t>tři sta dvacet pět tisíc čtyři sta šedesát jedna</w:t>
      </w:r>
      <w:r w:rsidR="00A564AB"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koru</w:t>
      </w:r>
      <w:r w:rsidR="00A564AB">
        <w:rPr>
          <w:rFonts w:ascii="Tahoma" w:eastAsia="Times New Roman" w:hAnsi="Tahoma" w:cs="Tahoma"/>
          <w:sz w:val="20"/>
          <w:szCs w:val="20"/>
          <w:lang w:val="cs-CZ" w:eastAsia="cs-CZ"/>
        </w:rPr>
        <w:t>na česká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)</w:t>
      </w:r>
      <w:r w:rsidR="001D5C41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účelově určenou k</w:t>
      </w:r>
      <w:r w:rsidR="00F01D4B">
        <w:rPr>
          <w:rFonts w:ascii="Tahoma" w:eastAsia="Times New Roman" w:hAnsi="Tahoma" w:cs="Tahoma"/>
          <w:sz w:val="20"/>
          <w:szCs w:val="20"/>
          <w:lang w:val="cs-CZ" w:eastAsia="cs-CZ"/>
        </w:rPr>
        <w:t> 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úhra</w:t>
      </w:r>
      <w:r w:rsidR="00F01D4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dě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uznatelných</w:t>
      </w:r>
      <w:r w:rsidR="00036624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výdaj</w:t>
      </w:r>
      <w:r w:rsidR="00F01D4B">
        <w:rPr>
          <w:rFonts w:ascii="Tahoma" w:eastAsia="Times New Roman" w:hAnsi="Tahoma" w:cs="Tahoma"/>
          <w:sz w:val="20"/>
          <w:szCs w:val="20"/>
          <w:lang w:val="cs-CZ" w:eastAsia="cs-CZ"/>
        </w:rPr>
        <w:t>ů</w:t>
      </w:r>
      <w:r w:rsidR="0090518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dle této smlouvy</w:t>
      </w:r>
      <w:r w:rsidR="005F4370">
        <w:rPr>
          <w:rFonts w:ascii="Tahoma" w:eastAsia="Times New Roman" w:hAnsi="Tahoma" w:cs="Tahoma"/>
          <w:sz w:val="20"/>
          <w:szCs w:val="20"/>
          <w:lang w:val="cs-CZ" w:eastAsia="cs-CZ"/>
        </w:rPr>
        <w:t>,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vymezených v čl. </w:t>
      </w:r>
      <w:r w:rsidRPr="00593716">
        <w:rPr>
          <w:rFonts w:ascii="Tahoma" w:eastAsia="Times New Roman" w:hAnsi="Tahoma" w:cs="Tahoma"/>
          <w:sz w:val="20"/>
          <w:szCs w:val="20"/>
          <w:lang w:val="cs-CZ" w:eastAsia="cs-CZ"/>
        </w:rPr>
        <w:t>VI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této smlouvy. </w:t>
      </w:r>
    </w:p>
    <w:p w14:paraId="5AEADE68" w14:textId="6C252E1A" w:rsidR="00440C34" w:rsidRDefault="005F4370" w:rsidP="00C002AB">
      <w:pPr>
        <w:numPr>
          <w:ilvl w:val="0"/>
          <w:numId w:val="27"/>
        </w:numPr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Dotace </w:t>
      </w:r>
      <w:r w:rsidR="00AB5591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je účelově určená </w:t>
      </w:r>
      <w:r w:rsidR="00CF1FAB">
        <w:rPr>
          <w:rFonts w:ascii="Tahoma" w:eastAsia="Times New Roman" w:hAnsi="Tahoma" w:cs="Tahoma"/>
          <w:sz w:val="20"/>
          <w:szCs w:val="20"/>
          <w:lang w:val="cs-CZ" w:eastAsia="cs-CZ"/>
        </w:rPr>
        <w:t>k financování vlastního podílu příjemce na uznatelných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B631B9"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>výdaj</w:t>
      </w:r>
      <w:r w:rsidR="0085673C">
        <w:rPr>
          <w:rFonts w:ascii="Tahoma" w:eastAsia="Times New Roman" w:hAnsi="Tahoma" w:cs="Tahoma"/>
          <w:sz w:val="20"/>
          <w:szCs w:val="20"/>
          <w:lang w:val="cs-CZ" w:eastAsia="cs-CZ"/>
        </w:rPr>
        <w:t>ích</w:t>
      </w:r>
      <w:r w:rsidR="00D51DF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na aktivity</w:t>
      </w:r>
      <w:r w:rsidR="009141EC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, 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>jimiž se příjemce podílí na projektu</w:t>
      </w:r>
      <w:r w:rsidR="009B471B"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CLAIRO</w:t>
      </w:r>
      <w:r w:rsidR="001D5C41">
        <w:rPr>
          <w:rFonts w:ascii="Tahoma" w:eastAsia="Times New Roman" w:hAnsi="Tahoma" w:cs="Tahoma"/>
          <w:sz w:val="20"/>
          <w:szCs w:val="20"/>
          <w:lang w:val="cs-CZ" w:eastAsia="cs-CZ"/>
        </w:rPr>
        <w:t>, a které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jsou podrobně popsány v</w:t>
      </w:r>
      <w:r w:rsidR="00AA07D4">
        <w:rPr>
          <w:rFonts w:ascii="Tahoma" w:eastAsia="Times New Roman" w:hAnsi="Tahoma" w:cs="Tahoma"/>
          <w:sz w:val="20"/>
          <w:szCs w:val="20"/>
          <w:lang w:val="cs-CZ" w:eastAsia="cs-CZ"/>
        </w:rPr>
        <w:t> aktuální verzi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Žádosti projektu </w:t>
      </w:r>
      <w:r w:rsidRPr="004B239A">
        <w:rPr>
          <w:rFonts w:ascii="Tahoma" w:eastAsia="Times New Roman" w:hAnsi="Tahoma" w:cs="Tahoma"/>
          <w:sz w:val="20"/>
          <w:szCs w:val="20"/>
          <w:lang w:val="cs-CZ" w:eastAsia="cs-CZ"/>
        </w:rPr>
        <w:t>CLAIRO</w:t>
      </w:r>
      <w:r w:rsidR="00832C74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schválené iniciativou UIA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>. Příjemce je povinen čerpat finanční prostředky v</w:t>
      </w:r>
      <w:r w:rsidR="00DF57B7">
        <w:rPr>
          <w:rFonts w:ascii="Tahoma" w:eastAsia="Times New Roman" w:hAnsi="Tahoma" w:cs="Tahoma"/>
          <w:sz w:val="20"/>
          <w:szCs w:val="20"/>
          <w:lang w:val="cs-CZ" w:eastAsia="cs-CZ"/>
        </w:rPr>
        <w:t> 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>souladu s</w:t>
      </w:r>
      <w:r w:rsidR="00DF57B7">
        <w:rPr>
          <w:rFonts w:ascii="Tahoma" w:eastAsia="Times New Roman" w:hAnsi="Tahoma" w:cs="Tahoma"/>
          <w:sz w:val="20"/>
          <w:szCs w:val="20"/>
          <w:lang w:val="cs-CZ" w:eastAsia="cs-CZ"/>
        </w:rPr>
        <w:t> 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>pokyny poskytovatele.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F63273A" w14:textId="77777777" w:rsidR="00A610EA" w:rsidRPr="00846C75" w:rsidRDefault="005F4370" w:rsidP="00B430A5">
      <w:pPr>
        <w:numPr>
          <w:ilvl w:val="0"/>
          <w:numId w:val="27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Výše dotace bude stanovena s</w:t>
      </w:r>
      <w:r w:rsidR="00DF57B7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 </w:t>
      </w:r>
      <w:r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ohledem na skutečnou výši celkových uznatelných </w:t>
      </w:r>
      <w:r w:rsidR="00DF4697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výdajů</w:t>
      </w:r>
      <w:r w:rsidR="00292F71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dle této smlouvy</w:t>
      </w:r>
      <w:r w:rsidR="00DF4697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doložených v</w:t>
      </w:r>
      <w:r w:rsidR="00DF57B7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 </w:t>
      </w:r>
      <w:r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rámci dílčí</w:t>
      </w:r>
      <w:r w:rsidR="00357A27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ch</w:t>
      </w:r>
      <w:r w:rsidR="00440C34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440C34" w:rsidRPr="0079447E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a </w:t>
      </w:r>
      <w:r w:rsidR="0060074E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závěrečného </w:t>
      </w:r>
      <w:r w:rsidR="00440C34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vyúčtování</w:t>
      </w:r>
      <w:r w:rsidR="00C002AB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</w:p>
    <w:p w14:paraId="19E4C80B" w14:textId="07DD2DD5" w:rsidR="0087588D" w:rsidRPr="0079447E" w:rsidRDefault="0087588D" w:rsidP="00B430A5">
      <w:pPr>
        <w:numPr>
          <w:ilvl w:val="0"/>
          <w:numId w:val="27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Pokud budou celkové skutečné uznatelné </w:t>
      </w:r>
      <w:r w:rsidR="00DF4697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výdaje </w:t>
      </w:r>
      <w:r w:rsidR="00187013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d</w:t>
      </w:r>
      <w:r w:rsidR="00CA7040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le této smlouvy</w:t>
      </w:r>
      <w:r w:rsidR="00187013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nižší než </w:t>
      </w:r>
      <w:r w:rsidR="00146ECE">
        <w:rPr>
          <w:rFonts w:ascii="Tahoma" w:eastAsia="Times New Roman" w:hAnsi="Tahoma" w:cs="Tahoma"/>
          <w:sz w:val="20"/>
          <w:szCs w:val="20"/>
          <w:lang w:val="cs-CZ" w:eastAsia="cs-CZ"/>
        </w:rPr>
        <w:t>325 461,00</w:t>
      </w:r>
      <w:r w:rsidR="00146ECE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 </w:t>
      </w:r>
      <w:r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Kč, konečná výše dotace se úměrně sníží a příjemce obdrží dotaci ve výši </w:t>
      </w:r>
      <w:r w:rsidRPr="0079447E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celkových skutečných uznatelných </w:t>
      </w:r>
      <w:r w:rsidR="0050520A" w:rsidRPr="0079447E">
        <w:rPr>
          <w:rFonts w:ascii="Tahoma" w:eastAsia="Times New Roman" w:hAnsi="Tahoma" w:cs="Tahoma"/>
          <w:sz w:val="20"/>
          <w:szCs w:val="20"/>
          <w:lang w:val="cs-CZ" w:eastAsia="cs-CZ"/>
        </w:rPr>
        <w:t>výdajů</w:t>
      </w:r>
      <w:r w:rsidR="00CA7040" w:rsidRPr="0079447E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dle této smlouvy</w:t>
      </w:r>
      <w:r w:rsidRPr="0079447E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</w:p>
    <w:p w14:paraId="78DB1E17" w14:textId="49406CE1" w:rsidR="0087588D" w:rsidRPr="00593716" w:rsidRDefault="0087588D" w:rsidP="00562C69">
      <w:pPr>
        <w:numPr>
          <w:ilvl w:val="0"/>
          <w:numId w:val="27"/>
        </w:numPr>
        <w:spacing w:before="120" w:after="0" w:line="240" w:lineRule="auto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val="cs-CZ" w:eastAsia="cs-CZ"/>
        </w:rPr>
      </w:pPr>
      <w:r w:rsidRPr="00593716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Pokud celkové skutečné </w:t>
      </w:r>
      <w:r w:rsidRPr="0079447E">
        <w:rPr>
          <w:rFonts w:ascii="Tahoma" w:eastAsia="Times New Roman" w:hAnsi="Tahoma" w:cs="Tahoma"/>
          <w:sz w:val="20"/>
          <w:szCs w:val="20"/>
          <w:lang w:val="cs-CZ" w:eastAsia="cs-CZ"/>
        </w:rPr>
        <w:t>uznatelné</w:t>
      </w:r>
      <w:r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DF4697" w:rsidRPr="00846C75">
        <w:rPr>
          <w:rFonts w:ascii="Tahoma" w:eastAsia="Times New Roman" w:hAnsi="Tahoma" w:cs="Tahoma"/>
          <w:sz w:val="20"/>
          <w:szCs w:val="20"/>
          <w:lang w:val="cs-CZ" w:eastAsia="cs-CZ"/>
        </w:rPr>
        <w:t>výdaje</w:t>
      </w:r>
      <w:r w:rsidR="00DF4697" w:rsidRPr="00593716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187013">
        <w:rPr>
          <w:rFonts w:ascii="Tahoma" w:eastAsia="Times New Roman" w:hAnsi="Tahoma" w:cs="Tahoma"/>
          <w:sz w:val="20"/>
          <w:szCs w:val="20"/>
          <w:lang w:val="cs-CZ" w:eastAsia="cs-CZ"/>
        </w:rPr>
        <w:t>d</w:t>
      </w:r>
      <w:r w:rsidR="00CA7040">
        <w:rPr>
          <w:rFonts w:ascii="Tahoma" w:eastAsia="Times New Roman" w:hAnsi="Tahoma" w:cs="Tahoma"/>
          <w:sz w:val="20"/>
          <w:szCs w:val="20"/>
          <w:lang w:val="cs-CZ" w:eastAsia="cs-CZ"/>
        </w:rPr>
        <w:t>le této smlouvy</w:t>
      </w:r>
      <w:r w:rsidR="00187013" w:rsidRPr="00593716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593716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překročí </w:t>
      </w:r>
      <w:r w:rsidR="00146ECE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325 461,00 </w:t>
      </w:r>
      <w:r w:rsidRPr="00593716">
        <w:rPr>
          <w:rFonts w:ascii="Tahoma" w:eastAsia="Times New Roman" w:hAnsi="Tahoma" w:cs="Tahoma"/>
          <w:sz w:val="20"/>
          <w:szCs w:val="20"/>
          <w:lang w:val="cs-CZ" w:eastAsia="cs-CZ"/>
        </w:rPr>
        <w:t>Kč, konečná výše dotace se nezvyšuje</w:t>
      </w:r>
      <w:r w:rsidR="00562C69" w:rsidRPr="00FC2911">
        <w:rPr>
          <w:rFonts w:ascii="Tahoma" w:eastAsia="Times New Roman" w:hAnsi="Tahoma" w:cs="Tahoma"/>
          <w:sz w:val="20"/>
          <w:szCs w:val="20"/>
          <w:lang w:val="cs-CZ" w:eastAsia="cs-CZ"/>
        </w:rPr>
        <w:t>, ledaže k tomu smluvní strany uzavřou dodatek.</w:t>
      </w:r>
      <w:r w:rsidRPr="00593716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</w:p>
    <w:p w14:paraId="091E5F3B" w14:textId="77777777" w:rsidR="0087588D" w:rsidRDefault="0087588D" w:rsidP="0087588D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V.</w:t>
      </w: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br/>
      </w:r>
      <w:r w:rsidRPr="0087588D">
        <w:rPr>
          <w:rFonts w:ascii="Tahoma" w:eastAsia="Times New Roman" w:hAnsi="Tahoma" w:cs="Tahoma"/>
          <w:b/>
          <w:sz w:val="20"/>
          <w:szCs w:val="20"/>
          <w:lang w:val="cs-CZ" w:eastAsia="cs-CZ"/>
        </w:rPr>
        <w:t>Závazky smluvních stran</w:t>
      </w:r>
    </w:p>
    <w:p w14:paraId="6D380C1C" w14:textId="77777777" w:rsidR="00AB7527" w:rsidRPr="007046DA" w:rsidRDefault="004E4022" w:rsidP="004E4022">
      <w:pPr>
        <w:numPr>
          <w:ilvl w:val="0"/>
          <w:numId w:val="35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4E4022">
        <w:rPr>
          <w:rFonts w:ascii="Tahoma" w:eastAsia="Times New Roman" w:hAnsi="Tahoma" w:cs="Tahoma"/>
          <w:sz w:val="20"/>
          <w:szCs w:val="20"/>
          <w:lang w:val="cs-CZ" w:eastAsia="cs-CZ"/>
        </w:rPr>
        <w:t>Poskytovatel, jakožto partner projektu 2, na základě Dohody o partnerské spolupráci poskytuje spolufinancování uznatelných výdajů projektových aktivit v rámci realizace projektu CLAIRO ze svého rozpočtu.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87588D" w:rsidRPr="00A9196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Poskytovatel se zavazuje poskytnout příjemci dotaci na projekt </w:t>
      </w:r>
      <w:r w:rsidR="005F4370" w:rsidRPr="00A9196B">
        <w:rPr>
          <w:rFonts w:ascii="Tahoma" w:eastAsia="Times New Roman" w:hAnsi="Tahoma" w:cs="Tahoma"/>
          <w:sz w:val="20"/>
          <w:szCs w:val="20"/>
          <w:lang w:val="cs-CZ" w:eastAsia="cs-CZ"/>
        </w:rPr>
        <w:t>v</w:t>
      </w:r>
      <w:r w:rsidR="00A610EA" w:rsidRPr="00A9196B">
        <w:rPr>
          <w:rFonts w:ascii="Tahoma" w:eastAsia="Times New Roman" w:hAnsi="Tahoma" w:cs="Tahoma"/>
          <w:sz w:val="20"/>
          <w:szCs w:val="20"/>
          <w:lang w:val="cs-CZ" w:eastAsia="cs-CZ"/>
        </w:rPr>
        <w:t>e dvou</w:t>
      </w:r>
      <w:r w:rsidR="005F4370" w:rsidRPr="00A9196B">
        <w:rPr>
          <w:rFonts w:ascii="Tahoma" w:eastAsia="Times New Roman" w:hAnsi="Tahoma" w:cs="Tahoma"/>
          <w:sz w:val="20"/>
          <w:szCs w:val="20"/>
          <w:lang w:val="cs-CZ" w:eastAsia="cs-CZ"/>
        </w:rPr>
        <w:t> </w:t>
      </w:r>
      <w:r w:rsidR="005F4370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dílčí</w:t>
      </w:r>
      <w:r w:rsidR="00A610EA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ch</w:t>
      </w:r>
      <w:r w:rsidR="005F4370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ex-post platb</w:t>
      </w:r>
      <w:r w:rsidR="00A610EA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ách</w:t>
      </w:r>
      <w:r w:rsidR="005F4370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87588D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převodem na účet </w:t>
      </w:r>
      <w:r w:rsidR="005F4370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příjemce uvedený v</w:t>
      </w:r>
      <w:r w:rsidR="00DF57B7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 </w:t>
      </w:r>
      <w:r w:rsidR="005F4370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čl. I této smlouvy</w:t>
      </w:r>
      <w:r w:rsidR="00A13715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</w:p>
    <w:p w14:paraId="1A35786C" w14:textId="4185D160" w:rsidR="007E47BD" w:rsidRPr="007E47BD" w:rsidRDefault="007E47BD" w:rsidP="00A9196B">
      <w:pPr>
        <w:numPr>
          <w:ilvl w:val="0"/>
          <w:numId w:val="35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D</w:t>
      </w:r>
      <w:r w:rsidR="00562C6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ílčí ex-post platb</w:t>
      </w:r>
      <w:r w:rsidR="00C3681D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y</w:t>
      </w:r>
      <w:r w:rsidR="00562C6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bud</w:t>
      </w:r>
      <w:r w:rsidR="00C3681D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ou</w:t>
      </w:r>
      <w:r w:rsidR="00562C6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na účet příjemce převeden</w:t>
      </w:r>
      <w:r w:rsidR="00C3681D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y</w:t>
      </w:r>
      <w:r w:rsidR="00562C6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po předložení bezchybn</w:t>
      </w:r>
      <w:r w:rsidR="00C3681D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ých</w:t>
      </w:r>
      <w:r w:rsidR="00562C6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FE1883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dílčí</w:t>
      </w:r>
      <w:r w:rsidR="00C3681D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ch</w:t>
      </w:r>
      <w:r w:rsidR="00FE1883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vyúčtování do 20</w:t>
      </w:r>
      <w:r w:rsidR="00562C6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1329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kalendářních </w:t>
      </w:r>
      <w:r w:rsidR="00562C6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dnů ode dne</w:t>
      </w:r>
      <w:r w:rsidR="00FE1883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je</w:t>
      </w:r>
      <w:r w:rsidR="00C3681D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jich</w:t>
      </w:r>
      <w:r w:rsidR="00FE1883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doručení</w:t>
      </w:r>
      <w:r w:rsidR="00562C6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. </w:t>
      </w:r>
      <w:r w:rsidR="006D6E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Výše dílčí</w:t>
      </w:r>
      <w:r w:rsidR="00C3681D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ch</w:t>
      </w:r>
      <w:r w:rsidR="006D6E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plat</w:t>
      </w:r>
      <w:r w:rsidR="00C3681D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eb</w:t>
      </w:r>
      <w:r w:rsidR="006D6E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bude </w:t>
      </w:r>
      <w:r w:rsidR="00A54E7C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stanovena dle</w:t>
      </w:r>
      <w:r w:rsidR="006D6E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výš</w:t>
      </w:r>
      <w:r w:rsidR="00A54E7C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e</w:t>
      </w:r>
      <w:r w:rsidR="00150B35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skutečných </w:t>
      </w:r>
      <w:r w:rsidR="006D6E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uznatelných výdajů </w:t>
      </w:r>
      <w:r w:rsidR="00350CA7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dle této smlouvy </w:t>
      </w:r>
      <w:r w:rsidR="006D6E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uvedených a doložených </w:t>
      </w:r>
      <w:r w:rsidR="00406C9D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v </w:t>
      </w:r>
      <w:r w:rsidR="006D6E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dílčí</w:t>
      </w:r>
      <w:r w:rsidR="00C3681D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ch</w:t>
      </w:r>
      <w:r w:rsidR="006D6E59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vyúčtování</w:t>
      </w:r>
      <w:r w:rsidR="000D0C57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ch</w:t>
      </w:r>
      <w:r w:rsidR="002D1A15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  <w:r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Povinnost poskytovatele dle tohoto odstavce se považuje za splněnou dnem odepsání finančních prostředků z jeho účtu. Oficiální měnou projektu CLAIRO je euro a pro přepočet do české národní měny</w:t>
      </w:r>
      <w:r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 průběhu realizace projektu CLAIRO </w:t>
      </w:r>
      <w:r w:rsidRPr="007E47BD">
        <w:rPr>
          <w:rFonts w:ascii="Tahoma" w:eastAsia="Times New Roman" w:hAnsi="Tahoma" w:cs="Tahoma"/>
          <w:sz w:val="20"/>
          <w:szCs w:val="20"/>
          <w:lang w:val="cs-CZ" w:eastAsia="cs-CZ"/>
        </w:rPr>
        <w:lastRenderedPageBreak/>
        <w:t>pro určení skutečné výše dotace bude využito aktuálního kurzu. Pokud by došlo změnou aktuálního kurzu k překročení celkové maximální výše dotace dle čl. IV. této smlouvy, bude mezi smluvními stranami uzavřen dodatek k jejímu navýšení.</w:t>
      </w:r>
    </w:p>
    <w:p w14:paraId="10599098" w14:textId="6DA556BC" w:rsidR="007E47BD" w:rsidRPr="00A9196B" w:rsidRDefault="007E47BD" w:rsidP="00E222D6">
      <w:pPr>
        <w:numPr>
          <w:ilvl w:val="0"/>
          <w:numId w:val="35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>Vztahy mezi poskytovatelem a příjemcem se řídí principy partnerství, které jsou vymezeny v Dohodě o partnerské spolupráci. Poskytovatel a příjemce jsou povinni při realizaci projektu CLAIRO postupovat dle pravidel uvedených v této smlouvě, Dohodě o partnerské spolupráci, Smlouvě o dotaci</w:t>
      </w:r>
      <w:r w:rsidR="00E222D6" w:rsidRPr="00E222D6">
        <w:t xml:space="preserve"> </w:t>
      </w:r>
      <w:r w:rsidR="00D17D4D">
        <w:rPr>
          <w:rFonts w:ascii="Tahoma" w:eastAsia="Times New Roman" w:hAnsi="Tahoma" w:cs="Tahoma"/>
          <w:sz w:val="20"/>
          <w:szCs w:val="20"/>
          <w:lang w:val="cs-CZ" w:eastAsia="cs-CZ"/>
        </w:rPr>
        <w:t>za účelem realizace</w:t>
      </w:r>
      <w:r w:rsidR="00E222D6" w:rsidRPr="00E222D6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projekt</w:t>
      </w:r>
      <w:r w:rsidR="00D17D4D">
        <w:rPr>
          <w:rFonts w:ascii="Tahoma" w:eastAsia="Times New Roman" w:hAnsi="Tahoma" w:cs="Tahoma"/>
          <w:sz w:val="20"/>
          <w:szCs w:val="20"/>
          <w:lang w:val="cs-CZ" w:eastAsia="cs-CZ"/>
        </w:rPr>
        <w:t>u</w:t>
      </w:r>
      <w:r w:rsidR="00E222D6" w:rsidRPr="00E222D6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="00114384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CLAIRO </w:t>
      </w:r>
      <w:r w:rsidR="00E222D6" w:rsidRPr="00E222D6">
        <w:rPr>
          <w:rFonts w:ascii="Tahoma" w:eastAsia="Times New Roman" w:hAnsi="Tahoma" w:cs="Tahoma"/>
          <w:sz w:val="20"/>
          <w:szCs w:val="20"/>
          <w:lang w:val="cs-CZ" w:eastAsia="cs-CZ"/>
        </w:rPr>
        <w:t>UIA03-123</w:t>
      </w:r>
      <w:r w:rsidRPr="007E47B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, aktuální verzi Žádosti projektu CLAIRO schválené iniciativou UIA, </w:t>
      </w:r>
      <w:r w:rsidRPr="00E222D6">
        <w:rPr>
          <w:rFonts w:ascii="Tahoma" w:eastAsia="Times New Roman" w:hAnsi="Tahoma" w:cs="Tahoma"/>
          <w:sz w:val="20"/>
          <w:szCs w:val="20"/>
          <w:lang w:val="cs-CZ" w:eastAsia="cs-CZ"/>
        </w:rPr>
        <w:t>předpisech iniciativy UIA uvedených v aktuální verzi pokynů UIA (v originále „UIA Guidance”) a případně v jiném právním aktu vydaném iniciativou UIA.</w:t>
      </w:r>
    </w:p>
    <w:p w14:paraId="570CC406" w14:textId="77777777" w:rsidR="0087588D" w:rsidRPr="00D944FA" w:rsidRDefault="0087588D" w:rsidP="00D944FA">
      <w:pPr>
        <w:numPr>
          <w:ilvl w:val="0"/>
          <w:numId w:val="35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435586">
        <w:rPr>
          <w:rFonts w:ascii="Tahoma" w:eastAsia="Times New Roman" w:hAnsi="Tahoma" w:cs="Tahoma"/>
          <w:sz w:val="20"/>
          <w:szCs w:val="20"/>
          <w:lang w:val="cs-CZ" w:eastAsia="cs-CZ"/>
        </w:rPr>
        <w:t>Příjemce se zavazuje při použití peněžních prostředků splnit tyto podmínky:</w:t>
      </w:r>
    </w:p>
    <w:p w14:paraId="7D0DDB37" w14:textId="57E12A78" w:rsidR="00BC55B6" w:rsidRPr="00B430A5" w:rsidRDefault="005F4370" w:rsidP="004252E1">
      <w:pPr>
        <w:numPr>
          <w:ilvl w:val="1"/>
          <w:numId w:val="19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val="cs-CZ" w:eastAsia="cs-CZ"/>
        </w:rPr>
      </w:pPr>
      <w:r>
        <w:rPr>
          <w:rFonts w:ascii="Tahoma" w:hAnsi="Tahoma" w:cs="Tahoma"/>
          <w:bCs/>
          <w:sz w:val="20"/>
          <w:szCs w:val="20"/>
        </w:rPr>
        <w:t>použít poskytnuté finanční prostředky v souladu s pokyny poskytovatele,</w:t>
      </w:r>
    </w:p>
    <w:p w14:paraId="7ED84C5C" w14:textId="77777777" w:rsidR="005F4370" w:rsidRPr="0047292B" w:rsidRDefault="005F4370" w:rsidP="00B430A5">
      <w:pPr>
        <w:numPr>
          <w:ilvl w:val="1"/>
          <w:numId w:val="19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val="cs-CZ" w:eastAsia="cs-CZ"/>
        </w:rPr>
      </w:pPr>
      <w:r w:rsidRPr="005F4370">
        <w:rPr>
          <w:rFonts w:ascii="Tahoma" w:hAnsi="Tahoma" w:cs="Tahoma"/>
          <w:bCs/>
          <w:sz w:val="20"/>
          <w:szCs w:val="20"/>
        </w:rPr>
        <w:t>řídit se při použití poskytnuté dotace touto smlouvou, právními předpisy ČR a Evropských Společenství (ES) a politikami ES, zejména pak pravidly hospodářské soutěže, platnými předpisy upravujícími veřejnou podporu, principy ochrany životního prostředí a prosazování rovných příležitostí,</w:t>
      </w:r>
    </w:p>
    <w:p w14:paraId="4AF65F08" w14:textId="77777777" w:rsidR="005F4370" w:rsidRPr="00B430A5" w:rsidRDefault="005F4370" w:rsidP="00B430A5">
      <w:pPr>
        <w:numPr>
          <w:ilvl w:val="1"/>
          <w:numId w:val="19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nepřevést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poskytnutou dotaci na jiný právní subjekt.</w:t>
      </w:r>
    </w:p>
    <w:p w14:paraId="68A88840" w14:textId="77777777" w:rsidR="0087588D" w:rsidRPr="005F4370" w:rsidRDefault="0087588D" w:rsidP="00B430A5">
      <w:pPr>
        <w:numPr>
          <w:ilvl w:val="0"/>
          <w:numId w:val="35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B430A5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247FF0FE" w14:textId="77777777" w:rsidR="0087588D" w:rsidRPr="00B430A5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>řídit se při vyúčtování poskytnuté dotace touto smlouvou a právními předpisy,</w:t>
      </w:r>
    </w:p>
    <w:p w14:paraId="5B4D0FC5" w14:textId="77777777" w:rsidR="0087588D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3662EE0E" w14:textId="69668BC3" w:rsidR="001263EF" w:rsidRPr="001263EF" w:rsidRDefault="001263EF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1263EF">
        <w:rPr>
          <w:rFonts w:ascii="Tahoma" w:hAnsi="Tahoma" w:cs="Tahoma"/>
          <w:bCs/>
          <w:sz w:val="20"/>
          <w:szCs w:val="20"/>
        </w:rPr>
        <w:t>realizovat činnosti klíčových aktivit projektu</w:t>
      </w:r>
      <w:r w:rsidR="00832C74">
        <w:rPr>
          <w:rFonts w:ascii="Tahoma" w:hAnsi="Tahoma" w:cs="Tahoma"/>
          <w:bCs/>
          <w:sz w:val="20"/>
          <w:szCs w:val="20"/>
        </w:rPr>
        <w:t>,</w:t>
      </w:r>
      <w:r w:rsidRPr="001263EF">
        <w:rPr>
          <w:rFonts w:ascii="Tahoma" w:hAnsi="Tahoma" w:cs="Tahoma"/>
          <w:bCs/>
          <w:sz w:val="20"/>
          <w:szCs w:val="20"/>
        </w:rPr>
        <w:t xml:space="preserve"> vyplývající z </w:t>
      </w:r>
      <w:r w:rsidR="00630572">
        <w:rPr>
          <w:rFonts w:ascii="Tahoma" w:hAnsi="Tahoma" w:cs="Tahoma"/>
          <w:bCs/>
          <w:sz w:val="20"/>
          <w:szCs w:val="20"/>
        </w:rPr>
        <w:t>aktuální verze</w:t>
      </w:r>
      <w:r w:rsidR="00832C74">
        <w:rPr>
          <w:rFonts w:ascii="Tahoma" w:hAnsi="Tahoma" w:cs="Tahoma"/>
          <w:bCs/>
          <w:sz w:val="20"/>
          <w:szCs w:val="20"/>
        </w:rPr>
        <w:t xml:space="preserve"> </w:t>
      </w:r>
      <w:r w:rsidRPr="001263EF">
        <w:rPr>
          <w:rFonts w:ascii="Tahoma" w:hAnsi="Tahoma" w:cs="Tahoma"/>
          <w:bCs/>
          <w:sz w:val="20"/>
          <w:szCs w:val="20"/>
        </w:rPr>
        <w:t>Žádosti projektu</w:t>
      </w:r>
      <w:r>
        <w:rPr>
          <w:rFonts w:ascii="Tahoma" w:hAnsi="Tahoma" w:cs="Tahoma"/>
          <w:bCs/>
          <w:sz w:val="20"/>
          <w:szCs w:val="20"/>
        </w:rPr>
        <w:t xml:space="preserve"> CLAIRO</w:t>
      </w:r>
      <w:r w:rsidRPr="001263EF">
        <w:rPr>
          <w:rFonts w:ascii="Tahoma" w:hAnsi="Tahoma" w:cs="Tahoma"/>
          <w:bCs/>
          <w:sz w:val="20"/>
          <w:szCs w:val="20"/>
        </w:rPr>
        <w:t xml:space="preserve"> </w:t>
      </w:r>
      <w:r w:rsidR="00832C74">
        <w:rPr>
          <w:rFonts w:ascii="Tahoma" w:hAnsi="Tahoma" w:cs="Tahoma"/>
          <w:bCs/>
          <w:sz w:val="20"/>
          <w:szCs w:val="20"/>
        </w:rPr>
        <w:t xml:space="preserve">schválené iniciativou UIA </w:t>
      </w:r>
      <w:r w:rsidRPr="001263EF">
        <w:rPr>
          <w:rFonts w:ascii="Tahoma" w:hAnsi="Tahoma" w:cs="Tahoma"/>
          <w:bCs/>
          <w:sz w:val="20"/>
          <w:szCs w:val="20"/>
        </w:rPr>
        <w:t xml:space="preserve">podané </w:t>
      </w:r>
      <w:r>
        <w:rPr>
          <w:rFonts w:ascii="Tahoma" w:hAnsi="Tahoma" w:cs="Tahoma"/>
          <w:bCs/>
          <w:sz w:val="20"/>
          <w:szCs w:val="20"/>
        </w:rPr>
        <w:t>hlavním partnerem</w:t>
      </w:r>
      <w:r w:rsidR="00832C74">
        <w:rPr>
          <w:rFonts w:ascii="Tahoma" w:hAnsi="Tahoma" w:cs="Tahoma"/>
          <w:bCs/>
          <w:sz w:val="20"/>
          <w:szCs w:val="20"/>
        </w:rPr>
        <w:t>,</w:t>
      </w:r>
      <w:r w:rsidRPr="001263EF">
        <w:rPr>
          <w:rFonts w:ascii="Tahoma" w:hAnsi="Tahoma" w:cs="Tahoma"/>
          <w:bCs/>
          <w:sz w:val="20"/>
          <w:szCs w:val="20"/>
        </w:rPr>
        <w:t xml:space="preserve"> dle čl. IV, odst. 2 této smlouvy</w:t>
      </w:r>
      <w:r w:rsidR="00FC69D2">
        <w:rPr>
          <w:rFonts w:ascii="Tahoma" w:hAnsi="Tahoma" w:cs="Tahoma"/>
          <w:bCs/>
          <w:sz w:val="20"/>
          <w:szCs w:val="20"/>
        </w:rPr>
        <w:t>,</w:t>
      </w:r>
      <w:r w:rsidRPr="001263EF">
        <w:rPr>
          <w:rFonts w:ascii="Tahoma" w:hAnsi="Tahoma" w:cs="Tahoma"/>
          <w:bCs/>
          <w:sz w:val="20"/>
          <w:szCs w:val="20"/>
        </w:rPr>
        <w:t xml:space="preserve"> </w:t>
      </w:r>
    </w:p>
    <w:p w14:paraId="0C5361BC" w14:textId="77777777" w:rsidR="0087588D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>dosáhnout stanoveného účelu, tedy zrealizovat projekt, nejpozději do </w:t>
      </w:r>
      <w:r w:rsidR="00DF57B7" w:rsidRPr="001263EF">
        <w:rPr>
          <w:rFonts w:ascii="Tahoma" w:hAnsi="Tahoma" w:cs="Tahoma"/>
          <w:bCs/>
          <w:sz w:val="20"/>
          <w:szCs w:val="20"/>
        </w:rPr>
        <w:t>30. 04. 2022,</w:t>
      </w:r>
    </w:p>
    <w:p w14:paraId="75D92A2F" w14:textId="77777777" w:rsidR="001263EF" w:rsidRPr="00B430A5" w:rsidRDefault="001263EF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52D79">
        <w:rPr>
          <w:rFonts w:ascii="Tahoma" w:hAnsi="Tahoma" w:cs="Tahoma"/>
          <w:bCs/>
          <w:sz w:val="20"/>
          <w:szCs w:val="20"/>
        </w:rPr>
        <w:t>označit originály všech účetních dokladů vztahujících se k projektu názvem projektu, nebo jiným označením, které projekt jasně identifikuje,</w:t>
      </w:r>
    </w:p>
    <w:p w14:paraId="27343274" w14:textId="45711CB7" w:rsidR="001263EF" w:rsidRPr="007046DA" w:rsidRDefault="001263EF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>vést účetnictví v souladu se zákonem č. 563/1991 Sb., o účetnictví, ve znění pozdějších předpisů</w:t>
      </w:r>
      <w:r w:rsidR="004C6A78">
        <w:rPr>
          <w:rFonts w:ascii="Tahoma" w:hAnsi="Tahoma" w:cs="Tahoma"/>
          <w:bCs/>
          <w:sz w:val="20"/>
          <w:szCs w:val="20"/>
        </w:rPr>
        <w:t xml:space="preserve"> (dále jen </w:t>
      </w:r>
      <w:r w:rsidR="004C6A78">
        <w:rPr>
          <w:rFonts w:ascii="Tahoma" w:hAnsi="Tahoma" w:cs="Tahoma"/>
          <w:bCs/>
          <w:sz w:val="20"/>
          <w:szCs w:val="20"/>
          <w:lang w:val="cs-CZ"/>
        </w:rPr>
        <w:t>„zákon o účetnictví“</w:t>
      </w:r>
      <w:r w:rsidR="004C6A78">
        <w:rPr>
          <w:rFonts w:ascii="Tahoma" w:hAnsi="Tahoma" w:cs="Tahoma"/>
          <w:bCs/>
          <w:sz w:val="20"/>
          <w:szCs w:val="20"/>
        </w:rPr>
        <w:t>)</w:t>
      </w:r>
      <w:r w:rsidRPr="00C51094">
        <w:rPr>
          <w:rFonts w:ascii="Tahoma" w:hAnsi="Tahoma" w:cs="Tahoma"/>
          <w:bCs/>
          <w:sz w:val="20"/>
          <w:szCs w:val="20"/>
        </w:rPr>
        <w:t xml:space="preserve">, </w:t>
      </w:r>
      <w:r w:rsidR="0087588D" w:rsidRPr="00B430A5">
        <w:rPr>
          <w:rFonts w:ascii="Tahoma" w:hAnsi="Tahoma" w:cs="Tahoma"/>
          <w:bCs/>
          <w:sz w:val="20"/>
          <w:szCs w:val="20"/>
        </w:rPr>
        <w:t>vést oddělenou účetní evidenci</w:t>
      </w:r>
      <w:r w:rsidRPr="001263EF">
        <w:rPr>
          <w:rFonts w:ascii="Tahoma" w:hAnsi="Tahoma" w:cs="Tahoma"/>
          <w:bCs/>
          <w:sz w:val="20"/>
          <w:szCs w:val="20"/>
        </w:rPr>
        <w:t xml:space="preserve"> </w:t>
      </w:r>
      <w:r w:rsidRPr="00B52D79">
        <w:rPr>
          <w:rFonts w:ascii="Tahoma" w:hAnsi="Tahoma" w:cs="Tahoma"/>
          <w:bCs/>
          <w:sz w:val="20"/>
          <w:szCs w:val="20"/>
        </w:rPr>
        <w:t>(např. analytickými účty nebo účetním střediskem) o všech účetních případech vztahujících se k realizovanému projektu</w:t>
      </w:r>
      <w:r w:rsidR="0087588D" w:rsidRPr="00B430A5">
        <w:rPr>
          <w:rFonts w:ascii="Tahoma" w:hAnsi="Tahoma" w:cs="Tahoma"/>
          <w:bCs/>
          <w:sz w:val="20"/>
          <w:szCs w:val="20"/>
        </w:rPr>
        <w:t>. Tato evidence musí být podložena účetními doklady ve smyslu zákona o účetnictví,</w:t>
      </w:r>
      <w:r w:rsidRPr="001263EF">
        <w:rPr>
          <w:rFonts w:ascii="Tahoma" w:hAnsi="Tahoma" w:cs="Tahoma"/>
          <w:bCs/>
          <w:sz w:val="20"/>
          <w:szCs w:val="20"/>
        </w:rPr>
        <w:t xml:space="preserve"> aby tyto doklady byly správné, úplné, průkazné a srozumitelné a musí být vedeny průběžně písemně chronologicky způsobem zaručujícím jejich trvalost</w:t>
      </w:r>
      <w:r w:rsidR="0087588D" w:rsidRPr="00B430A5">
        <w:rPr>
          <w:rFonts w:ascii="Tahoma" w:hAnsi="Tahoma" w:cs="Tahoma"/>
          <w:bCs/>
          <w:sz w:val="20"/>
          <w:szCs w:val="20"/>
        </w:rPr>
        <w:t xml:space="preserve">. Čestné prohlášení příjemce o vynaložení finančních prostředků v rámci uznatelných </w:t>
      </w:r>
      <w:r w:rsidR="0050520A">
        <w:rPr>
          <w:rFonts w:ascii="Tahoma" w:hAnsi="Tahoma" w:cs="Tahoma"/>
          <w:bCs/>
          <w:sz w:val="20"/>
          <w:szCs w:val="20"/>
        </w:rPr>
        <w:t>výdajů</w:t>
      </w:r>
      <w:r w:rsidR="008C5D63">
        <w:rPr>
          <w:rFonts w:ascii="Tahoma" w:hAnsi="Tahoma" w:cs="Tahoma"/>
          <w:bCs/>
          <w:sz w:val="20"/>
          <w:szCs w:val="20"/>
        </w:rPr>
        <w:t xml:space="preserve"> </w:t>
      </w:r>
      <w:r w:rsidR="008C5D63" w:rsidRPr="007046DA">
        <w:rPr>
          <w:rFonts w:ascii="Tahoma" w:hAnsi="Tahoma" w:cs="Tahoma"/>
          <w:bCs/>
          <w:sz w:val="20"/>
          <w:szCs w:val="20"/>
        </w:rPr>
        <w:t>dle této smlouvy</w:t>
      </w:r>
      <w:r w:rsidR="0087588D" w:rsidRPr="007046DA">
        <w:rPr>
          <w:rFonts w:ascii="Tahoma" w:hAnsi="Tahoma" w:cs="Tahoma"/>
          <w:bCs/>
          <w:sz w:val="20"/>
          <w:szCs w:val="20"/>
        </w:rPr>
        <w:t xml:space="preserve"> není považováno za účetní doklad</w:t>
      </w:r>
      <w:r w:rsidRPr="007046DA">
        <w:rPr>
          <w:rFonts w:ascii="Tahoma" w:hAnsi="Tahoma" w:cs="Tahoma"/>
          <w:bCs/>
          <w:sz w:val="20"/>
          <w:szCs w:val="20"/>
        </w:rPr>
        <w:t>. Dále je povinen uchovávat je způsobem uvedeným v zákoně o účetnictví a v zákoně č. 499/2004 Sb., o archivnictví a spisové službě a o změně některých zákonů, ve znění pozdějších předpisů, a v souladu s dalšími platnými právními předpisy ČR,</w:t>
      </w:r>
    </w:p>
    <w:p w14:paraId="18805CD7" w14:textId="1E0C9C79" w:rsidR="0087588D" w:rsidRPr="007046DA" w:rsidRDefault="001263EF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046DA">
        <w:rPr>
          <w:rFonts w:ascii="Tahoma" w:hAnsi="Tahoma" w:cs="Tahoma"/>
          <w:bCs/>
          <w:sz w:val="20"/>
          <w:szCs w:val="20"/>
        </w:rPr>
        <w:t xml:space="preserve">řádně uchovávat veškeré dokumenty související s realizací projektu v souladu s platnými právními předpisy České republiky a Evropských společenství nejméně </w:t>
      </w:r>
      <w:r w:rsidR="00BC55B6" w:rsidRPr="007046DA">
        <w:rPr>
          <w:rFonts w:ascii="Tahoma" w:hAnsi="Tahoma" w:cs="Tahoma"/>
          <w:bCs/>
          <w:sz w:val="20"/>
          <w:szCs w:val="20"/>
        </w:rPr>
        <w:t xml:space="preserve">po dobu </w:t>
      </w:r>
      <w:r w:rsidR="00A04211" w:rsidRPr="007046DA">
        <w:rPr>
          <w:rFonts w:ascii="Tahoma" w:hAnsi="Tahoma" w:cs="Tahoma"/>
          <w:bCs/>
          <w:sz w:val="20"/>
          <w:szCs w:val="20"/>
        </w:rPr>
        <w:t>pěti</w:t>
      </w:r>
      <w:r w:rsidR="00947559" w:rsidRPr="007046DA">
        <w:rPr>
          <w:rFonts w:ascii="Tahoma" w:hAnsi="Tahoma" w:cs="Tahoma"/>
          <w:bCs/>
          <w:sz w:val="20"/>
          <w:szCs w:val="20"/>
        </w:rPr>
        <w:t xml:space="preserve"> let</w:t>
      </w:r>
      <w:r w:rsidR="00A04211" w:rsidRPr="007046DA">
        <w:rPr>
          <w:rFonts w:ascii="Tahoma" w:hAnsi="Tahoma" w:cs="Tahoma"/>
          <w:bCs/>
          <w:sz w:val="20"/>
          <w:szCs w:val="20"/>
        </w:rPr>
        <w:t xml:space="preserve"> od finančního ukončení projektu</w:t>
      </w:r>
      <w:r w:rsidR="00E01F9B" w:rsidRPr="007046DA">
        <w:rPr>
          <w:rFonts w:ascii="Tahoma" w:hAnsi="Tahoma" w:cs="Tahoma"/>
          <w:bCs/>
          <w:sz w:val="20"/>
          <w:szCs w:val="20"/>
        </w:rPr>
        <w:t>,</w:t>
      </w:r>
    </w:p>
    <w:p w14:paraId="0F766FA3" w14:textId="77777777" w:rsidR="0087588D" w:rsidRPr="00B430A5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046DA">
        <w:rPr>
          <w:rFonts w:ascii="Tahoma" w:hAnsi="Tahoma" w:cs="Tahoma"/>
          <w:bCs/>
          <w:sz w:val="20"/>
          <w:szCs w:val="20"/>
        </w:rPr>
        <w:t>na požádání umožnit poskytovateli nahlédnutí</w:t>
      </w:r>
      <w:r w:rsidRPr="00B430A5">
        <w:rPr>
          <w:rFonts w:ascii="Tahoma" w:hAnsi="Tahoma" w:cs="Tahoma"/>
          <w:bCs/>
          <w:sz w:val="20"/>
          <w:szCs w:val="20"/>
        </w:rPr>
        <w:t xml:space="preserve"> do všech účetních dokladů týkajících se projektu,</w:t>
      </w:r>
    </w:p>
    <w:p w14:paraId="4DA57749" w14:textId="53ADF4BF" w:rsidR="00FE1883" w:rsidRDefault="00FE1883" w:rsidP="00FE1883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86291">
        <w:rPr>
          <w:rFonts w:ascii="Tahoma" w:hAnsi="Tahoma" w:cs="Tahoma"/>
          <w:bCs/>
          <w:sz w:val="20"/>
          <w:szCs w:val="20"/>
        </w:rPr>
        <w:lastRenderedPageBreak/>
        <w:t xml:space="preserve">předložit poskytovateli první dílčí vyúčtování realizace projektu spolu s kopiemi účetních dokladů vztahujících se k uznatelným výdajům </w:t>
      </w:r>
      <w:r w:rsidR="00AA6F80">
        <w:rPr>
          <w:rFonts w:ascii="Tahoma" w:hAnsi="Tahoma" w:cs="Tahoma"/>
          <w:bCs/>
          <w:sz w:val="20"/>
          <w:szCs w:val="20"/>
        </w:rPr>
        <w:t>dle této smlouvy</w:t>
      </w:r>
      <w:r w:rsidR="00AA6F80" w:rsidRPr="00C86291">
        <w:rPr>
          <w:rFonts w:ascii="Tahoma" w:hAnsi="Tahoma" w:cs="Tahoma"/>
          <w:bCs/>
          <w:sz w:val="20"/>
          <w:szCs w:val="20"/>
        </w:rPr>
        <w:t xml:space="preserve"> </w:t>
      </w:r>
      <w:r w:rsidRPr="00C86291">
        <w:rPr>
          <w:rFonts w:ascii="Tahoma" w:hAnsi="Tahoma" w:cs="Tahoma"/>
          <w:bCs/>
          <w:sz w:val="20"/>
          <w:szCs w:val="20"/>
        </w:rPr>
        <w:t xml:space="preserve">a týkajících se dotace a dokladů o jejich úhradě nejpozději do </w:t>
      </w:r>
      <w:r w:rsidRPr="00152F2A">
        <w:rPr>
          <w:rFonts w:ascii="Tahoma" w:hAnsi="Tahoma" w:cs="Tahoma"/>
          <w:bCs/>
          <w:sz w:val="20"/>
          <w:szCs w:val="20"/>
        </w:rPr>
        <w:t>20</w:t>
      </w:r>
      <w:r w:rsidRPr="00C86291">
        <w:rPr>
          <w:rFonts w:ascii="Tahoma" w:hAnsi="Tahoma" w:cs="Tahoma"/>
          <w:bCs/>
          <w:sz w:val="20"/>
          <w:szCs w:val="20"/>
        </w:rPr>
        <w:t xml:space="preserve"> </w:t>
      </w:r>
      <w:r w:rsidR="00626CD5">
        <w:rPr>
          <w:rFonts w:ascii="Tahoma" w:hAnsi="Tahoma" w:cs="Tahoma"/>
          <w:bCs/>
          <w:sz w:val="20"/>
          <w:szCs w:val="20"/>
        </w:rPr>
        <w:t xml:space="preserve">kalendářních </w:t>
      </w:r>
      <w:r w:rsidRPr="00C86291">
        <w:rPr>
          <w:rFonts w:ascii="Tahoma" w:hAnsi="Tahoma" w:cs="Tahoma"/>
          <w:bCs/>
          <w:sz w:val="20"/>
          <w:szCs w:val="20"/>
        </w:rPr>
        <w:t>dnů ode dne doručení výzvy od poskytovatele</w:t>
      </w:r>
      <w:r w:rsidR="00FE027A">
        <w:rPr>
          <w:rFonts w:ascii="Tahoma" w:hAnsi="Tahoma" w:cs="Tahoma"/>
          <w:bCs/>
          <w:sz w:val="20"/>
          <w:szCs w:val="20"/>
        </w:rPr>
        <w:t xml:space="preserve">. </w:t>
      </w:r>
      <w:r w:rsidR="00FE027A" w:rsidRPr="00C86291">
        <w:rPr>
          <w:rFonts w:ascii="Tahoma" w:hAnsi="Tahoma" w:cs="Tahoma"/>
          <w:bCs/>
          <w:sz w:val="20"/>
          <w:szCs w:val="20"/>
        </w:rPr>
        <w:t>Tato výzva bude poskytovatelem odeslán</w:t>
      </w:r>
      <w:r w:rsidR="00A51C98">
        <w:rPr>
          <w:rFonts w:ascii="Tahoma" w:hAnsi="Tahoma" w:cs="Tahoma"/>
          <w:bCs/>
          <w:sz w:val="20"/>
          <w:szCs w:val="20"/>
        </w:rPr>
        <w:t>a</w:t>
      </w:r>
      <w:r w:rsidR="00FE027A" w:rsidRPr="00C86291">
        <w:rPr>
          <w:rFonts w:ascii="Tahoma" w:hAnsi="Tahoma" w:cs="Tahoma"/>
          <w:bCs/>
          <w:sz w:val="20"/>
          <w:szCs w:val="20"/>
        </w:rPr>
        <w:t xml:space="preserve"> po </w:t>
      </w:r>
      <w:r w:rsidR="00FE027A">
        <w:rPr>
          <w:rFonts w:ascii="Tahoma" w:hAnsi="Tahoma" w:cs="Tahoma"/>
          <w:bCs/>
          <w:sz w:val="20"/>
          <w:szCs w:val="20"/>
        </w:rPr>
        <w:t xml:space="preserve">obdržení platby </w:t>
      </w:r>
      <w:r w:rsidR="00502B96">
        <w:rPr>
          <w:rFonts w:ascii="Tahoma" w:hAnsi="Tahoma" w:cs="Tahoma"/>
          <w:bCs/>
          <w:sz w:val="20"/>
          <w:szCs w:val="20"/>
        </w:rPr>
        <w:t xml:space="preserve">od Stálého Sekretariátu </w:t>
      </w:r>
      <w:r w:rsidR="00BC55B6">
        <w:rPr>
          <w:rFonts w:ascii="Tahoma" w:hAnsi="Tahoma" w:cs="Tahoma"/>
          <w:bCs/>
          <w:sz w:val="20"/>
          <w:szCs w:val="20"/>
        </w:rPr>
        <w:t xml:space="preserve">UIA, který je poskytovtelem dotace na realizaci projektu CLAIRO (dále jen “Stálý Sekretariát” </w:t>
      </w:r>
      <w:r w:rsidR="00FE027A">
        <w:rPr>
          <w:rFonts w:ascii="Tahoma" w:hAnsi="Tahoma" w:cs="Tahoma"/>
          <w:bCs/>
          <w:sz w:val="20"/>
          <w:szCs w:val="20"/>
        </w:rPr>
        <w:t xml:space="preserve">za schválenou 1. Žádost o platbu na účet </w:t>
      </w:r>
      <w:r w:rsidR="00D51DFB">
        <w:rPr>
          <w:rFonts w:ascii="Tahoma" w:hAnsi="Tahoma" w:cs="Tahoma"/>
          <w:bCs/>
          <w:sz w:val="20"/>
          <w:szCs w:val="20"/>
        </w:rPr>
        <w:t xml:space="preserve">příjemce, jakožto hlavního partnera. V této souvislosti je příjemce povinen neprodleně, nejpozději však do </w:t>
      </w:r>
      <w:r w:rsidR="001A714A">
        <w:rPr>
          <w:rFonts w:ascii="Tahoma" w:hAnsi="Tahoma" w:cs="Tahoma"/>
          <w:bCs/>
          <w:sz w:val="20"/>
          <w:szCs w:val="20"/>
        </w:rPr>
        <w:t>10</w:t>
      </w:r>
      <w:r w:rsidR="00D51DFB">
        <w:rPr>
          <w:rFonts w:ascii="Tahoma" w:hAnsi="Tahoma" w:cs="Tahoma"/>
          <w:bCs/>
          <w:sz w:val="20"/>
          <w:szCs w:val="20"/>
        </w:rPr>
        <w:t xml:space="preserve"> kalendářních dnů od obdržení výše uvedené platby písemně informovat poskytovatele o datu jejího obdržení a o kurzu, kterým byla obdržená platba přepočtena</w:t>
      </w:r>
      <w:r w:rsidR="008B0E74">
        <w:rPr>
          <w:rFonts w:ascii="Tahoma" w:hAnsi="Tahoma" w:cs="Tahoma"/>
          <w:bCs/>
          <w:sz w:val="20"/>
          <w:szCs w:val="20"/>
        </w:rPr>
        <w:t>,</w:t>
      </w:r>
    </w:p>
    <w:p w14:paraId="71951880" w14:textId="465A36E6" w:rsidR="00D51DFB" w:rsidRPr="00D51DFB" w:rsidRDefault="00FE1883" w:rsidP="00D51DFB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51C98">
        <w:rPr>
          <w:rFonts w:ascii="Tahoma" w:hAnsi="Tahoma" w:cs="Tahoma"/>
          <w:bCs/>
          <w:sz w:val="20"/>
          <w:szCs w:val="20"/>
        </w:rPr>
        <w:t xml:space="preserve">předložit poskytovateli druhé dílčí vyúčtování realizace projektu spolu s kopiemi účetních dokladů vztahujících se k uznatelným výdajům </w:t>
      </w:r>
      <w:r w:rsidR="00AA6F80">
        <w:rPr>
          <w:rFonts w:ascii="Tahoma" w:hAnsi="Tahoma" w:cs="Tahoma"/>
          <w:bCs/>
          <w:sz w:val="20"/>
          <w:szCs w:val="20"/>
        </w:rPr>
        <w:t>dle této smlouvy</w:t>
      </w:r>
      <w:r w:rsidR="00AA6F80" w:rsidRPr="00A51C98">
        <w:rPr>
          <w:rFonts w:ascii="Tahoma" w:hAnsi="Tahoma" w:cs="Tahoma"/>
          <w:bCs/>
          <w:sz w:val="20"/>
          <w:szCs w:val="20"/>
        </w:rPr>
        <w:t xml:space="preserve"> </w:t>
      </w:r>
      <w:r w:rsidRPr="00A51C98">
        <w:rPr>
          <w:rFonts w:ascii="Tahoma" w:hAnsi="Tahoma" w:cs="Tahoma"/>
          <w:bCs/>
          <w:sz w:val="20"/>
          <w:szCs w:val="20"/>
        </w:rPr>
        <w:t xml:space="preserve">a týkajících se dotace a dokladů o jejich úhradě nejpozději </w:t>
      </w:r>
      <w:r w:rsidRPr="00C12BE4">
        <w:rPr>
          <w:rFonts w:ascii="Tahoma" w:hAnsi="Tahoma" w:cs="Tahoma"/>
          <w:bCs/>
          <w:sz w:val="20"/>
          <w:szCs w:val="20"/>
        </w:rPr>
        <w:t xml:space="preserve">do </w:t>
      </w:r>
      <w:r w:rsidRPr="00152F2A">
        <w:rPr>
          <w:rFonts w:ascii="Tahoma" w:hAnsi="Tahoma" w:cs="Tahoma"/>
          <w:bCs/>
          <w:sz w:val="20"/>
          <w:szCs w:val="20"/>
        </w:rPr>
        <w:t>20</w:t>
      </w:r>
      <w:r w:rsidRPr="00C12BE4">
        <w:rPr>
          <w:rFonts w:ascii="Tahoma" w:hAnsi="Tahoma" w:cs="Tahoma"/>
          <w:bCs/>
          <w:sz w:val="20"/>
          <w:szCs w:val="20"/>
        </w:rPr>
        <w:t xml:space="preserve"> </w:t>
      </w:r>
      <w:r w:rsidR="00626CD5">
        <w:rPr>
          <w:rFonts w:ascii="Tahoma" w:hAnsi="Tahoma" w:cs="Tahoma"/>
          <w:bCs/>
          <w:sz w:val="20"/>
          <w:szCs w:val="20"/>
        </w:rPr>
        <w:t xml:space="preserve">kalendářních </w:t>
      </w:r>
      <w:proofErr w:type="spellStart"/>
      <w:r w:rsidRPr="00C12BE4">
        <w:rPr>
          <w:rFonts w:ascii="Tahoma" w:hAnsi="Tahoma" w:cs="Tahoma"/>
          <w:bCs/>
          <w:sz w:val="20"/>
          <w:szCs w:val="20"/>
        </w:rPr>
        <w:t>dnů</w:t>
      </w:r>
      <w:proofErr w:type="spellEnd"/>
      <w:r w:rsidRPr="00C12BE4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C12BE4">
        <w:rPr>
          <w:rFonts w:ascii="Tahoma" w:hAnsi="Tahoma" w:cs="Tahoma"/>
          <w:bCs/>
          <w:sz w:val="20"/>
          <w:szCs w:val="20"/>
        </w:rPr>
        <w:t>ode</w:t>
      </w:r>
      <w:proofErr w:type="spellEnd"/>
      <w:r w:rsidRPr="00C12BE4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C12BE4">
        <w:rPr>
          <w:rFonts w:ascii="Tahoma" w:hAnsi="Tahoma" w:cs="Tahoma"/>
          <w:bCs/>
          <w:sz w:val="20"/>
          <w:szCs w:val="20"/>
        </w:rPr>
        <w:t>dne</w:t>
      </w:r>
      <w:proofErr w:type="spellEnd"/>
      <w:r w:rsidRPr="00C12BE4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C12BE4">
        <w:rPr>
          <w:rFonts w:ascii="Tahoma" w:hAnsi="Tahoma" w:cs="Tahoma"/>
          <w:bCs/>
          <w:sz w:val="20"/>
          <w:szCs w:val="20"/>
        </w:rPr>
        <w:t>doručení</w:t>
      </w:r>
      <w:proofErr w:type="spellEnd"/>
      <w:r w:rsidRPr="00C12BE4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C12BE4">
        <w:rPr>
          <w:rFonts w:ascii="Tahoma" w:hAnsi="Tahoma" w:cs="Tahoma"/>
          <w:bCs/>
          <w:sz w:val="20"/>
          <w:szCs w:val="20"/>
        </w:rPr>
        <w:t>výzvy</w:t>
      </w:r>
      <w:proofErr w:type="spellEnd"/>
      <w:r w:rsidRPr="00C12BE4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C12BE4">
        <w:rPr>
          <w:rFonts w:ascii="Tahoma" w:hAnsi="Tahoma" w:cs="Tahoma"/>
          <w:bCs/>
          <w:sz w:val="20"/>
          <w:szCs w:val="20"/>
        </w:rPr>
        <w:t>od</w:t>
      </w:r>
      <w:proofErr w:type="spellEnd"/>
      <w:r w:rsidRPr="00C12BE4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C12BE4">
        <w:rPr>
          <w:rFonts w:ascii="Tahoma" w:hAnsi="Tahoma" w:cs="Tahoma"/>
          <w:bCs/>
          <w:sz w:val="20"/>
          <w:szCs w:val="20"/>
        </w:rPr>
        <w:t>poskytovate</w:t>
      </w:r>
      <w:r w:rsidR="007046DA">
        <w:rPr>
          <w:rFonts w:ascii="Tahoma" w:hAnsi="Tahoma" w:cs="Tahoma"/>
          <w:bCs/>
          <w:sz w:val="20"/>
          <w:szCs w:val="20"/>
        </w:rPr>
        <w:t>le</w:t>
      </w:r>
      <w:proofErr w:type="spellEnd"/>
      <w:r w:rsidR="00FE027A" w:rsidRPr="00C12BE4">
        <w:rPr>
          <w:rFonts w:ascii="Tahoma" w:hAnsi="Tahoma" w:cs="Tahoma"/>
          <w:bCs/>
          <w:sz w:val="20"/>
          <w:szCs w:val="20"/>
        </w:rPr>
        <w:t>.</w:t>
      </w:r>
      <w:r w:rsidRPr="00C12BE4">
        <w:rPr>
          <w:rFonts w:ascii="Tahoma" w:hAnsi="Tahoma" w:cs="Tahoma"/>
          <w:bCs/>
          <w:sz w:val="20"/>
          <w:szCs w:val="20"/>
        </w:rPr>
        <w:t xml:space="preserve"> </w:t>
      </w:r>
      <w:r w:rsidR="00FE027A" w:rsidRPr="00C12BE4">
        <w:rPr>
          <w:rFonts w:ascii="Tahoma" w:hAnsi="Tahoma" w:cs="Tahoma"/>
          <w:bCs/>
          <w:sz w:val="20"/>
          <w:szCs w:val="20"/>
        </w:rPr>
        <w:t xml:space="preserve">Tato výzva bude poskytovatelem odeslána po obdržení platby </w:t>
      </w:r>
      <w:r w:rsidR="006E6988">
        <w:rPr>
          <w:rFonts w:ascii="Tahoma" w:hAnsi="Tahoma" w:cs="Tahoma"/>
          <w:bCs/>
          <w:sz w:val="20"/>
          <w:szCs w:val="20"/>
        </w:rPr>
        <w:t xml:space="preserve">od Stálého Sekretariátu </w:t>
      </w:r>
      <w:r w:rsidR="00FE027A" w:rsidRPr="00C12BE4">
        <w:rPr>
          <w:rFonts w:ascii="Tahoma" w:hAnsi="Tahoma" w:cs="Tahoma"/>
          <w:bCs/>
          <w:sz w:val="20"/>
          <w:szCs w:val="20"/>
        </w:rPr>
        <w:t xml:space="preserve">za schválenou </w:t>
      </w:r>
      <w:r w:rsidR="005262C1" w:rsidRPr="00C12BE4">
        <w:rPr>
          <w:rFonts w:ascii="Tahoma" w:hAnsi="Tahoma" w:cs="Tahoma"/>
          <w:bCs/>
          <w:sz w:val="20"/>
          <w:szCs w:val="20"/>
        </w:rPr>
        <w:t>závěrečnou</w:t>
      </w:r>
      <w:r w:rsidR="00FE027A" w:rsidRPr="00C12BE4">
        <w:rPr>
          <w:rFonts w:ascii="Tahoma" w:hAnsi="Tahoma" w:cs="Tahoma"/>
          <w:bCs/>
          <w:sz w:val="20"/>
          <w:szCs w:val="20"/>
        </w:rPr>
        <w:t xml:space="preserve"> Žádost o p</w:t>
      </w:r>
      <w:r w:rsidR="005262C1" w:rsidRPr="00B2667D">
        <w:rPr>
          <w:rFonts w:ascii="Tahoma" w:hAnsi="Tahoma" w:cs="Tahoma"/>
          <w:bCs/>
          <w:sz w:val="20"/>
          <w:szCs w:val="20"/>
        </w:rPr>
        <w:t xml:space="preserve">latbu na účet </w:t>
      </w:r>
      <w:r w:rsidR="00D51DFB" w:rsidRPr="00D51DFB">
        <w:rPr>
          <w:rFonts w:ascii="Tahoma" w:hAnsi="Tahoma" w:cs="Tahoma"/>
          <w:bCs/>
          <w:sz w:val="20"/>
          <w:szCs w:val="20"/>
        </w:rPr>
        <w:t xml:space="preserve">příjmce, jakožto </w:t>
      </w:r>
      <w:r w:rsidR="00D51DFB" w:rsidRPr="007046DA">
        <w:rPr>
          <w:rFonts w:ascii="Tahoma" w:hAnsi="Tahoma" w:cs="Tahoma"/>
          <w:bCs/>
          <w:sz w:val="20"/>
          <w:szCs w:val="20"/>
        </w:rPr>
        <w:t xml:space="preserve">hlavního partnera. V této souvislosti je příjemce povinen neprodleně, nejpozději však do </w:t>
      </w:r>
      <w:r w:rsidR="00D17D4D" w:rsidRPr="007046DA">
        <w:rPr>
          <w:rFonts w:ascii="Tahoma" w:hAnsi="Tahoma" w:cs="Tahoma"/>
          <w:bCs/>
          <w:sz w:val="20"/>
          <w:szCs w:val="20"/>
        </w:rPr>
        <w:t xml:space="preserve">14 </w:t>
      </w:r>
      <w:r w:rsidR="00D51DFB" w:rsidRPr="007046DA">
        <w:rPr>
          <w:rFonts w:ascii="Tahoma" w:hAnsi="Tahoma" w:cs="Tahoma"/>
          <w:bCs/>
          <w:sz w:val="20"/>
          <w:szCs w:val="20"/>
        </w:rPr>
        <w:t>kalendářních dnů od obdržení</w:t>
      </w:r>
      <w:r w:rsidR="00D51DFB" w:rsidRPr="00D51DFB">
        <w:rPr>
          <w:rFonts w:ascii="Tahoma" w:hAnsi="Tahoma" w:cs="Tahoma"/>
          <w:bCs/>
          <w:sz w:val="20"/>
          <w:szCs w:val="20"/>
        </w:rPr>
        <w:t xml:space="preserve"> výše uvedené platby písemně informovat poskytovatele o datu jejího obdržení a o kurzu, kterým byla obdržená platba přepočtena</w:t>
      </w:r>
      <w:r w:rsidR="008B0E74">
        <w:rPr>
          <w:rFonts w:ascii="Tahoma" w:hAnsi="Tahoma" w:cs="Tahoma"/>
          <w:bCs/>
          <w:sz w:val="20"/>
          <w:szCs w:val="20"/>
        </w:rPr>
        <w:t>,</w:t>
      </w:r>
      <w:r w:rsidR="00D51DFB" w:rsidRPr="00D51DFB">
        <w:rPr>
          <w:rFonts w:ascii="Tahoma" w:hAnsi="Tahoma" w:cs="Tahoma"/>
          <w:bCs/>
          <w:sz w:val="20"/>
          <w:szCs w:val="20"/>
        </w:rPr>
        <w:t xml:space="preserve"> </w:t>
      </w:r>
    </w:p>
    <w:p w14:paraId="26D0631F" w14:textId="3C594EBA" w:rsidR="00D51DFB" w:rsidRPr="007046DA" w:rsidRDefault="00FE1883" w:rsidP="00D51DFB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86291">
        <w:rPr>
          <w:rFonts w:ascii="Tahoma" w:hAnsi="Tahoma" w:cs="Tahoma"/>
          <w:bCs/>
          <w:sz w:val="20"/>
          <w:szCs w:val="20"/>
        </w:rPr>
        <w:t xml:space="preserve">předložit poskytovateli závěrečné vyúčtování celého realizovaného projektu, jež je finančním vypořádáním ve smyslu § 10a odst. 1 písm. d) zákona č. 250/2000 Sb., </w:t>
      </w:r>
      <w:r w:rsidRPr="00ED1BC6">
        <w:rPr>
          <w:rFonts w:ascii="Tahoma" w:hAnsi="Tahoma" w:cs="Tahoma"/>
          <w:bCs/>
          <w:sz w:val="20"/>
          <w:szCs w:val="20"/>
        </w:rPr>
        <w:t>nejpozději do 20</w:t>
      </w:r>
      <w:r w:rsidRPr="00C86291">
        <w:rPr>
          <w:rFonts w:ascii="Tahoma" w:hAnsi="Tahoma" w:cs="Tahoma"/>
          <w:bCs/>
          <w:sz w:val="20"/>
          <w:szCs w:val="20"/>
        </w:rPr>
        <w:t xml:space="preserve"> </w:t>
      </w:r>
      <w:r w:rsidR="00626CD5">
        <w:rPr>
          <w:rFonts w:ascii="Tahoma" w:hAnsi="Tahoma" w:cs="Tahoma"/>
          <w:bCs/>
          <w:sz w:val="20"/>
          <w:szCs w:val="20"/>
        </w:rPr>
        <w:t xml:space="preserve">kalendářních </w:t>
      </w:r>
      <w:r w:rsidRPr="00C86291">
        <w:rPr>
          <w:rFonts w:ascii="Tahoma" w:hAnsi="Tahoma" w:cs="Tahoma"/>
          <w:bCs/>
          <w:sz w:val="20"/>
          <w:szCs w:val="20"/>
        </w:rPr>
        <w:t>dnů ode dne doručení výzvy od poskytovate.</w:t>
      </w:r>
      <w:r w:rsidR="00C643B7">
        <w:rPr>
          <w:rFonts w:ascii="Tahoma" w:hAnsi="Tahoma" w:cs="Tahoma"/>
          <w:bCs/>
          <w:sz w:val="20"/>
          <w:szCs w:val="20"/>
        </w:rPr>
        <w:t xml:space="preserve"> </w:t>
      </w:r>
      <w:r w:rsidR="00C643B7" w:rsidRPr="001848F2">
        <w:rPr>
          <w:rFonts w:ascii="Tahoma" w:hAnsi="Tahoma" w:cs="Tahoma"/>
          <w:bCs/>
          <w:sz w:val="20"/>
          <w:szCs w:val="20"/>
        </w:rPr>
        <w:t>V rámci závěrečného vyúčtování již příjemce není povinen předložit kopie účetních dokladů a dokladů o jejich úhradě, které předložil v rámci dílčích vyúčtování.</w:t>
      </w:r>
      <w:r w:rsidRPr="00C86291">
        <w:rPr>
          <w:rFonts w:ascii="Tahoma" w:hAnsi="Tahoma" w:cs="Tahoma"/>
          <w:bCs/>
          <w:sz w:val="20"/>
          <w:szCs w:val="20"/>
        </w:rPr>
        <w:t xml:space="preserve"> Tato výzva bude poskytovatelem odeslána po schválení kvalitativního reportu hlavního pa</w:t>
      </w:r>
      <w:r w:rsidR="00961BD6">
        <w:rPr>
          <w:rFonts w:ascii="Tahoma" w:hAnsi="Tahoma" w:cs="Tahoma"/>
          <w:bCs/>
          <w:sz w:val="20"/>
          <w:szCs w:val="20"/>
        </w:rPr>
        <w:t>r</w:t>
      </w:r>
      <w:r w:rsidRPr="00C86291">
        <w:rPr>
          <w:rFonts w:ascii="Tahoma" w:hAnsi="Tahoma" w:cs="Tahoma"/>
          <w:bCs/>
          <w:sz w:val="20"/>
          <w:szCs w:val="20"/>
        </w:rPr>
        <w:t xml:space="preserve">tnera </w:t>
      </w:r>
      <w:r w:rsidR="00DA7D85">
        <w:rPr>
          <w:rFonts w:ascii="Tahoma" w:hAnsi="Tahoma" w:cs="Tahoma"/>
          <w:bCs/>
          <w:sz w:val="20"/>
          <w:szCs w:val="20"/>
        </w:rPr>
        <w:t xml:space="preserve">Stálým Sekretariátem </w:t>
      </w:r>
      <w:r w:rsidRPr="007046DA">
        <w:rPr>
          <w:rFonts w:ascii="Tahoma" w:hAnsi="Tahoma" w:cs="Tahoma"/>
          <w:bCs/>
          <w:sz w:val="20"/>
          <w:szCs w:val="20"/>
        </w:rPr>
        <w:t>dle pravidel UIA</w:t>
      </w:r>
      <w:r w:rsidR="00D51DFB" w:rsidRPr="007046DA">
        <w:rPr>
          <w:rFonts w:ascii="Tahoma" w:hAnsi="Tahoma" w:cs="Tahoma"/>
          <w:bCs/>
          <w:sz w:val="20"/>
          <w:szCs w:val="20"/>
        </w:rPr>
        <w:t xml:space="preserve">. V této souvislosti je příjemce povinen neprodleně, nejpozději však do </w:t>
      </w:r>
      <w:r w:rsidR="00D17D4D" w:rsidRPr="007046DA">
        <w:rPr>
          <w:rFonts w:ascii="Tahoma" w:hAnsi="Tahoma" w:cs="Tahoma"/>
          <w:bCs/>
          <w:sz w:val="20"/>
          <w:szCs w:val="20"/>
        </w:rPr>
        <w:t xml:space="preserve">14 </w:t>
      </w:r>
      <w:r w:rsidR="00D51DFB" w:rsidRPr="007046DA">
        <w:rPr>
          <w:rFonts w:ascii="Tahoma" w:hAnsi="Tahoma" w:cs="Tahoma"/>
          <w:bCs/>
          <w:sz w:val="20"/>
          <w:szCs w:val="20"/>
        </w:rPr>
        <w:t>kalendářních dnů od data schválení kvalitativního reportu písemně informovat poskytovatele o datu jeho schválení</w:t>
      </w:r>
      <w:r w:rsidR="00E01F9B" w:rsidRPr="007046DA">
        <w:rPr>
          <w:rFonts w:ascii="Tahoma" w:hAnsi="Tahoma" w:cs="Tahoma"/>
          <w:bCs/>
          <w:sz w:val="20"/>
          <w:szCs w:val="20"/>
        </w:rPr>
        <w:t>,</w:t>
      </w:r>
      <w:r w:rsidR="00D51DFB" w:rsidRPr="007046DA">
        <w:rPr>
          <w:rFonts w:ascii="Tahoma" w:hAnsi="Tahoma" w:cs="Tahoma"/>
          <w:bCs/>
          <w:sz w:val="20"/>
          <w:szCs w:val="20"/>
        </w:rPr>
        <w:t xml:space="preserve"> </w:t>
      </w:r>
    </w:p>
    <w:p w14:paraId="61FCCFCA" w14:textId="77777777" w:rsidR="0087588D" w:rsidRPr="00B430A5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10E06">
        <w:rPr>
          <w:rFonts w:ascii="Tahoma" w:hAnsi="Tahoma" w:cs="Tahoma"/>
          <w:bCs/>
          <w:sz w:val="20"/>
          <w:szCs w:val="20"/>
        </w:rPr>
        <w:t xml:space="preserve">předložit poskytovateli </w:t>
      </w:r>
      <w:r w:rsidR="001848F2" w:rsidRPr="00C10E06">
        <w:rPr>
          <w:rFonts w:ascii="Tahoma" w:hAnsi="Tahoma" w:cs="Tahoma"/>
          <w:bCs/>
          <w:sz w:val="20"/>
          <w:szCs w:val="20"/>
        </w:rPr>
        <w:t xml:space="preserve">obě dílčí </w:t>
      </w:r>
      <w:r w:rsidR="0047292B" w:rsidRPr="00C10E06">
        <w:rPr>
          <w:rFonts w:ascii="Tahoma" w:hAnsi="Tahoma" w:cs="Tahoma"/>
          <w:bCs/>
          <w:sz w:val="20"/>
          <w:szCs w:val="20"/>
        </w:rPr>
        <w:t>vyúčtování</w:t>
      </w:r>
      <w:r w:rsidR="0047292B" w:rsidRPr="002742FB">
        <w:rPr>
          <w:rFonts w:ascii="Tahoma" w:hAnsi="Tahoma" w:cs="Tahoma"/>
          <w:bCs/>
          <w:sz w:val="20"/>
          <w:szCs w:val="20"/>
        </w:rPr>
        <w:t xml:space="preserve"> </w:t>
      </w:r>
      <w:r w:rsidR="001848F2" w:rsidRPr="002742FB">
        <w:rPr>
          <w:rFonts w:ascii="Tahoma" w:hAnsi="Tahoma" w:cs="Tahoma"/>
          <w:bCs/>
          <w:sz w:val="20"/>
          <w:szCs w:val="20"/>
        </w:rPr>
        <w:t xml:space="preserve">a </w:t>
      </w:r>
      <w:r w:rsidRPr="002742FB">
        <w:rPr>
          <w:rFonts w:ascii="Tahoma" w:hAnsi="Tahoma" w:cs="Tahoma"/>
          <w:bCs/>
          <w:sz w:val="20"/>
          <w:szCs w:val="20"/>
        </w:rPr>
        <w:t>závěrečné</w:t>
      </w:r>
      <w:r w:rsidRPr="00B430A5">
        <w:rPr>
          <w:rFonts w:ascii="Tahoma" w:hAnsi="Tahoma" w:cs="Tahoma"/>
          <w:bCs/>
          <w:sz w:val="20"/>
          <w:szCs w:val="20"/>
        </w:rPr>
        <w:t xml:space="preserve"> vyúčtování celého realizovaného projektu dle písm. i)</w:t>
      </w:r>
      <w:r w:rsidR="001848F2">
        <w:rPr>
          <w:rFonts w:ascii="Tahoma" w:hAnsi="Tahoma" w:cs="Tahoma"/>
          <w:bCs/>
          <w:sz w:val="20"/>
          <w:szCs w:val="20"/>
        </w:rPr>
        <w:t>, j),</w:t>
      </w:r>
      <w:r w:rsidRPr="00B430A5">
        <w:rPr>
          <w:rFonts w:ascii="Tahoma" w:hAnsi="Tahoma" w:cs="Tahoma"/>
          <w:bCs/>
          <w:sz w:val="20"/>
          <w:szCs w:val="20"/>
        </w:rPr>
        <w:t> </w:t>
      </w:r>
      <w:r w:rsidR="001848F2">
        <w:rPr>
          <w:rFonts w:ascii="Tahoma" w:hAnsi="Tahoma" w:cs="Tahoma"/>
          <w:bCs/>
          <w:sz w:val="20"/>
          <w:szCs w:val="20"/>
        </w:rPr>
        <w:t>k</w:t>
      </w:r>
      <w:r w:rsidRPr="00B430A5">
        <w:rPr>
          <w:rFonts w:ascii="Tahoma" w:hAnsi="Tahoma" w:cs="Tahoma"/>
          <w:bCs/>
          <w:sz w:val="20"/>
          <w:szCs w:val="20"/>
        </w:rPr>
        <w:t>) tohoto odstavce smlouvy na předepsaných formulářích</w:t>
      </w:r>
      <w:r w:rsidR="00EE5410">
        <w:rPr>
          <w:rFonts w:ascii="Tahoma" w:hAnsi="Tahoma" w:cs="Tahoma"/>
          <w:bCs/>
          <w:sz w:val="20"/>
          <w:szCs w:val="20"/>
        </w:rPr>
        <w:t xml:space="preserve"> zaslaných </w:t>
      </w:r>
      <w:r w:rsidR="003C2BEA">
        <w:rPr>
          <w:rFonts w:ascii="Tahoma" w:hAnsi="Tahoma" w:cs="Tahoma"/>
          <w:bCs/>
          <w:sz w:val="20"/>
          <w:szCs w:val="20"/>
        </w:rPr>
        <w:t xml:space="preserve">poskytovatelem </w:t>
      </w:r>
      <w:r w:rsidR="00EE5410">
        <w:rPr>
          <w:rFonts w:ascii="Tahoma" w:hAnsi="Tahoma" w:cs="Tahoma"/>
          <w:bCs/>
          <w:sz w:val="20"/>
          <w:szCs w:val="20"/>
        </w:rPr>
        <w:t>společně s výzvou</w:t>
      </w:r>
      <w:r w:rsidRPr="00B430A5">
        <w:rPr>
          <w:rFonts w:ascii="Tahoma" w:hAnsi="Tahoma" w:cs="Tahoma"/>
          <w:bCs/>
          <w:sz w:val="20"/>
          <w:szCs w:val="20"/>
        </w:rPr>
        <w:t>, úplné a bezchybné, včetně</w:t>
      </w:r>
      <w:r w:rsidR="0047292B">
        <w:rPr>
          <w:rFonts w:ascii="Tahoma" w:hAnsi="Tahoma" w:cs="Tahoma"/>
          <w:bCs/>
          <w:sz w:val="20"/>
          <w:szCs w:val="20"/>
        </w:rPr>
        <w:t xml:space="preserve"> </w:t>
      </w:r>
      <w:r w:rsidRPr="00B430A5">
        <w:rPr>
          <w:rFonts w:ascii="Tahoma" w:hAnsi="Tahoma" w:cs="Tahoma"/>
          <w:bCs/>
          <w:sz w:val="20"/>
          <w:szCs w:val="20"/>
        </w:rPr>
        <w:t>čestného prohlášení osoby oprávněné zastupovat příjemce o úplnosti, správnosti a pravdivosti závěrečného vyúčtování</w:t>
      </w:r>
      <w:r w:rsidR="003C2BEA">
        <w:rPr>
          <w:rFonts w:ascii="Tahoma" w:hAnsi="Tahoma" w:cs="Tahoma"/>
          <w:bCs/>
          <w:sz w:val="20"/>
          <w:szCs w:val="20"/>
        </w:rPr>
        <w:t>,</w:t>
      </w:r>
    </w:p>
    <w:p w14:paraId="3ABC5AEA" w14:textId="73269E4D" w:rsidR="0087588D" w:rsidRPr="00B430A5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>v případě, že realizaci projektu přeruší z důvodu, že projekt nebude dále uskutečňovat, do </w:t>
      </w:r>
      <w:r w:rsidR="006E4049" w:rsidRPr="0050247F">
        <w:rPr>
          <w:rFonts w:ascii="Tahoma" w:hAnsi="Tahoma" w:cs="Tahoma"/>
          <w:bCs/>
          <w:sz w:val="20"/>
          <w:szCs w:val="20"/>
        </w:rPr>
        <w:t>20</w:t>
      </w:r>
      <w:r w:rsidR="006E4049">
        <w:rPr>
          <w:rFonts w:ascii="Tahoma" w:hAnsi="Tahoma" w:cs="Tahoma"/>
          <w:bCs/>
          <w:sz w:val="20"/>
          <w:szCs w:val="20"/>
        </w:rPr>
        <w:t xml:space="preserve"> </w:t>
      </w:r>
      <w:r w:rsidRPr="00B430A5">
        <w:rPr>
          <w:rFonts w:ascii="Tahoma" w:hAnsi="Tahoma" w:cs="Tahoma"/>
          <w:bCs/>
          <w:sz w:val="20"/>
          <w:szCs w:val="20"/>
        </w:rPr>
        <w:t xml:space="preserve">kalendářních dnů ohlásit tuto skutečnost poskytovateli písemně nebo ústně do písemného protokolu, </w:t>
      </w:r>
    </w:p>
    <w:p w14:paraId="66F89760" w14:textId="77777777" w:rsidR="0087588D" w:rsidRPr="00B430A5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>řádně v souladu s právními předpisy uschovat originály všech účetních dokladů vztahujících se k projektu,</w:t>
      </w:r>
    </w:p>
    <w:p w14:paraId="69D42BF1" w14:textId="77777777" w:rsidR="0087588D" w:rsidRPr="00B430A5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 místě bude dle pokynu poskytovatele provedena v sídle příjemce, v místě realizace projektu nebo v sídle poskytovatele,</w:t>
      </w:r>
    </w:p>
    <w:p w14:paraId="0BA6B63D" w14:textId="77777777" w:rsidR="0087588D" w:rsidRPr="00832C74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i/>
          <w:color w:val="0070C0"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EE5410">
        <w:rPr>
          <w:rFonts w:ascii="Tahoma" w:hAnsi="Tahoma" w:cs="Tahoma"/>
          <w:bCs/>
          <w:sz w:val="20"/>
          <w:szCs w:val="20"/>
        </w:rPr>
        <w:t>3410,</w:t>
      </w:r>
    </w:p>
    <w:p w14:paraId="4BAF4CE4" w14:textId="2B93D607" w:rsidR="00B940FD" w:rsidRPr="00B430A5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>nepřevést realizaci projektu na jiný právní subjekt,</w:t>
      </w:r>
    </w:p>
    <w:p w14:paraId="540971BA" w14:textId="2EAEBABD" w:rsidR="0087588D" w:rsidRPr="006E4049" w:rsidRDefault="0087588D" w:rsidP="006E4049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E4049">
        <w:rPr>
          <w:rFonts w:ascii="Tahoma" w:hAnsi="Tahoma" w:cs="Tahoma"/>
          <w:bCs/>
          <w:sz w:val="20"/>
          <w:szCs w:val="20"/>
        </w:rPr>
        <w:lastRenderedPageBreak/>
        <w:t xml:space="preserve">po dobu </w:t>
      </w:r>
      <w:r w:rsidR="00B905FB" w:rsidRPr="006E4049">
        <w:rPr>
          <w:rFonts w:ascii="Tahoma" w:hAnsi="Tahoma" w:cs="Tahoma"/>
          <w:bCs/>
          <w:sz w:val="20"/>
          <w:szCs w:val="20"/>
        </w:rPr>
        <w:t xml:space="preserve">5 let </w:t>
      </w:r>
      <w:r w:rsidRPr="006E4049">
        <w:rPr>
          <w:rFonts w:ascii="Tahoma" w:hAnsi="Tahoma" w:cs="Tahoma"/>
          <w:bCs/>
          <w:sz w:val="20"/>
          <w:szCs w:val="20"/>
        </w:rPr>
        <w:t xml:space="preserve">od </w:t>
      </w:r>
      <w:r w:rsidR="00665699" w:rsidRPr="006E4049">
        <w:rPr>
          <w:rFonts w:ascii="Tahoma" w:hAnsi="Tahoma" w:cs="Tahoma"/>
          <w:bCs/>
          <w:sz w:val="20"/>
          <w:szCs w:val="20"/>
        </w:rPr>
        <w:t xml:space="preserve">finančního </w:t>
      </w:r>
      <w:r w:rsidRPr="006E4049">
        <w:rPr>
          <w:rFonts w:ascii="Tahoma" w:hAnsi="Tahoma" w:cs="Tahoma"/>
          <w:bCs/>
          <w:sz w:val="20"/>
          <w:szCs w:val="20"/>
        </w:rPr>
        <w:t xml:space="preserve">ukončení projektu nezcizit majetek pořízený z prostředků </w:t>
      </w:r>
      <w:r w:rsidR="009E5945" w:rsidRPr="006E4049">
        <w:rPr>
          <w:rFonts w:ascii="Tahoma" w:hAnsi="Tahoma" w:cs="Tahoma"/>
          <w:bCs/>
          <w:sz w:val="20"/>
          <w:szCs w:val="20"/>
        </w:rPr>
        <w:t>poskytnuté</w:t>
      </w:r>
      <w:r w:rsidRPr="006E4049">
        <w:rPr>
          <w:rFonts w:ascii="Tahoma" w:hAnsi="Tahoma" w:cs="Tahoma"/>
          <w:bCs/>
          <w:sz w:val="20"/>
          <w:szCs w:val="20"/>
        </w:rPr>
        <w:t> dotace na základě této smlouvy,</w:t>
      </w:r>
    </w:p>
    <w:p w14:paraId="50AFF9A8" w14:textId="21D9D070" w:rsidR="0087588D" w:rsidRPr="007046DA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430A5">
        <w:rPr>
          <w:rFonts w:ascii="Tahoma" w:hAnsi="Tahoma" w:cs="Tahoma"/>
          <w:bCs/>
          <w:sz w:val="20"/>
          <w:szCs w:val="20"/>
        </w:rPr>
        <w:t xml:space="preserve">neprodleně, </w:t>
      </w:r>
      <w:r w:rsidRPr="007046DA">
        <w:rPr>
          <w:rFonts w:ascii="Tahoma" w:hAnsi="Tahoma" w:cs="Tahoma"/>
          <w:bCs/>
          <w:sz w:val="20"/>
          <w:szCs w:val="20"/>
        </w:rPr>
        <w:t>nejpozději však do</w:t>
      </w:r>
      <w:r w:rsidR="006E4049" w:rsidRPr="007046DA">
        <w:rPr>
          <w:rFonts w:ascii="Tahoma" w:hAnsi="Tahoma" w:cs="Tahoma"/>
          <w:bCs/>
          <w:sz w:val="20"/>
          <w:szCs w:val="20"/>
        </w:rPr>
        <w:t xml:space="preserve"> 20</w:t>
      </w:r>
      <w:r w:rsidR="00BB110F" w:rsidRPr="007046DA">
        <w:rPr>
          <w:rFonts w:ascii="Tahoma" w:hAnsi="Tahoma" w:cs="Tahoma"/>
          <w:bCs/>
          <w:sz w:val="20"/>
          <w:szCs w:val="20"/>
        </w:rPr>
        <w:t xml:space="preserve"> kalendářních </w:t>
      </w:r>
      <w:r w:rsidRPr="007046DA">
        <w:rPr>
          <w:rFonts w:ascii="Tahoma" w:hAnsi="Tahoma" w:cs="Tahoma"/>
          <w:bCs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 to kopií příslušné smlouvy nebo potvrzením peněžního ústavu. Z důvodu změn identifikačních údajů smluvních stran není nutno uzavírat ke smlouvě dodatek,</w:t>
      </w:r>
    </w:p>
    <w:p w14:paraId="0A0973EE" w14:textId="3142D04B" w:rsidR="0087588D" w:rsidRPr="007046DA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i/>
          <w:color w:val="0070C0"/>
          <w:sz w:val="20"/>
          <w:szCs w:val="20"/>
        </w:rPr>
      </w:pPr>
      <w:r w:rsidRPr="007046DA">
        <w:rPr>
          <w:rFonts w:ascii="Tahoma" w:hAnsi="Tahoma" w:cs="Tahoma"/>
          <w:bCs/>
          <w:sz w:val="20"/>
          <w:szCs w:val="20"/>
        </w:rPr>
        <w:t xml:space="preserve">neprodleně, nejpozději však do </w:t>
      </w:r>
      <w:r w:rsidR="006E4049" w:rsidRPr="007046DA">
        <w:rPr>
          <w:rFonts w:ascii="Tahoma" w:hAnsi="Tahoma" w:cs="Tahoma"/>
          <w:bCs/>
          <w:sz w:val="20"/>
          <w:szCs w:val="20"/>
        </w:rPr>
        <w:t xml:space="preserve">20 </w:t>
      </w:r>
      <w:r w:rsidRPr="007046DA">
        <w:rPr>
          <w:rFonts w:ascii="Tahoma" w:hAnsi="Tahoma" w:cs="Tahoma"/>
          <w:bCs/>
          <w:sz w:val="20"/>
          <w:szCs w:val="20"/>
        </w:rPr>
        <w:t xml:space="preserve">kalendářních dnů, informovat poskytovatele o vlastní přeměně </w:t>
      </w:r>
      <w:r w:rsidR="00D51DFB" w:rsidRPr="007046DA">
        <w:rPr>
          <w:rFonts w:ascii="Tahoma" w:hAnsi="Tahoma" w:cs="Tahoma"/>
          <w:bCs/>
          <w:sz w:val="20"/>
          <w:szCs w:val="20"/>
        </w:rPr>
        <w:t xml:space="preserve">(sloučení obcí, připojení obce, oddělení části obce) a </w:t>
      </w:r>
      <w:r w:rsidRPr="007046DA">
        <w:rPr>
          <w:rFonts w:ascii="Tahoma" w:hAnsi="Tahoma" w:cs="Tahoma"/>
          <w:bCs/>
          <w:sz w:val="20"/>
          <w:szCs w:val="20"/>
        </w:rPr>
        <w:t xml:space="preserve">o tom, na který subjekt přejdou práva a povinnosti z této smlouvy, </w:t>
      </w:r>
    </w:p>
    <w:p w14:paraId="54F3998D" w14:textId="77777777" w:rsidR="0087588D" w:rsidRPr="007046DA" w:rsidRDefault="0087588D" w:rsidP="00832C74">
      <w:pPr>
        <w:numPr>
          <w:ilvl w:val="0"/>
          <w:numId w:val="40"/>
        </w:numPr>
        <w:spacing w:before="60" w:after="0" w:line="240" w:lineRule="auto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046DA">
        <w:rPr>
          <w:rFonts w:ascii="Tahoma" w:hAnsi="Tahoma" w:cs="Tahoma"/>
          <w:bCs/>
          <w:sz w:val="20"/>
          <w:szCs w:val="20"/>
        </w:rPr>
        <w:t>dodržovat podmínky povinné publicity stanovené v čl. VII této smlouvy.</w:t>
      </w:r>
    </w:p>
    <w:p w14:paraId="2056A977" w14:textId="689F1735" w:rsidR="0087588D" w:rsidRPr="007046DA" w:rsidRDefault="0087588D" w:rsidP="00832C74">
      <w:pPr>
        <w:numPr>
          <w:ilvl w:val="0"/>
          <w:numId w:val="35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7046DA">
        <w:rPr>
          <w:rFonts w:ascii="Tahoma" w:hAnsi="Tahoma" w:cs="Tahoma"/>
          <w:sz w:val="20"/>
          <w:szCs w:val="20"/>
        </w:rPr>
        <w:t xml:space="preserve">Porušení podmínek uvedených v odst. </w:t>
      </w:r>
      <w:r w:rsidR="00294621" w:rsidRPr="007046DA">
        <w:rPr>
          <w:rFonts w:ascii="Tahoma" w:hAnsi="Tahoma" w:cs="Tahoma"/>
          <w:sz w:val="20"/>
          <w:szCs w:val="20"/>
        </w:rPr>
        <w:t xml:space="preserve">5 </w:t>
      </w:r>
      <w:r w:rsidRPr="007046DA">
        <w:rPr>
          <w:rFonts w:ascii="Tahoma" w:hAnsi="Tahoma" w:cs="Tahoma"/>
          <w:sz w:val="20"/>
          <w:szCs w:val="20"/>
        </w:rPr>
        <w:t xml:space="preserve">písm. i), j), </w:t>
      </w:r>
      <w:r w:rsidR="00956C52" w:rsidRPr="007046DA">
        <w:rPr>
          <w:rFonts w:ascii="Tahoma" w:hAnsi="Tahoma" w:cs="Tahoma"/>
          <w:sz w:val="20"/>
          <w:szCs w:val="20"/>
        </w:rPr>
        <w:t>k),</w:t>
      </w:r>
      <w:r w:rsidR="00453AAA" w:rsidRPr="007046DA">
        <w:rPr>
          <w:rFonts w:ascii="Tahoma" w:hAnsi="Tahoma" w:cs="Tahoma"/>
          <w:sz w:val="20"/>
          <w:szCs w:val="20"/>
        </w:rPr>
        <w:t xml:space="preserve"> l),</w:t>
      </w:r>
      <w:r w:rsidR="00956C52" w:rsidRPr="007046DA">
        <w:rPr>
          <w:rFonts w:ascii="Tahoma" w:hAnsi="Tahoma" w:cs="Tahoma"/>
          <w:sz w:val="20"/>
          <w:szCs w:val="20"/>
        </w:rPr>
        <w:t xml:space="preserve"> </w:t>
      </w:r>
      <w:r w:rsidR="0030148A" w:rsidRPr="007046DA">
        <w:rPr>
          <w:rFonts w:ascii="Tahoma" w:hAnsi="Tahoma" w:cs="Tahoma"/>
          <w:sz w:val="20"/>
          <w:szCs w:val="20"/>
        </w:rPr>
        <w:t>p</w:t>
      </w:r>
      <w:r w:rsidRPr="007046DA">
        <w:rPr>
          <w:rFonts w:ascii="Tahoma" w:hAnsi="Tahoma" w:cs="Tahoma"/>
          <w:sz w:val="20"/>
          <w:szCs w:val="20"/>
        </w:rPr>
        <w:t xml:space="preserve">), </w:t>
      </w:r>
      <w:r w:rsidR="0030148A" w:rsidRPr="007046DA">
        <w:rPr>
          <w:rFonts w:ascii="Tahoma" w:hAnsi="Tahoma" w:cs="Tahoma"/>
          <w:sz w:val="20"/>
          <w:szCs w:val="20"/>
        </w:rPr>
        <w:t>s</w:t>
      </w:r>
      <w:r w:rsidRPr="007046DA">
        <w:rPr>
          <w:rFonts w:ascii="Tahoma" w:hAnsi="Tahoma" w:cs="Tahoma"/>
          <w:sz w:val="20"/>
          <w:szCs w:val="20"/>
        </w:rPr>
        <w:t xml:space="preserve">), </w:t>
      </w:r>
      <w:r w:rsidR="0030148A" w:rsidRPr="007046DA">
        <w:rPr>
          <w:rFonts w:ascii="Tahoma" w:hAnsi="Tahoma" w:cs="Tahoma"/>
          <w:sz w:val="20"/>
          <w:szCs w:val="20"/>
        </w:rPr>
        <w:t>t</w:t>
      </w:r>
      <w:r w:rsidRPr="007046DA">
        <w:rPr>
          <w:rFonts w:ascii="Tahoma" w:hAnsi="Tahoma" w:cs="Tahoma"/>
          <w:sz w:val="20"/>
          <w:szCs w:val="20"/>
        </w:rPr>
        <w:t xml:space="preserve">) a </w:t>
      </w:r>
      <w:r w:rsidR="0030148A" w:rsidRPr="007046DA">
        <w:rPr>
          <w:rFonts w:ascii="Tahoma" w:hAnsi="Tahoma" w:cs="Tahoma"/>
          <w:sz w:val="20"/>
          <w:szCs w:val="20"/>
        </w:rPr>
        <w:t>u</w:t>
      </w:r>
      <w:r w:rsidRPr="007046DA">
        <w:rPr>
          <w:rFonts w:ascii="Tahoma" w:hAnsi="Tahoma" w:cs="Tahoma"/>
          <w:sz w:val="20"/>
          <w:szCs w:val="20"/>
        </w:rPr>
        <w:t>)</w:t>
      </w:r>
      <w:r w:rsidR="00010947" w:rsidRPr="007046DA">
        <w:rPr>
          <w:rFonts w:ascii="Tahoma" w:hAnsi="Tahoma" w:cs="Tahoma"/>
          <w:sz w:val="20"/>
          <w:szCs w:val="20"/>
        </w:rPr>
        <w:t xml:space="preserve"> </w:t>
      </w:r>
      <w:r w:rsidRPr="007046DA">
        <w:rPr>
          <w:rFonts w:ascii="Tahoma" w:hAnsi="Tahoma" w:cs="Tahoma"/>
          <w:sz w:val="20"/>
          <w:szCs w:val="20"/>
        </w:rPr>
        <w:t>je považováno za porušení méně závažné ve smyslu ust. § 10a odst. 6 zákona č. 250/2000 Sb. Odvod za tato porušení rozpočtové kázně se stanoví následujícím procentem:</w:t>
      </w:r>
    </w:p>
    <w:p w14:paraId="37AFFBA5" w14:textId="55C43D9E" w:rsidR="0087588D" w:rsidRPr="007046DA" w:rsidRDefault="00FC69D2" w:rsidP="00832C74">
      <w:pPr>
        <w:numPr>
          <w:ilvl w:val="1"/>
          <w:numId w:val="41"/>
        </w:numPr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0"/>
          <w:lang w:val="cs-CZ" w:eastAsia="cs-CZ"/>
        </w:rPr>
      </w:pPr>
      <w:r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ředložení vyúčtování podle odst. </w:t>
      </w:r>
      <w:r w:rsidR="00294621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5 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písm. </w:t>
      </w:r>
      <w:r w:rsidR="00BB110F" w:rsidRPr="007046DA">
        <w:rPr>
          <w:rFonts w:ascii="Tahoma" w:eastAsia="Times New Roman" w:hAnsi="Tahoma" w:cs="Tahoma"/>
          <w:iCs/>
          <w:sz w:val="20"/>
          <w:szCs w:val="20"/>
          <w:lang w:val="cs-CZ" w:eastAsia="cs-CZ"/>
        </w:rPr>
        <w:t>i</w:t>
      </w:r>
      <w:r w:rsidR="0087588D" w:rsidRPr="007046DA">
        <w:rPr>
          <w:rFonts w:ascii="Tahoma" w:eastAsia="Times New Roman" w:hAnsi="Tahoma" w:cs="Tahoma"/>
          <w:iCs/>
          <w:sz w:val="20"/>
          <w:szCs w:val="20"/>
          <w:lang w:val="cs-CZ" w:eastAsia="cs-CZ"/>
        </w:rPr>
        <w:t>)</w:t>
      </w:r>
      <w:r w:rsidR="00BB110F" w:rsidRPr="007046DA">
        <w:rPr>
          <w:rFonts w:ascii="Tahoma" w:eastAsia="Times New Roman" w:hAnsi="Tahoma" w:cs="Tahoma"/>
          <w:iCs/>
          <w:sz w:val="20"/>
          <w:szCs w:val="20"/>
          <w:lang w:val="cs-CZ" w:eastAsia="cs-CZ"/>
        </w:rPr>
        <w:t>, j)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 a </w:t>
      </w:r>
      <w:r w:rsidR="00BB110F" w:rsidRPr="007046DA">
        <w:rPr>
          <w:rFonts w:ascii="Tahoma" w:eastAsia="Times New Roman" w:hAnsi="Tahoma" w:cs="Tahoma"/>
          <w:iCs/>
          <w:sz w:val="20"/>
          <w:szCs w:val="20"/>
          <w:lang w:val="cs-CZ" w:eastAsia="cs-CZ"/>
        </w:rPr>
        <w:t>k</w:t>
      </w:r>
      <w:r w:rsidR="0087588D" w:rsidRPr="007046DA">
        <w:rPr>
          <w:rFonts w:ascii="Tahoma" w:eastAsia="Times New Roman" w:hAnsi="Tahoma" w:cs="Tahoma"/>
          <w:iCs/>
          <w:sz w:val="20"/>
          <w:szCs w:val="20"/>
          <w:lang w:val="cs-CZ" w:eastAsia="cs-CZ"/>
        </w:rPr>
        <w:t>)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 po stanovené lhůtě:</w:t>
      </w:r>
    </w:p>
    <w:p w14:paraId="7555B25E" w14:textId="579C4CAD" w:rsidR="0087588D" w:rsidRPr="007046DA" w:rsidRDefault="0087588D" w:rsidP="007A2E54">
      <w:pPr>
        <w:tabs>
          <w:tab w:val="decimal" w:pos="8504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bCs/>
          <w:sz w:val="20"/>
          <w:szCs w:val="20"/>
          <w:lang w:val="cs-CZ" w:eastAsia="cs-CZ"/>
        </w:rPr>
      </w:pPr>
      <w:r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do 7 kalendářních dnů</w:t>
      </w:r>
      <w:r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ab/>
        <w:t>5 % poskytnuté dotace,</w:t>
      </w:r>
    </w:p>
    <w:p w14:paraId="73A8C0A6" w14:textId="6E16CC80" w:rsidR="0087588D" w:rsidRPr="007046DA" w:rsidRDefault="0087588D" w:rsidP="007A2E54">
      <w:pPr>
        <w:tabs>
          <w:tab w:val="decimal" w:pos="8504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bCs/>
          <w:sz w:val="20"/>
          <w:szCs w:val="20"/>
          <w:lang w:val="cs-CZ" w:eastAsia="cs-CZ"/>
        </w:rPr>
      </w:pPr>
      <w:r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od 8 do 30 kalendářních dnů</w:t>
      </w:r>
      <w:r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ab/>
        <w:t>10 % poskytnuté dotace,</w:t>
      </w:r>
    </w:p>
    <w:p w14:paraId="2BF38DED" w14:textId="59C1779E" w:rsidR="0087588D" w:rsidRPr="007046DA" w:rsidRDefault="0087588D" w:rsidP="007A2E54">
      <w:pPr>
        <w:tabs>
          <w:tab w:val="decimal" w:pos="8504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bCs/>
          <w:sz w:val="20"/>
          <w:szCs w:val="20"/>
          <w:lang w:val="cs-CZ" w:eastAsia="cs-CZ"/>
        </w:rPr>
      </w:pPr>
      <w:r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od 31 do 50 kalendářních dnů</w:t>
      </w:r>
      <w:r w:rsidR="00E742B7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ab/>
      </w:r>
      <w:r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20 % poskytnuté dotace,</w:t>
      </w:r>
    </w:p>
    <w:p w14:paraId="39988D0C" w14:textId="3F5DCB19" w:rsidR="0087588D" w:rsidRPr="007046DA" w:rsidRDefault="00FC69D2" w:rsidP="007A2E54">
      <w:pPr>
        <w:numPr>
          <w:ilvl w:val="1"/>
          <w:numId w:val="41"/>
        </w:numPr>
        <w:tabs>
          <w:tab w:val="left" w:pos="709"/>
          <w:tab w:val="decimal" w:pos="850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0"/>
          <w:lang w:val="cs-CZ" w:eastAsia="cs-CZ"/>
        </w:rPr>
      </w:pPr>
      <w:r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orušení podmínky stanovené v odst. </w:t>
      </w:r>
      <w:r w:rsidR="00294621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5 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písm. </w:t>
      </w:r>
      <w:r w:rsidR="00592BD9" w:rsidRPr="007046DA">
        <w:rPr>
          <w:rFonts w:ascii="Tahoma" w:eastAsia="Times New Roman" w:hAnsi="Tahoma" w:cs="Tahoma"/>
          <w:iCs/>
          <w:sz w:val="20"/>
          <w:szCs w:val="20"/>
          <w:lang w:val="cs-CZ" w:eastAsia="cs-CZ"/>
        </w:rPr>
        <w:t>l</w:t>
      </w:r>
      <w:proofErr w:type="gramStart"/>
      <w:r w:rsidR="0087588D" w:rsidRPr="007046DA">
        <w:rPr>
          <w:rFonts w:ascii="Tahoma" w:eastAsia="Times New Roman" w:hAnsi="Tahoma" w:cs="Tahoma"/>
          <w:iCs/>
          <w:sz w:val="20"/>
          <w:szCs w:val="20"/>
          <w:lang w:val="cs-CZ" w:eastAsia="cs-CZ"/>
        </w:rPr>
        <w:t>)</w:t>
      </w:r>
      <w:r w:rsidR="00CE3905" w:rsidRPr="007046DA">
        <w:rPr>
          <w:rFonts w:ascii="Tahoma" w:eastAsia="Times New Roman" w:hAnsi="Tahoma" w:cs="Tahoma"/>
          <w:iCs/>
          <w:sz w:val="20"/>
          <w:szCs w:val="20"/>
          <w:lang w:val="cs-CZ" w:eastAsia="cs-CZ"/>
        </w:rPr>
        <w:t xml:space="preserve"> 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 spočívající</w:t>
      </w:r>
      <w:proofErr w:type="gramEnd"/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 ve formálních nedostatcích </w:t>
      </w:r>
      <w:r w:rsidR="00BB110F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dílčí</w:t>
      </w:r>
      <w:r w:rsidR="00CE3905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ch</w:t>
      </w:r>
      <w:r w:rsidR="00BB110F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 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vyúčtován</w:t>
      </w:r>
      <w:r w:rsidR="00E742B7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í </w:t>
      </w:r>
      <w:r w:rsidR="00E742B7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ab/>
      </w:r>
      <w:r w:rsidR="003B0CB2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1 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% poskytnuté dotace,</w:t>
      </w:r>
    </w:p>
    <w:p w14:paraId="2C67D7EF" w14:textId="59CD5F31" w:rsidR="0087588D" w:rsidRPr="007046DA" w:rsidRDefault="00FC69D2" w:rsidP="007A2E54">
      <w:pPr>
        <w:numPr>
          <w:ilvl w:val="1"/>
          <w:numId w:val="41"/>
        </w:numPr>
        <w:tabs>
          <w:tab w:val="left" w:pos="709"/>
          <w:tab w:val="decimal" w:pos="850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0"/>
          <w:lang w:val="cs-CZ" w:eastAsia="cs-CZ"/>
        </w:rPr>
      </w:pPr>
      <w:r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orušení podmínky stanovené v odst. </w:t>
      </w:r>
      <w:r w:rsidR="00294621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5 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písm. </w:t>
      </w:r>
      <w:r w:rsidR="00592BD9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l</w:t>
      </w:r>
      <w:r w:rsidR="0087588D" w:rsidRPr="007046DA">
        <w:rPr>
          <w:rFonts w:ascii="Tahoma" w:eastAsia="Times New Roman" w:hAnsi="Tahoma" w:cs="Tahoma"/>
          <w:iCs/>
          <w:sz w:val="20"/>
          <w:szCs w:val="20"/>
          <w:lang w:val="cs-CZ" w:eastAsia="cs-CZ"/>
        </w:rPr>
        <w:t>)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 spočívající ve formálních nedostatcích závěrečného vyúčtování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ab/>
      </w:r>
      <w:r w:rsidR="00E742B7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 </w:t>
      </w:r>
      <w:r w:rsidR="003B0CB2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5 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% poskytnuté dotace,</w:t>
      </w:r>
    </w:p>
    <w:p w14:paraId="26D3A5BF" w14:textId="7548D08C" w:rsidR="0087588D" w:rsidRPr="007046DA" w:rsidRDefault="00FC69D2" w:rsidP="007A2E54">
      <w:pPr>
        <w:numPr>
          <w:ilvl w:val="1"/>
          <w:numId w:val="41"/>
        </w:numPr>
        <w:tabs>
          <w:tab w:val="decimal" w:pos="850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0"/>
          <w:lang w:val="cs-CZ" w:eastAsia="cs-CZ"/>
        </w:rPr>
      </w:pPr>
      <w:r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orušení podmínky stanovené v odst. </w:t>
      </w:r>
      <w:r w:rsidR="00294621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5 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písm. </w:t>
      </w:r>
      <w:r w:rsidR="0083468E" w:rsidRPr="007046DA">
        <w:rPr>
          <w:rFonts w:ascii="Tahoma" w:eastAsia="Times New Roman" w:hAnsi="Tahoma" w:cs="Tahoma"/>
          <w:iCs/>
          <w:sz w:val="20"/>
          <w:szCs w:val="20"/>
          <w:lang w:val="cs-CZ" w:eastAsia="cs-CZ"/>
        </w:rPr>
        <w:t>p</w:t>
      </w:r>
      <w:r w:rsidR="0087588D" w:rsidRPr="007046DA">
        <w:rPr>
          <w:rFonts w:ascii="Tahoma" w:eastAsia="Times New Roman" w:hAnsi="Tahoma" w:cs="Tahoma"/>
          <w:iCs/>
          <w:sz w:val="20"/>
          <w:szCs w:val="20"/>
          <w:lang w:val="cs-CZ" w:eastAsia="cs-CZ"/>
        </w:rPr>
        <w:t>)</w:t>
      </w:r>
      <w:r w:rsidR="0022006A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ab/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5 % poskytnuté dotace,</w:t>
      </w:r>
    </w:p>
    <w:p w14:paraId="208A5386" w14:textId="057576C3" w:rsidR="0087588D" w:rsidRPr="00F47C43" w:rsidRDefault="00FC69D2" w:rsidP="007A2E54">
      <w:pPr>
        <w:numPr>
          <w:ilvl w:val="1"/>
          <w:numId w:val="41"/>
        </w:numPr>
        <w:tabs>
          <w:tab w:val="decimal" w:pos="850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0"/>
          <w:lang w:val="cs-CZ" w:eastAsia="cs-CZ"/>
        </w:rPr>
      </w:pPr>
      <w:r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orušení podmínky stanovené v odst. </w:t>
      </w:r>
      <w:r w:rsidR="00294621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5 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písm. </w:t>
      </w:r>
      <w:r w:rsidR="0083468E" w:rsidRPr="007046DA">
        <w:rPr>
          <w:rFonts w:ascii="Tahoma" w:eastAsia="Times New Roman" w:hAnsi="Tahoma" w:cs="Tahoma"/>
          <w:iCs/>
          <w:sz w:val="20"/>
          <w:szCs w:val="20"/>
          <w:lang w:val="cs-CZ" w:eastAsia="cs-CZ"/>
        </w:rPr>
        <w:t>s</w:t>
      </w:r>
      <w:r w:rsidR="0087588D" w:rsidRPr="007046DA">
        <w:rPr>
          <w:rFonts w:ascii="Tahoma" w:eastAsia="Times New Roman" w:hAnsi="Tahoma" w:cs="Tahoma"/>
          <w:iCs/>
          <w:sz w:val="20"/>
          <w:szCs w:val="20"/>
          <w:lang w:val="cs-CZ" w:eastAsia="cs-CZ"/>
        </w:rPr>
        <w:t>)</w:t>
      </w:r>
      <w:r w:rsidR="0087588D" w:rsidRPr="007046D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ab/>
        <w:t>2 % poskytnuté</w:t>
      </w:r>
      <w:r w:rsidR="0087588D" w:rsidRPr="0022006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 dotace,</w:t>
      </w:r>
    </w:p>
    <w:p w14:paraId="75B30BED" w14:textId="0659B989" w:rsidR="0087588D" w:rsidRPr="00F81CBC" w:rsidRDefault="00FC69D2" w:rsidP="007A2E54">
      <w:pPr>
        <w:numPr>
          <w:ilvl w:val="1"/>
          <w:numId w:val="41"/>
        </w:numPr>
        <w:tabs>
          <w:tab w:val="left" w:pos="709"/>
          <w:tab w:val="decimal" w:pos="850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sz w:val="20"/>
          <w:szCs w:val="20"/>
          <w:lang w:val="cs-CZ"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</w:t>
      </w:r>
      <w:r w:rsidR="0087588D" w:rsidRPr="00F81CBC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orušení podmínky stanovené v odst. </w:t>
      </w:r>
      <w:r w:rsidR="00294621" w:rsidRPr="00F81CBC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5 </w:t>
      </w:r>
      <w:r w:rsidR="0087588D" w:rsidRPr="00F81CBC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písm. </w:t>
      </w:r>
      <w:r w:rsidR="0083468E" w:rsidRPr="007A2E54">
        <w:rPr>
          <w:rFonts w:ascii="Tahoma" w:eastAsia="Times New Roman" w:hAnsi="Tahoma" w:cs="Tahoma"/>
          <w:iCs/>
          <w:sz w:val="20"/>
          <w:szCs w:val="20"/>
          <w:lang w:val="cs-CZ" w:eastAsia="cs-CZ"/>
        </w:rPr>
        <w:t>t</w:t>
      </w:r>
      <w:r w:rsidR="0087588D" w:rsidRPr="007A2E54">
        <w:rPr>
          <w:rFonts w:ascii="Tahoma" w:eastAsia="Times New Roman" w:hAnsi="Tahoma" w:cs="Tahoma"/>
          <w:iCs/>
          <w:sz w:val="20"/>
          <w:szCs w:val="20"/>
          <w:lang w:val="cs-CZ" w:eastAsia="cs-CZ"/>
        </w:rPr>
        <w:t>)</w:t>
      </w:r>
      <w:r w:rsidR="0087588D" w:rsidRPr="00F81CBC">
        <w:rPr>
          <w:rFonts w:ascii="Tahoma" w:eastAsia="Times New Roman" w:hAnsi="Tahoma" w:cs="Tahoma"/>
          <w:bCs/>
          <w:sz w:val="20"/>
          <w:szCs w:val="20"/>
          <w:lang w:val="cs-CZ" w:eastAsia="cs-CZ"/>
        </w:rPr>
        <w:tab/>
        <w:t>10 % poskytnuté dotace,</w:t>
      </w:r>
    </w:p>
    <w:p w14:paraId="7A59B171" w14:textId="26848BF7" w:rsidR="0087588D" w:rsidRPr="00FC69D2" w:rsidRDefault="00FC69D2" w:rsidP="007A2E54">
      <w:pPr>
        <w:numPr>
          <w:ilvl w:val="1"/>
          <w:numId w:val="41"/>
        </w:numPr>
        <w:tabs>
          <w:tab w:val="left" w:pos="709"/>
          <w:tab w:val="decimal" w:pos="850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val="cs-CZ"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</w:t>
      </w:r>
      <w:r w:rsidR="0087588D" w:rsidRPr="00F81CBC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orušení každé podmínky, na niž se odkazuje v odst. </w:t>
      </w:r>
      <w:r w:rsidR="00294621" w:rsidRPr="00F81CBC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5 </w:t>
      </w:r>
      <w:r w:rsidR="0087588D" w:rsidRPr="00F81CBC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písm. </w:t>
      </w:r>
      <w:r w:rsidR="0083468E" w:rsidRPr="00FC69D2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u</w:t>
      </w:r>
      <w:r w:rsidR="0087588D" w:rsidRPr="00592BD9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)</w:t>
      </w:r>
      <w:r w:rsidR="00E742B7" w:rsidRPr="00A9196B">
        <w:rPr>
          <w:rFonts w:ascii="Tahoma" w:eastAsia="Times New Roman" w:hAnsi="Tahoma" w:cs="Tahoma"/>
          <w:bCs/>
          <w:sz w:val="20"/>
          <w:szCs w:val="20"/>
          <w:lang w:val="cs-CZ" w:eastAsia="cs-CZ"/>
        </w:rPr>
        <w:t xml:space="preserve"> </w:t>
      </w:r>
      <w:r w:rsidR="0022006A">
        <w:rPr>
          <w:rFonts w:ascii="Tahoma" w:eastAsia="Times New Roman" w:hAnsi="Tahoma" w:cs="Tahoma"/>
          <w:bCs/>
          <w:sz w:val="20"/>
          <w:szCs w:val="20"/>
          <w:lang w:val="cs-CZ" w:eastAsia="cs-CZ"/>
        </w:rPr>
        <w:tab/>
      </w:r>
      <w:r w:rsidR="0087588D" w:rsidRPr="00E742B7">
        <w:rPr>
          <w:rFonts w:ascii="Tahoma" w:eastAsia="Times New Roman" w:hAnsi="Tahoma" w:cs="Tahoma"/>
          <w:bCs/>
          <w:sz w:val="20"/>
          <w:szCs w:val="20"/>
          <w:lang w:val="cs-CZ" w:eastAsia="cs-CZ"/>
        </w:rPr>
        <w:t>5 % poskytnuté dotace.</w:t>
      </w:r>
    </w:p>
    <w:p w14:paraId="5DF9350F" w14:textId="77777777" w:rsidR="0087588D" w:rsidRPr="0087588D" w:rsidRDefault="0087588D" w:rsidP="0087588D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VI.</w:t>
      </w: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br/>
        <w:t xml:space="preserve">Uznatelný </w:t>
      </w:r>
      <w:r w:rsidR="00BB110F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výdaj</w:t>
      </w:r>
    </w:p>
    <w:p w14:paraId="3C7567C7" w14:textId="77777777" w:rsidR="00BB110F" w:rsidRPr="000805BD" w:rsidRDefault="002F4E27" w:rsidP="00A9196B">
      <w:pPr>
        <w:numPr>
          <w:ilvl w:val="0"/>
          <w:numId w:val="22"/>
        </w:numPr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Dotace 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>je účelově určená k financování vlastního podílu příjemce na uznatelných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výdaj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>ích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>, jimiž se příjemce podílí na projektu CLAIRO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>, a které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jsou podrobně popsány v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> aktuální verzi</w:t>
      </w:r>
      <w:r w:rsidRPr="00C002A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Žádosti projektu </w:t>
      </w:r>
      <w:r w:rsidRPr="004B239A">
        <w:rPr>
          <w:rFonts w:ascii="Tahoma" w:eastAsia="Times New Roman" w:hAnsi="Tahoma" w:cs="Tahoma"/>
          <w:sz w:val="20"/>
          <w:szCs w:val="20"/>
          <w:lang w:val="cs-CZ" w:eastAsia="cs-CZ"/>
        </w:rPr>
        <w:t>CLAIRO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schválené iniciativou UIA</w:t>
      </w:r>
      <w:r w:rsidR="00806136">
        <w:rPr>
          <w:rFonts w:ascii="Tahoma" w:hAnsi="Tahoma" w:cs="Tahoma"/>
          <w:sz w:val="20"/>
          <w:szCs w:val="20"/>
        </w:rPr>
        <w:t>.</w:t>
      </w:r>
      <w:r w:rsidR="00BB110F" w:rsidRPr="000805BD">
        <w:rPr>
          <w:rFonts w:ascii="Tahoma" w:hAnsi="Tahoma" w:cs="Tahoma"/>
          <w:sz w:val="20"/>
          <w:szCs w:val="20"/>
        </w:rPr>
        <w:t xml:space="preserve"> </w:t>
      </w:r>
      <w:r w:rsidR="00806136">
        <w:rPr>
          <w:rFonts w:ascii="Tahoma" w:hAnsi="Tahoma" w:cs="Tahoma"/>
          <w:sz w:val="20"/>
          <w:szCs w:val="20"/>
        </w:rPr>
        <w:t>V</w:t>
      </w:r>
      <w:r w:rsidR="00BB110F" w:rsidRPr="000805BD">
        <w:rPr>
          <w:rFonts w:ascii="Tahoma" w:hAnsi="Tahoma" w:cs="Tahoma"/>
          <w:sz w:val="20"/>
          <w:szCs w:val="20"/>
        </w:rPr>
        <w:t>ymezení ne/investičních výdajů obsahuje aktuální verze Žádosti</w:t>
      </w:r>
      <w:r w:rsidR="00832C74" w:rsidRPr="000805BD">
        <w:rPr>
          <w:rFonts w:ascii="Tahoma" w:hAnsi="Tahoma" w:cs="Tahoma"/>
          <w:sz w:val="20"/>
          <w:szCs w:val="20"/>
        </w:rPr>
        <w:t xml:space="preserve"> projektu CLAIRO</w:t>
      </w:r>
      <w:r w:rsidR="00AA2A96" w:rsidRPr="000805BD">
        <w:rPr>
          <w:rFonts w:ascii="Tahoma" w:hAnsi="Tahoma" w:cs="Tahoma"/>
          <w:sz w:val="20"/>
          <w:szCs w:val="20"/>
        </w:rPr>
        <w:t xml:space="preserve"> </w:t>
      </w:r>
      <w:r w:rsidR="00BB110F" w:rsidRPr="000805BD">
        <w:rPr>
          <w:rFonts w:ascii="Tahoma" w:hAnsi="Tahoma" w:cs="Tahoma"/>
          <w:sz w:val="20"/>
          <w:szCs w:val="20"/>
        </w:rPr>
        <w:t>schválená iniciativou UIA</w:t>
      </w:r>
      <w:r w:rsidR="00AA2A96" w:rsidRPr="000805BD">
        <w:rPr>
          <w:rFonts w:ascii="Tahoma" w:hAnsi="Tahoma" w:cs="Tahoma"/>
          <w:sz w:val="20"/>
          <w:szCs w:val="20"/>
        </w:rPr>
        <w:t>.</w:t>
      </w:r>
    </w:p>
    <w:p w14:paraId="7F1B0346" w14:textId="77777777" w:rsidR="0087588D" w:rsidRPr="0087588D" w:rsidRDefault="0087588D" w:rsidP="004558A6">
      <w:pPr>
        <w:numPr>
          <w:ilvl w:val="0"/>
          <w:numId w:val="2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„Uznatelným </w:t>
      </w:r>
      <w:r w:rsidR="00AA2A96">
        <w:rPr>
          <w:rFonts w:ascii="Tahoma" w:eastAsia="Times New Roman" w:hAnsi="Tahoma" w:cs="Tahoma"/>
          <w:sz w:val="20"/>
          <w:szCs w:val="20"/>
          <w:lang w:val="cs-CZ" w:eastAsia="cs-CZ"/>
        </w:rPr>
        <w:t>výdajem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“ je </w:t>
      </w:r>
      <w:r w:rsidR="00AA2A96">
        <w:rPr>
          <w:rFonts w:ascii="Tahoma" w:eastAsia="Times New Roman" w:hAnsi="Tahoma" w:cs="Tahoma"/>
          <w:sz w:val="20"/>
          <w:szCs w:val="20"/>
          <w:lang w:val="cs-CZ" w:eastAsia="cs-CZ"/>
        </w:rPr>
        <w:t>výdaj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, který splňuje všechny níže uvedené podmínky:</w:t>
      </w:r>
    </w:p>
    <w:p w14:paraId="4A59874B" w14:textId="77777777" w:rsidR="00AA2A96" w:rsidRDefault="00AA2A96" w:rsidP="0087588D">
      <w:pPr>
        <w:numPr>
          <w:ilvl w:val="1"/>
          <w:numId w:val="22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souvisí s aktivitami a náklady, které </w:t>
      </w:r>
      <w:r w:rsidR="00B905FB">
        <w:rPr>
          <w:rFonts w:ascii="Tahoma" w:eastAsia="Times New Roman" w:hAnsi="Tahoma" w:cs="Tahoma"/>
          <w:sz w:val="20"/>
          <w:szCs w:val="20"/>
          <w:lang w:val="cs-CZ" w:eastAsia="cs-CZ"/>
        </w:rPr>
        <w:t>jsou uvedeny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v</w:t>
      </w:r>
      <w:r w:rsidR="00B905F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 aktuální verzi 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Žádosti </w:t>
      </w:r>
      <w:r w:rsidR="00832C74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projektu CLAIRO 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>schválené iniciativou UIA,</w:t>
      </w:r>
    </w:p>
    <w:p w14:paraId="67A8339E" w14:textId="77777777" w:rsidR="0087588D" w:rsidRPr="0087588D" w:rsidRDefault="0087588D" w:rsidP="0087588D">
      <w:pPr>
        <w:numPr>
          <w:ilvl w:val="1"/>
          <w:numId w:val="22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vznikl a byl příjemcem uhrazen v období realizace projektu, tj. v období od </w:t>
      </w:r>
      <w:r w:rsidR="00B905FB">
        <w:rPr>
          <w:rFonts w:ascii="Tahoma" w:eastAsia="Times New Roman" w:hAnsi="Tahoma" w:cs="Tahoma"/>
          <w:sz w:val="20"/>
          <w:szCs w:val="20"/>
          <w:lang w:val="cs-CZ" w:eastAsia="cs-CZ"/>
        </w:rPr>
        <w:t>1. 11. 2018</w:t>
      </w:r>
      <w:r w:rsidR="00B905FB"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do</w:t>
      </w:r>
      <w:r w:rsidR="00B905FB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30. 4. 2022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,</w:t>
      </w:r>
    </w:p>
    <w:p w14:paraId="3AD11967" w14:textId="77777777" w:rsidR="0087588D" w:rsidRPr="0087588D" w:rsidRDefault="0087588D" w:rsidP="0087588D">
      <w:pPr>
        <w:numPr>
          <w:ilvl w:val="1"/>
          <w:numId w:val="22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byl vynaložen v souladu s účelovým určením dle čl. IV této smlouvy a ostatními podmínkami této smlouvy,</w:t>
      </w:r>
    </w:p>
    <w:p w14:paraId="02C85891" w14:textId="77777777" w:rsidR="0087588D" w:rsidRPr="0087588D" w:rsidRDefault="0087588D" w:rsidP="0087588D">
      <w:pPr>
        <w:numPr>
          <w:ilvl w:val="1"/>
          <w:numId w:val="22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vyhovuje zásadám účelnosti, efektivnosti a hospodárnosti dle zákona o finanční kontrole</w:t>
      </w:r>
      <w:r w:rsidR="00AA2A96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</w:p>
    <w:p w14:paraId="5AFA657A" w14:textId="77777777" w:rsidR="0087588D" w:rsidRPr="0087588D" w:rsidRDefault="0087588D" w:rsidP="0087588D">
      <w:pPr>
        <w:numPr>
          <w:ilvl w:val="0"/>
          <w:numId w:val="2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Daň z přidané hodnoty vztahující se k uznatelným </w:t>
      </w:r>
      <w:r w:rsidR="00DF4697">
        <w:rPr>
          <w:rFonts w:ascii="Tahoma" w:eastAsia="Times New Roman" w:hAnsi="Tahoma" w:cs="Tahoma"/>
          <w:sz w:val="20"/>
          <w:szCs w:val="20"/>
          <w:lang w:val="cs-CZ" w:eastAsia="cs-CZ"/>
        </w:rPr>
        <w:t>výdajům</w:t>
      </w:r>
      <w:r w:rsidR="00DF4697"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je uznatelným </w:t>
      </w:r>
      <w:r w:rsidR="00DF4697">
        <w:rPr>
          <w:rFonts w:ascii="Tahoma" w:eastAsia="Times New Roman" w:hAnsi="Tahoma" w:cs="Tahoma"/>
          <w:sz w:val="20"/>
          <w:szCs w:val="20"/>
          <w:lang w:val="cs-CZ" w:eastAsia="cs-CZ"/>
        </w:rPr>
        <w:t>výdajem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, pokud příjemce není plátcem této daně nebo pokud mu nevzniká nárok na odpočet této daně.</w:t>
      </w:r>
    </w:p>
    <w:p w14:paraId="5313D901" w14:textId="77777777" w:rsidR="0087588D" w:rsidRPr="0087588D" w:rsidRDefault="0087588D" w:rsidP="0087588D">
      <w:pPr>
        <w:numPr>
          <w:ilvl w:val="0"/>
          <w:numId w:val="2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lastRenderedPageBreak/>
        <w:t xml:space="preserve">Všechny ostatní </w:t>
      </w:r>
      <w:r w:rsidR="00DF4697">
        <w:rPr>
          <w:rFonts w:ascii="Tahoma" w:eastAsia="Times New Roman" w:hAnsi="Tahoma" w:cs="Tahoma"/>
          <w:sz w:val="20"/>
          <w:szCs w:val="20"/>
          <w:lang w:val="cs-CZ" w:eastAsia="cs-CZ"/>
        </w:rPr>
        <w:t>výdaje</w:t>
      </w:r>
      <w:r w:rsidR="00DF4697"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vynaložené příjemcem jsou považovány za </w:t>
      </w:r>
      <w:r w:rsidR="00DF4697">
        <w:rPr>
          <w:rFonts w:ascii="Tahoma" w:eastAsia="Times New Roman" w:hAnsi="Tahoma" w:cs="Tahoma"/>
          <w:sz w:val="20"/>
          <w:szCs w:val="20"/>
          <w:lang w:val="cs-CZ" w:eastAsia="cs-CZ"/>
        </w:rPr>
        <w:t>výdaje</w:t>
      </w:r>
      <w:r w:rsidR="00DF4697"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neuznatelné.</w:t>
      </w:r>
    </w:p>
    <w:p w14:paraId="28C858D6" w14:textId="77777777" w:rsidR="002805DD" w:rsidRPr="0087588D" w:rsidRDefault="002805DD" w:rsidP="002805DD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t>VII.</w:t>
      </w:r>
      <w:r w:rsidRPr="0087588D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br/>
        <w:t>Povinná publicita</w:t>
      </w:r>
    </w:p>
    <w:p w14:paraId="2904CFA7" w14:textId="77777777" w:rsidR="000619A6" w:rsidRDefault="000619A6" w:rsidP="000619A6">
      <w:pPr>
        <w:numPr>
          <w:ilvl w:val="0"/>
          <w:numId w:val="44"/>
        </w:numPr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 xml:space="preserve">Příjemce bere na vědomí, že poskytovatel je oprávněn zveřejnit jeho </w:t>
      </w:r>
      <w:r w:rsidRPr="00294621">
        <w:rPr>
          <w:rFonts w:ascii="Tahoma" w:hAnsi="Tahoma" w:cs="Tahoma"/>
          <w:sz w:val="20"/>
          <w:szCs w:val="20"/>
          <w:lang w:eastAsia="cs-CZ"/>
        </w:rPr>
        <w:t>název,</w:t>
      </w:r>
      <w:r>
        <w:rPr>
          <w:rFonts w:ascii="Tahoma" w:hAnsi="Tahoma" w:cs="Tahoma"/>
          <w:sz w:val="20"/>
          <w:szCs w:val="20"/>
          <w:lang w:eastAsia="cs-CZ"/>
        </w:rPr>
        <w:t xml:space="preserve"> sídlo, účel poskytnuté dotace a 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 </w:t>
      </w:r>
      <w:hyperlink r:id="rId8" w:history="1">
        <w:r>
          <w:rPr>
            <w:rStyle w:val="Hypertextovodkaz"/>
            <w:rFonts w:ascii="Tahoma" w:hAnsi="Tahoma" w:cs="Tahoma"/>
            <w:color w:val="0000FF"/>
            <w:sz w:val="20"/>
            <w:szCs w:val="20"/>
            <w:lang w:eastAsia="cs-CZ"/>
          </w:rPr>
          <w:t>https://www.msk.cz/assets/verejnost/manual.pdf</w:t>
        </w:r>
      </w:hyperlink>
      <w:r>
        <w:rPr>
          <w:rFonts w:ascii="Tahoma" w:hAnsi="Tahoma" w:cs="Tahoma"/>
          <w:sz w:val="20"/>
          <w:szCs w:val="20"/>
          <w:lang w:eastAsia="cs-CZ"/>
        </w:rPr>
        <w:t>.</w:t>
      </w:r>
    </w:p>
    <w:p w14:paraId="389EFF34" w14:textId="77777777" w:rsidR="000619A6" w:rsidRDefault="000619A6" w:rsidP="000619A6">
      <w:pPr>
        <w:numPr>
          <w:ilvl w:val="0"/>
          <w:numId w:val="44"/>
        </w:numPr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cs-CZ"/>
        </w:rPr>
        <w:t xml:space="preserve">Příjemce se zavazuje k tomu, že v průběhu účinnosti této smlouvy bude prokazatelným a vhodným způsobem prezentovat veřejnosti Moravskoslezský kraj a </w:t>
      </w:r>
      <w:r>
        <w:rPr>
          <w:rFonts w:ascii="Tahoma" w:hAnsi="Tahoma" w:cs="Tahoma"/>
          <w:sz w:val="20"/>
          <w:szCs w:val="20"/>
        </w:rPr>
        <w:t>umožní účast zástupců Moravskoslezského kraje na aktivitách projektu.</w:t>
      </w:r>
    </w:p>
    <w:p w14:paraId="46B136F2" w14:textId="77777777" w:rsidR="0087588D" w:rsidRPr="009A75B4" w:rsidRDefault="009A75B4" w:rsidP="0087588D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</w:pPr>
      <w:r w:rsidRPr="009A75B4">
        <w:rPr>
          <w:rFonts w:ascii="Tahoma" w:eastAsia="Times New Roman" w:hAnsi="Tahoma" w:cs="Tahoma"/>
          <w:b/>
          <w:sz w:val="20"/>
          <w:szCs w:val="20"/>
          <w:lang w:val="cs-CZ" w:eastAsia="cs-CZ"/>
        </w:rPr>
        <w:t xml:space="preserve">VIII. </w:t>
      </w:r>
      <w:r w:rsidR="0087588D" w:rsidRPr="009A75B4">
        <w:rPr>
          <w:rFonts w:ascii="Tahoma" w:eastAsia="Times New Roman" w:hAnsi="Tahoma" w:cs="Tahoma"/>
          <w:b/>
          <w:bCs/>
          <w:sz w:val="20"/>
          <w:szCs w:val="20"/>
          <w:lang w:val="cs-CZ" w:eastAsia="cs-CZ"/>
        </w:rPr>
        <w:br/>
        <w:t>Závěrečná ustanovení</w:t>
      </w:r>
    </w:p>
    <w:p w14:paraId="1795BF94" w14:textId="13ADBE52" w:rsidR="0087588D" w:rsidRPr="0087588D" w:rsidRDefault="0087588D" w:rsidP="0087588D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Poskytovatel si vyhrazuje právo vypovědět tuto smlouvu s výpovědní dobou 15 </w:t>
      </w:r>
      <w:r w:rsidR="007A2E54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kalendářních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dnů od doručení výpovědi příjemci v případě, že příjemce poruší rozpočtovou kázeň a poskytovatel má podle této smlouvy ještě povinnost poskytnout mu další finanční plnění.</w:t>
      </w:r>
    </w:p>
    <w:p w14:paraId="66E34630" w14:textId="77777777" w:rsidR="0087588D" w:rsidRPr="0087588D" w:rsidRDefault="0087588D" w:rsidP="0087588D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Poskytovatel není oprávněn tuto smlouvu vypovědět:</w:t>
      </w:r>
    </w:p>
    <w:p w14:paraId="7D96463C" w14:textId="5402C092" w:rsidR="002B1506" w:rsidRDefault="0087588D" w:rsidP="0087588D">
      <w:pPr>
        <w:numPr>
          <w:ilvl w:val="1"/>
          <w:numId w:val="31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poruší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noBreakHyphen/>
        <w:t xml:space="preserve">li příjemce rozpočtovou </w:t>
      </w:r>
      <w:r w:rsidRPr="00F81CBC">
        <w:rPr>
          <w:rFonts w:ascii="Tahoma" w:eastAsia="Times New Roman" w:hAnsi="Tahoma" w:cs="Tahoma"/>
          <w:sz w:val="20"/>
          <w:szCs w:val="20"/>
          <w:lang w:val="cs-CZ" w:eastAsia="cs-CZ"/>
        </w:rPr>
        <w:t>kázeň porušením některé z podmínek uvedených v čl. V odst. </w:t>
      </w:r>
      <w:r w:rsidR="002B1506" w:rsidRPr="00F81CBC">
        <w:rPr>
          <w:rFonts w:ascii="Tahoma" w:eastAsia="Times New Roman" w:hAnsi="Tahoma" w:cs="Tahoma"/>
          <w:sz w:val="20"/>
          <w:szCs w:val="20"/>
          <w:lang w:val="cs-CZ" w:eastAsia="cs-CZ"/>
        </w:rPr>
        <w:t>4</w:t>
      </w:r>
      <w:r w:rsidRPr="00F81CBC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této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smlouvy, nepřesáhne-li výše neoprávněně použitých nebo zadržených peněžních prostředků 50 % peněžních prostředků poskytnutých ke dni porušení rozpočtové kázně</w:t>
      </w:r>
      <w:r w:rsidR="002B1506">
        <w:rPr>
          <w:rFonts w:ascii="Tahoma" w:eastAsia="Times New Roman" w:hAnsi="Tahoma" w:cs="Tahoma"/>
          <w:sz w:val="20"/>
          <w:szCs w:val="20"/>
          <w:lang w:val="cs-CZ" w:eastAsia="cs-CZ"/>
        </w:rPr>
        <w:t>, nebo</w:t>
      </w:r>
    </w:p>
    <w:p w14:paraId="38088CD5" w14:textId="4374EDA2" w:rsidR="0087588D" w:rsidRPr="003B0CB2" w:rsidRDefault="002B1506" w:rsidP="002B1506">
      <w:pPr>
        <w:numPr>
          <w:ilvl w:val="1"/>
          <w:numId w:val="31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B0CB2">
        <w:rPr>
          <w:rFonts w:ascii="Tahoma" w:hAnsi="Tahoma" w:cs="Tahoma"/>
          <w:sz w:val="20"/>
          <w:szCs w:val="20"/>
        </w:rPr>
        <w:t>poruší</w:t>
      </w:r>
      <w:r w:rsidRPr="003B0CB2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5 této smlouvy, jedná-li se o méně závažné porušení podmínky, za něž je v čl. V odst. 6 této smlouvy stanoven nižší odvod</w:t>
      </w:r>
      <w:r w:rsidR="00756959" w:rsidRPr="003B0CB2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</w:p>
    <w:p w14:paraId="3B0FA8B6" w14:textId="77777777" w:rsidR="0087588D" w:rsidRPr="007046DA" w:rsidRDefault="0087588D" w:rsidP="0087588D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Případné změny a doplňky této smlouvy budou smluvní strany řešit písemnými, vzestupně číslovanými dodatky k této </w:t>
      </w:r>
      <w:r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smlouvě, které budou výslovně za dodatky této smlouvy označeny.</w:t>
      </w:r>
    </w:p>
    <w:p w14:paraId="62C82615" w14:textId="19B907CC" w:rsidR="0087588D" w:rsidRPr="007046DA" w:rsidRDefault="0087588D" w:rsidP="005A1E25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iCs/>
          <w:sz w:val="20"/>
          <w:szCs w:val="20"/>
          <w:lang w:val="cs-CZ" w:eastAsia="cs-CZ"/>
        </w:rPr>
      </w:pPr>
      <w:r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Tato smlouva se vyhotovuje ve </w:t>
      </w:r>
      <w:r w:rsidR="003B0CB2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dvou </w:t>
      </w:r>
      <w:r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stejnopisech s platností originálu, z nichž </w:t>
      </w:r>
      <w:r w:rsidR="003B0CB2"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jeden </w:t>
      </w:r>
      <w:r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obdrží poskytovatel a jeden příjemce.</w:t>
      </w:r>
    </w:p>
    <w:p w14:paraId="3369D6E9" w14:textId="77777777" w:rsidR="0087588D" w:rsidRPr="0087588D" w:rsidRDefault="0087588D" w:rsidP="0087588D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iCs/>
          <w:sz w:val="20"/>
          <w:szCs w:val="20"/>
          <w:lang w:val="cs-CZ" w:eastAsia="cs-CZ"/>
        </w:rPr>
      </w:pPr>
      <w:r w:rsidRPr="007046DA">
        <w:rPr>
          <w:rFonts w:ascii="Tahoma" w:eastAsia="Times New Roman" w:hAnsi="Tahoma" w:cs="Tahoma"/>
          <w:sz w:val="20"/>
          <w:szCs w:val="20"/>
          <w:lang w:val="cs-CZ" w:eastAsia="cs-CZ"/>
        </w:rPr>
        <w:t>Tato smlouva nabývá platnosti a účinnosti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dnem, kdy vyjádření souhlasu s obsahem návrhu dojde druhé smluvní straně, pokud zákon č. 340/2015 Sb., o zvláštních podmínkách účinnosti některých smluv, uveřejňování těchto smluv a o registru smluv (zákon o registru smluv), ve znění pozdějších předpisů (dále jen „zákon o registru smluv“), nestanoví jinak. V takovém případě nabývá smlouva účinnosti uveřejněním v registru smluv.</w:t>
      </w:r>
    </w:p>
    <w:p w14:paraId="7E6675F8" w14:textId="77777777" w:rsidR="0087588D" w:rsidRPr="0087588D" w:rsidRDefault="0087588D" w:rsidP="0087588D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3BC89651" w14:textId="6ED3CAB7" w:rsidR="0087588D" w:rsidRPr="0087588D" w:rsidRDefault="0087588D" w:rsidP="0087588D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Smluvní strany se dohodly, že pokud se na tuto smlouvu vztahuje povinnost uveřejnění v registru smluv ve smyslu zákona o registru smluv, provede uveřejnění v souladu se zákonem poskytovatel.</w:t>
      </w:r>
    </w:p>
    <w:p w14:paraId="193B7892" w14:textId="77777777" w:rsidR="0087588D" w:rsidRPr="0087588D" w:rsidRDefault="0087588D" w:rsidP="0087588D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V případě, kdy nebude tato smlouva uveřejněna dle předchozího odstavce, bere příjemce na vědomí a výslovně souhlasí s tím, že smlouva včetně případných dodatků bude zveřejněna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lastRenderedPageBreak/>
        <w:t>na oficiálních webových stránkách Moravskoslezského kraje. Smlouva bude zveřejněna po anonymizaci provedené v souladu s platnými právními předpisy.</w:t>
      </w:r>
    </w:p>
    <w:p w14:paraId="198D3609" w14:textId="77777777" w:rsidR="0087588D" w:rsidRPr="0087588D" w:rsidRDefault="0087588D" w:rsidP="0087588D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9" w:history="1">
        <w:r w:rsidRPr="0087588D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cs-CZ" w:eastAsia="cs-CZ"/>
          </w:rPr>
          <w:t>www.msk.cz</w:t>
        </w:r>
      </w:hyperlink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</w:p>
    <w:p w14:paraId="595EA533" w14:textId="77777777" w:rsidR="0087588D" w:rsidRPr="0087588D" w:rsidRDefault="0087588D" w:rsidP="0087588D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Doložka platnosti právního jednání dle § 23 zákona č. 129/2000 Sb., o krajích (krajské zřízení), ve znění pozdějších předpisů:</w:t>
      </w:r>
    </w:p>
    <w:p w14:paraId="1EF47CA2" w14:textId="7AEF7281" w:rsidR="00DF4697" w:rsidRDefault="0087588D" w:rsidP="0087588D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O poskytnutí dotace a uzavření této smlouvy </w:t>
      </w:r>
      <w:r w:rsidRPr="00052390">
        <w:rPr>
          <w:rFonts w:ascii="Tahoma" w:eastAsia="Times New Roman" w:hAnsi="Tahoma" w:cs="Tahoma"/>
          <w:iCs/>
          <w:sz w:val="20"/>
          <w:szCs w:val="20"/>
          <w:lang w:val="cs-CZ" w:eastAsia="cs-CZ"/>
        </w:rPr>
        <w:t>rozhodlo zastupitelstvo</w:t>
      </w:r>
      <w:r w:rsidRPr="00DF4697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kraje svým usnesením č. … ze dne </w:t>
      </w:r>
      <w:r w:rsidR="00D51DFB">
        <w:rPr>
          <w:rFonts w:ascii="Tahoma" w:eastAsia="Times New Roman" w:hAnsi="Tahoma" w:cs="Tahoma"/>
          <w:sz w:val="20"/>
          <w:szCs w:val="20"/>
          <w:lang w:val="cs-CZ" w:eastAsia="cs-CZ"/>
        </w:rPr>
        <w:t>…</w:t>
      </w:r>
    </w:p>
    <w:p w14:paraId="03FDCD1F" w14:textId="77777777" w:rsidR="00D9078C" w:rsidRPr="00D9078C" w:rsidRDefault="00D9078C" w:rsidP="00D9078C">
      <w:pPr>
        <w:numPr>
          <w:ilvl w:val="0"/>
          <w:numId w:val="20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D9078C">
        <w:rPr>
          <w:rFonts w:ascii="Tahoma" w:eastAsia="Times New Roman" w:hAnsi="Tahoma" w:cs="Tahoma"/>
          <w:sz w:val="20"/>
          <w:szCs w:val="20"/>
          <w:lang w:val="cs-CZ" w:eastAsia="cs-CZ"/>
        </w:rPr>
        <w:t>Doložka platnosti právního jednání dle § 41 zákona č. 128/2000 Sb., o obcích (obecní zřízení), ve znění pozdějších předpisů:</w:t>
      </w:r>
    </w:p>
    <w:p w14:paraId="774DA68A" w14:textId="2DEC9F2C" w:rsidR="00D9078C" w:rsidRPr="00D9078C" w:rsidRDefault="00D9078C" w:rsidP="00D9078C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D9078C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O 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>přijetí</w:t>
      </w:r>
      <w:r w:rsidRPr="00D9078C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dotace a o uzavření 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>této smlouvy</w:t>
      </w:r>
      <w:r w:rsidRPr="00D9078C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r w:rsidRPr="00D9078C">
        <w:rPr>
          <w:rFonts w:ascii="Tahoma" w:eastAsia="Times New Roman" w:hAnsi="Tahoma" w:cs="Tahoma"/>
          <w:i/>
          <w:sz w:val="20"/>
          <w:szCs w:val="20"/>
          <w:lang w:val="cs-CZ" w:eastAsia="cs-CZ"/>
        </w:rPr>
        <w:t>rozhodlo/rozhodla</w:t>
      </w:r>
      <w:r w:rsidRPr="00D9078C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……</w:t>
      </w:r>
      <w:r>
        <w:rPr>
          <w:rFonts w:ascii="Tahoma" w:eastAsia="Times New Roman" w:hAnsi="Tahoma" w:cs="Tahoma"/>
          <w:sz w:val="20"/>
          <w:szCs w:val="20"/>
          <w:lang w:val="cs-CZ" w:eastAsia="cs-CZ"/>
        </w:rPr>
        <w:t>……..</w:t>
      </w:r>
      <w:r w:rsidRPr="00D9078C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. </w:t>
      </w:r>
      <w:r w:rsidR="003A2632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svým </w:t>
      </w:r>
      <w:r w:rsidR="0098617A">
        <w:rPr>
          <w:rFonts w:ascii="Tahoma" w:eastAsia="Times New Roman" w:hAnsi="Tahoma" w:cs="Tahoma"/>
          <w:sz w:val="20"/>
          <w:szCs w:val="20"/>
          <w:lang w:val="cs-CZ" w:eastAsia="cs-CZ"/>
        </w:rPr>
        <w:t>usnesením č.</w:t>
      </w:r>
      <w:r w:rsidR="00592BD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</w:t>
      </w:r>
      <w:proofErr w:type="gramStart"/>
      <w:r w:rsidR="0098617A">
        <w:rPr>
          <w:rFonts w:ascii="Tahoma" w:eastAsia="Times New Roman" w:hAnsi="Tahoma" w:cs="Tahoma"/>
          <w:sz w:val="20"/>
          <w:szCs w:val="20"/>
          <w:lang w:val="cs-CZ" w:eastAsia="cs-CZ"/>
        </w:rPr>
        <w:t>…….</w:t>
      </w:r>
      <w:proofErr w:type="gramEnd"/>
      <w:r w:rsidR="0098617A">
        <w:rPr>
          <w:rFonts w:ascii="Tahoma" w:eastAsia="Times New Roman" w:hAnsi="Tahoma" w:cs="Tahoma"/>
          <w:sz w:val="20"/>
          <w:szCs w:val="20"/>
          <w:lang w:val="cs-CZ" w:eastAsia="cs-CZ"/>
        </w:rPr>
        <w:t>. ze dne…….</w:t>
      </w:r>
      <w:r w:rsidRPr="00D9078C">
        <w:rPr>
          <w:rFonts w:ascii="Tahoma" w:eastAsia="Times New Roman" w:hAnsi="Tahoma" w:cs="Tahoma"/>
          <w:sz w:val="20"/>
          <w:szCs w:val="20"/>
          <w:lang w:val="cs-CZ" w:eastAsia="cs-CZ"/>
        </w:rPr>
        <w:t>.</w:t>
      </w:r>
    </w:p>
    <w:p w14:paraId="01FFAB22" w14:textId="77777777" w:rsidR="00D9078C" w:rsidRDefault="00D9078C" w:rsidP="0087588D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</w:p>
    <w:p w14:paraId="245E03EE" w14:textId="77777777" w:rsidR="00DF4697" w:rsidRPr="0087588D" w:rsidRDefault="00DF4697" w:rsidP="0087588D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</w:p>
    <w:p w14:paraId="45C99A53" w14:textId="69A332F3" w:rsidR="0087588D" w:rsidRPr="0087588D" w:rsidRDefault="0087588D" w:rsidP="0087588D">
      <w:pPr>
        <w:tabs>
          <w:tab w:val="left" w:pos="6096"/>
        </w:tabs>
        <w:spacing w:before="480" w:after="0" w:line="240" w:lineRule="auto"/>
        <w:jc w:val="both"/>
        <w:rPr>
          <w:rFonts w:ascii="Tahoma" w:eastAsia="Times New Roman" w:hAnsi="Tahoma" w:cs="Tahoma"/>
          <w:iCs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V Ostravě dne ………………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  <w:t>V …………</w:t>
      </w:r>
      <w:r w:rsidR="00592BD9">
        <w:rPr>
          <w:rFonts w:ascii="Tahoma" w:eastAsia="Times New Roman" w:hAnsi="Tahoma" w:cs="Tahoma"/>
          <w:sz w:val="20"/>
          <w:szCs w:val="20"/>
          <w:lang w:val="cs-CZ" w:eastAsia="cs-CZ"/>
        </w:rPr>
        <w:t xml:space="preserve"> 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dne ………………</w:t>
      </w:r>
    </w:p>
    <w:p w14:paraId="62324C53" w14:textId="34E6778F" w:rsidR="0087588D" w:rsidRPr="0087588D" w:rsidRDefault="0087588D" w:rsidP="0087588D">
      <w:pPr>
        <w:tabs>
          <w:tab w:val="left" w:pos="6096"/>
        </w:tabs>
        <w:spacing w:before="1080" w:after="0" w:line="240" w:lineRule="auto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………………………………………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  <w:t>…………………………………</w:t>
      </w:r>
      <w:r w:rsidR="00592BD9">
        <w:rPr>
          <w:rFonts w:ascii="Tahoma" w:eastAsia="Times New Roman" w:hAnsi="Tahoma" w:cs="Tahoma"/>
          <w:sz w:val="20"/>
          <w:szCs w:val="20"/>
          <w:lang w:val="cs-CZ" w:eastAsia="cs-CZ"/>
        </w:rPr>
        <w:t>…</w:t>
      </w:r>
    </w:p>
    <w:p w14:paraId="3EA6F4C1" w14:textId="77777777" w:rsidR="0087588D" w:rsidRPr="0087588D" w:rsidRDefault="0087588D" w:rsidP="0087588D">
      <w:pPr>
        <w:tabs>
          <w:tab w:val="left" w:pos="7088"/>
        </w:tabs>
        <w:spacing w:after="0" w:line="240" w:lineRule="auto"/>
        <w:ind w:left="567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za poskytovatele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ab/>
      </w:r>
      <w:r w:rsidRPr="007A2E54">
        <w:rPr>
          <w:rFonts w:ascii="Tahoma" w:eastAsia="Times New Roman" w:hAnsi="Tahoma" w:cs="Tahoma"/>
          <w:iCs/>
          <w:sz w:val="20"/>
          <w:szCs w:val="20"/>
          <w:lang w:val="cs-CZ" w:eastAsia="cs-CZ"/>
        </w:rPr>
        <w:t xml:space="preserve">za </w:t>
      </w:r>
      <w:r w:rsidRPr="0087588D">
        <w:rPr>
          <w:rFonts w:ascii="Tahoma" w:eastAsia="Times New Roman" w:hAnsi="Tahoma" w:cs="Tahoma"/>
          <w:sz w:val="20"/>
          <w:szCs w:val="20"/>
          <w:lang w:val="cs-CZ" w:eastAsia="cs-CZ"/>
        </w:rPr>
        <w:t>příjemce</w:t>
      </w:r>
    </w:p>
    <w:p w14:paraId="26085978" w14:textId="77777777" w:rsidR="0087588D" w:rsidRPr="0087588D" w:rsidRDefault="0087588D" w:rsidP="0087588D">
      <w:pPr>
        <w:tabs>
          <w:tab w:val="left" w:pos="6946"/>
        </w:tabs>
        <w:spacing w:after="0" w:line="240" w:lineRule="auto"/>
        <w:ind w:left="567"/>
        <w:jc w:val="both"/>
        <w:rPr>
          <w:rFonts w:ascii="Tahoma" w:eastAsia="Times New Roman" w:hAnsi="Tahoma" w:cs="Tahoma"/>
          <w:i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i/>
          <w:iCs/>
          <w:color w:val="3366FF"/>
          <w:sz w:val="20"/>
          <w:szCs w:val="20"/>
          <w:lang w:val="cs-CZ" w:eastAsia="cs-CZ"/>
        </w:rPr>
        <w:t>jméno, příjmení</w:t>
      </w:r>
      <w:r w:rsidRPr="0087588D">
        <w:rPr>
          <w:rFonts w:ascii="Tahoma" w:eastAsia="Times New Roman" w:hAnsi="Tahoma" w:cs="Tahoma"/>
          <w:i/>
          <w:sz w:val="20"/>
          <w:szCs w:val="20"/>
          <w:lang w:val="cs-CZ" w:eastAsia="cs-CZ"/>
        </w:rPr>
        <w:tab/>
      </w:r>
      <w:r w:rsidRPr="0087588D">
        <w:rPr>
          <w:rFonts w:ascii="Tahoma" w:eastAsia="Times New Roman" w:hAnsi="Tahoma" w:cs="Tahoma"/>
          <w:i/>
          <w:iCs/>
          <w:color w:val="3366FF"/>
          <w:sz w:val="20"/>
          <w:szCs w:val="20"/>
          <w:lang w:val="cs-CZ" w:eastAsia="cs-CZ"/>
        </w:rPr>
        <w:t>jméno, příjmení</w:t>
      </w:r>
    </w:p>
    <w:p w14:paraId="295D23C4" w14:textId="77777777" w:rsidR="0087588D" w:rsidRPr="0087588D" w:rsidRDefault="0087588D" w:rsidP="0087588D">
      <w:pPr>
        <w:spacing w:after="0" w:line="240" w:lineRule="auto"/>
        <w:ind w:left="5954"/>
        <w:jc w:val="both"/>
        <w:rPr>
          <w:rFonts w:ascii="Tahoma" w:eastAsia="Times New Roman" w:hAnsi="Tahoma" w:cs="Tahoma"/>
          <w:sz w:val="20"/>
          <w:szCs w:val="20"/>
          <w:lang w:val="cs-CZ" w:eastAsia="cs-CZ"/>
        </w:rPr>
      </w:pPr>
      <w:r w:rsidRPr="0087588D">
        <w:rPr>
          <w:rFonts w:ascii="Tahoma" w:eastAsia="Times New Roman" w:hAnsi="Tahoma" w:cs="Tahoma"/>
          <w:i/>
          <w:iCs/>
          <w:color w:val="3366FF"/>
          <w:sz w:val="20"/>
          <w:szCs w:val="20"/>
          <w:lang w:val="cs-CZ" w:eastAsia="cs-CZ"/>
        </w:rPr>
        <w:t>v případě zastoupení se uvede „na základě plné moci“, v případě, že podepisuje osoba oprávněná za příjemce jednat, uvede se její funkce</w:t>
      </w:r>
    </w:p>
    <w:p w14:paraId="7531E181" w14:textId="77777777" w:rsidR="002F5BAB" w:rsidRPr="003A6941" w:rsidRDefault="002F5BAB" w:rsidP="003A6941"/>
    <w:sectPr w:rsidR="002F5BAB" w:rsidRPr="003A6941" w:rsidSect="00C002AB">
      <w:headerReference w:type="default" r:id="rId10"/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0BB80" w14:textId="77777777" w:rsidR="0059630A" w:rsidRDefault="0059630A" w:rsidP="00D02F48">
      <w:pPr>
        <w:spacing w:after="0" w:line="240" w:lineRule="auto"/>
      </w:pPr>
      <w:r>
        <w:separator/>
      </w:r>
    </w:p>
  </w:endnote>
  <w:endnote w:type="continuationSeparator" w:id="0">
    <w:p w14:paraId="39AB86A5" w14:textId="77777777" w:rsidR="0059630A" w:rsidRDefault="0059630A" w:rsidP="00D0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bon Semi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C40EF" w14:textId="2B0F28CD" w:rsidR="00C4680A" w:rsidRDefault="00C4680A">
    <w:pPr>
      <w:pStyle w:val="Zpat"/>
    </w:pPr>
    <w:r w:rsidRPr="00814C13">
      <w:rPr>
        <w:noProof/>
        <w:lang w:val="cs-CZ" w:eastAsia="cs-CZ"/>
      </w:rPr>
      <w:drawing>
        <wp:inline distT="0" distB="0" distL="0" distR="0" wp14:anchorId="14027C40" wp14:editId="3E656796">
          <wp:extent cx="3977640" cy="855345"/>
          <wp:effectExtent l="0" t="0" r="3810" b="190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5895" cy="867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7F4">
      <w:rPr>
        <w:noProof/>
        <w:lang w:val="cs-CZ" w:eastAsia="cs-CZ"/>
      </w:rPr>
      <w:drawing>
        <wp:inline distT="0" distB="0" distL="0" distR="0" wp14:anchorId="7F9D1956" wp14:editId="48E1E26A">
          <wp:extent cx="1380495" cy="666750"/>
          <wp:effectExtent l="0" t="0" r="0" b="0"/>
          <wp:docPr id="8" name="Picture 3" descr="M:\03 - Communication\Visual identity\LOGOS\Logo EU + H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03 - Communication\Visual identity\LOGOS\Logo EU + Hd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257" cy="72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61A57" w14:textId="7851C180" w:rsidR="00FE1883" w:rsidRDefault="00FE1883" w:rsidP="00032AAF">
    <w:pPr>
      <w:pStyle w:val="Zpat"/>
      <w:tabs>
        <w:tab w:val="clear" w:pos="42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4F6C4" w14:textId="77777777" w:rsidR="0059630A" w:rsidRDefault="0059630A" w:rsidP="00D02F48">
      <w:pPr>
        <w:spacing w:after="0" w:line="240" w:lineRule="auto"/>
      </w:pPr>
      <w:r>
        <w:separator/>
      </w:r>
    </w:p>
  </w:footnote>
  <w:footnote w:type="continuationSeparator" w:id="0">
    <w:p w14:paraId="0F43857B" w14:textId="77777777" w:rsidR="0059630A" w:rsidRDefault="0059630A" w:rsidP="00D02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BD077" w14:textId="38772F44" w:rsidR="00C4680A" w:rsidRDefault="00C4680A">
    <w:pPr>
      <w:pStyle w:val="Zhlav"/>
    </w:pPr>
    <w:r>
      <w:rPr>
        <w:noProof/>
        <w:lang w:val="cs-CZ" w:eastAsia="cs-CZ"/>
      </w:rPr>
      <w:drawing>
        <wp:inline distT="0" distB="0" distL="0" distR="0" wp14:anchorId="2177CFC0" wp14:editId="0C69C51B">
          <wp:extent cx="1356995" cy="919480"/>
          <wp:effectExtent l="0" t="0" r="0" b="0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F5E857" w14:textId="0E0573E5" w:rsidR="00FE1883" w:rsidRDefault="00FE1883" w:rsidP="006A22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B69"/>
    <w:multiLevelType w:val="hybridMultilevel"/>
    <w:tmpl w:val="F46C7F74"/>
    <w:lvl w:ilvl="0" w:tplc="79BCAB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CAE"/>
    <w:multiLevelType w:val="hybridMultilevel"/>
    <w:tmpl w:val="41C209F2"/>
    <w:lvl w:ilvl="0" w:tplc="0405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AAF01A9"/>
    <w:multiLevelType w:val="hybridMultilevel"/>
    <w:tmpl w:val="F6223D60"/>
    <w:lvl w:ilvl="0" w:tplc="00007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C257F"/>
    <w:multiLevelType w:val="hybridMultilevel"/>
    <w:tmpl w:val="7AFC99B6"/>
    <w:lvl w:ilvl="0" w:tplc="04050005">
      <w:start w:val="1"/>
      <w:numFmt w:val="bullet"/>
      <w:lvlText w:val=""/>
      <w:lvlJc w:val="left"/>
      <w:pPr>
        <w:ind w:left="13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4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AA753A"/>
    <w:multiLevelType w:val="hybridMultilevel"/>
    <w:tmpl w:val="0FEE65F2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7F77"/>
    <w:multiLevelType w:val="hybridMultilevel"/>
    <w:tmpl w:val="84089946"/>
    <w:lvl w:ilvl="0" w:tplc="1F2E9D8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14954A74"/>
    <w:multiLevelType w:val="hybridMultilevel"/>
    <w:tmpl w:val="87F65D04"/>
    <w:lvl w:ilvl="0" w:tplc="DC36B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05F1D"/>
    <w:multiLevelType w:val="hybridMultilevel"/>
    <w:tmpl w:val="E16C75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522990"/>
    <w:multiLevelType w:val="hybridMultilevel"/>
    <w:tmpl w:val="384297F4"/>
    <w:lvl w:ilvl="0" w:tplc="B3208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A04D1"/>
    <w:multiLevelType w:val="hybridMultilevel"/>
    <w:tmpl w:val="B4CA5FE4"/>
    <w:lvl w:ilvl="0" w:tplc="03CC27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ED3846"/>
    <w:multiLevelType w:val="hybridMultilevel"/>
    <w:tmpl w:val="1D6C134A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CD4457"/>
    <w:multiLevelType w:val="hybridMultilevel"/>
    <w:tmpl w:val="941C8562"/>
    <w:lvl w:ilvl="0" w:tplc="79669D30">
      <w:start w:val="1"/>
      <w:numFmt w:val="decimal"/>
      <w:lvlText w:val="%1."/>
      <w:lvlJc w:val="left"/>
      <w:pPr>
        <w:ind w:left="720" w:hanging="360"/>
      </w:pPr>
      <w:rPr>
        <w:rFonts w:ascii="Karbon Semibold" w:hAnsi="Karbon Semibold" w:hint="default"/>
        <w:b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E757E"/>
    <w:multiLevelType w:val="hybridMultilevel"/>
    <w:tmpl w:val="68FAC82A"/>
    <w:lvl w:ilvl="0" w:tplc="570A7950">
      <w:start w:val="1"/>
      <w:numFmt w:val="lowerLetter"/>
      <w:lvlText w:val="(%1)"/>
      <w:lvlJc w:val="left"/>
      <w:pPr>
        <w:ind w:left="4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6" w:hanging="360"/>
      </w:pPr>
    </w:lvl>
    <w:lvl w:ilvl="2" w:tplc="040C001B" w:tentative="1">
      <w:start w:val="1"/>
      <w:numFmt w:val="lowerRoman"/>
      <w:lvlText w:val="%3."/>
      <w:lvlJc w:val="right"/>
      <w:pPr>
        <w:ind w:left="1936" w:hanging="180"/>
      </w:pPr>
    </w:lvl>
    <w:lvl w:ilvl="3" w:tplc="040C000F" w:tentative="1">
      <w:start w:val="1"/>
      <w:numFmt w:val="decimal"/>
      <w:lvlText w:val="%4."/>
      <w:lvlJc w:val="left"/>
      <w:pPr>
        <w:ind w:left="2656" w:hanging="360"/>
      </w:pPr>
    </w:lvl>
    <w:lvl w:ilvl="4" w:tplc="040C0019" w:tentative="1">
      <w:start w:val="1"/>
      <w:numFmt w:val="lowerLetter"/>
      <w:lvlText w:val="%5."/>
      <w:lvlJc w:val="left"/>
      <w:pPr>
        <w:ind w:left="3376" w:hanging="360"/>
      </w:pPr>
    </w:lvl>
    <w:lvl w:ilvl="5" w:tplc="040C001B" w:tentative="1">
      <w:start w:val="1"/>
      <w:numFmt w:val="lowerRoman"/>
      <w:lvlText w:val="%6."/>
      <w:lvlJc w:val="right"/>
      <w:pPr>
        <w:ind w:left="4096" w:hanging="180"/>
      </w:pPr>
    </w:lvl>
    <w:lvl w:ilvl="6" w:tplc="040C000F" w:tentative="1">
      <w:start w:val="1"/>
      <w:numFmt w:val="decimal"/>
      <w:lvlText w:val="%7."/>
      <w:lvlJc w:val="left"/>
      <w:pPr>
        <w:ind w:left="4816" w:hanging="360"/>
      </w:pPr>
    </w:lvl>
    <w:lvl w:ilvl="7" w:tplc="040C0019" w:tentative="1">
      <w:start w:val="1"/>
      <w:numFmt w:val="lowerLetter"/>
      <w:lvlText w:val="%8."/>
      <w:lvlJc w:val="left"/>
      <w:pPr>
        <w:ind w:left="5536" w:hanging="360"/>
      </w:pPr>
    </w:lvl>
    <w:lvl w:ilvl="8" w:tplc="040C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7" w15:restartNumberingAfterBreak="0">
    <w:nsid w:val="327A3FF8"/>
    <w:multiLevelType w:val="hybridMultilevel"/>
    <w:tmpl w:val="A0B4C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E6A3A53"/>
    <w:multiLevelType w:val="hybridMultilevel"/>
    <w:tmpl w:val="835CD84C"/>
    <w:lvl w:ilvl="0" w:tplc="2056CB66">
      <w:start w:val="8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64CE961E">
      <w:start w:val="1"/>
      <w:numFmt w:val="lowerLetter"/>
      <w:lvlText w:val="%2)"/>
      <w:lvlJc w:val="left"/>
      <w:pPr>
        <w:ind w:left="1440" w:hanging="360"/>
      </w:pPr>
      <w:rPr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F3F40"/>
    <w:multiLevelType w:val="hybridMultilevel"/>
    <w:tmpl w:val="38D48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D3D01"/>
    <w:multiLevelType w:val="hybridMultilevel"/>
    <w:tmpl w:val="A3F20F5E"/>
    <w:lvl w:ilvl="0" w:tplc="DDC43AD0">
      <w:start w:val="1"/>
      <w:numFmt w:val="bullet"/>
      <w:lvlText w:val="*"/>
      <w:lvlJc w:val="left"/>
      <w:pPr>
        <w:ind w:left="1476" w:hanging="360"/>
      </w:pPr>
      <w:rPr>
        <w:rFonts w:ascii="Bell MT" w:hAnsi="Bell MT" w:hint="default"/>
        <w:color w:val="1CAF96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3" w15:restartNumberingAfterBreak="0">
    <w:nsid w:val="425F736C"/>
    <w:multiLevelType w:val="hybridMultilevel"/>
    <w:tmpl w:val="96140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410"/>
        </w:tabs>
        <w:ind w:left="141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9F6F6F"/>
    <w:multiLevelType w:val="hybridMultilevel"/>
    <w:tmpl w:val="668ED304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9CE1704"/>
    <w:multiLevelType w:val="hybridMultilevel"/>
    <w:tmpl w:val="E39C92CE"/>
    <w:lvl w:ilvl="0" w:tplc="D42640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183521"/>
    <w:multiLevelType w:val="hybridMultilevel"/>
    <w:tmpl w:val="C58AF48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E9A3BAD"/>
    <w:multiLevelType w:val="hybridMultilevel"/>
    <w:tmpl w:val="830E240A"/>
    <w:lvl w:ilvl="0" w:tplc="E8AA54D8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4EF8376B"/>
    <w:multiLevelType w:val="hybridMultilevel"/>
    <w:tmpl w:val="A50E995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4FDD2485"/>
    <w:multiLevelType w:val="hybridMultilevel"/>
    <w:tmpl w:val="54547A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3363DA"/>
    <w:multiLevelType w:val="hybridMultilevel"/>
    <w:tmpl w:val="4E466B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D0B9A"/>
    <w:multiLevelType w:val="hybridMultilevel"/>
    <w:tmpl w:val="9EACB888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</w:rPr>
    </w:lvl>
    <w:lvl w:ilvl="1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5" w15:restartNumberingAfterBreak="0">
    <w:nsid w:val="60A031BF"/>
    <w:multiLevelType w:val="hybridMultilevel"/>
    <w:tmpl w:val="7444D2D4"/>
    <w:lvl w:ilvl="0" w:tplc="BCA46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2720DF2"/>
    <w:multiLevelType w:val="hybridMultilevel"/>
    <w:tmpl w:val="F2A08284"/>
    <w:lvl w:ilvl="0" w:tplc="8BDAD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D3F99"/>
    <w:multiLevelType w:val="hybridMultilevel"/>
    <w:tmpl w:val="2A0EA5A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64B40CC2"/>
    <w:multiLevelType w:val="hybridMultilevel"/>
    <w:tmpl w:val="3294C056"/>
    <w:lvl w:ilvl="0" w:tplc="313E96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2E4AC9"/>
    <w:multiLevelType w:val="hybridMultilevel"/>
    <w:tmpl w:val="8B34C2C4"/>
    <w:lvl w:ilvl="0" w:tplc="620A9F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B091D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4044F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EEE0E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60905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F4F0F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C9C5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EA1EE4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01F4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86529"/>
    <w:multiLevelType w:val="hybridMultilevel"/>
    <w:tmpl w:val="203620A4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2" w15:restartNumberingAfterBreak="0">
    <w:nsid w:val="6DC274A8"/>
    <w:multiLevelType w:val="hybridMultilevel"/>
    <w:tmpl w:val="51581A6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</w:rPr>
    </w:lvl>
    <w:lvl w:ilvl="1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748431F8"/>
    <w:multiLevelType w:val="hybridMultilevel"/>
    <w:tmpl w:val="87F65D04"/>
    <w:lvl w:ilvl="0" w:tplc="DC36B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5E12B0"/>
    <w:multiLevelType w:val="hybridMultilevel"/>
    <w:tmpl w:val="16504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853A33"/>
    <w:multiLevelType w:val="hybridMultilevel"/>
    <w:tmpl w:val="CB8C6D54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7F4B2799"/>
    <w:multiLevelType w:val="hybridMultilevel"/>
    <w:tmpl w:val="C4102BFA"/>
    <w:lvl w:ilvl="0" w:tplc="7F4646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4B61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6F6F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8165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70D23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E42EA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6A562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EA0922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943DF2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7"/>
  </w:num>
  <w:num w:numId="3">
    <w:abstractNumId w:val="29"/>
  </w:num>
  <w:num w:numId="4">
    <w:abstractNumId w:val="44"/>
  </w:num>
  <w:num w:numId="5">
    <w:abstractNumId w:val="38"/>
  </w:num>
  <w:num w:numId="6">
    <w:abstractNumId w:val="22"/>
  </w:num>
  <w:num w:numId="7">
    <w:abstractNumId w:val="3"/>
  </w:num>
  <w:num w:numId="8">
    <w:abstractNumId w:val="25"/>
  </w:num>
  <w:num w:numId="9">
    <w:abstractNumId w:val="17"/>
  </w:num>
  <w:num w:numId="10">
    <w:abstractNumId w:val="15"/>
  </w:num>
  <w:num w:numId="11">
    <w:abstractNumId w:val="31"/>
  </w:num>
  <w:num w:numId="12">
    <w:abstractNumId w:val="23"/>
  </w:num>
  <w:num w:numId="13">
    <w:abstractNumId w:val="1"/>
  </w:num>
  <w:num w:numId="14">
    <w:abstractNumId w:val="41"/>
  </w:num>
  <w:num w:numId="15">
    <w:abstractNumId w:val="39"/>
  </w:num>
  <w:num w:numId="16">
    <w:abstractNumId w:val="42"/>
  </w:num>
  <w:num w:numId="17">
    <w:abstractNumId w:val="33"/>
  </w:num>
  <w:num w:numId="18">
    <w:abstractNumId w:val="46"/>
  </w:num>
  <w:num w:numId="19">
    <w:abstractNumId w:val="14"/>
  </w:num>
  <w:num w:numId="20">
    <w:abstractNumId w:val="9"/>
  </w:num>
  <w:num w:numId="21">
    <w:abstractNumId w:val="8"/>
  </w:num>
  <w:num w:numId="22">
    <w:abstractNumId w:val="24"/>
  </w:num>
  <w:num w:numId="23">
    <w:abstractNumId w:val="36"/>
  </w:num>
  <w:num w:numId="24">
    <w:abstractNumId w:val="34"/>
  </w:num>
  <w:num w:numId="25">
    <w:abstractNumId w:val="4"/>
  </w:num>
  <w:num w:numId="26">
    <w:abstractNumId w:val="12"/>
  </w:num>
  <w:num w:numId="27">
    <w:abstractNumId w:val="7"/>
  </w:num>
  <w:num w:numId="28">
    <w:abstractNumId w:val="45"/>
  </w:num>
  <w:num w:numId="29">
    <w:abstractNumId w:val="27"/>
  </w:num>
  <w:num w:numId="30">
    <w:abstractNumId w:val="18"/>
  </w:num>
  <w:num w:numId="31">
    <w:abstractNumId w:val="19"/>
  </w:num>
  <w:num w:numId="32">
    <w:abstractNumId w:val="30"/>
  </w:num>
  <w:num w:numId="33">
    <w:abstractNumId w:val="28"/>
  </w:num>
  <w:num w:numId="34">
    <w:abstractNumId w:val="13"/>
  </w:num>
  <w:num w:numId="35">
    <w:abstractNumId w:val="43"/>
  </w:num>
  <w:num w:numId="36">
    <w:abstractNumId w:val="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5"/>
  </w:num>
  <w:num w:numId="40">
    <w:abstractNumId w:val="11"/>
  </w:num>
  <w:num w:numId="41">
    <w:abstractNumId w:val="20"/>
  </w:num>
  <w:num w:numId="42">
    <w:abstractNumId w:val="16"/>
  </w:num>
  <w:num w:numId="43">
    <w:abstractNumId w:val="26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10"/>
  </w:num>
  <w:num w:numId="47">
    <w:abstractNumId w:val="35"/>
  </w:num>
  <w:num w:numId="48">
    <w:abstractNumId w:val="2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CA"/>
    <w:rsid w:val="0000205C"/>
    <w:rsid w:val="00010947"/>
    <w:rsid w:val="00023BC3"/>
    <w:rsid w:val="00025E83"/>
    <w:rsid w:val="00032AAF"/>
    <w:rsid w:val="00036624"/>
    <w:rsid w:val="00052390"/>
    <w:rsid w:val="00053ECA"/>
    <w:rsid w:val="00055E58"/>
    <w:rsid w:val="000619A6"/>
    <w:rsid w:val="000805BD"/>
    <w:rsid w:val="000807D3"/>
    <w:rsid w:val="000A73E9"/>
    <w:rsid w:val="000B667A"/>
    <w:rsid w:val="000C586A"/>
    <w:rsid w:val="000D0C57"/>
    <w:rsid w:val="000E5C87"/>
    <w:rsid w:val="000E6EBF"/>
    <w:rsid w:val="000F011A"/>
    <w:rsid w:val="000F58BE"/>
    <w:rsid w:val="00106413"/>
    <w:rsid w:val="00114384"/>
    <w:rsid w:val="00115240"/>
    <w:rsid w:val="001155DF"/>
    <w:rsid w:val="001263EF"/>
    <w:rsid w:val="00132959"/>
    <w:rsid w:val="00146E34"/>
    <w:rsid w:val="00146ECE"/>
    <w:rsid w:val="00150B35"/>
    <w:rsid w:val="00152F2A"/>
    <w:rsid w:val="001751BE"/>
    <w:rsid w:val="00176A93"/>
    <w:rsid w:val="001848F2"/>
    <w:rsid w:val="00187013"/>
    <w:rsid w:val="0019611D"/>
    <w:rsid w:val="00197E4C"/>
    <w:rsid w:val="001A5959"/>
    <w:rsid w:val="001A714A"/>
    <w:rsid w:val="001A7237"/>
    <w:rsid w:val="001C0FAC"/>
    <w:rsid w:val="001C2CA5"/>
    <w:rsid w:val="001D393E"/>
    <w:rsid w:val="001D5C41"/>
    <w:rsid w:val="001F596C"/>
    <w:rsid w:val="001F67A1"/>
    <w:rsid w:val="00200EAF"/>
    <w:rsid w:val="00201074"/>
    <w:rsid w:val="0020208B"/>
    <w:rsid w:val="002024B7"/>
    <w:rsid w:val="0020724B"/>
    <w:rsid w:val="0022006A"/>
    <w:rsid w:val="002226AB"/>
    <w:rsid w:val="00224950"/>
    <w:rsid w:val="00226425"/>
    <w:rsid w:val="00227050"/>
    <w:rsid w:val="00272565"/>
    <w:rsid w:val="00273B6C"/>
    <w:rsid w:val="002742FB"/>
    <w:rsid w:val="00274FA7"/>
    <w:rsid w:val="002805DD"/>
    <w:rsid w:val="00292F71"/>
    <w:rsid w:val="00294621"/>
    <w:rsid w:val="002B04EB"/>
    <w:rsid w:val="002B1506"/>
    <w:rsid w:val="002C01E2"/>
    <w:rsid w:val="002C519E"/>
    <w:rsid w:val="002D03B6"/>
    <w:rsid w:val="002D1A15"/>
    <w:rsid w:val="002F4E27"/>
    <w:rsid w:val="002F5BAB"/>
    <w:rsid w:val="0030148A"/>
    <w:rsid w:val="00304E67"/>
    <w:rsid w:val="003068DB"/>
    <w:rsid w:val="00310FD4"/>
    <w:rsid w:val="00314189"/>
    <w:rsid w:val="003201CB"/>
    <w:rsid w:val="00322E1C"/>
    <w:rsid w:val="00324461"/>
    <w:rsid w:val="00331383"/>
    <w:rsid w:val="00345474"/>
    <w:rsid w:val="00347CA3"/>
    <w:rsid w:val="00350CA7"/>
    <w:rsid w:val="00357A27"/>
    <w:rsid w:val="00360A43"/>
    <w:rsid w:val="00370F38"/>
    <w:rsid w:val="00384D05"/>
    <w:rsid w:val="00386E55"/>
    <w:rsid w:val="003941AB"/>
    <w:rsid w:val="003A2632"/>
    <w:rsid w:val="003A671F"/>
    <w:rsid w:val="003A6941"/>
    <w:rsid w:val="003B0CB2"/>
    <w:rsid w:val="003C2BEA"/>
    <w:rsid w:val="003C564C"/>
    <w:rsid w:val="003D5C10"/>
    <w:rsid w:val="003E06EF"/>
    <w:rsid w:val="003E4EA0"/>
    <w:rsid w:val="003F3ADE"/>
    <w:rsid w:val="00403F0C"/>
    <w:rsid w:val="00406C9D"/>
    <w:rsid w:val="00413AA6"/>
    <w:rsid w:val="00421AEF"/>
    <w:rsid w:val="004252E1"/>
    <w:rsid w:val="00431C5A"/>
    <w:rsid w:val="00435586"/>
    <w:rsid w:val="00437DA3"/>
    <w:rsid w:val="00440C34"/>
    <w:rsid w:val="00447474"/>
    <w:rsid w:val="00453337"/>
    <w:rsid w:val="00453AAA"/>
    <w:rsid w:val="004558A6"/>
    <w:rsid w:val="0047292B"/>
    <w:rsid w:val="004C6A78"/>
    <w:rsid w:val="004D37CA"/>
    <w:rsid w:val="004D3A1E"/>
    <w:rsid w:val="004D3FEB"/>
    <w:rsid w:val="004E4022"/>
    <w:rsid w:val="004F36B9"/>
    <w:rsid w:val="00502230"/>
    <w:rsid w:val="0050247F"/>
    <w:rsid w:val="00502B96"/>
    <w:rsid w:val="00505192"/>
    <w:rsid w:val="0050520A"/>
    <w:rsid w:val="005262C1"/>
    <w:rsid w:val="0053072E"/>
    <w:rsid w:val="0053127F"/>
    <w:rsid w:val="00542973"/>
    <w:rsid w:val="00545D2E"/>
    <w:rsid w:val="0055273B"/>
    <w:rsid w:val="00555DA7"/>
    <w:rsid w:val="0056201D"/>
    <w:rsid w:val="00562C69"/>
    <w:rsid w:val="0056442C"/>
    <w:rsid w:val="00570FDD"/>
    <w:rsid w:val="00574647"/>
    <w:rsid w:val="00574C09"/>
    <w:rsid w:val="00592BD9"/>
    <w:rsid w:val="00593716"/>
    <w:rsid w:val="0059630A"/>
    <w:rsid w:val="00596AE4"/>
    <w:rsid w:val="005A1E25"/>
    <w:rsid w:val="005A6D68"/>
    <w:rsid w:val="005C50DA"/>
    <w:rsid w:val="005C550C"/>
    <w:rsid w:val="005F4370"/>
    <w:rsid w:val="0060074E"/>
    <w:rsid w:val="0061276A"/>
    <w:rsid w:val="00612CA0"/>
    <w:rsid w:val="00620A6C"/>
    <w:rsid w:val="00622ED3"/>
    <w:rsid w:val="00626CD5"/>
    <w:rsid w:val="00630572"/>
    <w:rsid w:val="00632E13"/>
    <w:rsid w:val="006449D4"/>
    <w:rsid w:val="00646733"/>
    <w:rsid w:val="00651F92"/>
    <w:rsid w:val="00652E53"/>
    <w:rsid w:val="00665699"/>
    <w:rsid w:val="00667201"/>
    <w:rsid w:val="006723E8"/>
    <w:rsid w:val="0067627E"/>
    <w:rsid w:val="00686375"/>
    <w:rsid w:val="006A2257"/>
    <w:rsid w:val="006B048F"/>
    <w:rsid w:val="006C2776"/>
    <w:rsid w:val="006C5D25"/>
    <w:rsid w:val="006D6E59"/>
    <w:rsid w:val="006E4049"/>
    <w:rsid w:val="006E5747"/>
    <w:rsid w:val="006E625A"/>
    <w:rsid w:val="006E6988"/>
    <w:rsid w:val="006F5D71"/>
    <w:rsid w:val="007046DA"/>
    <w:rsid w:val="007070CE"/>
    <w:rsid w:val="00714CF3"/>
    <w:rsid w:val="007157C9"/>
    <w:rsid w:val="00715A04"/>
    <w:rsid w:val="007200AA"/>
    <w:rsid w:val="00731D65"/>
    <w:rsid w:val="007335FD"/>
    <w:rsid w:val="00734ADB"/>
    <w:rsid w:val="00756959"/>
    <w:rsid w:val="00764DB6"/>
    <w:rsid w:val="00772BFD"/>
    <w:rsid w:val="007757D8"/>
    <w:rsid w:val="0079447E"/>
    <w:rsid w:val="00796F0D"/>
    <w:rsid w:val="007A24B1"/>
    <w:rsid w:val="007A2E54"/>
    <w:rsid w:val="007B0B1D"/>
    <w:rsid w:val="007B2DED"/>
    <w:rsid w:val="007B487C"/>
    <w:rsid w:val="007D0862"/>
    <w:rsid w:val="007D1BE8"/>
    <w:rsid w:val="007D5094"/>
    <w:rsid w:val="007E156E"/>
    <w:rsid w:val="007E47BD"/>
    <w:rsid w:val="007E4A3C"/>
    <w:rsid w:val="007E785E"/>
    <w:rsid w:val="007F7589"/>
    <w:rsid w:val="00803825"/>
    <w:rsid w:val="00806136"/>
    <w:rsid w:val="00814C13"/>
    <w:rsid w:val="00820205"/>
    <w:rsid w:val="00820AB6"/>
    <w:rsid w:val="008264C7"/>
    <w:rsid w:val="00832C74"/>
    <w:rsid w:val="0083468E"/>
    <w:rsid w:val="00837535"/>
    <w:rsid w:val="008447D4"/>
    <w:rsid w:val="00846C75"/>
    <w:rsid w:val="0085142D"/>
    <w:rsid w:val="0085673C"/>
    <w:rsid w:val="0086778C"/>
    <w:rsid w:val="008750EB"/>
    <w:rsid w:val="0087588D"/>
    <w:rsid w:val="008813B0"/>
    <w:rsid w:val="00883FCE"/>
    <w:rsid w:val="008855C0"/>
    <w:rsid w:val="008903C5"/>
    <w:rsid w:val="00897C8F"/>
    <w:rsid w:val="008B0E74"/>
    <w:rsid w:val="008B13B0"/>
    <w:rsid w:val="008B3362"/>
    <w:rsid w:val="008B5187"/>
    <w:rsid w:val="008C5D63"/>
    <w:rsid w:val="008D1147"/>
    <w:rsid w:val="008F748F"/>
    <w:rsid w:val="0090290C"/>
    <w:rsid w:val="00902B9C"/>
    <w:rsid w:val="00905185"/>
    <w:rsid w:val="00906DFD"/>
    <w:rsid w:val="009141EC"/>
    <w:rsid w:val="009154E9"/>
    <w:rsid w:val="00923239"/>
    <w:rsid w:val="00925045"/>
    <w:rsid w:val="00930D03"/>
    <w:rsid w:val="0093577A"/>
    <w:rsid w:val="00947559"/>
    <w:rsid w:val="00947994"/>
    <w:rsid w:val="00953F08"/>
    <w:rsid w:val="00956C52"/>
    <w:rsid w:val="00961BD6"/>
    <w:rsid w:val="0096375C"/>
    <w:rsid w:val="0098617A"/>
    <w:rsid w:val="00996984"/>
    <w:rsid w:val="009A4D4E"/>
    <w:rsid w:val="009A75B4"/>
    <w:rsid w:val="009B3BA3"/>
    <w:rsid w:val="009B471B"/>
    <w:rsid w:val="009C6E39"/>
    <w:rsid w:val="009E5945"/>
    <w:rsid w:val="00A04211"/>
    <w:rsid w:val="00A05F9B"/>
    <w:rsid w:val="00A13715"/>
    <w:rsid w:val="00A24AD4"/>
    <w:rsid w:val="00A35DEC"/>
    <w:rsid w:val="00A4166A"/>
    <w:rsid w:val="00A512B5"/>
    <w:rsid w:val="00A51C98"/>
    <w:rsid w:val="00A54E7C"/>
    <w:rsid w:val="00A564AB"/>
    <w:rsid w:val="00A56BD3"/>
    <w:rsid w:val="00A610EA"/>
    <w:rsid w:val="00A719D5"/>
    <w:rsid w:val="00A747D3"/>
    <w:rsid w:val="00A9196B"/>
    <w:rsid w:val="00AA07D4"/>
    <w:rsid w:val="00AA2A96"/>
    <w:rsid w:val="00AA6F80"/>
    <w:rsid w:val="00AB383A"/>
    <w:rsid w:val="00AB5591"/>
    <w:rsid w:val="00AB6C31"/>
    <w:rsid w:val="00AB7527"/>
    <w:rsid w:val="00AC747D"/>
    <w:rsid w:val="00AD3D8C"/>
    <w:rsid w:val="00AF49AF"/>
    <w:rsid w:val="00B15420"/>
    <w:rsid w:val="00B17DAB"/>
    <w:rsid w:val="00B20E07"/>
    <w:rsid w:val="00B2667D"/>
    <w:rsid w:val="00B36DF4"/>
    <w:rsid w:val="00B430A5"/>
    <w:rsid w:val="00B52D79"/>
    <w:rsid w:val="00B62E95"/>
    <w:rsid w:val="00B631B9"/>
    <w:rsid w:val="00B83F50"/>
    <w:rsid w:val="00B905FB"/>
    <w:rsid w:val="00B940FD"/>
    <w:rsid w:val="00B94FBD"/>
    <w:rsid w:val="00B9683D"/>
    <w:rsid w:val="00BB110F"/>
    <w:rsid w:val="00BB5FCE"/>
    <w:rsid w:val="00BC1BC1"/>
    <w:rsid w:val="00BC247B"/>
    <w:rsid w:val="00BC55B6"/>
    <w:rsid w:val="00BD1351"/>
    <w:rsid w:val="00BD5094"/>
    <w:rsid w:val="00BD5688"/>
    <w:rsid w:val="00BF451E"/>
    <w:rsid w:val="00C002AB"/>
    <w:rsid w:val="00C05C1A"/>
    <w:rsid w:val="00C10E06"/>
    <w:rsid w:val="00C12200"/>
    <w:rsid w:val="00C1260F"/>
    <w:rsid w:val="00C12BE4"/>
    <w:rsid w:val="00C13A6B"/>
    <w:rsid w:val="00C24BB6"/>
    <w:rsid w:val="00C24FFE"/>
    <w:rsid w:val="00C3681D"/>
    <w:rsid w:val="00C4680A"/>
    <w:rsid w:val="00C53EF2"/>
    <w:rsid w:val="00C55845"/>
    <w:rsid w:val="00C643B7"/>
    <w:rsid w:val="00C66B5D"/>
    <w:rsid w:val="00C701C4"/>
    <w:rsid w:val="00C705FD"/>
    <w:rsid w:val="00C720FE"/>
    <w:rsid w:val="00C86291"/>
    <w:rsid w:val="00C86431"/>
    <w:rsid w:val="00C94985"/>
    <w:rsid w:val="00CA45ED"/>
    <w:rsid w:val="00CA7040"/>
    <w:rsid w:val="00CC1916"/>
    <w:rsid w:val="00CC2FFC"/>
    <w:rsid w:val="00CD24DE"/>
    <w:rsid w:val="00CD549D"/>
    <w:rsid w:val="00CE3905"/>
    <w:rsid w:val="00CE7282"/>
    <w:rsid w:val="00CF1FAB"/>
    <w:rsid w:val="00D02F48"/>
    <w:rsid w:val="00D045F2"/>
    <w:rsid w:val="00D14AB2"/>
    <w:rsid w:val="00D14AED"/>
    <w:rsid w:val="00D1710B"/>
    <w:rsid w:val="00D17D4D"/>
    <w:rsid w:val="00D33E2F"/>
    <w:rsid w:val="00D460E7"/>
    <w:rsid w:val="00D50A5C"/>
    <w:rsid w:val="00D51DFB"/>
    <w:rsid w:val="00D55827"/>
    <w:rsid w:val="00D71B50"/>
    <w:rsid w:val="00D813DE"/>
    <w:rsid w:val="00D81595"/>
    <w:rsid w:val="00D90512"/>
    <w:rsid w:val="00D9078C"/>
    <w:rsid w:val="00D944FA"/>
    <w:rsid w:val="00DA7D85"/>
    <w:rsid w:val="00DB517B"/>
    <w:rsid w:val="00DC4B93"/>
    <w:rsid w:val="00DC6A63"/>
    <w:rsid w:val="00DC720B"/>
    <w:rsid w:val="00DF2EC8"/>
    <w:rsid w:val="00DF3420"/>
    <w:rsid w:val="00DF4697"/>
    <w:rsid w:val="00DF57B7"/>
    <w:rsid w:val="00DF6776"/>
    <w:rsid w:val="00DF7E79"/>
    <w:rsid w:val="00E01F9B"/>
    <w:rsid w:val="00E17906"/>
    <w:rsid w:val="00E222D6"/>
    <w:rsid w:val="00E31019"/>
    <w:rsid w:val="00E42BBF"/>
    <w:rsid w:val="00E437BF"/>
    <w:rsid w:val="00E654CB"/>
    <w:rsid w:val="00E67DFB"/>
    <w:rsid w:val="00E742B7"/>
    <w:rsid w:val="00E87283"/>
    <w:rsid w:val="00E966DC"/>
    <w:rsid w:val="00EC48C9"/>
    <w:rsid w:val="00ED1BC6"/>
    <w:rsid w:val="00ED5943"/>
    <w:rsid w:val="00EE5410"/>
    <w:rsid w:val="00F01D4B"/>
    <w:rsid w:val="00F02B65"/>
    <w:rsid w:val="00F0635C"/>
    <w:rsid w:val="00F118AC"/>
    <w:rsid w:val="00F1574C"/>
    <w:rsid w:val="00F15F33"/>
    <w:rsid w:val="00F22148"/>
    <w:rsid w:val="00F22EE8"/>
    <w:rsid w:val="00F35189"/>
    <w:rsid w:val="00F42D8E"/>
    <w:rsid w:val="00F447B0"/>
    <w:rsid w:val="00F47C43"/>
    <w:rsid w:val="00F6778A"/>
    <w:rsid w:val="00F81CBC"/>
    <w:rsid w:val="00FB7DE9"/>
    <w:rsid w:val="00FC2911"/>
    <w:rsid w:val="00FC69D2"/>
    <w:rsid w:val="00FD067E"/>
    <w:rsid w:val="00FD2AB7"/>
    <w:rsid w:val="00FE027A"/>
    <w:rsid w:val="00FE1883"/>
    <w:rsid w:val="00FF03A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4E7D1521"/>
  <w15:docId w15:val="{745B06F0-56AF-43AE-BE51-3D593A8F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4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F48"/>
  </w:style>
  <w:style w:type="paragraph" w:styleId="Zpat">
    <w:name w:val="footer"/>
    <w:basedOn w:val="Normln"/>
    <w:link w:val="ZpatChar"/>
    <w:uiPriority w:val="99"/>
    <w:unhideWhenUsed/>
    <w:rsid w:val="00D02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F48"/>
  </w:style>
  <w:style w:type="paragraph" w:styleId="Odstavecseseznamem">
    <w:name w:val="List Paragraph"/>
    <w:basedOn w:val="Normln"/>
    <w:link w:val="OdstavecseseznamemChar"/>
    <w:uiPriority w:val="1"/>
    <w:qFormat/>
    <w:rsid w:val="008903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FC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447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F447B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447B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39"/>
    <w:rsid w:val="003A6941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6778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D11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11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11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1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147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5F4370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5F4370"/>
    <w:rPr>
      <w:rFonts w:ascii="Times New Roman" w:eastAsia="Times New Roman" w:hAnsi="Times New Roman" w:cs="Times New Roman"/>
      <w:b/>
      <w:bCs/>
      <w:sz w:val="40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uiPriority w:val="1"/>
    <w:locked/>
    <w:rsid w:val="00DF4697"/>
  </w:style>
  <w:style w:type="character" w:styleId="Hypertextovodkaz">
    <w:name w:val="Hyperlink"/>
    <w:basedOn w:val="Standardnpsmoodstavce"/>
    <w:uiPriority w:val="99"/>
    <w:semiHidden/>
    <w:unhideWhenUsed/>
    <w:rsid w:val="00061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assets/verejnost/manu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sk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B45BA-AC42-4193-9A9A-2E582FA5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2673</Words>
  <Characters>15771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MMO</Company>
  <LinksUpToDate>false</LinksUpToDate>
  <CharactersWithSpaces>18408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Rivas</dc:creator>
  <cp:lastModifiedBy>Hajdučková Lenka</cp:lastModifiedBy>
  <cp:revision>5</cp:revision>
  <cp:lastPrinted>2020-01-28T07:39:00Z</cp:lastPrinted>
  <dcterms:created xsi:type="dcterms:W3CDTF">2020-05-05T08:00:00Z</dcterms:created>
  <dcterms:modified xsi:type="dcterms:W3CDTF">2020-05-06T08:51:00Z</dcterms:modified>
</cp:coreProperties>
</file>