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A2B5A">
        <w:rPr>
          <w:rFonts w:ascii="Tahoma" w:hAnsi="Tahoma" w:cs="Tahoma"/>
          <w:b/>
          <w:caps/>
        </w:rPr>
        <w:t>Moravskoslezský kraj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Výbor pro životní prostředí a zemědělství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Moravskoslezského kraje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</w:rPr>
      </w:pP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 w:rsidRPr="003A2B5A">
        <w:rPr>
          <w:rFonts w:ascii="Tahoma" w:hAnsi="Tahoma" w:cs="Tahoma"/>
          <w:b/>
          <w:spacing w:val="80"/>
        </w:rPr>
        <w:t>USNESENÍ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</w:p>
    <w:p w:rsidR="004F65C0" w:rsidRPr="003A2B5A" w:rsidRDefault="004F65C0" w:rsidP="004F65C0">
      <w:pPr>
        <w:spacing w:line="280" w:lineRule="exact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Pr="003A2B5A">
        <w:rPr>
          <w:rFonts w:ascii="Tahoma" w:hAnsi="Tahoma" w:cs="Tahoma"/>
          <w:b/>
        </w:rPr>
        <w:t>. jednání výboru pro životní prostředí a zemědělství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 xml:space="preserve">zastupitelstva kraje ze dne </w:t>
      </w:r>
      <w:r>
        <w:rPr>
          <w:rFonts w:ascii="Tahoma" w:hAnsi="Tahoma" w:cs="Tahoma"/>
          <w:b/>
        </w:rPr>
        <w:t>5</w:t>
      </w:r>
      <w:r w:rsidRPr="003A2B5A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května</w:t>
      </w:r>
      <w:r w:rsidRPr="003A2B5A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20</w:t>
      </w:r>
    </w:p>
    <w:p w:rsidR="004F65C0" w:rsidRPr="003A2B5A" w:rsidRDefault="004F65C0" w:rsidP="004F65C0">
      <w:pPr>
        <w:spacing w:line="280" w:lineRule="exact"/>
        <w:jc w:val="both"/>
        <w:rPr>
          <w:rFonts w:ascii="Tahoma" w:hAnsi="Tahoma" w:cs="Tahoma"/>
        </w:rPr>
      </w:pP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</w:rPr>
      </w:pPr>
      <w:r w:rsidRPr="003A2B5A">
        <w:rPr>
          <w:rFonts w:ascii="Tahoma" w:hAnsi="Tahoma" w:cs="Tahoma"/>
        </w:rPr>
        <w:t>Výbor pro životní prostředí a zemědělství zastupitelstva kraje</w:t>
      </w:r>
    </w:p>
    <w:p w:rsidR="00367F3C" w:rsidRDefault="00367F3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8492"/>
      </w:tblGrid>
      <w:tr w:rsidR="004F65C0" w:rsidTr="00F82E9B">
        <w:tc>
          <w:tcPr>
            <w:tcW w:w="439" w:type="dxa"/>
          </w:tcPr>
          <w:p w:rsidR="004F65C0" w:rsidRDefault="004F65C0"/>
        </w:tc>
        <w:tc>
          <w:tcPr>
            <w:tcW w:w="8492" w:type="dxa"/>
          </w:tcPr>
          <w:p w:rsidR="004F65C0" w:rsidRPr="004F65C0" w:rsidRDefault="004F65C0">
            <w:pPr>
              <w:rPr>
                <w:rFonts w:ascii="Tahoma" w:hAnsi="Tahoma" w:cs="Tahoma"/>
              </w:rPr>
            </w:pPr>
            <w:r w:rsidRPr="004F65C0">
              <w:rPr>
                <w:rFonts w:ascii="Tahoma" w:hAnsi="Tahoma" w:cs="Tahoma"/>
              </w:rPr>
              <w:t>33/18</w:t>
            </w:r>
            <w:r w:rsidR="00F82E9B">
              <w:rPr>
                <w:rFonts w:ascii="Tahoma" w:hAnsi="Tahoma" w:cs="Tahoma"/>
              </w:rPr>
              <w:t>7</w:t>
            </w:r>
          </w:p>
        </w:tc>
      </w:tr>
      <w:tr w:rsidR="004F65C0" w:rsidTr="00F82E9B">
        <w:tc>
          <w:tcPr>
            <w:tcW w:w="439" w:type="dxa"/>
          </w:tcPr>
          <w:p w:rsidR="004F65C0" w:rsidRDefault="004F65C0"/>
        </w:tc>
        <w:tc>
          <w:tcPr>
            <w:tcW w:w="8492" w:type="dxa"/>
          </w:tcPr>
          <w:p w:rsidR="004F65C0" w:rsidRDefault="004F65C0"/>
        </w:tc>
      </w:tr>
      <w:tr w:rsidR="00F82E9B" w:rsidTr="00F82E9B">
        <w:tc>
          <w:tcPr>
            <w:tcW w:w="439" w:type="dxa"/>
          </w:tcPr>
          <w:p w:rsidR="00F82E9B" w:rsidRPr="003A2B5A" w:rsidRDefault="00F82E9B" w:rsidP="00F82E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492" w:type="dxa"/>
          </w:tcPr>
          <w:p w:rsidR="00F82E9B" w:rsidRPr="00C549AA" w:rsidRDefault="00F82E9B" w:rsidP="00F82E9B">
            <w:pPr>
              <w:jc w:val="both"/>
              <w:rPr>
                <w:rFonts w:ascii="Tahoma" w:hAnsi="Tahoma" w:cs="Tahoma"/>
                <w:spacing w:val="80"/>
              </w:rPr>
            </w:pPr>
            <w:r w:rsidRPr="00C549AA">
              <w:rPr>
                <w:rFonts w:ascii="Tahoma" w:hAnsi="Tahoma" w:cs="Tahoma"/>
                <w:spacing w:val="80"/>
              </w:rPr>
              <w:t>bere na vědomí</w:t>
            </w:r>
          </w:p>
          <w:p w:rsidR="00F82E9B" w:rsidRPr="00C549AA" w:rsidRDefault="00F82E9B" w:rsidP="00F82E9B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C549AA" w:rsidRDefault="00F82E9B" w:rsidP="00F82E9B">
            <w:pPr>
              <w:jc w:val="both"/>
              <w:rPr>
                <w:rFonts w:ascii="Tahoma" w:hAnsi="Tahoma" w:cs="Tahoma"/>
              </w:rPr>
            </w:pPr>
            <w:r w:rsidRPr="00C549AA">
              <w:rPr>
                <w:rFonts w:ascii="Tahoma" w:hAnsi="Tahoma" w:cs="Tahoma"/>
              </w:rPr>
              <w:t>žádost subjektu Spolek – sport, zábava pro děti a dospělé – KDYŽ NEMŮŽEŠ TAK PŘIDEJ VÍC ze dne 22. 4. 2020 o změnu termínu realizace projektu „Mladí farmáři poznávají Moravskoslezský kraj“ podpořeného v rámci dotačního programu „Podpora vzdělávání a poradenství v oblasti životního prostředí“ pro rok 2020 dle přílohy č. 1 předloženého materiálu</w:t>
            </w:r>
          </w:p>
          <w:p w:rsidR="00F82E9B" w:rsidRPr="0053628A" w:rsidRDefault="00F82E9B" w:rsidP="00F82E9B">
            <w:pPr>
              <w:jc w:val="both"/>
              <w:rPr>
                <w:spacing w:val="80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  <w:spacing w:val="80"/>
              </w:rPr>
            </w:pPr>
            <w:r w:rsidRPr="00B42B19">
              <w:rPr>
                <w:rFonts w:ascii="Tahoma" w:hAnsi="Tahoma" w:cs="Tahoma"/>
                <w:spacing w:val="80"/>
              </w:rPr>
              <w:t>bere na vědomí</w:t>
            </w:r>
          </w:p>
          <w:p w:rsidR="00F82E9B" w:rsidRPr="00C549AA" w:rsidRDefault="00F82E9B" w:rsidP="00F82E9B">
            <w:pPr>
              <w:jc w:val="both"/>
              <w:rPr>
                <w:rFonts w:ascii="Tahoma" w:hAnsi="Tahoma" w:cs="Tahoma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  <w:spacing w:val="80"/>
              </w:rPr>
            </w:pPr>
            <w:r w:rsidRPr="00B42B19">
              <w:rPr>
                <w:rFonts w:ascii="Tahoma" w:hAnsi="Tahoma" w:cs="Tahoma"/>
              </w:rPr>
              <w:t>žádost města Odry ze dne 28. 4. 2020 o změnu termínu realizace projektu „Malý farmář“ podpořeného v rámci dotačního programu „Podpora vzdělávání a poradenství v oblasti životního prostředí“ pro rok 2020 dle přílohy č. 2 předloženého materiálu</w:t>
            </w: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3)</w:t>
            </w: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  <w:spacing w:val="80"/>
              </w:rPr>
            </w:pPr>
            <w:r w:rsidRPr="00B42B19">
              <w:rPr>
                <w:rFonts w:ascii="Tahoma" w:hAnsi="Tahoma" w:cs="Tahoma"/>
                <w:spacing w:val="80"/>
              </w:rPr>
              <w:t>doporučuje</w:t>
            </w:r>
          </w:p>
          <w:p w:rsidR="00F82E9B" w:rsidRPr="00B42B19" w:rsidRDefault="00F82E9B" w:rsidP="00F82E9B">
            <w:pPr>
              <w:jc w:val="both"/>
              <w:rPr>
                <w:rFonts w:ascii="Tahoma" w:hAnsi="Tahoma" w:cs="Tahoma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</w:rPr>
            </w:pPr>
            <w:r w:rsidRPr="00B42B19">
              <w:rPr>
                <w:rFonts w:ascii="Tahoma" w:hAnsi="Tahoma" w:cs="Tahoma"/>
              </w:rPr>
              <w:t>zastupitelstvu kraje</w:t>
            </w:r>
          </w:p>
          <w:p w:rsidR="00F82E9B" w:rsidRPr="00B42B19" w:rsidRDefault="00F82E9B" w:rsidP="00F82E9B">
            <w:pPr>
              <w:jc w:val="both"/>
              <w:rPr>
                <w:rFonts w:ascii="Tahoma" w:hAnsi="Tahoma" w:cs="Tahoma"/>
                <w:spacing w:val="80"/>
              </w:rPr>
            </w:pPr>
            <w:r w:rsidRPr="00B42B19">
              <w:rPr>
                <w:rFonts w:ascii="Tahoma" w:hAnsi="Tahoma" w:cs="Tahoma"/>
              </w:rPr>
              <w:t xml:space="preserve">rozhodnout změnit v příloze č. 1 usnesení zastupitelstva kraje  </w:t>
            </w:r>
            <w:r w:rsidRPr="00B42B19">
              <w:rPr>
                <w:rFonts w:ascii="Tahoma" w:hAnsi="Tahoma" w:cs="Tahoma"/>
              </w:rPr>
              <w:br/>
              <w:t>č. 15/1862 ze dne 5. 3. 2020, u dotačního titulu č. 3, příjemce Spolek – sport, zábava pro děti a dospělé – KDYŽ NEMŮŽEŠ TAK PŘIDEJ VÍC, IČO 06459200, projektu „Mladí farmáři poznávají Moravskoslezský kraj“, časové použití dotace z „1. 4. - 30. 6. 2020“ na „1. 4. – 30. 11. 2020“ s odůvodněním v důvodové zprávě předkládaného materiálu</w:t>
            </w: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4)</w:t>
            </w: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  <w:spacing w:val="80"/>
              </w:rPr>
            </w:pPr>
            <w:r w:rsidRPr="00B42B19">
              <w:rPr>
                <w:rFonts w:ascii="Tahoma" w:hAnsi="Tahoma" w:cs="Tahoma"/>
                <w:spacing w:val="80"/>
              </w:rPr>
              <w:t>doporučuje</w:t>
            </w:r>
          </w:p>
          <w:p w:rsidR="00F82E9B" w:rsidRPr="00B42B19" w:rsidRDefault="00F82E9B" w:rsidP="00F82E9B">
            <w:pPr>
              <w:jc w:val="both"/>
              <w:rPr>
                <w:rFonts w:ascii="Tahoma" w:hAnsi="Tahoma" w:cs="Tahoma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B42B19" w:rsidRDefault="00F82E9B" w:rsidP="00F82E9B">
            <w:pPr>
              <w:jc w:val="both"/>
              <w:rPr>
                <w:rFonts w:ascii="Tahoma" w:hAnsi="Tahoma" w:cs="Tahoma"/>
              </w:rPr>
            </w:pPr>
            <w:r w:rsidRPr="00B42B19">
              <w:rPr>
                <w:rFonts w:ascii="Tahoma" w:hAnsi="Tahoma" w:cs="Tahoma"/>
              </w:rPr>
              <w:t>zastupitelstvu kraje</w:t>
            </w:r>
          </w:p>
          <w:p w:rsidR="00F82E9B" w:rsidRPr="0053628A" w:rsidRDefault="00F82E9B" w:rsidP="00F82E9B">
            <w:pPr>
              <w:jc w:val="both"/>
              <w:rPr>
                <w:spacing w:val="80"/>
              </w:rPr>
            </w:pPr>
            <w:r w:rsidRPr="00B42B19">
              <w:rPr>
                <w:rFonts w:ascii="Tahoma" w:hAnsi="Tahoma" w:cs="Tahoma"/>
              </w:rPr>
              <w:t xml:space="preserve">rozhodnout změnit v příloze č. 1 usnesení zastupitelstva kraje  </w:t>
            </w:r>
            <w:r w:rsidRPr="00B42B19">
              <w:rPr>
                <w:rFonts w:ascii="Tahoma" w:hAnsi="Tahoma" w:cs="Tahoma"/>
              </w:rPr>
              <w:br/>
              <w:t>č. 15/1862 ze dne 5. 3. 2020, u dotačního titulu č. 3, příjemce Města Odry, IČO 00298221, projektu „Malý farmář“, časové použití dotace z „3. 2. - 31. 8. 2020“ na „3. 2. – 30. 11. 2020“ s odůvodněním v důvodové zprávě předkládaného materiálu</w:t>
            </w:r>
          </w:p>
        </w:tc>
      </w:tr>
      <w:tr w:rsidR="00F82E9B" w:rsidTr="00F82E9B">
        <w:tc>
          <w:tcPr>
            <w:tcW w:w="439" w:type="dxa"/>
          </w:tcPr>
          <w:p w:rsidR="00F82E9B" w:rsidRPr="003A2B5A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C549AA" w:rsidRDefault="00F82E9B" w:rsidP="00F82E9B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F82E9B" w:rsidTr="00F82E9B">
        <w:tc>
          <w:tcPr>
            <w:tcW w:w="439" w:type="dxa"/>
          </w:tcPr>
          <w:p w:rsidR="00F82E9B" w:rsidRDefault="00F82E9B" w:rsidP="00F82E9B">
            <w:pPr>
              <w:rPr>
                <w:rFonts w:ascii="Tahoma" w:hAnsi="Tahoma" w:cs="Tahoma"/>
              </w:rPr>
            </w:pPr>
          </w:p>
        </w:tc>
        <w:tc>
          <w:tcPr>
            <w:tcW w:w="8492" w:type="dxa"/>
          </w:tcPr>
          <w:p w:rsidR="00F82E9B" w:rsidRPr="0053628A" w:rsidRDefault="00F82E9B" w:rsidP="00F82E9B">
            <w:pPr>
              <w:jc w:val="both"/>
              <w:rPr>
                <w:spacing w:val="80"/>
              </w:rPr>
            </w:pPr>
          </w:p>
        </w:tc>
      </w:tr>
    </w:tbl>
    <w:p w:rsidR="004F65C0" w:rsidRPr="003A2B5A" w:rsidRDefault="004F65C0" w:rsidP="004F65C0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  <w:bookmarkStart w:id="0" w:name="_GoBack"/>
      <w:bookmarkEnd w:id="0"/>
      <w:r>
        <w:rPr>
          <w:rFonts w:cs="Tahoma"/>
          <w:sz w:val="24"/>
          <w:szCs w:val="24"/>
        </w:rPr>
        <w:t>z</w:t>
      </w:r>
      <w:r w:rsidRPr="003A2B5A">
        <w:rPr>
          <w:rFonts w:cs="Tahoma"/>
          <w:sz w:val="24"/>
          <w:szCs w:val="24"/>
        </w:rPr>
        <w:t>apsala: Simona Franková</w:t>
      </w:r>
    </w:p>
    <w:p w:rsidR="004F65C0" w:rsidRDefault="004F65C0" w:rsidP="004F65C0">
      <w:pPr>
        <w:spacing w:line="280" w:lineRule="exact"/>
        <w:jc w:val="both"/>
      </w:pPr>
      <w:r w:rsidRPr="003A2B5A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5</w:t>
      </w:r>
      <w:r w:rsidRPr="003A2B5A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května</w:t>
      </w:r>
      <w:r w:rsidRPr="003A2B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2020</w:t>
      </w:r>
    </w:p>
    <w:sectPr w:rsidR="004F65C0" w:rsidSect="004F65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0"/>
    <w:rsid w:val="00367F3C"/>
    <w:rsid w:val="004F65C0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DFA7"/>
  <w15:chartTrackingRefBased/>
  <w15:docId w15:val="{0E497CA7-31EE-4EAB-A5D4-4C0C580A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rove">
    <w:name w:val="1. úroveň"/>
    <w:basedOn w:val="Normln"/>
    <w:rsid w:val="004F65C0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Zkladntext31">
    <w:name w:val="Základní text 31"/>
    <w:basedOn w:val="Normln"/>
    <w:rsid w:val="004F65C0"/>
    <w:pPr>
      <w:suppressAutoHyphens/>
    </w:pPr>
    <w:rPr>
      <w:rFonts w:ascii="Tahoma" w:hAnsi="Tahoma"/>
      <w:sz w:val="28"/>
      <w:szCs w:val="20"/>
      <w:lang w:eastAsia="ar-SA"/>
    </w:rPr>
  </w:style>
  <w:style w:type="paragraph" w:styleId="Zkladntext3">
    <w:name w:val="Body Text 3"/>
    <w:basedOn w:val="Normln"/>
    <w:link w:val="Zkladntext3Char"/>
    <w:rsid w:val="004F65C0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4F65C0"/>
    <w:rPr>
      <w:rFonts w:ascii="Tahoma" w:eastAsia="Times New Roman" w:hAnsi="Tahoma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Simona</dc:creator>
  <cp:keywords/>
  <dc:description/>
  <cp:lastModifiedBy>Franková Simona</cp:lastModifiedBy>
  <cp:revision>2</cp:revision>
  <dcterms:created xsi:type="dcterms:W3CDTF">2020-05-06T08:02:00Z</dcterms:created>
  <dcterms:modified xsi:type="dcterms:W3CDTF">2020-05-06T08:02:00Z</dcterms:modified>
</cp:coreProperties>
</file>