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18" w:rsidRDefault="005F6018" w:rsidP="005F6018">
      <w:pPr>
        <w:pStyle w:val="Nzev"/>
      </w:pPr>
      <w:r>
        <w:t>Moravskoslezský kraj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Pr="001819FD" w:rsidRDefault="005F6018" w:rsidP="005F6018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sz w:val="32"/>
          <w:szCs w:val="32"/>
        </w:rPr>
        <w:t xml:space="preserve">V Ý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  <w:proofErr w:type="gramEnd"/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BC1C13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37</w:t>
      </w:r>
      <w:r w:rsidR="005F6018">
        <w:rPr>
          <w:rFonts w:ascii="Tahoma" w:hAnsi="Tahoma" w:cs="Tahoma"/>
          <w:b/>
        </w:rPr>
        <w:t>. jednání výboru sociálního zastupitelstva kraje</w:t>
      </w:r>
    </w:p>
    <w:p w:rsidR="005F6018" w:rsidRPr="009B20E2" w:rsidRDefault="00BC1C13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5. 5</w:t>
      </w:r>
      <w:r w:rsidR="001E1112">
        <w:rPr>
          <w:rFonts w:ascii="Tahoma" w:hAnsi="Tahoma" w:cs="Tahoma"/>
          <w:b/>
        </w:rPr>
        <w:t>. 2020</w:t>
      </w: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D60C81" w:rsidRDefault="00D60C81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E67C84" w:rsidRPr="00D60C81" w:rsidRDefault="005F6018" w:rsidP="00D60C81">
      <w:pPr>
        <w:spacing w:line="280" w:lineRule="exact"/>
        <w:jc w:val="both"/>
        <w:rPr>
          <w:rFonts w:ascii="Tahoma" w:hAnsi="Tahoma" w:cs="Tahoma"/>
          <w:b/>
        </w:rPr>
      </w:pPr>
      <w:r w:rsidRPr="001819FD">
        <w:rPr>
          <w:rFonts w:ascii="Tahoma" w:hAnsi="Tahoma" w:cs="Tahoma"/>
          <w:b/>
        </w:rPr>
        <w:t>Výbor sociální zastupitelstva kraje</w:t>
      </w:r>
    </w:p>
    <w:p w:rsidR="00D60C81" w:rsidRDefault="00D60C81"/>
    <w:p w:rsidR="00D60C81" w:rsidRDefault="00D60C81"/>
    <w:p w:rsidR="00D60C81" w:rsidRPr="00E47B78" w:rsidRDefault="00D60C81" w:rsidP="00D60C81">
      <w:pPr>
        <w:spacing w:line="276" w:lineRule="auto"/>
        <w:jc w:val="both"/>
        <w:rPr>
          <w:rFonts w:ascii="Tahoma" w:hAnsi="Tahoma" w:cs="Tahoma"/>
          <w:b/>
        </w:rPr>
      </w:pPr>
      <w:r w:rsidRPr="00E47B78">
        <w:rPr>
          <w:rFonts w:ascii="Tahoma" w:hAnsi="Tahoma" w:cs="Tahoma"/>
          <w:b/>
        </w:rPr>
        <w:t>37/321</w:t>
      </w:r>
    </w:p>
    <w:p w:rsidR="00D60C81" w:rsidRPr="00E47B78" w:rsidRDefault="00D60C81" w:rsidP="00D60C81">
      <w:pPr>
        <w:pStyle w:val="Normlnweb"/>
        <w:spacing w:before="0" w:beforeAutospacing="0" w:after="0" w:afterAutospacing="0" w:line="276" w:lineRule="auto"/>
        <w:jc w:val="both"/>
        <w:rPr>
          <w:rFonts w:ascii="Tahoma" w:hAnsi="Tahoma" w:cs="Tahoma"/>
          <w:spacing w:val="40"/>
        </w:rPr>
      </w:pPr>
      <w:r w:rsidRPr="00E47B78">
        <w:rPr>
          <w:rFonts w:ascii="Tahoma" w:hAnsi="Tahoma" w:cs="Tahoma"/>
        </w:rPr>
        <w:t xml:space="preserve">1. </w:t>
      </w:r>
      <w:r w:rsidRPr="00E47B78">
        <w:rPr>
          <w:rFonts w:ascii="Tahoma" w:hAnsi="Tahoma" w:cs="Tahoma"/>
          <w:spacing w:val="40"/>
        </w:rPr>
        <w:t>doporučuje</w:t>
      </w:r>
    </w:p>
    <w:p w:rsidR="00D60C81" w:rsidRPr="00E47B78" w:rsidRDefault="00D60C81" w:rsidP="00D60C81">
      <w:pPr>
        <w:pStyle w:val="Normlnweb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E47B78">
        <w:rPr>
          <w:rFonts w:ascii="Tahoma" w:hAnsi="Tahoma" w:cs="Tahoma"/>
        </w:rPr>
        <w:t xml:space="preserve">zastupitelstvu kraje </w:t>
      </w:r>
    </w:p>
    <w:p w:rsidR="00D60C81" w:rsidRPr="00E47B78" w:rsidRDefault="00D60C81" w:rsidP="00D60C81">
      <w:pPr>
        <w:pStyle w:val="Normlnweb"/>
        <w:spacing w:before="0" w:beforeAutospacing="0" w:after="0" w:afterAutospacing="0" w:line="276" w:lineRule="auto"/>
        <w:jc w:val="both"/>
        <w:rPr>
          <w:rFonts w:ascii="Tahoma" w:hAnsi="Tahoma" w:cs="Tahoma"/>
          <w:lang w:eastAsia="en-US"/>
        </w:rPr>
      </w:pPr>
      <w:r w:rsidRPr="00E47B78">
        <w:rPr>
          <w:rFonts w:ascii="Tahoma" w:hAnsi="Tahoma" w:cs="Tahoma"/>
          <w:lang w:eastAsia="en-US"/>
        </w:rPr>
        <w:t xml:space="preserve">vzít na vědomí žádost subjektu Armáda spásy v České republice, IČO 40613411, se sídlem Petržílkova 2565/23, 158 00 Praha 5, o prodloužení termínu realizace projektu „Bezbariérový pohyb v areálu Domova Přístav, Ostrava Kunčičky – I. etapa“ </w:t>
      </w:r>
    </w:p>
    <w:p w:rsidR="00D60C81" w:rsidRPr="00E47B78" w:rsidRDefault="00D60C81" w:rsidP="00D60C81">
      <w:pPr>
        <w:pStyle w:val="Normlnweb"/>
        <w:spacing w:before="0" w:beforeAutospacing="0" w:after="0" w:afterAutospacing="0" w:line="276" w:lineRule="auto"/>
        <w:jc w:val="both"/>
        <w:rPr>
          <w:rFonts w:ascii="Tahoma" w:hAnsi="Tahoma" w:cs="Tahoma"/>
          <w:lang w:eastAsia="en-US"/>
        </w:rPr>
      </w:pPr>
    </w:p>
    <w:p w:rsidR="00D60C81" w:rsidRPr="00E47B78" w:rsidRDefault="00D60C81" w:rsidP="00D60C81">
      <w:pPr>
        <w:pStyle w:val="Normlnweb"/>
        <w:spacing w:before="0" w:beforeAutospacing="0" w:after="0" w:afterAutospacing="0" w:line="276" w:lineRule="auto"/>
        <w:jc w:val="both"/>
        <w:rPr>
          <w:rFonts w:ascii="Tahoma" w:hAnsi="Tahoma" w:cs="Tahoma"/>
          <w:spacing w:val="40"/>
        </w:rPr>
      </w:pPr>
      <w:r w:rsidRPr="00E47B78">
        <w:rPr>
          <w:rFonts w:ascii="Tahoma" w:hAnsi="Tahoma" w:cs="Tahoma"/>
        </w:rPr>
        <w:t xml:space="preserve">2. </w:t>
      </w:r>
      <w:r w:rsidRPr="00E47B78">
        <w:rPr>
          <w:rFonts w:ascii="Tahoma" w:hAnsi="Tahoma" w:cs="Tahoma"/>
          <w:spacing w:val="40"/>
        </w:rPr>
        <w:t>doporučuje</w:t>
      </w:r>
    </w:p>
    <w:p w:rsidR="00D60C81" w:rsidRPr="00E47B78" w:rsidRDefault="00D60C81" w:rsidP="00D60C81">
      <w:pPr>
        <w:pStyle w:val="Normlnweb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E47B78">
        <w:rPr>
          <w:rFonts w:ascii="Tahoma" w:hAnsi="Tahoma" w:cs="Tahoma"/>
        </w:rPr>
        <w:t>zastupitelstvu kraje</w:t>
      </w:r>
    </w:p>
    <w:p w:rsidR="00D60C81" w:rsidRPr="00E47B78" w:rsidRDefault="00D60C81" w:rsidP="00D60C81">
      <w:pPr>
        <w:pStyle w:val="Normlnweb"/>
        <w:spacing w:before="0" w:beforeAutospacing="0" w:after="0" w:afterAutospacing="0" w:line="276" w:lineRule="auto"/>
        <w:jc w:val="both"/>
      </w:pPr>
      <w:r w:rsidRPr="00E47B78">
        <w:rPr>
          <w:rFonts w:ascii="Tahoma" w:hAnsi="Tahoma" w:cs="Tahoma"/>
        </w:rPr>
        <w:t>rozhodnout uzavřít se subjektem Armáda spásy v České republice, IČO 40613411, se sídlem Petržílkova 2565/23, 158 00 Praha 5, Dodatek č. 1 ke Smlouvě o poskytnutí dotace z rozpočtu Moravskoslezského kraje, ev. č. 02306/2019/SOC</w:t>
      </w:r>
    </w:p>
    <w:p w:rsidR="00D60C81" w:rsidRPr="00E47B78" w:rsidRDefault="00D60C81" w:rsidP="00D60C81">
      <w:pPr>
        <w:spacing w:line="276" w:lineRule="auto"/>
        <w:jc w:val="both"/>
        <w:rPr>
          <w:rFonts w:ascii="Tahoma" w:hAnsi="Tahoma" w:cs="Tahoma"/>
        </w:rPr>
      </w:pPr>
    </w:p>
    <w:p w:rsidR="00D60C81" w:rsidRPr="00E47B78" w:rsidRDefault="00D60C81" w:rsidP="00D60C81">
      <w:pPr>
        <w:spacing w:line="276" w:lineRule="auto"/>
        <w:jc w:val="both"/>
        <w:rPr>
          <w:rFonts w:ascii="Tahoma" w:hAnsi="Tahoma" w:cs="Tahoma"/>
          <w:spacing w:val="40"/>
        </w:rPr>
      </w:pPr>
      <w:r w:rsidRPr="00E47B78">
        <w:rPr>
          <w:rFonts w:ascii="Tahoma" w:hAnsi="Tahoma" w:cs="Tahoma"/>
        </w:rPr>
        <w:t xml:space="preserve">3. </w:t>
      </w:r>
      <w:r w:rsidRPr="00E47B78">
        <w:rPr>
          <w:rFonts w:ascii="Tahoma" w:hAnsi="Tahoma" w:cs="Tahoma"/>
          <w:spacing w:val="40"/>
        </w:rPr>
        <w:t>doporučuje</w:t>
      </w:r>
    </w:p>
    <w:p w:rsidR="00D60C81" w:rsidRPr="00E47B78" w:rsidRDefault="00D60C81" w:rsidP="00D60C81">
      <w:pPr>
        <w:spacing w:line="276" w:lineRule="auto"/>
        <w:jc w:val="both"/>
        <w:rPr>
          <w:rFonts w:ascii="Tahoma" w:hAnsi="Tahoma" w:cs="Tahoma"/>
        </w:rPr>
      </w:pPr>
      <w:r w:rsidRPr="00E47B78">
        <w:rPr>
          <w:rFonts w:ascii="Tahoma" w:hAnsi="Tahoma" w:cs="Tahoma"/>
        </w:rPr>
        <w:t>zastupitelstvu kraje</w:t>
      </w:r>
    </w:p>
    <w:p w:rsidR="00D60C81" w:rsidRPr="00E47B78" w:rsidRDefault="00D60C81" w:rsidP="00D60C81">
      <w:pPr>
        <w:spacing w:line="276" w:lineRule="auto"/>
        <w:jc w:val="both"/>
        <w:rPr>
          <w:rFonts w:ascii="Tahoma" w:hAnsi="Tahoma" w:cs="Tahoma"/>
        </w:rPr>
      </w:pPr>
      <w:r w:rsidRPr="00E47B78">
        <w:rPr>
          <w:rFonts w:ascii="Tahoma" w:hAnsi="Tahoma" w:cs="Tahoma"/>
        </w:rPr>
        <w:t>vzít na vědomí žádost subjektu Domov pro seniory Krnov, IČO 00846325, se sídlem Rooseveltova 2141/51, Pod Bezručovým vrchem, 794 01 Krnov, o prodloužení termínu realizace projektu „Modernizací výtahů ke zvýšení bezpečnosti při poskytování sociálních služeb v Domově pro seniory Krnov“</w:t>
      </w:r>
    </w:p>
    <w:p w:rsidR="00D60C81" w:rsidRPr="00E47B78" w:rsidRDefault="00D60C81" w:rsidP="00D60C81">
      <w:pPr>
        <w:spacing w:line="276" w:lineRule="auto"/>
        <w:jc w:val="both"/>
        <w:rPr>
          <w:rFonts w:ascii="Tahoma" w:hAnsi="Tahoma" w:cs="Tahoma"/>
        </w:rPr>
      </w:pPr>
    </w:p>
    <w:p w:rsidR="00D60C81" w:rsidRPr="00E47B78" w:rsidRDefault="00D60C81" w:rsidP="00D60C81">
      <w:pPr>
        <w:spacing w:line="276" w:lineRule="auto"/>
        <w:jc w:val="both"/>
        <w:rPr>
          <w:rFonts w:ascii="Tahoma" w:hAnsi="Tahoma" w:cs="Tahoma"/>
          <w:spacing w:val="40"/>
        </w:rPr>
      </w:pPr>
      <w:r w:rsidRPr="00E47B78">
        <w:rPr>
          <w:rFonts w:ascii="Tahoma" w:hAnsi="Tahoma" w:cs="Tahoma"/>
        </w:rPr>
        <w:t xml:space="preserve">4. </w:t>
      </w:r>
      <w:r w:rsidRPr="00E47B78">
        <w:rPr>
          <w:rFonts w:ascii="Tahoma" w:hAnsi="Tahoma" w:cs="Tahoma"/>
          <w:spacing w:val="40"/>
        </w:rPr>
        <w:t>doporučuje</w:t>
      </w:r>
    </w:p>
    <w:p w:rsidR="00D60C81" w:rsidRPr="00E47B78" w:rsidRDefault="00D60C81" w:rsidP="00D60C81">
      <w:pPr>
        <w:spacing w:line="276" w:lineRule="auto"/>
        <w:jc w:val="both"/>
        <w:rPr>
          <w:rFonts w:ascii="Tahoma" w:hAnsi="Tahoma" w:cs="Tahoma"/>
        </w:rPr>
      </w:pPr>
      <w:r w:rsidRPr="00E47B78">
        <w:rPr>
          <w:rFonts w:ascii="Tahoma" w:hAnsi="Tahoma" w:cs="Tahoma"/>
        </w:rPr>
        <w:t>zastupitelstvu kraje</w:t>
      </w:r>
    </w:p>
    <w:p w:rsidR="00D60C81" w:rsidRPr="00E47B78" w:rsidRDefault="00D60C81" w:rsidP="00D60C81">
      <w:pPr>
        <w:spacing w:line="276" w:lineRule="auto"/>
        <w:jc w:val="both"/>
        <w:rPr>
          <w:rFonts w:ascii="Tahoma" w:hAnsi="Tahoma" w:cs="Tahoma"/>
        </w:rPr>
      </w:pPr>
      <w:r w:rsidRPr="00E47B78">
        <w:rPr>
          <w:rFonts w:ascii="Tahoma" w:hAnsi="Tahoma" w:cs="Tahoma"/>
        </w:rPr>
        <w:t>rozhodnout uzavřít se subjektem Domov pro seniory Krnov, IČO 00846325, se sídlem Rooseveltova 2141/51, Pod Bezručovým vrchem, 794 01 Krnov, Dodatek č. 1 ke Smlouvě o poskytnutí dotace z rozpočtu Moravskoslezského kraje, ev. č. 02588/2019/SOC</w:t>
      </w:r>
    </w:p>
    <w:p w:rsidR="00D60C81" w:rsidRDefault="00D60C81" w:rsidP="00D60C81">
      <w:pPr>
        <w:spacing w:line="276" w:lineRule="auto"/>
        <w:jc w:val="both"/>
        <w:rPr>
          <w:rFonts w:ascii="Tahoma" w:hAnsi="Tahoma" w:cs="Tahoma"/>
        </w:rPr>
      </w:pPr>
    </w:p>
    <w:p w:rsidR="00D60C81" w:rsidRDefault="00D60C81" w:rsidP="00D60C81">
      <w:pPr>
        <w:spacing w:line="276" w:lineRule="auto"/>
        <w:jc w:val="both"/>
        <w:rPr>
          <w:rFonts w:ascii="Tahoma" w:hAnsi="Tahoma" w:cs="Tahoma"/>
        </w:rPr>
      </w:pPr>
    </w:p>
    <w:p w:rsidR="00D60C81" w:rsidRDefault="00D60C81" w:rsidP="00D60C81">
      <w:pPr>
        <w:spacing w:line="276" w:lineRule="auto"/>
        <w:jc w:val="both"/>
        <w:rPr>
          <w:rFonts w:ascii="Tahoma" w:hAnsi="Tahoma" w:cs="Tahoma"/>
        </w:rPr>
      </w:pPr>
    </w:p>
    <w:p w:rsidR="00D60C81" w:rsidRDefault="00D60C81" w:rsidP="00D60C81">
      <w:pPr>
        <w:spacing w:line="276" w:lineRule="auto"/>
        <w:jc w:val="both"/>
        <w:rPr>
          <w:rFonts w:ascii="Tahoma" w:hAnsi="Tahoma" w:cs="Tahoma"/>
        </w:rPr>
      </w:pPr>
    </w:p>
    <w:p w:rsidR="00D60C81" w:rsidRDefault="00D60C81" w:rsidP="00D60C81">
      <w:pPr>
        <w:spacing w:line="276" w:lineRule="auto"/>
        <w:jc w:val="both"/>
        <w:rPr>
          <w:rFonts w:ascii="Tahoma" w:hAnsi="Tahoma" w:cs="Tahoma"/>
        </w:rPr>
      </w:pPr>
    </w:p>
    <w:p w:rsidR="00D60C81" w:rsidRPr="00E47B78" w:rsidRDefault="00D60C81" w:rsidP="00D60C81">
      <w:pPr>
        <w:spacing w:line="276" w:lineRule="auto"/>
        <w:jc w:val="both"/>
        <w:rPr>
          <w:rFonts w:ascii="Tahoma" w:hAnsi="Tahoma" w:cs="Tahoma"/>
        </w:rPr>
      </w:pPr>
      <w:r w:rsidRPr="00E47B78">
        <w:rPr>
          <w:rFonts w:ascii="Tahoma" w:hAnsi="Tahoma" w:cs="Tahoma"/>
        </w:rPr>
        <w:lastRenderedPageBreak/>
        <w:t xml:space="preserve">5. </w:t>
      </w:r>
      <w:r w:rsidRPr="00E47B78">
        <w:rPr>
          <w:rFonts w:ascii="Tahoma" w:hAnsi="Tahoma" w:cs="Tahoma"/>
          <w:spacing w:val="40"/>
        </w:rPr>
        <w:t>doporučuje</w:t>
      </w:r>
    </w:p>
    <w:p w:rsidR="00D60C81" w:rsidRPr="00E47B78" w:rsidRDefault="00D60C81" w:rsidP="00D60C81">
      <w:pPr>
        <w:spacing w:line="276" w:lineRule="auto"/>
        <w:jc w:val="both"/>
        <w:rPr>
          <w:rFonts w:ascii="Tahoma" w:hAnsi="Tahoma" w:cs="Tahoma"/>
        </w:rPr>
      </w:pPr>
      <w:r w:rsidRPr="00E47B78">
        <w:rPr>
          <w:rFonts w:ascii="Tahoma" w:hAnsi="Tahoma" w:cs="Tahoma"/>
        </w:rPr>
        <w:t>zastupitelstvu kraje</w:t>
      </w:r>
    </w:p>
    <w:p w:rsidR="00D60C81" w:rsidRDefault="00D60C81" w:rsidP="00D60C81">
      <w:pPr>
        <w:spacing w:line="276" w:lineRule="auto"/>
        <w:jc w:val="both"/>
        <w:rPr>
          <w:rFonts w:ascii="Tahoma" w:hAnsi="Tahoma" w:cs="Tahoma"/>
        </w:rPr>
      </w:pPr>
      <w:r w:rsidRPr="00E47B78">
        <w:rPr>
          <w:rFonts w:ascii="Tahoma" w:hAnsi="Tahoma" w:cs="Tahoma"/>
        </w:rPr>
        <w:t>vzít na vědomí žádost subjektu Slezská diakonie, IČO 65468562, se sídlem Na Nivách 259/7, 737 01 Český Těšín, o prodloužení termínu realizace projektu „Klimatizace v Duhovém domě“</w:t>
      </w:r>
    </w:p>
    <w:p w:rsidR="00D60C81" w:rsidRPr="00E47B78" w:rsidRDefault="00D60C81" w:rsidP="00D60C81">
      <w:pPr>
        <w:spacing w:line="276" w:lineRule="auto"/>
        <w:jc w:val="both"/>
        <w:rPr>
          <w:rFonts w:ascii="Tahoma" w:hAnsi="Tahoma" w:cs="Tahoma"/>
        </w:rPr>
      </w:pPr>
      <w:bookmarkStart w:id="0" w:name="_GoBack"/>
      <w:bookmarkEnd w:id="0"/>
    </w:p>
    <w:p w:rsidR="00D60C81" w:rsidRPr="00E47B78" w:rsidRDefault="00D60C81" w:rsidP="00D60C81">
      <w:pPr>
        <w:spacing w:line="276" w:lineRule="auto"/>
        <w:jc w:val="both"/>
        <w:rPr>
          <w:rFonts w:ascii="Tahoma" w:hAnsi="Tahoma" w:cs="Tahoma"/>
          <w:spacing w:val="40"/>
        </w:rPr>
      </w:pPr>
      <w:r w:rsidRPr="00E47B78">
        <w:rPr>
          <w:rFonts w:ascii="Tahoma" w:hAnsi="Tahoma" w:cs="Tahoma"/>
        </w:rPr>
        <w:t xml:space="preserve">6. </w:t>
      </w:r>
      <w:r w:rsidRPr="00E47B78">
        <w:rPr>
          <w:rFonts w:ascii="Tahoma" w:hAnsi="Tahoma" w:cs="Tahoma"/>
          <w:spacing w:val="40"/>
        </w:rPr>
        <w:t>doporučuje</w:t>
      </w:r>
    </w:p>
    <w:p w:rsidR="00D60C81" w:rsidRPr="00E47B78" w:rsidRDefault="00D60C81" w:rsidP="00D60C81">
      <w:pPr>
        <w:spacing w:line="276" w:lineRule="auto"/>
        <w:jc w:val="both"/>
        <w:rPr>
          <w:rFonts w:ascii="Tahoma" w:hAnsi="Tahoma" w:cs="Tahoma"/>
        </w:rPr>
      </w:pPr>
      <w:r w:rsidRPr="00E47B78">
        <w:rPr>
          <w:rFonts w:ascii="Tahoma" w:hAnsi="Tahoma" w:cs="Tahoma"/>
        </w:rPr>
        <w:t>zastupitelstvu kraje</w:t>
      </w:r>
    </w:p>
    <w:p w:rsidR="00D60C81" w:rsidRPr="00E47B78" w:rsidRDefault="00D60C81" w:rsidP="00D60C81">
      <w:pPr>
        <w:spacing w:line="276" w:lineRule="auto"/>
        <w:jc w:val="both"/>
        <w:rPr>
          <w:rFonts w:ascii="Tahoma" w:hAnsi="Tahoma" w:cs="Tahoma"/>
        </w:rPr>
      </w:pPr>
      <w:r w:rsidRPr="00E47B78">
        <w:rPr>
          <w:rFonts w:ascii="Tahoma" w:hAnsi="Tahoma" w:cs="Tahoma"/>
        </w:rPr>
        <w:t>rozhodnout uzavřít se subjektem Slezská diakonie, IČO 65468562, se sídlem Na Nivách 259/7, 737 01 Český Těšín, Dodatek č. 1 ke Smlouvě o poskytnutí dotace z rozpočtu Moravskoslezského kraje, ev. č. 02798/2019/SOC</w:t>
      </w:r>
    </w:p>
    <w:p w:rsidR="00D60C81" w:rsidRPr="00E47B78" w:rsidRDefault="00D60C81" w:rsidP="00D60C81">
      <w:pPr>
        <w:spacing w:line="276" w:lineRule="auto"/>
        <w:jc w:val="both"/>
        <w:rPr>
          <w:rFonts w:ascii="Tahoma" w:hAnsi="Tahoma" w:cs="Tahoma"/>
        </w:rPr>
      </w:pPr>
    </w:p>
    <w:p w:rsidR="00D60C81" w:rsidRPr="00E47B78" w:rsidRDefault="00D60C81" w:rsidP="00D60C81">
      <w:pPr>
        <w:spacing w:line="276" w:lineRule="auto"/>
        <w:jc w:val="both"/>
        <w:rPr>
          <w:rFonts w:ascii="Tahoma" w:hAnsi="Tahoma" w:cs="Tahoma"/>
          <w:spacing w:val="40"/>
        </w:rPr>
      </w:pPr>
      <w:r w:rsidRPr="00E47B78">
        <w:rPr>
          <w:rFonts w:ascii="Tahoma" w:hAnsi="Tahoma" w:cs="Tahoma"/>
        </w:rPr>
        <w:t xml:space="preserve">7. </w:t>
      </w:r>
      <w:r w:rsidRPr="00E47B78">
        <w:rPr>
          <w:rFonts w:ascii="Tahoma" w:hAnsi="Tahoma" w:cs="Tahoma"/>
          <w:spacing w:val="40"/>
        </w:rPr>
        <w:t xml:space="preserve">doporučuje </w:t>
      </w:r>
    </w:p>
    <w:p w:rsidR="00D60C81" w:rsidRPr="00E47B78" w:rsidRDefault="00D60C81" w:rsidP="00D60C81">
      <w:pPr>
        <w:spacing w:line="276" w:lineRule="auto"/>
        <w:jc w:val="both"/>
        <w:rPr>
          <w:rFonts w:ascii="Tahoma" w:hAnsi="Tahoma" w:cs="Tahoma"/>
        </w:rPr>
      </w:pPr>
      <w:r w:rsidRPr="00E47B78">
        <w:rPr>
          <w:rFonts w:ascii="Tahoma" w:hAnsi="Tahoma" w:cs="Tahoma"/>
        </w:rPr>
        <w:t>zastupitelstvu kraje</w:t>
      </w:r>
    </w:p>
    <w:p w:rsidR="00D60C81" w:rsidRPr="00E47B78" w:rsidRDefault="00D60C81" w:rsidP="00D60C81">
      <w:pPr>
        <w:spacing w:line="276" w:lineRule="auto"/>
        <w:jc w:val="both"/>
        <w:rPr>
          <w:rFonts w:ascii="Tahoma" w:hAnsi="Tahoma" w:cs="Tahoma"/>
        </w:rPr>
      </w:pPr>
      <w:r w:rsidRPr="00E47B78">
        <w:rPr>
          <w:rFonts w:ascii="Tahoma" w:hAnsi="Tahoma" w:cs="Tahoma"/>
        </w:rPr>
        <w:t>vzít na vědomí žádost subjektu Domov Vesna, příspěvková organizace, IČO 75154391, se sídlem Kpt. Jaroše 999, Lutyně, 735 14 Orlová, o prodloužení termínu realizace projektu „Elektromechanické pohony ke křídlovým dveřím“</w:t>
      </w:r>
    </w:p>
    <w:p w:rsidR="00D60C81" w:rsidRPr="00E47B78" w:rsidRDefault="00D60C81" w:rsidP="00D60C81">
      <w:pPr>
        <w:spacing w:line="276" w:lineRule="auto"/>
        <w:jc w:val="both"/>
        <w:rPr>
          <w:rFonts w:ascii="Tahoma" w:hAnsi="Tahoma" w:cs="Tahoma"/>
        </w:rPr>
      </w:pPr>
    </w:p>
    <w:p w:rsidR="00D60C81" w:rsidRPr="00E47B78" w:rsidRDefault="00D60C81" w:rsidP="00D60C81">
      <w:pPr>
        <w:spacing w:line="276" w:lineRule="auto"/>
        <w:jc w:val="both"/>
        <w:rPr>
          <w:rFonts w:ascii="Tahoma" w:hAnsi="Tahoma" w:cs="Tahoma"/>
          <w:spacing w:val="40"/>
        </w:rPr>
      </w:pPr>
      <w:r w:rsidRPr="00E47B78">
        <w:rPr>
          <w:rFonts w:ascii="Tahoma" w:hAnsi="Tahoma" w:cs="Tahoma"/>
        </w:rPr>
        <w:t xml:space="preserve">8. </w:t>
      </w:r>
      <w:r w:rsidRPr="00E47B78">
        <w:rPr>
          <w:rFonts w:ascii="Tahoma" w:hAnsi="Tahoma" w:cs="Tahoma"/>
          <w:spacing w:val="40"/>
        </w:rPr>
        <w:t>doporučuje</w:t>
      </w:r>
    </w:p>
    <w:p w:rsidR="00D60C81" w:rsidRPr="00E47B78" w:rsidRDefault="00D60C81" w:rsidP="00D60C81">
      <w:pPr>
        <w:spacing w:line="276" w:lineRule="auto"/>
        <w:jc w:val="both"/>
        <w:rPr>
          <w:rFonts w:ascii="Tahoma" w:hAnsi="Tahoma" w:cs="Tahoma"/>
        </w:rPr>
      </w:pPr>
      <w:r w:rsidRPr="00E47B78">
        <w:rPr>
          <w:rFonts w:ascii="Tahoma" w:hAnsi="Tahoma" w:cs="Tahoma"/>
        </w:rPr>
        <w:t>zastupitelstvu kraje</w:t>
      </w:r>
    </w:p>
    <w:p w:rsidR="00D60C81" w:rsidRPr="00E47B78" w:rsidRDefault="00D60C81" w:rsidP="00D60C81">
      <w:pPr>
        <w:spacing w:line="276" w:lineRule="auto"/>
        <w:jc w:val="both"/>
        <w:rPr>
          <w:rFonts w:ascii="Tahoma" w:hAnsi="Tahoma" w:cs="Tahoma"/>
        </w:rPr>
      </w:pPr>
      <w:r w:rsidRPr="00E47B78">
        <w:rPr>
          <w:rFonts w:ascii="Tahoma" w:hAnsi="Tahoma" w:cs="Tahoma"/>
        </w:rPr>
        <w:t>rozhodnout uzavřít se subjektem Domov Vesna, příspěvková organizace, IČO 75154391, se sídlem Kpt. Jaroše 999, Lutyně, 735 14 Orlová, Dodatek č. 1 ke Smlouvě o poskytnutí dotace z rozpočtu Moravskoslezského kraje, ev. č. 04817/2019/SOC</w:t>
      </w:r>
    </w:p>
    <w:p w:rsidR="00D60C81" w:rsidRPr="00E47B78" w:rsidRDefault="00D60C81" w:rsidP="00D60C81">
      <w:pPr>
        <w:spacing w:line="276" w:lineRule="auto"/>
        <w:jc w:val="both"/>
        <w:rPr>
          <w:rFonts w:ascii="Tahoma" w:hAnsi="Tahoma" w:cs="Tahoma"/>
        </w:rPr>
      </w:pPr>
      <w:r w:rsidRPr="00E47B78">
        <w:rPr>
          <w:rFonts w:ascii="Tahoma" w:hAnsi="Tahoma" w:cs="Tahoma"/>
        </w:rPr>
        <w:t xml:space="preserve">  </w:t>
      </w:r>
    </w:p>
    <w:p w:rsidR="00D60C81" w:rsidRPr="00E47B78" w:rsidRDefault="00D60C81" w:rsidP="00D60C81">
      <w:pPr>
        <w:pStyle w:val="Normlnweb"/>
        <w:spacing w:before="0" w:beforeAutospacing="0" w:after="0" w:afterAutospacing="0" w:line="276" w:lineRule="auto"/>
        <w:jc w:val="both"/>
        <w:rPr>
          <w:rFonts w:ascii="Tahoma" w:hAnsi="Tahoma" w:cs="Tahoma"/>
          <w:spacing w:val="40"/>
        </w:rPr>
      </w:pPr>
      <w:r w:rsidRPr="00E47B78">
        <w:rPr>
          <w:rFonts w:ascii="Tahoma" w:hAnsi="Tahoma" w:cs="Tahoma"/>
        </w:rPr>
        <w:t xml:space="preserve">9. </w:t>
      </w:r>
      <w:r w:rsidRPr="00E47B78">
        <w:rPr>
          <w:rFonts w:ascii="Tahoma" w:hAnsi="Tahoma" w:cs="Tahoma"/>
          <w:spacing w:val="40"/>
        </w:rPr>
        <w:t>doporučuje</w:t>
      </w:r>
    </w:p>
    <w:p w:rsidR="00D60C81" w:rsidRPr="00E47B78" w:rsidRDefault="00D60C81" w:rsidP="00D60C81">
      <w:pPr>
        <w:pStyle w:val="Normlnweb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E47B78">
        <w:rPr>
          <w:rFonts w:ascii="Tahoma" w:hAnsi="Tahoma" w:cs="Tahoma"/>
        </w:rPr>
        <w:t>zastupitelstvu kraje</w:t>
      </w:r>
    </w:p>
    <w:p w:rsidR="00D60C81" w:rsidRPr="00E47B78" w:rsidRDefault="00D60C81" w:rsidP="00D60C81">
      <w:pPr>
        <w:pStyle w:val="Normlnweb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E47B78">
        <w:rPr>
          <w:rFonts w:ascii="Tahoma" w:hAnsi="Tahoma" w:cs="Tahoma"/>
        </w:rPr>
        <w:t xml:space="preserve">vzít na vědomí žádost subjektu </w:t>
      </w:r>
      <w:bookmarkStart w:id="1" w:name="_Hlk38969020"/>
      <w:r w:rsidRPr="00E47B78">
        <w:rPr>
          <w:rFonts w:ascii="Tahoma" w:hAnsi="Tahoma" w:cs="Tahoma"/>
        </w:rPr>
        <w:t>Charita Ostrava, IČO 44940998, se sídlem Kořenského 1323/17, 703 00 Ostrava - Vítkovice</w:t>
      </w:r>
      <w:bookmarkEnd w:id="1"/>
      <w:r w:rsidRPr="00E47B78">
        <w:rPr>
          <w:rFonts w:ascii="Tahoma" w:hAnsi="Tahoma" w:cs="Tahoma"/>
        </w:rPr>
        <w:t>, o prodloužení termínu realizace projektu s názvem „Rekonstrukce azylového domu pro matky s dětmi sv. Zdislavy“ a o změně procentní spoluúčasti poskytovatele na uznatelných nákladech</w:t>
      </w:r>
    </w:p>
    <w:p w:rsidR="00D60C81" w:rsidRPr="00E47B78" w:rsidRDefault="00D60C81" w:rsidP="00D60C81">
      <w:pPr>
        <w:pStyle w:val="Normlnweb"/>
        <w:spacing w:before="0" w:beforeAutospacing="0" w:after="0" w:afterAutospacing="0" w:line="276" w:lineRule="auto"/>
        <w:jc w:val="both"/>
      </w:pPr>
    </w:p>
    <w:p w:rsidR="00D60C81" w:rsidRPr="00E47B78" w:rsidRDefault="00D60C81" w:rsidP="00D60C81">
      <w:pPr>
        <w:pStyle w:val="Normlnweb"/>
        <w:spacing w:before="0" w:beforeAutospacing="0" w:after="0" w:afterAutospacing="0" w:line="276" w:lineRule="auto"/>
        <w:jc w:val="both"/>
        <w:rPr>
          <w:rFonts w:ascii="Tahoma" w:hAnsi="Tahoma" w:cs="Tahoma"/>
          <w:spacing w:val="40"/>
        </w:rPr>
      </w:pPr>
      <w:r w:rsidRPr="00E47B78">
        <w:rPr>
          <w:rFonts w:ascii="Tahoma" w:hAnsi="Tahoma" w:cs="Tahoma"/>
        </w:rPr>
        <w:t xml:space="preserve">10. </w:t>
      </w:r>
      <w:r w:rsidRPr="00E47B78">
        <w:rPr>
          <w:rFonts w:ascii="Tahoma" w:hAnsi="Tahoma" w:cs="Tahoma"/>
          <w:spacing w:val="40"/>
        </w:rPr>
        <w:t>doporučuje</w:t>
      </w:r>
    </w:p>
    <w:p w:rsidR="00D60C81" w:rsidRPr="00733A9A" w:rsidRDefault="00D60C81" w:rsidP="00D60C81">
      <w:pPr>
        <w:pStyle w:val="Normlnweb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E47B78">
        <w:rPr>
          <w:rFonts w:ascii="Tahoma" w:hAnsi="Tahoma" w:cs="Tahoma"/>
        </w:rPr>
        <w:t>zastupitelstvu kraje</w:t>
      </w:r>
    </w:p>
    <w:p w:rsidR="00D60C81" w:rsidRPr="00E47B78" w:rsidRDefault="00D60C81" w:rsidP="00D60C81">
      <w:pPr>
        <w:pStyle w:val="Normlnweb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E47B78">
        <w:rPr>
          <w:rFonts w:ascii="Tahoma" w:hAnsi="Tahoma" w:cs="Tahoma"/>
        </w:rPr>
        <w:t>rozhodnout uzavřít se subjektem Charita Ostrava, IČO 44940998, se sídlem Kořenského 1323/17, 703 00 Ostrava - Vítkovice, Dodatek č. 1 ke Smlouvě o poskytnutí dotace z rozpočtu Moravskoslezského kraje, ev. č. 02811/2019/SOC</w:t>
      </w:r>
    </w:p>
    <w:p w:rsidR="00D60C81" w:rsidRDefault="00D60C81" w:rsidP="00D60C81">
      <w:pPr>
        <w:pStyle w:val="Normlnweb"/>
        <w:spacing w:before="0" w:beforeAutospacing="0" w:after="0" w:afterAutospacing="0" w:line="276" w:lineRule="auto"/>
        <w:jc w:val="both"/>
        <w:rPr>
          <w:rFonts w:ascii="Tahoma" w:hAnsi="Tahoma" w:cs="Tahoma"/>
        </w:rPr>
      </w:pPr>
    </w:p>
    <w:p w:rsidR="00D60C81" w:rsidRPr="00E47B78" w:rsidRDefault="00D60C81" w:rsidP="00D60C81">
      <w:pPr>
        <w:pStyle w:val="Normlnweb"/>
        <w:spacing w:before="0" w:beforeAutospacing="0" w:after="0" w:afterAutospacing="0" w:line="276" w:lineRule="auto"/>
        <w:jc w:val="both"/>
        <w:rPr>
          <w:rFonts w:ascii="Tahoma" w:hAnsi="Tahoma" w:cs="Tahoma"/>
          <w:spacing w:val="40"/>
        </w:rPr>
      </w:pPr>
      <w:r w:rsidRPr="00E47B78">
        <w:rPr>
          <w:rFonts w:ascii="Tahoma" w:hAnsi="Tahoma" w:cs="Tahoma"/>
        </w:rPr>
        <w:t xml:space="preserve">11. </w:t>
      </w:r>
      <w:r w:rsidRPr="00E47B78">
        <w:rPr>
          <w:rFonts w:ascii="Tahoma" w:hAnsi="Tahoma" w:cs="Tahoma"/>
          <w:spacing w:val="40"/>
        </w:rPr>
        <w:t xml:space="preserve">doporučuje </w:t>
      </w:r>
    </w:p>
    <w:p w:rsidR="00D60C81" w:rsidRPr="00E47B78" w:rsidRDefault="00D60C81" w:rsidP="00D60C81">
      <w:pPr>
        <w:pStyle w:val="Normlnweb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E47B78">
        <w:rPr>
          <w:rFonts w:ascii="Tahoma" w:hAnsi="Tahoma" w:cs="Tahoma"/>
        </w:rPr>
        <w:t xml:space="preserve">zastupitelstvu kraje </w:t>
      </w:r>
    </w:p>
    <w:p w:rsidR="00D60C81" w:rsidRPr="00E47B78" w:rsidRDefault="00D60C81" w:rsidP="00D60C81">
      <w:pPr>
        <w:pStyle w:val="Normlnweb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E47B78">
        <w:rPr>
          <w:rFonts w:ascii="Tahoma" w:hAnsi="Tahoma" w:cs="Tahoma"/>
        </w:rPr>
        <w:t xml:space="preserve">vzít na vědomí žádost subjektu Centrum </w:t>
      </w:r>
      <w:proofErr w:type="spellStart"/>
      <w:proofErr w:type="gramStart"/>
      <w:r w:rsidRPr="00E47B78">
        <w:rPr>
          <w:rFonts w:ascii="Tahoma" w:hAnsi="Tahoma" w:cs="Tahoma"/>
        </w:rPr>
        <w:t>Anabell</w:t>
      </w:r>
      <w:proofErr w:type="spellEnd"/>
      <w:r w:rsidRPr="00E47B78">
        <w:rPr>
          <w:rFonts w:ascii="Tahoma" w:hAnsi="Tahoma" w:cs="Tahoma"/>
        </w:rPr>
        <w:t xml:space="preserve">, z. </w:t>
      </w:r>
      <w:proofErr w:type="spellStart"/>
      <w:r w:rsidRPr="00E47B78">
        <w:rPr>
          <w:rFonts w:ascii="Tahoma" w:hAnsi="Tahoma" w:cs="Tahoma"/>
        </w:rPr>
        <w:t>ú.</w:t>
      </w:r>
      <w:proofErr w:type="spellEnd"/>
      <w:r w:rsidRPr="00E47B78">
        <w:rPr>
          <w:rFonts w:ascii="Tahoma" w:hAnsi="Tahoma" w:cs="Tahoma"/>
        </w:rPr>
        <w:t>, IČO</w:t>
      </w:r>
      <w:proofErr w:type="gramEnd"/>
      <w:r w:rsidRPr="00E47B78">
        <w:rPr>
          <w:rFonts w:ascii="Tahoma" w:hAnsi="Tahoma" w:cs="Tahoma"/>
        </w:rPr>
        <w:t xml:space="preserve"> 26606518, se sídlem Masarykova 506, 602 00 Brno, o změnu procentní spoluúčasti poskytovatele na uznatelných nákladech</w:t>
      </w:r>
    </w:p>
    <w:p w:rsidR="00D60C81" w:rsidRPr="00E47B78" w:rsidRDefault="00D60C81" w:rsidP="00D60C81">
      <w:pPr>
        <w:pStyle w:val="Normlnweb"/>
        <w:spacing w:before="0" w:beforeAutospacing="0" w:after="0" w:afterAutospacing="0" w:line="276" w:lineRule="auto"/>
        <w:jc w:val="both"/>
        <w:rPr>
          <w:rFonts w:ascii="Tahoma" w:hAnsi="Tahoma" w:cs="Tahoma"/>
        </w:rPr>
      </w:pPr>
    </w:p>
    <w:p w:rsidR="00D60C81" w:rsidRPr="00E47B78" w:rsidRDefault="00D60C81" w:rsidP="00D60C81">
      <w:pPr>
        <w:pStyle w:val="Normlnweb"/>
        <w:spacing w:before="0" w:beforeAutospacing="0" w:after="0" w:afterAutospacing="0" w:line="276" w:lineRule="auto"/>
        <w:jc w:val="both"/>
        <w:rPr>
          <w:rFonts w:ascii="Tahoma" w:hAnsi="Tahoma" w:cs="Tahoma"/>
          <w:spacing w:val="40"/>
        </w:rPr>
      </w:pPr>
      <w:r w:rsidRPr="00E47B78">
        <w:rPr>
          <w:rFonts w:ascii="Tahoma" w:hAnsi="Tahoma" w:cs="Tahoma"/>
        </w:rPr>
        <w:t xml:space="preserve">12. </w:t>
      </w:r>
      <w:r w:rsidRPr="00E47B78">
        <w:rPr>
          <w:rFonts w:ascii="Tahoma" w:hAnsi="Tahoma" w:cs="Tahoma"/>
          <w:spacing w:val="40"/>
        </w:rPr>
        <w:t>doporučuje</w:t>
      </w:r>
    </w:p>
    <w:p w:rsidR="00D60C81" w:rsidRPr="00E47B78" w:rsidRDefault="00D60C81" w:rsidP="00D60C81">
      <w:pPr>
        <w:pStyle w:val="Normlnweb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E47B78">
        <w:rPr>
          <w:rFonts w:ascii="Tahoma" w:hAnsi="Tahoma" w:cs="Tahoma"/>
        </w:rPr>
        <w:t xml:space="preserve">zastupitelstvu kraje </w:t>
      </w:r>
    </w:p>
    <w:p w:rsidR="00D60C81" w:rsidRPr="00E47B78" w:rsidRDefault="00D60C81" w:rsidP="00D60C81">
      <w:pPr>
        <w:pStyle w:val="Normlnweb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E47B78">
        <w:rPr>
          <w:rFonts w:ascii="Tahoma" w:hAnsi="Tahoma" w:cs="Tahoma"/>
        </w:rPr>
        <w:t xml:space="preserve">nevyhovět žádosti subjektu Centrum </w:t>
      </w:r>
      <w:proofErr w:type="spellStart"/>
      <w:proofErr w:type="gramStart"/>
      <w:r w:rsidRPr="00E47B78">
        <w:rPr>
          <w:rFonts w:ascii="Tahoma" w:hAnsi="Tahoma" w:cs="Tahoma"/>
        </w:rPr>
        <w:t>Anabell</w:t>
      </w:r>
      <w:proofErr w:type="spellEnd"/>
      <w:r w:rsidRPr="00E47B78">
        <w:rPr>
          <w:rFonts w:ascii="Tahoma" w:hAnsi="Tahoma" w:cs="Tahoma"/>
        </w:rPr>
        <w:t xml:space="preserve">, z. </w:t>
      </w:r>
      <w:proofErr w:type="spellStart"/>
      <w:r w:rsidRPr="00E47B78">
        <w:rPr>
          <w:rFonts w:ascii="Tahoma" w:hAnsi="Tahoma" w:cs="Tahoma"/>
        </w:rPr>
        <w:t>ú.</w:t>
      </w:r>
      <w:proofErr w:type="spellEnd"/>
      <w:r w:rsidRPr="00E47B78">
        <w:rPr>
          <w:rFonts w:ascii="Tahoma" w:hAnsi="Tahoma" w:cs="Tahoma"/>
        </w:rPr>
        <w:t>, IČO</w:t>
      </w:r>
      <w:proofErr w:type="gramEnd"/>
      <w:r w:rsidRPr="00E47B78">
        <w:rPr>
          <w:rFonts w:ascii="Tahoma" w:hAnsi="Tahoma" w:cs="Tahoma"/>
        </w:rPr>
        <w:t xml:space="preserve"> 26606518, se sídlem Masarykova 506, 602 00 Brno, o změnu procentní spoluúčasti poskytovatele na uznatelných nákladech</w:t>
      </w:r>
    </w:p>
    <w:p w:rsidR="00B5031B" w:rsidRDefault="00B5031B"/>
    <w:p w:rsidR="00D72CC6" w:rsidRDefault="00D72CC6" w:rsidP="00E97F6A">
      <w:pPr>
        <w:spacing w:line="280" w:lineRule="exact"/>
        <w:jc w:val="both"/>
        <w:rPr>
          <w:rFonts w:ascii="Tahoma" w:hAnsi="Tahoma" w:cs="Tahoma"/>
        </w:rPr>
      </w:pPr>
    </w:p>
    <w:p w:rsidR="00D72CC6" w:rsidRDefault="00D72CC6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>Mgr. Gabriela Svobodová</w:t>
      </w:r>
    </w:p>
    <w:p w:rsidR="00E97F6A" w:rsidRDefault="00BC1C13" w:rsidP="00E97F6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5. 5</w:t>
      </w:r>
      <w:r w:rsidR="001E1112">
        <w:rPr>
          <w:rFonts w:ascii="Tahoma" w:hAnsi="Tahoma" w:cs="Tahoma"/>
        </w:rPr>
        <w:t>. 2020</w:t>
      </w: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Pr="00E4564C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Mgr. Martina Nováková, DiS.</w:t>
      </w:r>
    </w:p>
    <w:p w:rsidR="00E97F6A" w:rsidRPr="00F7295B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předsedkyně výboru sociálního</w:t>
      </w:r>
    </w:p>
    <w:p w:rsidR="00E97F6A" w:rsidRDefault="00E97F6A"/>
    <w:sectPr w:rsidR="00E9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0F"/>
    <w:rsid w:val="00037BF8"/>
    <w:rsid w:val="001E1112"/>
    <w:rsid w:val="00284B08"/>
    <w:rsid w:val="003E5BC8"/>
    <w:rsid w:val="0042680F"/>
    <w:rsid w:val="004B2FBC"/>
    <w:rsid w:val="005F6018"/>
    <w:rsid w:val="007F03A5"/>
    <w:rsid w:val="00801E07"/>
    <w:rsid w:val="008263EC"/>
    <w:rsid w:val="008A6841"/>
    <w:rsid w:val="008B40AE"/>
    <w:rsid w:val="009C05FD"/>
    <w:rsid w:val="00A8049A"/>
    <w:rsid w:val="00AD18A5"/>
    <w:rsid w:val="00B5031B"/>
    <w:rsid w:val="00BC1C13"/>
    <w:rsid w:val="00C609E9"/>
    <w:rsid w:val="00C8723E"/>
    <w:rsid w:val="00D60C81"/>
    <w:rsid w:val="00D72CC6"/>
    <w:rsid w:val="00D843B9"/>
    <w:rsid w:val="00D953D4"/>
    <w:rsid w:val="00E67C84"/>
    <w:rsid w:val="00E9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E67C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a">
    <w:name w:val=" Char Char"/>
    <w:basedOn w:val="Normln"/>
    <w:rsid w:val="00D60C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508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Rajdusová Gabriela</cp:lastModifiedBy>
  <cp:revision>22</cp:revision>
  <dcterms:created xsi:type="dcterms:W3CDTF">2019-11-11T07:35:00Z</dcterms:created>
  <dcterms:modified xsi:type="dcterms:W3CDTF">2020-05-05T15:22:00Z</dcterms:modified>
</cp:coreProperties>
</file>