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55" w:rsidRPr="00C6186D" w:rsidRDefault="007E0452" w:rsidP="00335F32">
      <w:pPr>
        <w:jc w:val="center"/>
        <w:rPr>
          <w:rFonts w:ascii="Tahoma" w:hAnsi="Tahoma" w:cs="Tahoma"/>
        </w:rPr>
      </w:pPr>
      <w:r w:rsidRPr="00C6186D">
        <w:rPr>
          <w:rFonts w:ascii="Tahoma" w:hAnsi="Tahoma" w:cs="Tahoma"/>
          <w:bCs/>
          <w:noProof/>
        </w:rPr>
        <w:drawing>
          <wp:inline distT="0" distB="0" distL="0" distR="0">
            <wp:extent cx="1226440" cy="1409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26440" cy="1409700"/>
                    </a:xfrm>
                    <a:prstGeom prst="rect">
                      <a:avLst/>
                    </a:prstGeom>
                    <a:noFill/>
                    <a:ln w="9525">
                      <a:noFill/>
                      <a:miter lim="800000"/>
                      <a:headEnd/>
                      <a:tailEnd/>
                    </a:ln>
                  </pic:spPr>
                </pic:pic>
              </a:graphicData>
            </a:graphic>
          </wp:inline>
        </w:drawing>
      </w:r>
    </w:p>
    <w:p w:rsidR="00EE0FBD" w:rsidRPr="00C6186D" w:rsidRDefault="00230B26" w:rsidP="00230B26">
      <w:pPr>
        <w:pStyle w:val="KMSK-tabulkaR"/>
        <w:tabs>
          <w:tab w:val="left" w:pos="435"/>
          <w:tab w:val="center" w:pos="4535"/>
        </w:tabs>
        <w:spacing w:before="480" w:after="120" w:line="276" w:lineRule="auto"/>
        <w:rPr>
          <w:rFonts w:cs="Tahoma"/>
          <w:caps/>
          <w:sz w:val="36"/>
          <w:szCs w:val="36"/>
        </w:rPr>
      </w:pPr>
      <w:bookmarkStart w:id="0" w:name="_Toc385489382"/>
      <w:r w:rsidRPr="00C6186D">
        <w:rPr>
          <w:rFonts w:cs="Tahoma"/>
          <w:caps/>
          <w:sz w:val="36"/>
          <w:szCs w:val="36"/>
        </w:rPr>
        <w:tab/>
      </w:r>
      <w:r w:rsidRPr="00C6186D">
        <w:rPr>
          <w:rFonts w:cs="Tahoma"/>
          <w:caps/>
          <w:sz w:val="36"/>
          <w:szCs w:val="36"/>
        </w:rPr>
        <w:tab/>
      </w:r>
      <w:r w:rsidR="00EE0FBD" w:rsidRPr="00C6186D">
        <w:rPr>
          <w:rFonts w:cs="Tahoma"/>
          <w:caps/>
          <w:sz w:val="36"/>
          <w:szCs w:val="36"/>
        </w:rPr>
        <w:t>Moravskoslezský Kraj</w:t>
      </w:r>
      <w:bookmarkEnd w:id="0"/>
    </w:p>
    <w:p w:rsidR="00397255" w:rsidRPr="00C6186D" w:rsidRDefault="00397255" w:rsidP="00FF0B5A">
      <w:pPr>
        <w:pStyle w:val="KMSK-tabulkaR"/>
        <w:spacing w:before="4000" w:after="120" w:line="276" w:lineRule="auto"/>
        <w:jc w:val="center"/>
        <w:rPr>
          <w:rFonts w:cs="Tahoma"/>
          <w:b/>
          <w:caps/>
          <w:sz w:val="28"/>
          <w:szCs w:val="28"/>
        </w:rPr>
      </w:pPr>
      <w:bookmarkStart w:id="1" w:name="_Toc385402784"/>
      <w:r w:rsidRPr="00C6186D">
        <w:rPr>
          <w:rFonts w:cs="Tahoma"/>
          <w:b/>
          <w:caps/>
          <w:sz w:val="28"/>
          <w:szCs w:val="28"/>
        </w:rPr>
        <w:t>Koncepce</w:t>
      </w:r>
      <w:r w:rsidR="000864DF" w:rsidRPr="00C6186D">
        <w:rPr>
          <w:rFonts w:cs="Tahoma"/>
          <w:b/>
          <w:caps/>
          <w:sz w:val="28"/>
          <w:szCs w:val="28"/>
        </w:rPr>
        <w:br/>
      </w:r>
      <w:r w:rsidRPr="00C6186D">
        <w:rPr>
          <w:rFonts w:cs="Tahoma"/>
          <w:b/>
          <w:caps/>
          <w:sz w:val="28"/>
          <w:szCs w:val="28"/>
        </w:rPr>
        <w:t xml:space="preserve"> rozvoje veřejných knihovnických a </w:t>
      </w:r>
      <w:r w:rsidR="00BB2355" w:rsidRPr="00C6186D">
        <w:rPr>
          <w:rFonts w:cs="Tahoma"/>
          <w:b/>
          <w:caps/>
          <w:sz w:val="28"/>
          <w:szCs w:val="28"/>
        </w:rPr>
        <w:t xml:space="preserve"> </w:t>
      </w:r>
      <w:r w:rsidRPr="00C6186D">
        <w:rPr>
          <w:rFonts w:cs="Tahoma"/>
          <w:b/>
          <w:caps/>
          <w:sz w:val="28"/>
          <w:szCs w:val="28"/>
        </w:rPr>
        <w:t>informačních služeb v</w:t>
      </w:r>
      <w:r w:rsidR="00BB2355" w:rsidRPr="00C6186D">
        <w:rPr>
          <w:rFonts w:cs="Tahoma"/>
          <w:b/>
          <w:caps/>
          <w:sz w:val="28"/>
          <w:szCs w:val="28"/>
        </w:rPr>
        <w:t> </w:t>
      </w:r>
      <w:r w:rsidRPr="00C6186D">
        <w:rPr>
          <w:rFonts w:cs="Tahoma"/>
          <w:b/>
          <w:caps/>
          <w:sz w:val="28"/>
          <w:szCs w:val="28"/>
        </w:rPr>
        <w:t>MORAVSKOSLEZSKÉM</w:t>
      </w:r>
      <w:r w:rsidR="00BB2355" w:rsidRPr="00C6186D">
        <w:rPr>
          <w:rFonts w:cs="Tahoma"/>
          <w:b/>
          <w:caps/>
          <w:sz w:val="28"/>
          <w:szCs w:val="28"/>
        </w:rPr>
        <w:t xml:space="preserve"> </w:t>
      </w:r>
      <w:r w:rsidRPr="00C6186D">
        <w:rPr>
          <w:rFonts w:cs="Tahoma"/>
          <w:b/>
          <w:caps/>
          <w:sz w:val="28"/>
          <w:szCs w:val="28"/>
        </w:rPr>
        <w:t>KRAJI</w:t>
      </w:r>
      <w:r w:rsidR="00BB2355" w:rsidRPr="00C6186D">
        <w:rPr>
          <w:rFonts w:cs="Tahoma"/>
          <w:b/>
          <w:caps/>
          <w:sz w:val="28"/>
          <w:szCs w:val="28"/>
        </w:rPr>
        <w:t xml:space="preserve"> </w:t>
      </w:r>
      <w:r w:rsidRPr="00C6186D">
        <w:rPr>
          <w:rFonts w:cs="Tahoma"/>
          <w:b/>
          <w:caps/>
          <w:sz w:val="28"/>
          <w:szCs w:val="28"/>
        </w:rPr>
        <w:t>na</w:t>
      </w:r>
      <w:r w:rsidR="00BB2355" w:rsidRPr="00C6186D">
        <w:rPr>
          <w:rFonts w:cs="Tahoma"/>
          <w:b/>
          <w:caps/>
          <w:sz w:val="28"/>
          <w:szCs w:val="28"/>
        </w:rPr>
        <w:t xml:space="preserve"> </w:t>
      </w:r>
      <w:r w:rsidRPr="00C6186D">
        <w:rPr>
          <w:rFonts w:cs="Tahoma"/>
          <w:b/>
          <w:caps/>
          <w:sz w:val="28"/>
          <w:szCs w:val="28"/>
        </w:rPr>
        <w:t>léta 20</w:t>
      </w:r>
      <w:r w:rsidR="00D30CBE" w:rsidRPr="00C6186D">
        <w:rPr>
          <w:rFonts w:cs="Tahoma"/>
          <w:b/>
          <w:caps/>
          <w:sz w:val="28"/>
          <w:szCs w:val="28"/>
        </w:rPr>
        <w:t>21</w:t>
      </w:r>
      <w:r w:rsidRPr="00C6186D">
        <w:rPr>
          <w:rFonts w:cs="Tahoma"/>
          <w:b/>
          <w:caps/>
          <w:sz w:val="28"/>
          <w:szCs w:val="28"/>
        </w:rPr>
        <w:t>–</w:t>
      </w:r>
      <w:r w:rsidR="007C4FBA" w:rsidRPr="00C6186D">
        <w:rPr>
          <w:rFonts w:cs="Tahoma"/>
          <w:b/>
          <w:caps/>
          <w:sz w:val="28"/>
          <w:szCs w:val="28"/>
        </w:rPr>
        <w:t>202</w:t>
      </w:r>
      <w:bookmarkEnd w:id="1"/>
      <w:r w:rsidR="00D30CBE" w:rsidRPr="00C6186D">
        <w:rPr>
          <w:rFonts w:cs="Tahoma"/>
          <w:b/>
          <w:caps/>
          <w:sz w:val="28"/>
          <w:szCs w:val="28"/>
        </w:rPr>
        <w:t>5</w:t>
      </w:r>
    </w:p>
    <w:p w:rsidR="00795EDD" w:rsidRPr="00C6186D" w:rsidRDefault="00795EDD" w:rsidP="0035657C">
      <w:pPr>
        <w:pStyle w:val="KMSK-Podtext"/>
        <w:spacing w:after="3600"/>
        <w:rPr>
          <w:rFonts w:cs="Tahoma"/>
        </w:rPr>
      </w:pPr>
      <w:r w:rsidRPr="00C6186D">
        <w:rPr>
          <w:rFonts w:cs="Tahoma"/>
          <w:caps/>
        </w:rPr>
        <w:t>(</w:t>
      </w:r>
      <w:r w:rsidRPr="00C6186D">
        <w:rPr>
          <w:rFonts w:cs="Tahoma"/>
        </w:rPr>
        <w:t>Koncepce knihovnictví)</w:t>
      </w:r>
    </w:p>
    <w:p w:rsidR="00397255" w:rsidRPr="00C6186D" w:rsidRDefault="00481A93" w:rsidP="000864DF">
      <w:pPr>
        <w:pStyle w:val="KMSK-text"/>
        <w:rPr>
          <w:rFonts w:cs="Tahoma"/>
        </w:rPr>
      </w:pPr>
      <w:r w:rsidRPr="00C6186D">
        <w:rPr>
          <w:rFonts w:cs="Tahoma"/>
        </w:rPr>
        <w:t>Zpracoval:</w:t>
      </w:r>
    </w:p>
    <w:p w:rsidR="00481A93" w:rsidRPr="00C6186D" w:rsidRDefault="006746FD" w:rsidP="000864DF">
      <w:pPr>
        <w:pStyle w:val="KMSK-textbezmezer"/>
        <w:rPr>
          <w:rFonts w:cs="Tahoma"/>
        </w:rPr>
      </w:pPr>
      <w:r w:rsidRPr="00C6186D">
        <w:rPr>
          <w:rFonts w:cs="Tahoma"/>
        </w:rPr>
        <w:t xml:space="preserve">Odbor </w:t>
      </w:r>
      <w:r w:rsidR="00D30CBE" w:rsidRPr="00C6186D">
        <w:rPr>
          <w:rFonts w:cs="Tahoma"/>
        </w:rPr>
        <w:t>kultury a památkové péče</w:t>
      </w:r>
      <w:r w:rsidR="00554A16" w:rsidRPr="00C6186D">
        <w:rPr>
          <w:rFonts w:cs="Tahoma"/>
        </w:rPr>
        <w:t xml:space="preserve"> Krajského úřadu Moravskoslezského kraje</w:t>
      </w:r>
    </w:p>
    <w:p w:rsidR="00D85786" w:rsidRPr="00C6186D" w:rsidRDefault="006746FD" w:rsidP="00FA5692">
      <w:pPr>
        <w:pStyle w:val="KMSK-textbezmezer"/>
        <w:rPr>
          <w:rFonts w:cs="Tahoma"/>
        </w:rPr>
      </w:pPr>
      <w:r w:rsidRPr="00C6186D">
        <w:rPr>
          <w:rFonts w:cs="Tahoma"/>
        </w:rPr>
        <w:t>Moravskoslezsk</w:t>
      </w:r>
      <w:r w:rsidR="00DD7A44" w:rsidRPr="00C6186D">
        <w:rPr>
          <w:rFonts w:cs="Tahoma"/>
        </w:rPr>
        <w:t xml:space="preserve">á vědecká knihovna v Ostravě, příspěvková </w:t>
      </w:r>
      <w:r w:rsidRPr="00C6186D">
        <w:rPr>
          <w:rFonts w:cs="Tahoma"/>
        </w:rPr>
        <w:t>o</w:t>
      </w:r>
      <w:r w:rsidR="00DD7A44" w:rsidRPr="00C6186D">
        <w:rPr>
          <w:rFonts w:cs="Tahoma"/>
        </w:rPr>
        <w:t>rganizace</w:t>
      </w:r>
    </w:p>
    <w:p w:rsidR="0065034D" w:rsidRPr="00C6186D" w:rsidRDefault="0065034D" w:rsidP="0065034D">
      <w:pPr>
        <w:pStyle w:val="KMSK-text"/>
        <w:rPr>
          <w:rFonts w:cs="Tahoma"/>
          <w:highlight w:val="yellow"/>
        </w:rPr>
      </w:pPr>
    </w:p>
    <w:p w:rsidR="00073BA0" w:rsidRDefault="00CB6C02">
      <w:pPr>
        <w:pStyle w:val="Obsah2"/>
        <w:rPr>
          <w:rFonts w:asciiTheme="minorHAnsi" w:eastAsiaTheme="minorEastAsia" w:hAnsiTheme="minorHAnsi" w:cstheme="minorBidi"/>
          <w:noProof/>
          <w:sz w:val="22"/>
          <w:szCs w:val="22"/>
        </w:rPr>
      </w:pPr>
      <w:r w:rsidRPr="00C6186D">
        <w:rPr>
          <w:rFonts w:cs="Tahoma"/>
          <w:b/>
          <w:szCs w:val="20"/>
        </w:rPr>
        <w:lastRenderedPageBreak/>
        <w:fldChar w:fldCharType="begin"/>
      </w:r>
      <w:r w:rsidR="0095297E" w:rsidRPr="00C6186D">
        <w:rPr>
          <w:rFonts w:cs="Tahoma"/>
          <w:b/>
          <w:szCs w:val="20"/>
        </w:rPr>
        <w:instrText xml:space="preserve"> TOC \o "1-3" \h \z \u </w:instrText>
      </w:r>
      <w:r w:rsidRPr="00C6186D">
        <w:rPr>
          <w:rFonts w:cs="Tahoma"/>
          <w:b/>
          <w:szCs w:val="20"/>
        </w:rPr>
        <w:fldChar w:fldCharType="separate"/>
      </w:r>
      <w:hyperlink w:anchor="_Toc21595280" w:history="1">
        <w:r w:rsidR="00073BA0" w:rsidRPr="00873F2F">
          <w:rPr>
            <w:rStyle w:val="Hypertextovodkaz"/>
            <w:rFonts w:cs="Tahoma"/>
            <w:noProof/>
          </w:rPr>
          <w:t>1.</w:t>
        </w:r>
        <w:r w:rsidR="00073BA0">
          <w:rPr>
            <w:rFonts w:asciiTheme="minorHAnsi" w:eastAsiaTheme="minorEastAsia" w:hAnsiTheme="minorHAnsi" w:cstheme="minorBidi"/>
            <w:noProof/>
            <w:sz w:val="22"/>
            <w:szCs w:val="22"/>
          </w:rPr>
          <w:tab/>
        </w:r>
        <w:r w:rsidR="00073BA0" w:rsidRPr="00873F2F">
          <w:rPr>
            <w:rStyle w:val="Hypertextovodkaz"/>
            <w:rFonts w:cs="Tahoma"/>
            <w:noProof/>
          </w:rPr>
          <w:t>Úvod</w:t>
        </w:r>
        <w:r w:rsidR="00073BA0">
          <w:rPr>
            <w:noProof/>
            <w:webHidden/>
          </w:rPr>
          <w:tab/>
        </w:r>
        <w:r w:rsidR="00073BA0">
          <w:rPr>
            <w:noProof/>
            <w:webHidden/>
          </w:rPr>
          <w:fldChar w:fldCharType="begin"/>
        </w:r>
        <w:r w:rsidR="00073BA0">
          <w:rPr>
            <w:noProof/>
            <w:webHidden/>
          </w:rPr>
          <w:instrText xml:space="preserve"> PAGEREF _Toc21595280 \h </w:instrText>
        </w:r>
        <w:r w:rsidR="00073BA0">
          <w:rPr>
            <w:noProof/>
            <w:webHidden/>
          </w:rPr>
        </w:r>
        <w:r w:rsidR="00073BA0">
          <w:rPr>
            <w:noProof/>
            <w:webHidden/>
          </w:rPr>
          <w:fldChar w:fldCharType="separate"/>
        </w:r>
        <w:r w:rsidR="00073BA0">
          <w:rPr>
            <w:noProof/>
            <w:webHidden/>
          </w:rPr>
          <w:t>3</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281" w:history="1">
        <w:r w:rsidR="00073BA0" w:rsidRPr="00873F2F">
          <w:rPr>
            <w:rStyle w:val="Hypertextovodkaz"/>
            <w:rFonts w:cs="Tahoma"/>
            <w:noProof/>
          </w:rPr>
          <w:t>2.</w:t>
        </w:r>
        <w:r w:rsidR="00073BA0">
          <w:rPr>
            <w:rFonts w:asciiTheme="minorHAnsi" w:eastAsiaTheme="minorEastAsia" w:hAnsiTheme="minorHAnsi" w:cstheme="minorBidi"/>
            <w:noProof/>
            <w:sz w:val="22"/>
            <w:szCs w:val="22"/>
          </w:rPr>
          <w:tab/>
        </w:r>
        <w:r w:rsidR="00073BA0" w:rsidRPr="00873F2F">
          <w:rPr>
            <w:rStyle w:val="Hypertextovodkaz"/>
            <w:rFonts w:cs="Tahoma"/>
            <w:noProof/>
          </w:rPr>
          <w:t>SWOT analýza VKIS v Moravskoslezském kraji</w:t>
        </w:r>
        <w:r w:rsidR="00073BA0">
          <w:rPr>
            <w:noProof/>
            <w:webHidden/>
          </w:rPr>
          <w:tab/>
        </w:r>
        <w:r w:rsidR="00073BA0">
          <w:rPr>
            <w:noProof/>
            <w:webHidden/>
          </w:rPr>
          <w:fldChar w:fldCharType="begin"/>
        </w:r>
        <w:r w:rsidR="00073BA0">
          <w:rPr>
            <w:noProof/>
            <w:webHidden/>
          </w:rPr>
          <w:instrText xml:space="preserve"> PAGEREF _Toc21595281 \h </w:instrText>
        </w:r>
        <w:r w:rsidR="00073BA0">
          <w:rPr>
            <w:noProof/>
            <w:webHidden/>
          </w:rPr>
        </w:r>
        <w:r w:rsidR="00073BA0">
          <w:rPr>
            <w:noProof/>
            <w:webHidden/>
          </w:rPr>
          <w:fldChar w:fldCharType="separate"/>
        </w:r>
        <w:r w:rsidR="00073BA0">
          <w:rPr>
            <w:noProof/>
            <w:webHidden/>
          </w:rPr>
          <w:t>4</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82" w:history="1">
        <w:r w:rsidR="00073BA0" w:rsidRPr="00873F2F">
          <w:rPr>
            <w:rStyle w:val="Hypertextovodkaz"/>
            <w:rFonts w:cs="Tahoma"/>
            <w:noProof/>
          </w:rPr>
          <w:t>2.1</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Silné stránky</w:t>
        </w:r>
        <w:r w:rsidR="00073BA0">
          <w:rPr>
            <w:noProof/>
            <w:webHidden/>
          </w:rPr>
          <w:tab/>
        </w:r>
        <w:r w:rsidR="00073BA0">
          <w:rPr>
            <w:noProof/>
            <w:webHidden/>
          </w:rPr>
          <w:fldChar w:fldCharType="begin"/>
        </w:r>
        <w:r w:rsidR="00073BA0">
          <w:rPr>
            <w:noProof/>
            <w:webHidden/>
          </w:rPr>
          <w:instrText xml:space="preserve"> PAGEREF _Toc21595282 \h </w:instrText>
        </w:r>
        <w:r w:rsidR="00073BA0">
          <w:rPr>
            <w:noProof/>
            <w:webHidden/>
          </w:rPr>
        </w:r>
        <w:r w:rsidR="00073BA0">
          <w:rPr>
            <w:noProof/>
            <w:webHidden/>
          </w:rPr>
          <w:fldChar w:fldCharType="separate"/>
        </w:r>
        <w:r w:rsidR="00073BA0">
          <w:rPr>
            <w:noProof/>
            <w:webHidden/>
          </w:rPr>
          <w:t>4</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83" w:history="1">
        <w:r w:rsidR="00073BA0" w:rsidRPr="00873F2F">
          <w:rPr>
            <w:rStyle w:val="Hypertextovodkaz"/>
            <w:rFonts w:cs="Tahoma"/>
            <w:noProof/>
          </w:rPr>
          <w:t>2.2</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Slabé stránky</w:t>
        </w:r>
        <w:r w:rsidR="00073BA0">
          <w:rPr>
            <w:noProof/>
            <w:webHidden/>
          </w:rPr>
          <w:tab/>
        </w:r>
        <w:r w:rsidR="00073BA0">
          <w:rPr>
            <w:noProof/>
            <w:webHidden/>
          </w:rPr>
          <w:fldChar w:fldCharType="begin"/>
        </w:r>
        <w:r w:rsidR="00073BA0">
          <w:rPr>
            <w:noProof/>
            <w:webHidden/>
          </w:rPr>
          <w:instrText xml:space="preserve"> PAGEREF _Toc21595283 \h </w:instrText>
        </w:r>
        <w:r w:rsidR="00073BA0">
          <w:rPr>
            <w:noProof/>
            <w:webHidden/>
          </w:rPr>
        </w:r>
        <w:r w:rsidR="00073BA0">
          <w:rPr>
            <w:noProof/>
            <w:webHidden/>
          </w:rPr>
          <w:fldChar w:fldCharType="separate"/>
        </w:r>
        <w:r w:rsidR="00073BA0">
          <w:rPr>
            <w:noProof/>
            <w:webHidden/>
          </w:rPr>
          <w:t>4</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84" w:history="1">
        <w:r w:rsidR="00073BA0" w:rsidRPr="00873F2F">
          <w:rPr>
            <w:rStyle w:val="Hypertextovodkaz"/>
            <w:rFonts w:cs="Tahoma"/>
            <w:noProof/>
          </w:rPr>
          <w:t>2.3</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Příležitosti</w:t>
        </w:r>
        <w:r w:rsidR="00073BA0">
          <w:rPr>
            <w:noProof/>
            <w:webHidden/>
          </w:rPr>
          <w:tab/>
        </w:r>
        <w:r w:rsidR="00073BA0">
          <w:rPr>
            <w:noProof/>
            <w:webHidden/>
          </w:rPr>
          <w:fldChar w:fldCharType="begin"/>
        </w:r>
        <w:r w:rsidR="00073BA0">
          <w:rPr>
            <w:noProof/>
            <w:webHidden/>
          </w:rPr>
          <w:instrText xml:space="preserve"> PAGEREF _Toc21595284 \h </w:instrText>
        </w:r>
        <w:r w:rsidR="00073BA0">
          <w:rPr>
            <w:noProof/>
            <w:webHidden/>
          </w:rPr>
        </w:r>
        <w:r w:rsidR="00073BA0">
          <w:rPr>
            <w:noProof/>
            <w:webHidden/>
          </w:rPr>
          <w:fldChar w:fldCharType="separate"/>
        </w:r>
        <w:r w:rsidR="00073BA0">
          <w:rPr>
            <w:noProof/>
            <w:webHidden/>
          </w:rPr>
          <w:t>4</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85" w:history="1">
        <w:r w:rsidR="00073BA0" w:rsidRPr="00873F2F">
          <w:rPr>
            <w:rStyle w:val="Hypertextovodkaz"/>
            <w:rFonts w:cs="Tahoma"/>
            <w:noProof/>
          </w:rPr>
          <w:t>2.4</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Hrozby</w:t>
        </w:r>
        <w:r w:rsidR="00073BA0">
          <w:rPr>
            <w:noProof/>
            <w:webHidden/>
          </w:rPr>
          <w:tab/>
        </w:r>
        <w:r w:rsidR="00073BA0">
          <w:rPr>
            <w:noProof/>
            <w:webHidden/>
          </w:rPr>
          <w:fldChar w:fldCharType="begin"/>
        </w:r>
        <w:r w:rsidR="00073BA0">
          <w:rPr>
            <w:noProof/>
            <w:webHidden/>
          </w:rPr>
          <w:instrText xml:space="preserve"> PAGEREF _Toc21595285 \h </w:instrText>
        </w:r>
        <w:r w:rsidR="00073BA0">
          <w:rPr>
            <w:noProof/>
            <w:webHidden/>
          </w:rPr>
        </w:r>
        <w:r w:rsidR="00073BA0">
          <w:rPr>
            <w:noProof/>
            <w:webHidden/>
          </w:rPr>
          <w:fldChar w:fldCharType="separate"/>
        </w:r>
        <w:r w:rsidR="00073BA0">
          <w:rPr>
            <w:noProof/>
            <w:webHidden/>
          </w:rPr>
          <w:t>5</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286" w:history="1">
        <w:r w:rsidR="00073BA0" w:rsidRPr="00873F2F">
          <w:rPr>
            <w:rStyle w:val="Hypertextovodkaz"/>
            <w:rFonts w:cs="Tahoma"/>
            <w:noProof/>
          </w:rPr>
          <w:t>3.</w:t>
        </w:r>
        <w:r w:rsidR="00073BA0">
          <w:rPr>
            <w:rFonts w:asciiTheme="minorHAnsi" w:eastAsiaTheme="minorEastAsia" w:hAnsiTheme="minorHAnsi" w:cstheme="minorBidi"/>
            <w:noProof/>
            <w:sz w:val="22"/>
            <w:szCs w:val="22"/>
          </w:rPr>
          <w:tab/>
        </w:r>
        <w:r w:rsidR="00073BA0" w:rsidRPr="00873F2F">
          <w:rPr>
            <w:rStyle w:val="Hypertextovodkaz"/>
            <w:rFonts w:cs="Tahoma"/>
            <w:noProof/>
          </w:rPr>
          <w:t>Systém knihoven a současný stav poskytování VKIS v Moravskoslezském kraji</w:t>
        </w:r>
        <w:r w:rsidR="00073BA0">
          <w:rPr>
            <w:noProof/>
            <w:webHidden/>
          </w:rPr>
          <w:tab/>
        </w:r>
        <w:r w:rsidR="00073BA0">
          <w:rPr>
            <w:noProof/>
            <w:webHidden/>
          </w:rPr>
          <w:fldChar w:fldCharType="begin"/>
        </w:r>
        <w:r w:rsidR="00073BA0">
          <w:rPr>
            <w:noProof/>
            <w:webHidden/>
          </w:rPr>
          <w:instrText xml:space="preserve"> PAGEREF _Toc21595286 \h </w:instrText>
        </w:r>
        <w:r w:rsidR="00073BA0">
          <w:rPr>
            <w:noProof/>
            <w:webHidden/>
          </w:rPr>
        </w:r>
        <w:r w:rsidR="00073BA0">
          <w:rPr>
            <w:noProof/>
            <w:webHidden/>
          </w:rPr>
          <w:fldChar w:fldCharType="separate"/>
        </w:r>
        <w:r w:rsidR="00073BA0">
          <w:rPr>
            <w:noProof/>
            <w:webHidden/>
          </w:rPr>
          <w:t>5</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87" w:history="1">
        <w:r w:rsidR="00073BA0" w:rsidRPr="00873F2F">
          <w:rPr>
            <w:rStyle w:val="Hypertextovodkaz"/>
            <w:rFonts w:cs="Tahoma"/>
            <w:noProof/>
          </w:rPr>
          <w:t>3.1</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Systém knihoven v MSK</w:t>
        </w:r>
        <w:r w:rsidR="00073BA0">
          <w:rPr>
            <w:noProof/>
            <w:webHidden/>
          </w:rPr>
          <w:tab/>
        </w:r>
        <w:r w:rsidR="00073BA0">
          <w:rPr>
            <w:noProof/>
            <w:webHidden/>
          </w:rPr>
          <w:fldChar w:fldCharType="begin"/>
        </w:r>
        <w:r w:rsidR="00073BA0">
          <w:rPr>
            <w:noProof/>
            <w:webHidden/>
          </w:rPr>
          <w:instrText xml:space="preserve"> PAGEREF _Toc21595287 \h </w:instrText>
        </w:r>
        <w:r w:rsidR="00073BA0">
          <w:rPr>
            <w:noProof/>
            <w:webHidden/>
          </w:rPr>
        </w:r>
        <w:r w:rsidR="00073BA0">
          <w:rPr>
            <w:noProof/>
            <w:webHidden/>
          </w:rPr>
          <w:fldChar w:fldCharType="separate"/>
        </w:r>
        <w:r w:rsidR="00073BA0">
          <w:rPr>
            <w:noProof/>
            <w:webHidden/>
          </w:rPr>
          <w:t>5</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88" w:history="1">
        <w:r w:rsidR="00073BA0" w:rsidRPr="00873F2F">
          <w:rPr>
            <w:rStyle w:val="Hypertextovodkaz"/>
            <w:rFonts w:cs="Tahoma"/>
            <w:noProof/>
          </w:rPr>
          <w:t>3.2</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Ocenění knihoven</w:t>
        </w:r>
        <w:r w:rsidR="00073BA0">
          <w:rPr>
            <w:noProof/>
            <w:webHidden/>
          </w:rPr>
          <w:tab/>
        </w:r>
        <w:r w:rsidR="00073BA0">
          <w:rPr>
            <w:noProof/>
            <w:webHidden/>
          </w:rPr>
          <w:fldChar w:fldCharType="begin"/>
        </w:r>
        <w:r w:rsidR="00073BA0">
          <w:rPr>
            <w:noProof/>
            <w:webHidden/>
          </w:rPr>
          <w:instrText xml:space="preserve"> PAGEREF _Toc21595288 \h </w:instrText>
        </w:r>
        <w:r w:rsidR="00073BA0">
          <w:rPr>
            <w:noProof/>
            <w:webHidden/>
          </w:rPr>
        </w:r>
        <w:r w:rsidR="00073BA0">
          <w:rPr>
            <w:noProof/>
            <w:webHidden/>
          </w:rPr>
          <w:fldChar w:fldCharType="separate"/>
        </w:r>
        <w:r w:rsidR="00073BA0">
          <w:rPr>
            <w:noProof/>
            <w:webHidden/>
          </w:rPr>
          <w:t>7</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289" w:history="1">
        <w:r w:rsidR="00073BA0" w:rsidRPr="00873F2F">
          <w:rPr>
            <w:rStyle w:val="Hypertextovodkaz"/>
            <w:rFonts w:cs="Tahoma"/>
            <w:noProof/>
          </w:rPr>
          <w:t>4.</w:t>
        </w:r>
        <w:r w:rsidR="00073BA0">
          <w:rPr>
            <w:rFonts w:asciiTheme="minorHAnsi" w:eastAsiaTheme="minorEastAsia" w:hAnsiTheme="minorHAnsi" w:cstheme="minorBidi"/>
            <w:noProof/>
            <w:sz w:val="22"/>
            <w:szCs w:val="22"/>
          </w:rPr>
          <w:tab/>
        </w:r>
        <w:r w:rsidR="00073BA0" w:rsidRPr="00873F2F">
          <w:rPr>
            <w:rStyle w:val="Hypertextovodkaz"/>
            <w:rFonts w:cs="Tahoma"/>
            <w:noProof/>
          </w:rPr>
          <w:t>Zajištění výkonu regionálních funkcí knihoven v Moravskoslezském kraji</w:t>
        </w:r>
        <w:r w:rsidR="00073BA0">
          <w:rPr>
            <w:noProof/>
            <w:webHidden/>
          </w:rPr>
          <w:tab/>
        </w:r>
        <w:r w:rsidR="00073BA0">
          <w:rPr>
            <w:noProof/>
            <w:webHidden/>
          </w:rPr>
          <w:fldChar w:fldCharType="begin"/>
        </w:r>
        <w:r w:rsidR="00073BA0">
          <w:rPr>
            <w:noProof/>
            <w:webHidden/>
          </w:rPr>
          <w:instrText xml:space="preserve"> PAGEREF _Toc21595289 \h </w:instrText>
        </w:r>
        <w:r w:rsidR="00073BA0">
          <w:rPr>
            <w:noProof/>
            <w:webHidden/>
          </w:rPr>
        </w:r>
        <w:r w:rsidR="00073BA0">
          <w:rPr>
            <w:noProof/>
            <w:webHidden/>
          </w:rPr>
          <w:fldChar w:fldCharType="separate"/>
        </w:r>
        <w:r w:rsidR="00073BA0">
          <w:rPr>
            <w:noProof/>
            <w:webHidden/>
          </w:rPr>
          <w:t>7</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90" w:history="1">
        <w:r w:rsidR="00073BA0" w:rsidRPr="00873F2F">
          <w:rPr>
            <w:rStyle w:val="Hypertextovodkaz"/>
            <w:rFonts w:cs="Tahoma"/>
            <w:noProof/>
          </w:rPr>
          <w:t>4.1</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Systém regionálních funkcí knihoven</w:t>
        </w:r>
        <w:r w:rsidR="00073BA0">
          <w:rPr>
            <w:noProof/>
            <w:webHidden/>
          </w:rPr>
          <w:tab/>
        </w:r>
        <w:r w:rsidR="00073BA0">
          <w:rPr>
            <w:noProof/>
            <w:webHidden/>
          </w:rPr>
          <w:fldChar w:fldCharType="begin"/>
        </w:r>
        <w:r w:rsidR="00073BA0">
          <w:rPr>
            <w:noProof/>
            <w:webHidden/>
          </w:rPr>
          <w:instrText xml:space="preserve"> PAGEREF _Toc21595290 \h </w:instrText>
        </w:r>
        <w:r w:rsidR="00073BA0">
          <w:rPr>
            <w:noProof/>
            <w:webHidden/>
          </w:rPr>
        </w:r>
        <w:r w:rsidR="00073BA0">
          <w:rPr>
            <w:noProof/>
            <w:webHidden/>
          </w:rPr>
          <w:fldChar w:fldCharType="separate"/>
        </w:r>
        <w:r w:rsidR="00073BA0">
          <w:rPr>
            <w:noProof/>
            <w:webHidden/>
          </w:rPr>
          <w:t>7</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91" w:history="1">
        <w:r w:rsidR="00073BA0" w:rsidRPr="00873F2F">
          <w:rPr>
            <w:rStyle w:val="Hypertextovodkaz"/>
            <w:rFonts w:cs="Tahoma"/>
            <w:noProof/>
          </w:rPr>
          <w:t>4.2</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Úloha krajské knihovny v systému regionálních funkcí</w:t>
        </w:r>
        <w:r w:rsidR="00073BA0">
          <w:rPr>
            <w:noProof/>
            <w:webHidden/>
          </w:rPr>
          <w:tab/>
        </w:r>
        <w:r w:rsidR="00073BA0">
          <w:rPr>
            <w:noProof/>
            <w:webHidden/>
          </w:rPr>
          <w:fldChar w:fldCharType="begin"/>
        </w:r>
        <w:r w:rsidR="00073BA0">
          <w:rPr>
            <w:noProof/>
            <w:webHidden/>
          </w:rPr>
          <w:instrText xml:space="preserve"> PAGEREF _Toc21595291 \h </w:instrText>
        </w:r>
        <w:r w:rsidR="00073BA0">
          <w:rPr>
            <w:noProof/>
            <w:webHidden/>
          </w:rPr>
        </w:r>
        <w:r w:rsidR="00073BA0">
          <w:rPr>
            <w:noProof/>
            <w:webHidden/>
          </w:rPr>
          <w:fldChar w:fldCharType="separate"/>
        </w:r>
        <w:r w:rsidR="00073BA0">
          <w:rPr>
            <w:noProof/>
            <w:webHidden/>
          </w:rPr>
          <w:t>8</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92" w:history="1">
        <w:r w:rsidR="00073BA0" w:rsidRPr="00873F2F">
          <w:rPr>
            <w:rStyle w:val="Hypertextovodkaz"/>
            <w:rFonts w:cs="Tahoma"/>
            <w:noProof/>
          </w:rPr>
          <w:t>4.3</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Knihovny pověřené výkonem regionálních funkcí a schéma obslužnosti</w:t>
        </w:r>
        <w:r w:rsidR="00073BA0">
          <w:rPr>
            <w:noProof/>
            <w:webHidden/>
          </w:rPr>
          <w:tab/>
        </w:r>
        <w:r w:rsidR="00073BA0">
          <w:rPr>
            <w:noProof/>
            <w:webHidden/>
          </w:rPr>
          <w:fldChar w:fldCharType="begin"/>
        </w:r>
        <w:r w:rsidR="00073BA0">
          <w:rPr>
            <w:noProof/>
            <w:webHidden/>
          </w:rPr>
          <w:instrText xml:space="preserve"> PAGEREF _Toc21595292 \h </w:instrText>
        </w:r>
        <w:r w:rsidR="00073BA0">
          <w:rPr>
            <w:noProof/>
            <w:webHidden/>
          </w:rPr>
        </w:r>
        <w:r w:rsidR="00073BA0">
          <w:rPr>
            <w:noProof/>
            <w:webHidden/>
          </w:rPr>
          <w:fldChar w:fldCharType="separate"/>
        </w:r>
        <w:r w:rsidR="00073BA0">
          <w:rPr>
            <w:noProof/>
            <w:webHidden/>
          </w:rPr>
          <w:t>8</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293" w:history="1">
        <w:r w:rsidR="00073BA0" w:rsidRPr="00873F2F">
          <w:rPr>
            <w:rStyle w:val="Hypertextovodkaz"/>
            <w:rFonts w:cs="Tahoma"/>
            <w:noProof/>
          </w:rPr>
          <w:t>5.</w:t>
        </w:r>
        <w:r w:rsidR="00073BA0">
          <w:rPr>
            <w:rFonts w:asciiTheme="minorHAnsi" w:eastAsiaTheme="minorEastAsia" w:hAnsiTheme="minorHAnsi" w:cstheme="minorBidi"/>
            <w:noProof/>
            <w:sz w:val="22"/>
            <w:szCs w:val="22"/>
          </w:rPr>
          <w:tab/>
        </w:r>
        <w:r w:rsidR="00073BA0" w:rsidRPr="00873F2F">
          <w:rPr>
            <w:rStyle w:val="Hypertextovodkaz"/>
            <w:rFonts w:cs="Tahoma"/>
            <w:noProof/>
          </w:rPr>
          <w:t>Strategická vize rozvoje knihovnictví v Moravskoslezském kraji</w:t>
        </w:r>
        <w:r w:rsidR="00073BA0">
          <w:rPr>
            <w:noProof/>
            <w:webHidden/>
          </w:rPr>
          <w:tab/>
        </w:r>
        <w:r w:rsidR="00073BA0">
          <w:rPr>
            <w:noProof/>
            <w:webHidden/>
          </w:rPr>
          <w:fldChar w:fldCharType="begin"/>
        </w:r>
        <w:r w:rsidR="00073BA0">
          <w:rPr>
            <w:noProof/>
            <w:webHidden/>
          </w:rPr>
          <w:instrText xml:space="preserve"> PAGEREF _Toc21595293 \h </w:instrText>
        </w:r>
        <w:r w:rsidR="00073BA0">
          <w:rPr>
            <w:noProof/>
            <w:webHidden/>
          </w:rPr>
        </w:r>
        <w:r w:rsidR="00073BA0">
          <w:rPr>
            <w:noProof/>
            <w:webHidden/>
          </w:rPr>
          <w:fldChar w:fldCharType="separate"/>
        </w:r>
        <w:r w:rsidR="00073BA0">
          <w:rPr>
            <w:noProof/>
            <w:webHidden/>
          </w:rPr>
          <w:t>9</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94" w:history="1">
        <w:r w:rsidR="00073BA0" w:rsidRPr="00873F2F">
          <w:rPr>
            <w:rStyle w:val="Hypertextovodkaz"/>
            <w:rFonts w:cs="Tahoma"/>
            <w:noProof/>
          </w:rPr>
          <w:t>5.1</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Hlavní cíl</w:t>
        </w:r>
        <w:r w:rsidR="00073BA0">
          <w:rPr>
            <w:noProof/>
            <w:webHidden/>
          </w:rPr>
          <w:tab/>
        </w:r>
        <w:r w:rsidR="00073BA0">
          <w:rPr>
            <w:noProof/>
            <w:webHidden/>
          </w:rPr>
          <w:fldChar w:fldCharType="begin"/>
        </w:r>
        <w:r w:rsidR="00073BA0">
          <w:rPr>
            <w:noProof/>
            <w:webHidden/>
          </w:rPr>
          <w:instrText xml:space="preserve"> PAGEREF _Toc21595294 \h </w:instrText>
        </w:r>
        <w:r w:rsidR="00073BA0">
          <w:rPr>
            <w:noProof/>
            <w:webHidden/>
          </w:rPr>
        </w:r>
        <w:r w:rsidR="00073BA0">
          <w:rPr>
            <w:noProof/>
            <w:webHidden/>
          </w:rPr>
          <w:fldChar w:fldCharType="separate"/>
        </w:r>
        <w:r w:rsidR="00073BA0">
          <w:rPr>
            <w:noProof/>
            <w:webHidden/>
          </w:rPr>
          <w:t>9</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95" w:history="1">
        <w:r w:rsidR="00073BA0" w:rsidRPr="00873F2F">
          <w:rPr>
            <w:rStyle w:val="Hypertextovodkaz"/>
            <w:rFonts w:cs="Tahoma"/>
            <w:noProof/>
          </w:rPr>
          <w:t>5.2</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Rozvojové oblasti a nejdůležitější cíle</w:t>
        </w:r>
        <w:r w:rsidR="00073BA0">
          <w:rPr>
            <w:noProof/>
            <w:webHidden/>
          </w:rPr>
          <w:tab/>
        </w:r>
        <w:r w:rsidR="00073BA0">
          <w:rPr>
            <w:noProof/>
            <w:webHidden/>
          </w:rPr>
          <w:fldChar w:fldCharType="begin"/>
        </w:r>
        <w:r w:rsidR="00073BA0">
          <w:rPr>
            <w:noProof/>
            <w:webHidden/>
          </w:rPr>
          <w:instrText xml:space="preserve"> PAGEREF _Toc21595295 \h </w:instrText>
        </w:r>
        <w:r w:rsidR="00073BA0">
          <w:rPr>
            <w:noProof/>
            <w:webHidden/>
          </w:rPr>
        </w:r>
        <w:r w:rsidR="00073BA0">
          <w:rPr>
            <w:noProof/>
            <w:webHidden/>
          </w:rPr>
          <w:fldChar w:fldCharType="separate"/>
        </w:r>
        <w:r w:rsidR="00073BA0">
          <w:rPr>
            <w:noProof/>
            <w:webHidden/>
          </w:rPr>
          <w:t>9</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296" w:history="1">
        <w:r w:rsidR="00073BA0" w:rsidRPr="00873F2F">
          <w:rPr>
            <w:rStyle w:val="Hypertextovodkaz"/>
            <w:rFonts w:cs="Tahoma"/>
            <w:noProof/>
          </w:rPr>
          <w:t>6.</w:t>
        </w:r>
        <w:r w:rsidR="00073BA0">
          <w:rPr>
            <w:rFonts w:asciiTheme="minorHAnsi" w:eastAsiaTheme="minorEastAsia" w:hAnsiTheme="minorHAnsi" w:cstheme="minorBidi"/>
            <w:noProof/>
            <w:sz w:val="22"/>
            <w:szCs w:val="22"/>
          </w:rPr>
          <w:tab/>
        </w:r>
        <w:r w:rsidR="00073BA0" w:rsidRPr="00873F2F">
          <w:rPr>
            <w:rStyle w:val="Hypertextovodkaz"/>
            <w:rFonts w:cs="Tahoma"/>
            <w:noProof/>
          </w:rPr>
          <w:t>Návrhy cílů a opatření</w:t>
        </w:r>
        <w:r w:rsidR="00073BA0">
          <w:rPr>
            <w:noProof/>
            <w:webHidden/>
          </w:rPr>
          <w:tab/>
        </w:r>
        <w:r w:rsidR="00073BA0">
          <w:rPr>
            <w:noProof/>
            <w:webHidden/>
          </w:rPr>
          <w:fldChar w:fldCharType="begin"/>
        </w:r>
        <w:r w:rsidR="00073BA0">
          <w:rPr>
            <w:noProof/>
            <w:webHidden/>
          </w:rPr>
          <w:instrText xml:space="preserve"> PAGEREF _Toc21595296 \h </w:instrText>
        </w:r>
        <w:r w:rsidR="00073BA0">
          <w:rPr>
            <w:noProof/>
            <w:webHidden/>
          </w:rPr>
        </w:r>
        <w:r w:rsidR="00073BA0">
          <w:rPr>
            <w:noProof/>
            <w:webHidden/>
          </w:rPr>
          <w:fldChar w:fldCharType="separate"/>
        </w:r>
        <w:r w:rsidR="00073BA0">
          <w:rPr>
            <w:noProof/>
            <w:webHidden/>
          </w:rPr>
          <w:t>9</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97" w:history="1">
        <w:r w:rsidR="00073BA0" w:rsidRPr="00873F2F">
          <w:rPr>
            <w:rStyle w:val="Hypertextovodkaz"/>
            <w:rFonts w:cs="Tahoma"/>
            <w:noProof/>
          </w:rPr>
          <w:t>6.1</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Rovný přístup ke službám knihoven</w:t>
        </w:r>
        <w:r w:rsidR="00073BA0">
          <w:rPr>
            <w:noProof/>
            <w:webHidden/>
          </w:rPr>
          <w:tab/>
        </w:r>
        <w:r w:rsidR="00073BA0">
          <w:rPr>
            <w:noProof/>
            <w:webHidden/>
          </w:rPr>
          <w:fldChar w:fldCharType="begin"/>
        </w:r>
        <w:r w:rsidR="00073BA0">
          <w:rPr>
            <w:noProof/>
            <w:webHidden/>
          </w:rPr>
          <w:instrText xml:space="preserve"> PAGEREF _Toc21595297 \h </w:instrText>
        </w:r>
        <w:r w:rsidR="00073BA0">
          <w:rPr>
            <w:noProof/>
            <w:webHidden/>
          </w:rPr>
        </w:r>
        <w:r w:rsidR="00073BA0">
          <w:rPr>
            <w:noProof/>
            <w:webHidden/>
          </w:rPr>
          <w:fldChar w:fldCharType="separate"/>
        </w:r>
        <w:r w:rsidR="00073BA0">
          <w:rPr>
            <w:noProof/>
            <w:webHidden/>
          </w:rPr>
          <w:t>9</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98" w:history="1">
        <w:r w:rsidR="00073BA0" w:rsidRPr="00873F2F">
          <w:rPr>
            <w:rStyle w:val="Hypertextovodkaz"/>
            <w:rFonts w:cs="Tahoma"/>
            <w:noProof/>
          </w:rPr>
          <w:t>6.2</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Kvalita, efektivita, marketing a propagace služeb knihoven</w:t>
        </w:r>
        <w:r w:rsidR="00073BA0">
          <w:rPr>
            <w:noProof/>
            <w:webHidden/>
          </w:rPr>
          <w:tab/>
        </w:r>
        <w:r w:rsidR="00073BA0">
          <w:rPr>
            <w:noProof/>
            <w:webHidden/>
          </w:rPr>
          <w:fldChar w:fldCharType="begin"/>
        </w:r>
        <w:r w:rsidR="00073BA0">
          <w:rPr>
            <w:noProof/>
            <w:webHidden/>
          </w:rPr>
          <w:instrText xml:space="preserve"> PAGEREF _Toc21595298 \h </w:instrText>
        </w:r>
        <w:r w:rsidR="00073BA0">
          <w:rPr>
            <w:noProof/>
            <w:webHidden/>
          </w:rPr>
        </w:r>
        <w:r w:rsidR="00073BA0">
          <w:rPr>
            <w:noProof/>
            <w:webHidden/>
          </w:rPr>
          <w:fldChar w:fldCharType="separate"/>
        </w:r>
        <w:r w:rsidR="00073BA0">
          <w:rPr>
            <w:noProof/>
            <w:webHidden/>
          </w:rPr>
          <w:t>10</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299" w:history="1">
        <w:r w:rsidR="00073BA0" w:rsidRPr="00873F2F">
          <w:rPr>
            <w:rStyle w:val="Hypertextovodkaz"/>
            <w:rFonts w:cs="Tahoma"/>
            <w:noProof/>
          </w:rPr>
          <w:t>6.3</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Rozvoj lidských zdrojů</w:t>
        </w:r>
        <w:r w:rsidR="00073BA0">
          <w:rPr>
            <w:noProof/>
            <w:webHidden/>
          </w:rPr>
          <w:tab/>
        </w:r>
        <w:r w:rsidR="00073BA0">
          <w:rPr>
            <w:noProof/>
            <w:webHidden/>
          </w:rPr>
          <w:fldChar w:fldCharType="begin"/>
        </w:r>
        <w:r w:rsidR="00073BA0">
          <w:rPr>
            <w:noProof/>
            <w:webHidden/>
          </w:rPr>
          <w:instrText xml:space="preserve"> PAGEREF _Toc21595299 \h </w:instrText>
        </w:r>
        <w:r w:rsidR="00073BA0">
          <w:rPr>
            <w:noProof/>
            <w:webHidden/>
          </w:rPr>
        </w:r>
        <w:r w:rsidR="00073BA0">
          <w:rPr>
            <w:noProof/>
            <w:webHidden/>
          </w:rPr>
          <w:fldChar w:fldCharType="separate"/>
        </w:r>
        <w:r w:rsidR="00073BA0">
          <w:rPr>
            <w:noProof/>
            <w:webHidden/>
          </w:rPr>
          <w:t>11</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300" w:history="1">
        <w:r w:rsidR="00073BA0" w:rsidRPr="00873F2F">
          <w:rPr>
            <w:rStyle w:val="Hypertextovodkaz"/>
            <w:rFonts w:cs="Tahoma"/>
            <w:noProof/>
          </w:rPr>
          <w:t>6.4</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Zvýšení informovanosti státní správy a samosprávy, zástupců obcí</w:t>
        </w:r>
        <w:r w:rsidR="00073BA0">
          <w:rPr>
            <w:noProof/>
            <w:webHidden/>
          </w:rPr>
          <w:tab/>
        </w:r>
        <w:r w:rsidR="00073BA0">
          <w:rPr>
            <w:noProof/>
            <w:webHidden/>
          </w:rPr>
          <w:fldChar w:fldCharType="begin"/>
        </w:r>
        <w:r w:rsidR="00073BA0">
          <w:rPr>
            <w:noProof/>
            <w:webHidden/>
          </w:rPr>
          <w:instrText xml:space="preserve"> PAGEREF _Toc21595300 \h </w:instrText>
        </w:r>
        <w:r w:rsidR="00073BA0">
          <w:rPr>
            <w:noProof/>
            <w:webHidden/>
          </w:rPr>
        </w:r>
        <w:r w:rsidR="00073BA0">
          <w:rPr>
            <w:noProof/>
            <w:webHidden/>
          </w:rPr>
          <w:fldChar w:fldCharType="separate"/>
        </w:r>
        <w:r w:rsidR="00073BA0">
          <w:rPr>
            <w:noProof/>
            <w:webHidden/>
          </w:rPr>
          <w:t>12</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301" w:history="1">
        <w:r w:rsidR="00073BA0" w:rsidRPr="00873F2F">
          <w:rPr>
            <w:rStyle w:val="Hypertextovodkaz"/>
            <w:rFonts w:cs="Tahoma"/>
            <w:noProof/>
          </w:rPr>
          <w:t>6.5</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Digitalizace knihovních fondů, ochrana a zpřístupnění kulturního dědictví</w:t>
        </w:r>
        <w:r w:rsidR="00073BA0">
          <w:rPr>
            <w:noProof/>
            <w:webHidden/>
          </w:rPr>
          <w:tab/>
        </w:r>
        <w:r w:rsidR="00073BA0">
          <w:rPr>
            <w:noProof/>
            <w:webHidden/>
          </w:rPr>
          <w:fldChar w:fldCharType="begin"/>
        </w:r>
        <w:r w:rsidR="00073BA0">
          <w:rPr>
            <w:noProof/>
            <w:webHidden/>
          </w:rPr>
          <w:instrText xml:space="preserve"> PAGEREF _Toc21595301 \h </w:instrText>
        </w:r>
        <w:r w:rsidR="00073BA0">
          <w:rPr>
            <w:noProof/>
            <w:webHidden/>
          </w:rPr>
        </w:r>
        <w:r w:rsidR="00073BA0">
          <w:rPr>
            <w:noProof/>
            <w:webHidden/>
          </w:rPr>
          <w:fldChar w:fldCharType="separate"/>
        </w:r>
        <w:r w:rsidR="00073BA0">
          <w:rPr>
            <w:noProof/>
            <w:webHidden/>
          </w:rPr>
          <w:t>12</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302" w:history="1">
        <w:r w:rsidR="00073BA0" w:rsidRPr="00873F2F">
          <w:rPr>
            <w:rStyle w:val="Hypertextovodkaz"/>
            <w:rFonts w:cs="Tahoma"/>
            <w:noProof/>
          </w:rPr>
          <w:t>7.</w:t>
        </w:r>
        <w:r w:rsidR="00073BA0">
          <w:rPr>
            <w:rFonts w:asciiTheme="minorHAnsi" w:eastAsiaTheme="minorEastAsia" w:hAnsiTheme="minorHAnsi" w:cstheme="minorBidi"/>
            <w:noProof/>
            <w:sz w:val="22"/>
            <w:szCs w:val="22"/>
          </w:rPr>
          <w:tab/>
        </w:r>
        <w:r w:rsidR="00073BA0" w:rsidRPr="00873F2F">
          <w:rPr>
            <w:rStyle w:val="Hypertextovodkaz"/>
            <w:rFonts w:cs="Tahoma"/>
            <w:noProof/>
          </w:rPr>
          <w:t>Finanční zajištění rozvoje VKIS v MSK (2021–2025)</w:t>
        </w:r>
        <w:r w:rsidR="00073BA0">
          <w:rPr>
            <w:noProof/>
            <w:webHidden/>
          </w:rPr>
          <w:tab/>
        </w:r>
        <w:r w:rsidR="00073BA0">
          <w:rPr>
            <w:noProof/>
            <w:webHidden/>
          </w:rPr>
          <w:fldChar w:fldCharType="begin"/>
        </w:r>
        <w:r w:rsidR="00073BA0">
          <w:rPr>
            <w:noProof/>
            <w:webHidden/>
          </w:rPr>
          <w:instrText xml:space="preserve"> PAGEREF _Toc21595302 \h </w:instrText>
        </w:r>
        <w:r w:rsidR="00073BA0">
          <w:rPr>
            <w:noProof/>
            <w:webHidden/>
          </w:rPr>
        </w:r>
        <w:r w:rsidR="00073BA0">
          <w:rPr>
            <w:noProof/>
            <w:webHidden/>
          </w:rPr>
          <w:fldChar w:fldCharType="separate"/>
        </w:r>
        <w:r w:rsidR="00073BA0">
          <w:rPr>
            <w:noProof/>
            <w:webHidden/>
          </w:rPr>
          <w:t>13</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303" w:history="1">
        <w:r w:rsidR="00073BA0" w:rsidRPr="00873F2F">
          <w:rPr>
            <w:rStyle w:val="Hypertextovodkaz"/>
            <w:rFonts w:cs="Tahoma"/>
            <w:noProof/>
          </w:rPr>
          <w:t>7.1</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Vývoj financování výkonu regionálních funkcí v letech 2014–2020</w:t>
        </w:r>
        <w:r w:rsidR="00073BA0">
          <w:rPr>
            <w:noProof/>
            <w:webHidden/>
          </w:rPr>
          <w:tab/>
        </w:r>
        <w:r w:rsidR="00073BA0">
          <w:rPr>
            <w:noProof/>
            <w:webHidden/>
          </w:rPr>
          <w:fldChar w:fldCharType="begin"/>
        </w:r>
        <w:r w:rsidR="00073BA0">
          <w:rPr>
            <w:noProof/>
            <w:webHidden/>
          </w:rPr>
          <w:instrText xml:space="preserve"> PAGEREF _Toc21595303 \h </w:instrText>
        </w:r>
        <w:r w:rsidR="00073BA0">
          <w:rPr>
            <w:noProof/>
            <w:webHidden/>
          </w:rPr>
        </w:r>
        <w:r w:rsidR="00073BA0">
          <w:rPr>
            <w:noProof/>
            <w:webHidden/>
          </w:rPr>
          <w:fldChar w:fldCharType="separate"/>
        </w:r>
        <w:r w:rsidR="00073BA0">
          <w:rPr>
            <w:noProof/>
            <w:webHidden/>
          </w:rPr>
          <w:t>13</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304" w:history="1">
        <w:r w:rsidR="00073BA0" w:rsidRPr="00873F2F">
          <w:rPr>
            <w:rStyle w:val="Hypertextovodkaz"/>
            <w:rFonts w:cs="Tahoma"/>
            <w:noProof/>
          </w:rPr>
          <w:t>7.2</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Propočet dotace na výkon regionálních funkcí v MSK</w:t>
        </w:r>
        <w:r w:rsidR="00073BA0">
          <w:rPr>
            <w:noProof/>
            <w:webHidden/>
          </w:rPr>
          <w:tab/>
        </w:r>
        <w:r w:rsidR="00073BA0">
          <w:rPr>
            <w:noProof/>
            <w:webHidden/>
          </w:rPr>
          <w:fldChar w:fldCharType="begin"/>
        </w:r>
        <w:r w:rsidR="00073BA0">
          <w:rPr>
            <w:noProof/>
            <w:webHidden/>
          </w:rPr>
          <w:instrText xml:space="preserve"> PAGEREF _Toc21595304 \h </w:instrText>
        </w:r>
        <w:r w:rsidR="00073BA0">
          <w:rPr>
            <w:noProof/>
            <w:webHidden/>
          </w:rPr>
        </w:r>
        <w:r w:rsidR="00073BA0">
          <w:rPr>
            <w:noProof/>
            <w:webHidden/>
          </w:rPr>
          <w:fldChar w:fldCharType="separate"/>
        </w:r>
        <w:r w:rsidR="00073BA0">
          <w:rPr>
            <w:noProof/>
            <w:webHidden/>
          </w:rPr>
          <w:t>13</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305" w:history="1">
        <w:r w:rsidR="00073BA0" w:rsidRPr="00873F2F">
          <w:rPr>
            <w:rStyle w:val="Hypertextovodkaz"/>
            <w:rFonts w:cs="Tahoma"/>
            <w:noProof/>
          </w:rPr>
          <w:t>7.3</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Finanční nároky na rozpočet MSK</w:t>
        </w:r>
        <w:r w:rsidR="00073BA0">
          <w:rPr>
            <w:noProof/>
            <w:webHidden/>
          </w:rPr>
          <w:tab/>
        </w:r>
        <w:r w:rsidR="00073BA0">
          <w:rPr>
            <w:noProof/>
            <w:webHidden/>
          </w:rPr>
          <w:fldChar w:fldCharType="begin"/>
        </w:r>
        <w:r w:rsidR="00073BA0">
          <w:rPr>
            <w:noProof/>
            <w:webHidden/>
          </w:rPr>
          <w:instrText xml:space="preserve"> PAGEREF _Toc21595305 \h </w:instrText>
        </w:r>
        <w:r w:rsidR="00073BA0">
          <w:rPr>
            <w:noProof/>
            <w:webHidden/>
          </w:rPr>
        </w:r>
        <w:r w:rsidR="00073BA0">
          <w:rPr>
            <w:noProof/>
            <w:webHidden/>
          </w:rPr>
          <w:fldChar w:fldCharType="separate"/>
        </w:r>
        <w:r w:rsidR="00073BA0">
          <w:rPr>
            <w:noProof/>
            <w:webHidden/>
          </w:rPr>
          <w:t>14</w:t>
        </w:r>
        <w:r w:rsidR="00073BA0">
          <w:rPr>
            <w:noProof/>
            <w:webHidden/>
          </w:rPr>
          <w:fldChar w:fldCharType="end"/>
        </w:r>
      </w:hyperlink>
    </w:p>
    <w:p w:rsidR="00073BA0" w:rsidRDefault="00FC216F">
      <w:pPr>
        <w:pStyle w:val="Obsah3"/>
        <w:rPr>
          <w:rFonts w:asciiTheme="minorHAnsi" w:eastAsiaTheme="minorEastAsia" w:hAnsiTheme="minorHAnsi" w:cstheme="minorBidi"/>
          <w:noProof/>
          <w:kern w:val="0"/>
          <w:sz w:val="22"/>
          <w:szCs w:val="22"/>
        </w:rPr>
      </w:pPr>
      <w:hyperlink w:anchor="_Toc21595306" w:history="1">
        <w:r w:rsidR="00073BA0" w:rsidRPr="00873F2F">
          <w:rPr>
            <w:rStyle w:val="Hypertextovodkaz"/>
            <w:rFonts w:cs="Tahoma"/>
            <w:noProof/>
          </w:rPr>
          <w:t>7.4</w:t>
        </w:r>
        <w:r w:rsidR="00073BA0">
          <w:rPr>
            <w:rFonts w:asciiTheme="minorHAnsi" w:eastAsiaTheme="minorEastAsia" w:hAnsiTheme="minorHAnsi" w:cstheme="minorBidi"/>
            <w:noProof/>
            <w:kern w:val="0"/>
            <w:sz w:val="22"/>
            <w:szCs w:val="22"/>
          </w:rPr>
          <w:tab/>
        </w:r>
        <w:r w:rsidR="00073BA0" w:rsidRPr="00873F2F">
          <w:rPr>
            <w:rStyle w:val="Hypertextovodkaz"/>
            <w:rFonts w:cs="Tahoma"/>
            <w:noProof/>
          </w:rPr>
          <w:t>Dotační programy MK ČR na podporu rozvoje VKIS</w:t>
        </w:r>
        <w:r w:rsidR="00073BA0">
          <w:rPr>
            <w:noProof/>
            <w:webHidden/>
          </w:rPr>
          <w:tab/>
        </w:r>
        <w:r w:rsidR="00073BA0">
          <w:rPr>
            <w:noProof/>
            <w:webHidden/>
          </w:rPr>
          <w:fldChar w:fldCharType="begin"/>
        </w:r>
        <w:r w:rsidR="00073BA0">
          <w:rPr>
            <w:noProof/>
            <w:webHidden/>
          </w:rPr>
          <w:instrText xml:space="preserve"> PAGEREF _Toc21595306 \h </w:instrText>
        </w:r>
        <w:r w:rsidR="00073BA0">
          <w:rPr>
            <w:noProof/>
            <w:webHidden/>
          </w:rPr>
        </w:r>
        <w:r w:rsidR="00073BA0">
          <w:rPr>
            <w:noProof/>
            <w:webHidden/>
          </w:rPr>
          <w:fldChar w:fldCharType="separate"/>
        </w:r>
        <w:r w:rsidR="00073BA0">
          <w:rPr>
            <w:noProof/>
            <w:webHidden/>
          </w:rPr>
          <w:t>15</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307" w:history="1">
        <w:r w:rsidR="00073BA0" w:rsidRPr="00873F2F">
          <w:rPr>
            <w:rStyle w:val="Hypertextovodkaz"/>
            <w:rFonts w:cs="Tahoma"/>
            <w:noProof/>
          </w:rPr>
          <w:t>8.</w:t>
        </w:r>
        <w:r w:rsidR="00073BA0">
          <w:rPr>
            <w:rFonts w:asciiTheme="minorHAnsi" w:eastAsiaTheme="minorEastAsia" w:hAnsiTheme="minorHAnsi" w:cstheme="minorBidi"/>
            <w:noProof/>
            <w:sz w:val="22"/>
            <w:szCs w:val="22"/>
          </w:rPr>
          <w:tab/>
        </w:r>
        <w:r w:rsidR="00073BA0" w:rsidRPr="00873F2F">
          <w:rPr>
            <w:rStyle w:val="Hypertextovodkaz"/>
            <w:rFonts w:cs="Tahoma"/>
            <w:noProof/>
          </w:rPr>
          <w:t>Závěr</w:t>
        </w:r>
        <w:r w:rsidR="00073BA0">
          <w:rPr>
            <w:noProof/>
            <w:webHidden/>
          </w:rPr>
          <w:tab/>
        </w:r>
        <w:r w:rsidR="00073BA0">
          <w:rPr>
            <w:noProof/>
            <w:webHidden/>
          </w:rPr>
          <w:fldChar w:fldCharType="begin"/>
        </w:r>
        <w:r w:rsidR="00073BA0">
          <w:rPr>
            <w:noProof/>
            <w:webHidden/>
          </w:rPr>
          <w:instrText xml:space="preserve"> PAGEREF _Toc21595307 \h </w:instrText>
        </w:r>
        <w:r w:rsidR="00073BA0">
          <w:rPr>
            <w:noProof/>
            <w:webHidden/>
          </w:rPr>
        </w:r>
        <w:r w:rsidR="00073BA0">
          <w:rPr>
            <w:noProof/>
            <w:webHidden/>
          </w:rPr>
          <w:fldChar w:fldCharType="separate"/>
        </w:r>
        <w:r w:rsidR="00073BA0">
          <w:rPr>
            <w:noProof/>
            <w:webHidden/>
          </w:rPr>
          <w:t>15</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308" w:history="1">
        <w:r w:rsidR="00073BA0" w:rsidRPr="00873F2F">
          <w:rPr>
            <w:rStyle w:val="Hypertextovodkaz"/>
            <w:rFonts w:cs="Tahoma"/>
            <w:noProof/>
          </w:rPr>
          <w:t>Příloha č. 1 – Přehled pověřených knihoven v MSK</w:t>
        </w:r>
        <w:r w:rsidR="00073BA0">
          <w:rPr>
            <w:noProof/>
            <w:webHidden/>
          </w:rPr>
          <w:tab/>
        </w:r>
        <w:r w:rsidR="00073BA0">
          <w:rPr>
            <w:noProof/>
            <w:webHidden/>
          </w:rPr>
          <w:fldChar w:fldCharType="begin"/>
        </w:r>
        <w:r w:rsidR="00073BA0">
          <w:rPr>
            <w:noProof/>
            <w:webHidden/>
          </w:rPr>
          <w:instrText xml:space="preserve"> PAGEREF _Toc21595308 \h </w:instrText>
        </w:r>
        <w:r w:rsidR="00073BA0">
          <w:rPr>
            <w:noProof/>
            <w:webHidden/>
          </w:rPr>
        </w:r>
        <w:r w:rsidR="00073BA0">
          <w:rPr>
            <w:noProof/>
            <w:webHidden/>
          </w:rPr>
          <w:fldChar w:fldCharType="separate"/>
        </w:r>
        <w:r w:rsidR="00073BA0">
          <w:rPr>
            <w:noProof/>
            <w:webHidden/>
          </w:rPr>
          <w:t>16</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309" w:history="1">
        <w:r w:rsidR="00073BA0" w:rsidRPr="00873F2F">
          <w:rPr>
            <w:rStyle w:val="Hypertextovodkaz"/>
            <w:rFonts w:cs="Tahoma"/>
            <w:noProof/>
          </w:rPr>
          <w:t>Příloha č. 2 – Vymezení standardů VKIS</w:t>
        </w:r>
        <w:r w:rsidR="00073BA0">
          <w:rPr>
            <w:noProof/>
            <w:webHidden/>
          </w:rPr>
          <w:tab/>
        </w:r>
        <w:r w:rsidR="00073BA0">
          <w:rPr>
            <w:noProof/>
            <w:webHidden/>
          </w:rPr>
          <w:fldChar w:fldCharType="begin"/>
        </w:r>
        <w:r w:rsidR="00073BA0">
          <w:rPr>
            <w:noProof/>
            <w:webHidden/>
          </w:rPr>
          <w:instrText xml:space="preserve"> PAGEREF _Toc21595309 \h </w:instrText>
        </w:r>
        <w:r w:rsidR="00073BA0">
          <w:rPr>
            <w:noProof/>
            <w:webHidden/>
          </w:rPr>
        </w:r>
        <w:r w:rsidR="00073BA0">
          <w:rPr>
            <w:noProof/>
            <w:webHidden/>
          </w:rPr>
          <w:fldChar w:fldCharType="separate"/>
        </w:r>
        <w:r w:rsidR="00073BA0">
          <w:rPr>
            <w:noProof/>
            <w:webHidden/>
          </w:rPr>
          <w:t>17</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310" w:history="1">
        <w:r w:rsidR="00073BA0" w:rsidRPr="00873F2F">
          <w:rPr>
            <w:rStyle w:val="Hypertextovodkaz"/>
            <w:rFonts w:cs="Tahoma"/>
            <w:noProof/>
          </w:rPr>
          <w:t>Příloha č. 3 – Legislativní a koncepční rámec</w:t>
        </w:r>
        <w:r w:rsidR="00073BA0">
          <w:rPr>
            <w:noProof/>
            <w:webHidden/>
          </w:rPr>
          <w:tab/>
        </w:r>
        <w:r w:rsidR="00073BA0">
          <w:rPr>
            <w:noProof/>
            <w:webHidden/>
          </w:rPr>
          <w:fldChar w:fldCharType="begin"/>
        </w:r>
        <w:r w:rsidR="00073BA0">
          <w:rPr>
            <w:noProof/>
            <w:webHidden/>
          </w:rPr>
          <w:instrText xml:space="preserve"> PAGEREF _Toc21595310 \h </w:instrText>
        </w:r>
        <w:r w:rsidR="00073BA0">
          <w:rPr>
            <w:noProof/>
            <w:webHidden/>
          </w:rPr>
        </w:r>
        <w:r w:rsidR="00073BA0">
          <w:rPr>
            <w:noProof/>
            <w:webHidden/>
          </w:rPr>
          <w:fldChar w:fldCharType="separate"/>
        </w:r>
        <w:r w:rsidR="00073BA0">
          <w:rPr>
            <w:noProof/>
            <w:webHidden/>
          </w:rPr>
          <w:t>18</w:t>
        </w:r>
        <w:r w:rsidR="00073BA0">
          <w:rPr>
            <w:noProof/>
            <w:webHidden/>
          </w:rPr>
          <w:fldChar w:fldCharType="end"/>
        </w:r>
      </w:hyperlink>
    </w:p>
    <w:p w:rsidR="00073BA0" w:rsidRDefault="00FC216F">
      <w:pPr>
        <w:pStyle w:val="Obsah2"/>
        <w:rPr>
          <w:rFonts w:asciiTheme="minorHAnsi" w:eastAsiaTheme="minorEastAsia" w:hAnsiTheme="minorHAnsi" w:cstheme="minorBidi"/>
          <w:noProof/>
          <w:sz w:val="22"/>
          <w:szCs w:val="22"/>
        </w:rPr>
      </w:pPr>
      <w:hyperlink w:anchor="_Toc21595311" w:history="1">
        <w:r w:rsidR="00073BA0" w:rsidRPr="00873F2F">
          <w:rPr>
            <w:rStyle w:val="Hypertextovodkaz"/>
            <w:rFonts w:cs="Tahoma"/>
            <w:noProof/>
          </w:rPr>
          <w:t>Příloha č. 4 – Seznam použitých zkratek</w:t>
        </w:r>
        <w:r w:rsidR="00073BA0">
          <w:rPr>
            <w:noProof/>
            <w:webHidden/>
          </w:rPr>
          <w:tab/>
        </w:r>
        <w:r w:rsidR="00073BA0">
          <w:rPr>
            <w:noProof/>
            <w:webHidden/>
          </w:rPr>
          <w:fldChar w:fldCharType="begin"/>
        </w:r>
        <w:r w:rsidR="00073BA0">
          <w:rPr>
            <w:noProof/>
            <w:webHidden/>
          </w:rPr>
          <w:instrText xml:space="preserve"> PAGEREF _Toc21595311 \h </w:instrText>
        </w:r>
        <w:r w:rsidR="00073BA0">
          <w:rPr>
            <w:noProof/>
            <w:webHidden/>
          </w:rPr>
        </w:r>
        <w:r w:rsidR="00073BA0">
          <w:rPr>
            <w:noProof/>
            <w:webHidden/>
          </w:rPr>
          <w:fldChar w:fldCharType="separate"/>
        </w:r>
        <w:r w:rsidR="00073BA0">
          <w:rPr>
            <w:noProof/>
            <w:webHidden/>
          </w:rPr>
          <w:t>19</w:t>
        </w:r>
        <w:r w:rsidR="00073BA0">
          <w:rPr>
            <w:noProof/>
            <w:webHidden/>
          </w:rPr>
          <w:fldChar w:fldCharType="end"/>
        </w:r>
      </w:hyperlink>
    </w:p>
    <w:p w:rsidR="009431EE" w:rsidRPr="00C6186D" w:rsidRDefault="00CB6C02" w:rsidP="00D85786">
      <w:pPr>
        <w:pStyle w:val="KMSK-text"/>
        <w:rPr>
          <w:rFonts w:cs="Tahoma"/>
          <w:highlight w:val="yellow"/>
        </w:rPr>
        <w:sectPr w:rsidR="009431EE" w:rsidRPr="00C6186D" w:rsidSect="00146BD9">
          <w:footerReference w:type="even" r:id="rId9"/>
          <w:footerReference w:type="default" r:id="rId10"/>
          <w:type w:val="continuous"/>
          <w:pgSz w:w="11907" w:h="16840" w:code="9"/>
          <w:pgMar w:top="1418" w:right="1418" w:bottom="1418" w:left="1418" w:header="709" w:footer="709" w:gutter="0"/>
          <w:pgNumType w:start="1"/>
          <w:cols w:space="708"/>
          <w:titlePg/>
          <w:docGrid w:linePitch="326"/>
        </w:sectPr>
      </w:pPr>
      <w:r w:rsidRPr="00C6186D">
        <w:rPr>
          <w:rFonts w:eastAsia="Times New Roman" w:cs="Tahoma"/>
          <w:b/>
          <w:szCs w:val="20"/>
        </w:rPr>
        <w:fldChar w:fldCharType="end"/>
      </w:r>
    </w:p>
    <w:p w:rsidR="00D417F2" w:rsidRPr="00C6186D" w:rsidRDefault="00D417F2" w:rsidP="00D417F2">
      <w:pPr>
        <w:pStyle w:val="KMSK-Citace"/>
        <w:rPr>
          <w:rFonts w:cs="Tahoma"/>
        </w:rPr>
      </w:pPr>
      <w:bookmarkStart w:id="2" w:name="_Toc335914923"/>
      <w:bookmarkStart w:id="3" w:name="_Toc335914959"/>
      <w:bookmarkStart w:id="4" w:name="_Toc335995064"/>
      <w:r w:rsidRPr="00C6186D">
        <w:rPr>
          <w:rFonts w:cs="Tahoma"/>
        </w:rPr>
        <w:t xml:space="preserve">Knihovny jsou veřejné instituce, </w:t>
      </w:r>
    </w:p>
    <w:p w:rsidR="00397255" w:rsidRPr="00C6186D" w:rsidRDefault="00D417F2" w:rsidP="00D417F2">
      <w:pPr>
        <w:pStyle w:val="KMSK-Citace"/>
        <w:rPr>
          <w:rFonts w:cs="Tahoma"/>
        </w:rPr>
      </w:pPr>
      <w:r w:rsidRPr="00C6186D">
        <w:rPr>
          <w:rFonts w:cs="Tahoma"/>
        </w:rPr>
        <w:t>které mohou být centrem pro aktivní občanství.</w:t>
      </w:r>
    </w:p>
    <w:p w:rsidR="00397255" w:rsidRDefault="00397255" w:rsidP="00EF406E">
      <w:pPr>
        <w:pStyle w:val="Nadpis2"/>
        <w:numPr>
          <w:ilvl w:val="1"/>
          <w:numId w:val="11"/>
        </w:numPr>
        <w:rPr>
          <w:rFonts w:cs="Tahoma"/>
        </w:rPr>
      </w:pPr>
      <w:bookmarkStart w:id="5" w:name="_Toc385402785"/>
      <w:bookmarkStart w:id="6" w:name="_Toc385415201"/>
      <w:bookmarkStart w:id="7" w:name="_Toc21595280"/>
      <w:r w:rsidRPr="00C6186D">
        <w:rPr>
          <w:rFonts w:cs="Tahoma"/>
        </w:rPr>
        <w:t>Úvod</w:t>
      </w:r>
      <w:bookmarkEnd w:id="2"/>
      <w:bookmarkEnd w:id="3"/>
      <w:bookmarkEnd w:id="4"/>
      <w:bookmarkEnd w:id="5"/>
      <w:bookmarkEnd w:id="6"/>
      <w:bookmarkEnd w:id="7"/>
    </w:p>
    <w:p w:rsidR="001E5C25" w:rsidRPr="004920B1" w:rsidRDefault="004054DD" w:rsidP="004054DD">
      <w:pPr>
        <w:rPr>
          <w:rFonts w:ascii="Tahoma" w:hAnsi="Tahoma" w:cs="Tahoma"/>
          <w:sz w:val="20"/>
        </w:rPr>
      </w:pPr>
      <w:r w:rsidRPr="004920B1">
        <w:rPr>
          <w:rFonts w:ascii="Tahoma" w:hAnsi="Tahoma" w:cs="Tahoma"/>
          <w:sz w:val="20"/>
        </w:rPr>
        <w:t>Krajská knihovna je součástí systému knihoven, vykonává koordinační, odborné, informační, vzdělávací, analytické, výzkumné, metodické a poradenské činnosti, v jejichž rámci též spolupracuje s</w:t>
      </w:r>
      <w:r w:rsidR="003C153C">
        <w:rPr>
          <w:rFonts w:ascii="Tahoma" w:hAnsi="Tahoma" w:cs="Tahoma"/>
          <w:sz w:val="20"/>
        </w:rPr>
        <w:t> </w:t>
      </w:r>
      <w:r w:rsidRPr="004920B1">
        <w:rPr>
          <w:rFonts w:ascii="Tahoma" w:hAnsi="Tahoma" w:cs="Tahoma"/>
          <w:sz w:val="20"/>
        </w:rPr>
        <w:t>Národní knihovnou České republiky na tvorbě České národní bibliografie a na tvorbě souborného katalogu, zpracovává a zpřístupňuje regionální informační databáze a zabezpečuje koordinaci krajského bibliografického systému, je krajským centrem meziknihovních služeb, spolupracuje s</w:t>
      </w:r>
      <w:r w:rsidR="003C153C">
        <w:rPr>
          <w:rFonts w:ascii="Tahoma" w:hAnsi="Tahoma" w:cs="Tahoma"/>
          <w:sz w:val="20"/>
        </w:rPr>
        <w:t> </w:t>
      </w:r>
      <w:r w:rsidRPr="004920B1">
        <w:rPr>
          <w:rFonts w:ascii="Tahoma" w:hAnsi="Tahoma" w:cs="Tahoma"/>
          <w:sz w:val="20"/>
        </w:rPr>
        <w:t>knihovnami v kraji. Krajská knihovna plní a koordinuje plnění regionálních funkcí vybraných základních knihoven v kraji.</w:t>
      </w:r>
    </w:p>
    <w:p w:rsidR="00626485" w:rsidRPr="00626485" w:rsidRDefault="00626485" w:rsidP="00626485">
      <w:pPr>
        <w:rPr>
          <w:rFonts w:ascii="Tahoma" w:hAnsi="Tahoma" w:cs="Tahoma"/>
          <w:b/>
          <w:sz w:val="20"/>
        </w:rPr>
      </w:pPr>
      <w:r w:rsidRPr="00626485">
        <w:rPr>
          <w:rFonts w:ascii="Tahoma" w:hAnsi="Tahoma" w:cs="Tahoma"/>
          <w:sz w:val="20"/>
        </w:rPr>
        <w:t xml:space="preserve">Jako krajská knihovna poskytujeme ze zákona </w:t>
      </w:r>
      <w:r w:rsidR="00E9048A">
        <w:rPr>
          <w:rFonts w:ascii="Tahoma" w:hAnsi="Tahoma" w:cs="Tahoma"/>
          <w:sz w:val="20"/>
        </w:rPr>
        <w:t>–</w:t>
      </w:r>
      <w:r w:rsidRPr="00626485">
        <w:rPr>
          <w:rFonts w:ascii="Tahoma" w:hAnsi="Tahoma" w:cs="Tahoma"/>
          <w:sz w:val="20"/>
        </w:rPr>
        <w:t xml:space="preserve"> § 2 písm. h) zákona č. 257/2001 Sb., o knihovnách a</w:t>
      </w:r>
      <w:r w:rsidR="003C153C">
        <w:rPr>
          <w:rFonts w:ascii="Tahoma" w:hAnsi="Tahoma" w:cs="Tahoma"/>
          <w:sz w:val="20"/>
        </w:rPr>
        <w:t> </w:t>
      </w:r>
      <w:r w:rsidRPr="00626485">
        <w:rPr>
          <w:rFonts w:ascii="Tahoma" w:hAnsi="Tahoma" w:cs="Tahoma"/>
          <w:sz w:val="20"/>
        </w:rPr>
        <w:t>podmínkách provozování veřejných knihovnických a informačních služeb (knihovní zákon) regionální funkce zhruba 400 knihovnám v Moravskoslezském kraji. Centrem systému je Národní knihovna České republiky. V jednotlivých krajích podle § 11 odst. 3</w:t>
      </w:r>
      <w:r w:rsidR="00E9048A">
        <w:rPr>
          <w:rFonts w:ascii="Tahoma" w:hAnsi="Tahoma" w:cs="Tahoma"/>
          <w:sz w:val="20"/>
        </w:rPr>
        <w:t>–</w:t>
      </w:r>
      <w:r w:rsidRPr="00626485">
        <w:rPr>
          <w:rFonts w:ascii="Tahoma" w:hAnsi="Tahoma" w:cs="Tahoma"/>
          <w:sz w:val="20"/>
        </w:rPr>
        <w:t>4 knihovního zákona plní a koordinuje plnění vybraných základních knihoven v kraji krajská knihovna.</w:t>
      </w:r>
      <w:r w:rsidRPr="00626485">
        <w:rPr>
          <w:rStyle w:val="Znakapoznpodarou"/>
          <w:rFonts w:ascii="Tahoma" w:hAnsi="Tahoma" w:cs="Tahoma"/>
          <w:sz w:val="20"/>
        </w:rPr>
        <w:footnoteReference w:id="1"/>
      </w:r>
      <w:r w:rsidRPr="00626485">
        <w:rPr>
          <w:rFonts w:ascii="Tahoma" w:hAnsi="Tahoma" w:cs="Tahoma"/>
          <w:sz w:val="20"/>
        </w:rPr>
        <w:t xml:space="preserve"> </w:t>
      </w:r>
      <w:r w:rsidRPr="00626485">
        <w:rPr>
          <w:rFonts w:ascii="Tahoma" w:hAnsi="Tahoma" w:cs="Tahoma"/>
          <w:b/>
          <w:sz w:val="20"/>
        </w:rPr>
        <w:t xml:space="preserve">Úkolem kraje je zajistit z peněžních prostředků svého rozpočtu plnění těchto funkcí. </w:t>
      </w:r>
    </w:p>
    <w:p w:rsidR="00626485" w:rsidRPr="00626485" w:rsidRDefault="00626485" w:rsidP="00626485">
      <w:pPr>
        <w:rPr>
          <w:rFonts w:ascii="Tahoma" w:hAnsi="Tahoma" w:cs="Tahoma"/>
          <w:sz w:val="20"/>
        </w:rPr>
      </w:pPr>
      <w:r w:rsidRPr="00626485">
        <w:rPr>
          <w:rFonts w:ascii="Tahoma" w:hAnsi="Tahoma" w:cs="Tahoma"/>
          <w:sz w:val="20"/>
        </w:rPr>
        <w:t>Hlavním úkolem regionálních funkcí je zajištění dostupnosti a rozvoje knihovnických a informačních služeb ve všech místech České republiky v souladu s celostátní koncepcí rozvoje knihoven, zajištění kvality a kontinuity veřejných knihovnických a informačních služeb (dále jen VKIS) v návaznosti na informační potřeby uživatelů a v souladu se Standardem VKIS</w:t>
      </w:r>
      <w:r w:rsidR="003C153C">
        <w:rPr>
          <w:rFonts w:ascii="Tahoma" w:hAnsi="Tahoma" w:cs="Tahoma"/>
          <w:sz w:val="20"/>
        </w:rPr>
        <w:t>.</w:t>
      </w:r>
      <w:r w:rsidRPr="00626485">
        <w:rPr>
          <w:rStyle w:val="Znakapoznpodarou"/>
          <w:rFonts w:ascii="Tahoma" w:hAnsi="Tahoma" w:cs="Tahoma"/>
          <w:sz w:val="20"/>
        </w:rPr>
        <w:footnoteReference w:id="2"/>
      </w:r>
    </w:p>
    <w:p w:rsidR="00626485" w:rsidRPr="00626485" w:rsidRDefault="00626485" w:rsidP="00626485">
      <w:pPr>
        <w:rPr>
          <w:rFonts w:ascii="Tahoma" w:hAnsi="Tahoma" w:cs="Tahoma"/>
          <w:sz w:val="20"/>
        </w:rPr>
      </w:pPr>
      <w:r w:rsidRPr="00626485">
        <w:rPr>
          <w:rFonts w:ascii="Tahoma" w:hAnsi="Tahoma" w:cs="Tahoma"/>
          <w:sz w:val="20"/>
        </w:rPr>
        <w:t>Tato koncepce navazuje na předchozí materiál – Koncepci rozvoje veřejných knihovnických a informačních služeb v Moravskoslezském kraji na léta 2014</w:t>
      </w:r>
      <w:r w:rsidR="00E9048A">
        <w:rPr>
          <w:rFonts w:ascii="Tahoma" w:hAnsi="Tahoma" w:cs="Tahoma"/>
          <w:sz w:val="20"/>
        </w:rPr>
        <w:t>–</w:t>
      </w:r>
      <w:r w:rsidRPr="00626485">
        <w:rPr>
          <w:rFonts w:ascii="Tahoma" w:hAnsi="Tahoma" w:cs="Tahoma"/>
          <w:sz w:val="20"/>
        </w:rPr>
        <w:t>2020 (Koncepci knihovnictví).</w:t>
      </w:r>
      <w:r w:rsidRPr="00626485">
        <w:rPr>
          <w:rStyle w:val="Znakapoznpodarou"/>
          <w:rFonts w:ascii="Tahoma" w:hAnsi="Tahoma" w:cs="Tahoma"/>
          <w:sz w:val="20"/>
        </w:rPr>
        <w:footnoteReference w:id="3"/>
      </w:r>
      <w:r w:rsidRPr="00626485">
        <w:rPr>
          <w:rFonts w:ascii="Tahoma" w:hAnsi="Tahoma" w:cs="Tahoma"/>
          <w:sz w:val="20"/>
        </w:rPr>
        <w:t xml:space="preserve"> Materiál je určen pro zřizovatele a provozovatele knihovny, pro ředitele a vedoucí knihoven i pro pracovníky v oblasti knihovnictví.</w:t>
      </w:r>
    </w:p>
    <w:p w:rsidR="00626485" w:rsidRPr="00626485" w:rsidRDefault="00626485" w:rsidP="00626485">
      <w:pPr>
        <w:rPr>
          <w:rFonts w:ascii="Tahoma" w:hAnsi="Tahoma" w:cs="Tahoma"/>
          <w:sz w:val="20"/>
        </w:rPr>
      </w:pPr>
      <w:r w:rsidRPr="00626485">
        <w:rPr>
          <w:rFonts w:ascii="Tahoma" w:hAnsi="Tahoma" w:cs="Tahoma"/>
          <w:sz w:val="20"/>
        </w:rPr>
        <w:t>Předložená koncepce představuje střednědobý plán rozvoje regionálních funkcí v Moravskoslezském kraji na období let 2021</w:t>
      </w:r>
      <w:r w:rsidR="00E9048A">
        <w:rPr>
          <w:rFonts w:ascii="Tahoma" w:hAnsi="Tahoma" w:cs="Tahoma"/>
          <w:sz w:val="20"/>
        </w:rPr>
        <w:t>–</w:t>
      </w:r>
      <w:r w:rsidRPr="00626485">
        <w:rPr>
          <w:rFonts w:ascii="Tahoma" w:hAnsi="Tahoma" w:cs="Tahoma"/>
          <w:sz w:val="20"/>
        </w:rPr>
        <w:t xml:space="preserve">2025. Podkladem pro její zpracování bylo vyhodnocení Koncepce knihovnictví. Každoroční hodnocení plnění regionálních funkcí se odesílá Odboru kultury a památkové péče MSK.  </w:t>
      </w:r>
    </w:p>
    <w:p w:rsidR="00626485" w:rsidRPr="00626485" w:rsidRDefault="00626485" w:rsidP="007E2D2F">
      <w:pPr>
        <w:pStyle w:val="KMSK-text"/>
        <w:rPr>
          <w:rFonts w:cs="Tahoma"/>
          <w:highlight w:val="yellow"/>
        </w:rPr>
      </w:pPr>
    </w:p>
    <w:p w:rsidR="00F80352" w:rsidRPr="00C6186D" w:rsidRDefault="00053B11" w:rsidP="00EF406E">
      <w:pPr>
        <w:pStyle w:val="Nadpis2"/>
        <w:numPr>
          <w:ilvl w:val="1"/>
          <w:numId w:val="11"/>
        </w:numPr>
        <w:rPr>
          <w:rFonts w:cs="Tahoma"/>
        </w:rPr>
      </w:pPr>
      <w:bookmarkStart w:id="8" w:name="_Toc385415203"/>
      <w:bookmarkStart w:id="9" w:name="_Toc21595281"/>
      <w:bookmarkStart w:id="10" w:name="_Toc385402787"/>
      <w:r w:rsidRPr="00C6186D">
        <w:rPr>
          <w:rFonts w:cs="Tahoma"/>
        </w:rPr>
        <w:t>SWOT analýza VKIS v Moravskoslezském kraji</w:t>
      </w:r>
      <w:bookmarkEnd w:id="8"/>
      <w:bookmarkEnd w:id="9"/>
    </w:p>
    <w:p w:rsidR="00053B11" w:rsidRPr="00C6186D" w:rsidRDefault="00053B11" w:rsidP="006F2A36">
      <w:pPr>
        <w:pStyle w:val="Nadpis3"/>
        <w:spacing w:before="240" w:after="120"/>
        <w:ind w:left="454" w:hanging="454"/>
        <w:rPr>
          <w:rFonts w:cs="Tahoma"/>
        </w:rPr>
      </w:pPr>
      <w:bookmarkStart w:id="11" w:name="_Toc385415204"/>
      <w:bookmarkStart w:id="12" w:name="_Toc21595282"/>
      <w:r w:rsidRPr="00C6186D">
        <w:rPr>
          <w:rFonts w:cs="Tahoma"/>
        </w:rPr>
        <w:t>Silné stránky</w:t>
      </w:r>
      <w:bookmarkEnd w:id="10"/>
      <w:bookmarkEnd w:id="11"/>
      <w:bookmarkEnd w:id="12"/>
    </w:p>
    <w:p w:rsidR="006A15E2" w:rsidRPr="00C6186D" w:rsidRDefault="006A15E2" w:rsidP="00EF406E">
      <w:pPr>
        <w:pStyle w:val="KMSK-seznam"/>
        <w:numPr>
          <w:ilvl w:val="0"/>
          <w:numId w:val="12"/>
        </w:numPr>
        <w:rPr>
          <w:rFonts w:cs="Tahoma"/>
        </w:rPr>
      </w:pPr>
      <w:r w:rsidRPr="00C6186D">
        <w:rPr>
          <w:rFonts w:cs="Tahoma"/>
        </w:rPr>
        <w:t>Hustá síť knihoven v kraji, knihovny často jako jediné kulturní zařízení v obci.</w:t>
      </w:r>
    </w:p>
    <w:p w:rsidR="006A15E2" w:rsidRPr="00C6186D" w:rsidRDefault="006A15E2" w:rsidP="00EF406E">
      <w:pPr>
        <w:pStyle w:val="KMSK-seznam"/>
        <w:numPr>
          <w:ilvl w:val="0"/>
          <w:numId w:val="12"/>
        </w:numPr>
        <w:rPr>
          <w:rFonts w:cs="Tahoma"/>
        </w:rPr>
      </w:pPr>
      <w:r w:rsidRPr="00C6186D">
        <w:rPr>
          <w:rFonts w:cs="Tahoma"/>
        </w:rPr>
        <w:t>Tradice centrálních knihovnických služeb. Historicky dobrá spolupráce, kvalitní metodické vedení knihoven v kraji.</w:t>
      </w:r>
    </w:p>
    <w:p w:rsidR="006A15E2" w:rsidRPr="00C6186D" w:rsidRDefault="006A15E2" w:rsidP="00EF406E">
      <w:pPr>
        <w:pStyle w:val="KMSK-seznam"/>
        <w:numPr>
          <w:ilvl w:val="0"/>
          <w:numId w:val="12"/>
        </w:numPr>
        <w:rPr>
          <w:rFonts w:cs="Tahoma"/>
        </w:rPr>
      </w:pPr>
      <w:r w:rsidRPr="00C6186D">
        <w:rPr>
          <w:rFonts w:cs="Tahoma"/>
        </w:rPr>
        <w:t>Celoživotní vzdělávání pracovníků knihoven, rozvoj lidských zdro</w:t>
      </w:r>
      <w:r w:rsidR="00B11E2F" w:rsidRPr="00C6186D">
        <w:rPr>
          <w:rFonts w:cs="Tahoma"/>
        </w:rPr>
        <w:t>jů. Vzdělávací centrum v MSVK a </w:t>
      </w:r>
      <w:r w:rsidRPr="00C6186D">
        <w:rPr>
          <w:rFonts w:cs="Tahoma"/>
        </w:rPr>
        <w:t>větších pověřených knihovnách v kraji.</w:t>
      </w:r>
    </w:p>
    <w:p w:rsidR="006A15E2" w:rsidRPr="00C6186D" w:rsidRDefault="006A15E2" w:rsidP="00EF406E">
      <w:pPr>
        <w:pStyle w:val="KMSK-seznam"/>
        <w:numPr>
          <w:ilvl w:val="0"/>
          <w:numId w:val="12"/>
        </w:numPr>
        <w:rPr>
          <w:rFonts w:cs="Tahoma"/>
        </w:rPr>
      </w:pPr>
      <w:r w:rsidRPr="00C6186D">
        <w:rPr>
          <w:rFonts w:cs="Tahoma"/>
        </w:rPr>
        <w:t>Rekonstrukce knihoven a zlepšování interiérového a technického vybavení. Rozvíjení komunitních aktivit.</w:t>
      </w:r>
    </w:p>
    <w:p w:rsidR="006A15E2" w:rsidRPr="00C6186D" w:rsidRDefault="006A15E2" w:rsidP="00EF406E">
      <w:pPr>
        <w:pStyle w:val="KMSK-seznam"/>
        <w:numPr>
          <w:ilvl w:val="0"/>
          <w:numId w:val="12"/>
        </w:numPr>
        <w:rPr>
          <w:rFonts w:cs="Tahoma"/>
        </w:rPr>
      </w:pPr>
      <w:r w:rsidRPr="00C6186D">
        <w:rPr>
          <w:rFonts w:cs="Tahoma"/>
        </w:rPr>
        <w:t>Zajišťování výměnných souborů knih, podpora doplňování knihovních fondů především menších knihoven, rozšiřování nabídky netradičních dokumentů – např. e-knihy, elektronické tužky, zvukové knihy.</w:t>
      </w:r>
    </w:p>
    <w:p w:rsidR="006A15E2" w:rsidRPr="00C6186D" w:rsidRDefault="006A15E2" w:rsidP="00EF406E">
      <w:pPr>
        <w:pStyle w:val="KMSK-seznam"/>
        <w:numPr>
          <w:ilvl w:val="0"/>
          <w:numId w:val="12"/>
        </w:numPr>
        <w:rPr>
          <w:rFonts w:cs="Tahoma"/>
        </w:rPr>
      </w:pPr>
      <w:r w:rsidRPr="00C6186D">
        <w:rPr>
          <w:rFonts w:cs="Tahoma"/>
        </w:rPr>
        <w:t>Pomoc knihovnám při zpracování fondů, centrální katalogizace.</w:t>
      </w:r>
    </w:p>
    <w:p w:rsidR="006A15E2" w:rsidRPr="00C6186D" w:rsidRDefault="006A15E2" w:rsidP="00EF406E">
      <w:pPr>
        <w:pStyle w:val="KMSK-seznam"/>
        <w:numPr>
          <w:ilvl w:val="0"/>
          <w:numId w:val="12"/>
        </w:numPr>
        <w:rPr>
          <w:rFonts w:cs="Tahoma"/>
        </w:rPr>
      </w:pPr>
      <w:r w:rsidRPr="00C6186D">
        <w:rPr>
          <w:rFonts w:cs="Tahoma"/>
        </w:rPr>
        <w:t>Zajištění servisu automatizovaných knihovních systémů.</w:t>
      </w:r>
    </w:p>
    <w:p w:rsidR="00FD4DF2" w:rsidRPr="00C6186D" w:rsidRDefault="006A15E2" w:rsidP="006F2A36">
      <w:pPr>
        <w:pStyle w:val="KMSK-seznam"/>
        <w:numPr>
          <w:ilvl w:val="0"/>
          <w:numId w:val="12"/>
        </w:numPr>
        <w:spacing w:after="120"/>
        <w:ind w:left="357" w:hanging="357"/>
        <w:rPr>
          <w:rFonts w:cs="Tahoma"/>
        </w:rPr>
      </w:pPr>
      <w:r w:rsidRPr="00C6186D">
        <w:rPr>
          <w:rFonts w:cs="Tahoma"/>
        </w:rPr>
        <w:t>Využívání výsledků statistických šetření, analýzy dat, výroční zprávy.</w:t>
      </w:r>
    </w:p>
    <w:p w:rsidR="00053B11" w:rsidRPr="00C6186D" w:rsidRDefault="00053B11" w:rsidP="00C6186D">
      <w:pPr>
        <w:pStyle w:val="Nadpis3"/>
        <w:spacing w:before="240" w:after="120"/>
        <w:ind w:left="454" w:hanging="454"/>
        <w:rPr>
          <w:rFonts w:cs="Tahoma"/>
        </w:rPr>
      </w:pPr>
      <w:bookmarkStart w:id="13" w:name="_Toc385402788"/>
      <w:bookmarkStart w:id="14" w:name="_Toc385415205"/>
      <w:bookmarkStart w:id="15" w:name="_Toc21595283"/>
      <w:r w:rsidRPr="00C6186D">
        <w:rPr>
          <w:rFonts w:cs="Tahoma"/>
        </w:rPr>
        <w:t>Slabé stránky</w:t>
      </w:r>
      <w:bookmarkEnd w:id="13"/>
      <w:bookmarkEnd w:id="14"/>
      <w:bookmarkEnd w:id="15"/>
    </w:p>
    <w:p w:rsidR="006A15E2" w:rsidRPr="00C6186D" w:rsidRDefault="006A15E2" w:rsidP="00EF406E">
      <w:pPr>
        <w:pStyle w:val="KMSK-seznam"/>
        <w:numPr>
          <w:ilvl w:val="0"/>
          <w:numId w:val="12"/>
        </w:numPr>
        <w:rPr>
          <w:rFonts w:cs="Tahoma"/>
        </w:rPr>
      </w:pPr>
      <w:r w:rsidRPr="00C6186D">
        <w:rPr>
          <w:rFonts w:cs="Tahoma"/>
        </w:rPr>
        <w:t>Nedostatečné financování především menších knihoven</w:t>
      </w:r>
      <w:r w:rsidR="001360A2" w:rsidRPr="00C6186D">
        <w:rPr>
          <w:rFonts w:cs="Tahoma"/>
        </w:rPr>
        <w:t xml:space="preserve"> (ze strany zřizovatelů)</w:t>
      </w:r>
      <w:r w:rsidRPr="00C6186D">
        <w:rPr>
          <w:rFonts w:cs="Tahoma"/>
        </w:rPr>
        <w:t>.</w:t>
      </w:r>
    </w:p>
    <w:p w:rsidR="006A15E2" w:rsidRPr="00C6186D" w:rsidRDefault="006A15E2" w:rsidP="00EF406E">
      <w:pPr>
        <w:pStyle w:val="KMSK-seznam"/>
        <w:numPr>
          <w:ilvl w:val="0"/>
          <w:numId w:val="12"/>
        </w:numPr>
        <w:rPr>
          <w:rFonts w:cs="Tahoma"/>
        </w:rPr>
      </w:pPr>
      <w:r w:rsidRPr="00C6186D">
        <w:rPr>
          <w:rFonts w:cs="Tahoma"/>
        </w:rPr>
        <w:t xml:space="preserve">Nedostatečné finanční </w:t>
      </w:r>
      <w:r w:rsidR="004638EE" w:rsidRPr="00C6186D">
        <w:rPr>
          <w:rFonts w:cs="Tahoma"/>
        </w:rPr>
        <w:t>ohodnocení</w:t>
      </w:r>
      <w:r w:rsidRPr="00C6186D">
        <w:rPr>
          <w:rFonts w:cs="Tahoma"/>
        </w:rPr>
        <w:t xml:space="preserve"> knihovníků.</w:t>
      </w:r>
    </w:p>
    <w:p w:rsidR="006A15E2" w:rsidRPr="00C6186D" w:rsidRDefault="006A15E2" w:rsidP="00EF406E">
      <w:pPr>
        <w:pStyle w:val="KMSK-seznam"/>
        <w:numPr>
          <w:ilvl w:val="0"/>
          <w:numId w:val="12"/>
        </w:numPr>
        <w:rPr>
          <w:rFonts w:cs="Tahoma"/>
        </w:rPr>
      </w:pPr>
      <w:r w:rsidRPr="00C6186D">
        <w:rPr>
          <w:rFonts w:cs="Tahoma"/>
        </w:rPr>
        <w:t xml:space="preserve">Nevyhovující (zastaralé) </w:t>
      </w:r>
      <w:r w:rsidR="004638EE" w:rsidRPr="00C6186D">
        <w:rPr>
          <w:rFonts w:cs="Tahoma"/>
        </w:rPr>
        <w:t xml:space="preserve">a nedostatečné </w:t>
      </w:r>
      <w:r w:rsidRPr="00C6186D">
        <w:rPr>
          <w:rFonts w:cs="Tahoma"/>
        </w:rPr>
        <w:t>prostory pro knihovny, knihovny nemající bezbariérový přístup.</w:t>
      </w:r>
    </w:p>
    <w:p w:rsidR="006A15E2" w:rsidRPr="00C6186D" w:rsidRDefault="006A15E2" w:rsidP="00EF406E">
      <w:pPr>
        <w:pStyle w:val="KMSK-seznam"/>
        <w:numPr>
          <w:ilvl w:val="0"/>
          <w:numId w:val="12"/>
        </w:numPr>
        <w:rPr>
          <w:rFonts w:cs="Tahoma"/>
        </w:rPr>
      </w:pPr>
      <w:r w:rsidRPr="00C6186D">
        <w:rPr>
          <w:rFonts w:cs="Tahoma"/>
        </w:rPr>
        <w:t>Zastaralá ICT především v menších knihovnách</w:t>
      </w:r>
      <w:r w:rsidR="008A0001" w:rsidRPr="00C6186D">
        <w:rPr>
          <w:rFonts w:cs="Tahoma"/>
        </w:rPr>
        <w:t>, nevyužívání dotační podpory pro její obnovu.</w:t>
      </w:r>
    </w:p>
    <w:p w:rsidR="006A15E2" w:rsidRPr="00C6186D" w:rsidRDefault="00990964" w:rsidP="00EF406E">
      <w:pPr>
        <w:pStyle w:val="KMSK-seznam"/>
        <w:numPr>
          <w:ilvl w:val="0"/>
          <w:numId w:val="12"/>
        </w:numPr>
        <w:rPr>
          <w:rFonts w:cs="Tahoma"/>
        </w:rPr>
      </w:pPr>
      <w:r w:rsidRPr="00C6186D">
        <w:rPr>
          <w:rFonts w:cs="Tahoma"/>
        </w:rPr>
        <w:t>Nedostatečná reflexe</w:t>
      </w:r>
      <w:r w:rsidR="006A15E2" w:rsidRPr="00C6186D">
        <w:rPr>
          <w:rFonts w:cs="Tahoma"/>
        </w:rPr>
        <w:t xml:space="preserve"> nových trendů – </w:t>
      </w:r>
      <w:r w:rsidRPr="00C6186D">
        <w:rPr>
          <w:rFonts w:cs="Tahoma"/>
        </w:rPr>
        <w:t xml:space="preserve">malé využívání potenciálu </w:t>
      </w:r>
      <w:r w:rsidR="006A15E2" w:rsidRPr="00C6186D">
        <w:rPr>
          <w:rFonts w:cs="Tahoma"/>
        </w:rPr>
        <w:t>knihov</w:t>
      </w:r>
      <w:r w:rsidRPr="00C6186D">
        <w:rPr>
          <w:rFonts w:cs="Tahoma"/>
        </w:rPr>
        <w:t xml:space="preserve">en jako </w:t>
      </w:r>
      <w:r w:rsidR="006A15E2" w:rsidRPr="00C6186D">
        <w:rPr>
          <w:rFonts w:cs="Tahoma"/>
        </w:rPr>
        <w:t>komunitní</w:t>
      </w:r>
      <w:r w:rsidRPr="00C6186D">
        <w:rPr>
          <w:rFonts w:cs="Tahoma"/>
        </w:rPr>
        <w:t>ch</w:t>
      </w:r>
      <w:r w:rsidR="006A15E2" w:rsidRPr="00C6186D">
        <w:rPr>
          <w:rFonts w:cs="Tahoma"/>
        </w:rPr>
        <w:t xml:space="preserve"> míst.</w:t>
      </w:r>
    </w:p>
    <w:p w:rsidR="006A15E2" w:rsidRPr="00C6186D" w:rsidRDefault="006A15E2" w:rsidP="00EF406E">
      <w:pPr>
        <w:pStyle w:val="KMSK-seznam"/>
        <w:numPr>
          <w:ilvl w:val="0"/>
          <w:numId w:val="12"/>
        </w:numPr>
        <w:rPr>
          <w:rFonts w:cs="Tahoma"/>
        </w:rPr>
      </w:pPr>
      <w:r w:rsidRPr="00C6186D">
        <w:rPr>
          <w:rFonts w:cs="Tahoma"/>
        </w:rPr>
        <w:t>Nezájem knihovníků o zvyšování kvali</w:t>
      </w:r>
      <w:r w:rsidR="00C6186D">
        <w:rPr>
          <w:rFonts w:cs="Tahoma"/>
        </w:rPr>
        <w:t>fikace a celoživotní vzdělávání, nízké využívání možností e</w:t>
      </w:r>
      <w:r w:rsidR="00C6186D">
        <w:rPr>
          <w:rFonts w:cs="Tahoma"/>
        </w:rPr>
        <w:noBreakHyphen/>
      </w:r>
      <w:proofErr w:type="spellStart"/>
      <w:r w:rsidR="00C6186D">
        <w:rPr>
          <w:rFonts w:cs="Tahoma"/>
        </w:rPr>
        <w:t>learningu</w:t>
      </w:r>
      <w:proofErr w:type="spellEnd"/>
      <w:r w:rsidR="00C6186D">
        <w:rPr>
          <w:rFonts w:cs="Tahoma"/>
        </w:rPr>
        <w:t>.</w:t>
      </w:r>
    </w:p>
    <w:p w:rsidR="006A15E2" w:rsidRPr="00C6186D" w:rsidRDefault="006A15E2" w:rsidP="00EF406E">
      <w:pPr>
        <w:pStyle w:val="KMSK-seznam"/>
        <w:numPr>
          <w:ilvl w:val="0"/>
          <w:numId w:val="12"/>
        </w:numPr>
        <w:rPr>
          <w:rFonts w:cs="Tahoma"/>
        </w:rPr>
      </w:pPr>
      <w:r w:rsidRPr="00C6186D">
        <w:rPr>
          <w:rFonts w:cs="Tahoma"/>
        </w:rPr>
        <w:t>Nezájem o vytváření sítí vztahů s neziskovými organizacemi v místě</w:t>
      </w:r>
      <w:r w:rsidR="008A0001" w:rsidRPr="00C6186D">
        <w:rPr>
          <w:rFonts w:cs="Tahoma"/>
        </w:rPr>
        <w:t>, nedostatečná míra spolupráce s nimi.</w:t>
      </w:r>
    </w:p>
    <w:p w:rsidR="006A15E2" w:rsidRPr="00C6186D" w:rsidRDefault="006A15E2" w:rsidP="00EF406E">
      <w:pPr>
        <w:pStyle w:val="KMSK-seznam"/>
        <w:numPr>
          <w:ilvl w:val="0"/>
          <w:numId w:val="12"/>
        </w:numPr>
        <w:rPr>
          <w:rFonts w:cs="Tahoma"/>
        </w:rPr>
      </w:pPr>
      <w:r w:rsidRPr="00C6186D">
        <w:rPr>
          <w:rFonts w:cs="Tahoma"/>
        </w:rPr>
        <w:t>Nízké zapojení v profesních organizacích a celostátní</w:t>
      </w:r>
      <w:r w:rsidR="004638EE" w:rsidRPr="00C6186D">
        <w:rPr>
          <w:rFonts w:cs="Tahoma"/>
        </w:rPr>
        <w:t>ch kampaních na podporu četby a </w:t>
      </w:r>
      <w:r w:rsidRPr="00C6186D">
        <w:rPr>
          <w:rFonts w:cs="Tahoma"/>
        </w:rPr>
        <w:t>vzdělanosti.</w:t>
      </w:r>
    </w:p>
    <w:p w:rsidR="006A15E2" w:rsidRPr="00C6186D" w:rsidRDefault="006A15E2" w:rsidP="00EF406E">
      <w:pPr>
        <w:pStyle w:val="KMSK-seznam"/>
        <w:numPr>
          <w:ilvl w:val="0"/>
          <w:numId w:val="12"/>
        </w:numPr>
        <w:rPr>
          <w:rFonts w:cs="Tahoma"/>
        </w:rPr>
      </w:pPr>
      <w:r w:rsidRPr="00C6186D">
        <w:rPr>
          <w:rFonts w:cs="Tahoma"/>
        </w:rPr>
        <w:t>Nedostatečný zájem o profesní e-konference ze strany pracovníků knihoven.</w:t>
      </w:r>
    </w:p>
    <w:p w:rsidR="00053B11" w:rsidRPr="00C6186D" w:rsidRDefault="006A15E2" w:rsidP="00EF406E">
      <w:pPr>
        <w:pStyle w:val="KMSK-seznam"/>
        <w:numPr>
          <w:ilvl w:val="0"/>
          <w:numId w:val="12"/>
        </w:numPr>
        <w:rPr>
          <w:rFonts w:cs="Tahoma"/>
        </w:rPr>
      </w:pPr>
      <w:r w:rsidRPr="00C6186D">
        <w:rPr>
          <w:rFonts w:cs="Tahoma"/>
        </w:rPr>
        <w:t xml:space="preserve">Nedostatečné využívání </w:t>
      </w:r>
      <w:r w:rsidR="00D417F2" w:rsidRPr="00C6186D">
        <w:rPr>
          <w:rFonts w:cs="Tahoma"/>
        </w:rPr>
        <w:t>p</w:t>
      </w:r>
      <w:r w:rsidRPr="00C6186D">
        <w:rPr>
          <w:rFonts w:cs="Tahoma"/>
        </w:rPr>
        <w:t xml:space="preserve">ublic </w:t>
      </w:r>
      <w:r w:rsidR="00D417F2" w:rsidRPr="00C6186D">
        <w:rPr>
          <w:rFonts w:cs="Tahoma"/>
        </w:rPr>
        <w:t>r</w:t>
      </w:r>
      <w:r w:rsidRPr="00C6186D">
        <w:rPr>
          <w:rFonts w:cs="Tahoma"/>
        </w:rPr>
        <w:t>elations</w:t>
      </w:r>
      <w:r w:rsidR="008A0001" w:rsidRPr="00C6186D">
        <w:rPr>
          <w:rFonts w:cs="Tahoma"/>
        </w:rPr>
        <w:t>, neschopnost knihoven prodat své přednosti</w:t>
      </w:r>
      <w:r w:rsidRPr="00C6186D">
        <w:rPr>
          <w:rFonts w:cs="Tahoma"/>
        </w:rPr>
        <w:t>.</w:t>
      </w:r>
    </w:p>
    <w:p w:rsidR="00053B11" w:rsidRPr="00C6186D" w:rsidRDefault="00053B11" w:rsidP="00C6186D">
      <w:pPr>
        <w:pStyle w:val="Nadpis3"/>
        <w:spacing w:before="240" w:after="120"/>
        <w:ind w:left="454" w:hanging="454"/>
        <w:rPr>
          <w:rFonts w:cs="Tahoma"/>
        </w:rPr>
      </w:pPr>
      <w:bookmarkStart w:id="16" w:name="_Toc385402789"/>
      <w:bookmarkStart w:id="17" w:name="_Toc385415206"/>
      <w:bookmarkStart w:id="18" w:name="_Toc21595284"/>
      <w:r w:rsidRPr="00C6186D">
        <w:rPr>
          <w:rFonts w:cs="Tahoma"/>
        </w:rPr>
        <w:t>Příležitosti</w:t>
      </w:r>
      <w:bookmarkEnd w:id="16"/>
      <w:bookmarkEnd w:id="17"/>
      <w:bookmarkEnd w:id="18"/>
    </w:p>
    <w:p w:rsidR="006A15E2" w:rsidRPr="00C6186D" w:rsidRDefault="006A15E2" w:rsidP="00EF406E">
      <w:pPr>
        <w:pStyle w:val="KMSK-seznam"/>
        <w:numPr>
          <w:ilvl w:val="0"/>
          <w:numId w:val="12"/>
        </w:numPr>
        <w:rPr>
          <w:rFonts w:cs="Tahoma"/>
        </w:rPr>
      </w:pPr>
      <w:r w:rsidRPr="00C6186D">
        <w:rPr>
          <w:rFonts w:cs="Tahoma"/>
        </w:rPr>
        <w:t>Využívání nových technologií pro rozvoj moderních služeb.</w:t>
      </w:r>
    </w:p>
    <w:p w:rsidR="006A15E2" w:rsidRPr="00C6186D" w:rsidRDefault="006A15E2" w:rsidP="00EF406E">
      <w:pPr>
        <w:pStyle w:val="KMSK-seznam"/>
        <w:numPr>
          <w:ilvl w:val="0"/>
          <w:numId w:val="12"/>
        </w:numPr>
        <w:rPr>
          <w:rFonts w:cs="Tahoma"/>
        </w:rPr>
      </w:pPr>
      <w:r w:rsidRPr="00C6186D">
        <w:rPr>
          <w:rFonts w:cs="Tahoma"/>
        </w:rPr>
        <w:t>Prostory knihoven pro společenskou a kulturní činnost</w:t>
      </w:r>
      <w:r w:rsidR="00C6186D">
        <w:rPr>
          <w:rFonts w:cs="Tahoma"/>
        </w:rPr>
        <w:t xml:space="preserve"> </w:t>
      </w:r>
      <w:r w:rsidRPr="00C6186D">
        <w:rPr>
          <w:rFonts w:cs="Tahoma"/>
        </w:rPr>
        <w:t>– pro rodiny, studenty, děti a další skupiny.</w:t>
      </w:r>
    </w:p>
    <w:p w:rsidR="006A15E2" w:rsidRPr="00C6186D" w:rsidRDefault="004638EE" w:rsidP="00EF406E">
      <w:pPr>
        <w:pStyle w:val="KMSK-seznam"/>
        <w:numPr>
          <w:ilvl w:val="0"/>
          <w:numId w:val="12"/>
        </w:numPr>
        <w:rPr>
          <w:rFonts w:cs="Tahoma"/>
        </w:rPr>
      </w:pPr>
      <w:r w:rsidRPr="00C6186D">
        <w:rPr>
          <w:rFonts w:cs="Tahoma"/>
        </w:rPr>
        <w:t>V</w:t>
      </w:r>
      <w:r w:rsidR="006A15E2" w:rsidRPr="00C6186D">
        <w:rPr>
          <w:rFonts w:cs="Tahoma"/>
        </w:rPr>
        <w:t>yužívání venkovních prostor knihoven pro různorodé akce.</w:t>
      </w:r>
    </w:p>
    <w:p w:rsidR="006A15E2" w:rsidRPr="00C6186D" w:rsidRDefault="006A15E2" w:rsidP="00EF406E">
      <w:pPr>
        <w:pStyle w:val="KMSK-seznam"/>
        <w:numPr>
          <w:ilvl w:val="0"/>
          <w:numId w:val="12"/>
        </w:numPr>
        <w:rPr>
          <w:rFonts w:cs="Tahoma"/>
        </w:rPr>
      </w:pPr>
      <w:r w:rsidRPr="00C6186D">
        <w:rPr>
          <w:rFonts w:cs="Tahoma"/>
        </w:rPr>
        <w:t>Zavádění nových netradičních služeb (např. deskové hry, tematické kufříky, elektronické tužky…)</w:t>
      </w:r>
      <w:r w:rsidR="004638EE" w:rsidRPr="00C6186D">
        <w:rPr>
          <w:rFonts w:cs="Tahoma"/>
        </w:rPr>
        <w:t>.</w:t>
      </w:r>
    </w:p>
    <w:p w:rsidR="00990964" w:rsidRPr="00C6186D" w:rsidRDefault="006A15E2" w:rsidP="00EF406E">
      <w:pPr>
        <w:pStyle w:val="KMSK-seznam"/>
        <w:numPr>
          <w:ilvl w:val="0"/>
          <w:numId w:val="12"/>
        </w:numPr>
        <w:rPr>
          <w:rFonts w:cs="Tahoma"/>
        </w:rPr>
      </w:pPr>
      <w:r w:rsidRPr="00C6186D">
        <w:rPr>
          <w:rFonts w:cs="Tahoma"/>
        </w:rPr>
        <w:t>Podpora rozvoje čtení a čtenářství prost</w:t>
      </w:r>
      <w:r w:rsidR="00990964" w:rsidRPr="00C6186D">
        <w:rPr>
          <w:rFonts w:cs="Tahoma"/>
        </w:rPr>
        <w:t>řednictvím celostátních kampaní, rozvoj čtenářské gramotnosti.</w:t>
      </w:r>
    </w:p>
    <w:p w:rsidR="006A15E2" w:rsidRPr="00C6186D" w:rsidRDefault="006A15E2" w:rsidP="00EF406E">
      <w:pPr>
        <w:pStyle w:val="KMSK-seznam"/>
        <w:numPr>
          <w:ilvl w:val="0"/>
          <w:numId w:val="12"/>
        </w:numPr>
        <w:rPr>
          <w:rFonts w:cs="Tahoma"/>
        </w:rPr>
      </w:pPr>
      <w:r w:rsidRPr="00C6186D">
        <w:rPr>
          <w:rFonts w:cs="Tahoma"/>
        </w:rPr>
        <w:t>Aplikace celostátně závazných standardů pro knihovny (Služby knihoven knihovnám, Standard pro dobrý knihovní fond, Standard pro dobrou knihovnu)</w:t>
      </w:r>
      <w:r w:rsidR="00C6186D">
        <w:rPr>
          <w:rFonts w:cs="Tahoma"/>
        </w:rPr>
        <w:t>.</w:t>
      </w:r>
    </w:p>
    <w:p w:rsidR="006A15E2" w:rsidRPr="00C6186D" w:rsidRDefault="006A15E2" w:rsidP="00EF406E">
      <w:pPr>
        <w:pStyle w:val="KMSK-seznam"/>
        <w:numPr>
          <w:ilvl w:val="0"/>
          <w:numId w:val="12"/>
        </w:numPr>
        <w:rPr>
          <w:rFonts w:cs="Tahoma"/>
        </w:rPr>
      </w:pPr>
      <w:r w:rsidRPr="00C6186D">
        <w:rPr>
          <w:rFonts w:cs="Tahoma"/>
        </w:rPr>
        <w:t>Zájem o historii místa – regionáln</w:t>
      </w:r>
      <w:r w:rsidR="004638EE" w:rsidRPr="00C6186D">
        <w:rPr>
          <w:rFonts w:cs="Tahoma"/>
        </w:rPr>
        <w:t>í historie, osobnosti, události, genius loci</w:t>
      </w:r>
      <w:r w:rsidR="008A0001" w:rsidRPr="00C6186D">
        <w:rPr>
          <w:rFonts w:cs="Tahoma"/>
        </w:rPr>
        <w:t>, paměť místa.</w:t>
      </w:r>
    </w:p>
    <w:p w:rsidR="006A15E2" w:rsidRPr="00C6186D" w:rsidRDefault="004638EE" w:rsidP="00EF406E">
      <w:pPr>
        <w:pStyle w:val="KMSK-seznam"/>
        <w:numPr>
          <w:ilvl w:val="0"/>
          <w:numId w:val="12"/>
        </w:numPr>
        <w:rPr>
          <w:rFonts w:cs="Tahoma"/>
        </w:rPr>
      </w:pPr>
      <w:r w:rsidRPr="00C6186D">
        <w:rPr>
          <w:rFonts w:cs="Tahoma"/>
        </w:rPr>
        <w:t>Z</w:t>
      </w:r>
      <w:r w:rsidR="006A15E2" w:rsidRPr="00C6186D">
        <w:rPr>
          <w:rFonts w:cs="Tahoma"/>
        </w:rPr>
        <w:t>apojení knihoven do celostátních a krajských soutěží</w:t>
      </w:r>
      <w:r w:rsidR="00C6186D">
        <w:rPr>
          <w:rFonts w:cs="Tahoma"/>
        </w:rPr>
        <w:t xml:space="preserve">, oceňování knihoven jako příkladů dobré praxe </w:t>
      </w:r>
      <w:r w:rsidR="00AA4BA9" w:rsidRPr="00C6186D">
        <w:rPr>
          <w:rFonts w:cs="Tahoma"/>
        </w:rPr>
        <w:t>(např. Knihovnická K2)</w:t>
      </w:r>
      <w:r w:rsidR="006A15E2" w:rsidRPr="00C6186D">
        <w:rPr>
          <w:rFonts w:cs="Tahoma"/>
        </w:rPr>
        <w:t>.</w:t>
      </w:r>
    </w:p>
    <w:p w:rsidR="006A15E2" w:rsidRPr="00C6186D" w:rsidRDefault="006A15E2" w:rsidP="00EF406E">
      <w:pPr>
        <w:pStyle w:val="KMSK-seznam"/>
        <w:numPr>
          <w:ilvl w:val="0"/>
          <w:numId w:val="12"/>
        </w:numPr>
        <w:rPr>
          <w:rFonts w:cs="Tahoma"/>
        </w:rPr>
      </w:pPr>
      <w:r w:rsidRPr="00C6186D">
        <w:rPr>
          <w:rFonts w:cs="Tahoma"/>
        </w:rPr>
        <w:t>Plné využívání různých zdrojů k propagaci kn</w:t>
      </w:r>
      <w:r w:rsidR="008A0001" w:rsidRPr="00C6186D">
        <w:rPr>
          <w:rFonts w:cs="Tahoma"/>
        </w:rPr>
        <w:t>ihoven (včetně sociálních sítí a propagačních videí).</w:t>
      </w:r>
    </w:p>
    <w:p w:rsidR="006A15E2" w:rsidRPr="00C6186D" w:rsidRDefault="006A15E2" w:rsidP="00EF406E">
      <w:pPr>
        <w:pStyle w:val="KMSK-seznam"/>
        <w:numPr>
          <w:ilvl w:val="0"/>
          <w:numId w:val="12"/>
        </w:numPr>
        <w:rPr>
          <w:rFonts w:cs="Tahoma"/>
        </w:rPr>
      </w:pPr>
      <w:r w:rsidRPr="00C6186D">
        <w:rPr>
          <w:rFonts w:cs="Tahoma"/>
        </w:rPr>
        <w:t xml:space="preserve">Možnost mimozdrojového financování knihoven z dotačních programů (regionální, celostátní, </w:t>
      </w:r>
      <w:r w:rsidR="00AA4BA9" w:rsidRPr="00C6186D">
        <w:rPr>
          <w:rFonts w:cs="Tahoma"/>
        </w:rPr>
        <w:t xml:space="preserve">přeshraniční, </w:t>
      </w:r>
      <w:r w:rsidRPr="00C6186D">
        <w:rPr>
          <w:rFonts w:cs="Tahoma"/>
        </w:rPr>
        <w:t>příp. další).</w:t>
      </w:r>
    </w:p>
    <w:p w:rsidR="006A15E2" w:rsidRPr="00C6186D" w:rsidRDefault="006A15E2" w:rsidP="00EF406E">
      <w:pPr>
        <w:pStyle w:val="KMSK-seznam"/>
        <w:numPr>
          <w:ilvl w:val="0"/>
          <w:numId w:val="12"/>
        </w:numPr>
        <w:rPr>
          <w:rFonts w:cs="Tahoma"/>
        </w:rPr>
      </w:pPr>
      <w:r w:rsidRPr="00C6186D">
        <w:rPr>
          <w:rFonts w:cs="Tahoma"/>
        </w:rPr>
        <w:t>Zapojení knihoven do portálu Knihovny.cz – jeden přístupový bod k celostátním zdrojům.</w:t>
      </w:r>
    </w:p>
    <w:p w:rsidR="00053B11" w:rsidRPr="00C6186D" w:rsidRDefault="00053B11" w:rsidP="00C6186D">
      <w:pPr>
        <w:pStyle w:val="Nadpis3"/>
        <w:spacing w:before="240" w:after="120"/>
        <w:ind w:left="454" w:hanging="454"/>
        <w:rPr>
          <w:rFonts w:cs="Tahoma"/>
        </w:rPr>
      </w:pPr>
      <w:bookmarkStart w:id="19" w:name="_Toc385402790"/>
      <w:bookmarkStart w:id="20" w:name="_Toc385415207"/>
      <w:bookmarkStart w:id="21" w:name="_Toc21595285"/>
      <w:r w:rsidRPr="00C6186D">
        <w:rPr>
          <w:rFonts w:cs="Tahoma"/>
        </w:rPr>
        <w:t>Hrozby</w:t>
      </w:r>
      <w:bookmarkEnd w:id="19"/>
      <w:bookmarkEnd w:id="20"/>
      <w:bookmarkEnd w:id="21"/>
    </w:p>
    <w:p w:rsidR="006A15E2" w:rsidRPr="00C6186D" w:rsidRDefault="006A15E2" w:rsidP="00EF406E">
      <w:pPr>
        <w:pStyle w:val="KMSK-seznam"/>
        <w:numPr>
          <w:ilvl w:val="0"/>
          <w:numId w:val="12"/>
        </w:numPr>
        <w:rPr>
          <w:rFonts w:cs="Tahoma"/>
        </w:rPr>
      </w:pPr>
      <w:r w:rsidRPr="00C6186D">
        <w:rPr>
          <w:rFonts w:cs="Tahoma"/>
        </w:rPr>
        <w:t>Poddimenzované financování knihoven a tlak zřizovatelů na snižování rozpočtu knihoven jako faktor poklesu rozsahu a kvality knihovnických a informačních služeb.</w:t>
      </w:r>
    </w:p>
    <w:p w:rsidR="006A15E2" w:rsidRPr="00C6186D" w:rsidRDefault="006A15E2" w:rsidP="00EF406E">
      <w:pPr>
        <w:pStyle w:val="KMSK-seznam"/>
        <w:numPr>
          <w:ilvl w:val="0"/>
          <w:numId w:val="12"/>
        </w:numPr>
        <w:rPr>
          <w:rFonts w:cs="Tahoma"/>
        </w:rPr>
      </w:pPr>
      <w:r w:rsidRPr="00C6186D">
        <w:rPr>
          <w:rFonts w:cs="Tahoma"/>
        </w:rPr>
        <w:t>Zastarávání technologií v knihovnách.</w:t>
      </w:r>
    </w:p>
    <w:p w:rsidR="006A15E2" w:rsidRPr="00C6186D" w:rsidRDefault="006A15E2" w:rsidP="00EF406E">
      <w:pPr>
        <w:pStyle w:val="KMSK-seznam"/>
        <w:numPr>
          <w:ilvl w:val="0"/>
          <w:numId w:val="12"/>
        </w:numPr>
        <w:rPr>
          <w:rFonts w:cs="Tahoma"/>
        </w:rPr>
      </w:pPr>
      <w:r w:rsidRPr="00C6186D">
        <w:rPr>
          <w:rFonts w:cs="Tahoma"/>
        </w:rPr>
        <w:t>Nezájem zřizovatelů o prostorové řešení knihoven, neodborné přístupy k vybavování knihoven.</w:t>
      </w:r>
    </w:p>
    <w:p w:rsidR="006A15E2" w:rsidRPr="00C6186D" w:rsidRDefault="006A15E2" w:rsidP="00EF406E">
      <w:pPr>
        <w:pStyle w:val="KMSK-seznam"/>
        <w:numPr>
          <w:ilvl w:val="0"/>
          <w:numId w:val="12"/>
        </w:numPr>
        <w:rPr>
          <w:rFonts w:cs="Tahoma"/>
        </w:rPr>
      </w:pPr>
      <w:r w:rsidRPr="00C6186D">
        <w:rPr>
          <w:rFonts w:cs="Tahoma"/>
        </w:rPr>
        <w:t>Nedostatek kvalifikovaných pracovníků knihoven, nezájem o celoživotní vzdělávání a zvyšování kvalifikace.</w:t>
      </w:r>
    </w:p>
    <w:p w:rsidR="006A15E2" w:rsidRPr="00C6186D" w:rsidRDefault="006A15E2" w:rsidP="00EF406E">
      <w:pPr>
        <w:pStyle w:val="KMSK-seznam"/>
        <w:numPr>
          <w:ilvl w:val="0"/>
          <w:numId w:val="12"/>
        </w:numPr>
        <w:rPr>
          <w:rFonts w:cs="Tahoma"/>
        </w:rPr>
      </w:pPr>
      <w:r w:rsidRPr="00C6186D">
        <w:rPr>
          <w:rFonts w:cs="Tahoma"/>
        </w:rPr>
        <w:t>Složitá dostupnost ke vzdělávání face-to-face.</w:t>
      </w:r>
    </w:p>
    <w:p w:rsidR="006A15E2" w:rsidRPr="00C6186D" w:rsidRDefault="006A15E2" w:rsidP="00EF406E">
      <w:pPr>
        <w:pStyle w:val="KMSK-seznam"/>
        <w:numPr>
          <w:ilvl w:val="0"/>
          <w:numId w:val="12"/>
        </w:numPr>
        <w:rPr>
          <w:rFonts w:cs="Tahoma"/>
        </w:rPr>
      </w:pPr>
      <w:r w:rsidRPr="00C6186D">
        <w:rPr>
          <w:rFonts w:cs="Tahoma"/>
        </w:rPr>
        <w:t>Ukončení dotačních programů pro knihovny.</w:t>
      </w:r>
    </w:p>
    <w:p w:rsidR="006A15E2" w:rsidRPr="00C6186D" w:rsidRDefault="006A15E2" w:rsidP="00EF406E">
      <w:pPr>
        <w:pStyle w:val="KMSK-seznam"/>
        <w:numPr>
          <w:ilvl w:val="0"/>
          <w:numId w:val="12"/>
        </w:numPr>
        <w:rPr>
          <w:rFonts w:cs="Tahoma"/>
        </w:rPr>
      </w:pPr>
      <w:r w:rsidRPr="00C6186D">
        <w:rPr>
          <w:rFonts w:cs="Tahoma"/>
        </w:rPr>
        <w:t>Snižování personálního zajištění knihovnických služeb.</w:t>
      </w:r>
    </w:p>
    <w:p w:rsidR="004B744B" w:rsidRPr="00C6186D" w:rsidRDefault="006A15E2" w:rsidP="00DF0C86">
      <w:pPr>
        <w:pStyle w:val="KMSK-seznam"/>
        <w:numPr>
          <w:ilvl w:val="0"/>
          <w:numId w:val="12"/>
        </w:numPr>
        <w:spacing w:after="120"/>
        <w:ind w:left="357" w:hanging="357"/>
        <w:rPr>
          <w:rFonts w:cs="Tahoma"/>
        </w:rPr>
      </w:pPr>
      <w:r w:rsidRPr="00C6186D">
        <w:rPr>
          <w:rFonts w:cs="Tahoma"/>
        </w:rPr>
        <w:t>Rozpad systému spolupráce, nesystémové řešení služeb</w:t>
      </w:r>
      <w:r w:rsidR="00AA4BA9" w:rsidRPr="00C6186D">
        <w:rPr>
          <w:rFonts w:cs="Tahoma"/>
        </w:rPr>
        <w:t>, nízká úroveň využívání portálu Knihovny.cz</w:t>
      </w:r>
      <w:r w:rsidR="00053B11" w:rsidRPr="00C6186D">
        <w:rPr>
          <w:rFonts w:cs="Tahoma"/>
        </w:rPr>
        <w:t>.</w:t>
      </w:r>
    </w:p>
    <w:p w:rsidR="001015FD" w:rsidRPr="00C6186D" w:rsidRDefault="006F65E1" w:rsidP="00DF0C86">
      <w:pPr>
        <w:pStyle w:val="Nadpis2"/>
        <w:numPr>
          <w:ilvl w:val="1"/>
          <w:numId w:val="11"/>
        </w:numPr>
        <w:ind w:left="578" w:hanging="578"/>
        <w:rPr>
          <w:rFonts w:cs="Tahoma"/>
        </w:rPr>
      </w:pPr>
      <w:bookmarkStart w:id="22" w:name="_Toc385402791"/>
      <w:bookmarkStart w:id="23" w:name="_Toc385415208"/>
      <w:bookmarkStart w:id="24" w:name="_Toc21595286"/>
      <w:r w:rsidRPr="00C6186D">
        <w:rPr>
          <w:rFonts w:cs="Tahoma"/>
        </w:rPr>
        <w:t>Systém knihoven a s</w:t>
      </w:r>
      <w:r w:rsidR="001015FD" w:rsidRPr="00C6186D">
        <w:rPr>
          <w:rFonts w:cs="Tahoma"/>
        </w:rPr>
        <w:t>oučasný stav poskytování VKIS v Moravskoslezském kraji</w:t>
      </w:r>
      <w:bookmarkEnd w:id="22"/>
      <w:bookmarkEnd w:id="23"/>
      <w:bookmarkEnd w:id="24"/>
    </w:p>
    <w:p w:rsidR="006F2A36" w:rsidRPr="00C6186D" w:rsidRDefault="006F2A36" w:rsidP="006F2A36">
      <w:pPr>
        <w:pStyle w:val="Nadpis3"/>
        <w:spacing w:before="240" w:after="120"/>
        <w:ind w:left="454" w:hanging="454"/>
        <w:rPr>
          <w:rFonts w:cs="Tahoma"/>
        </w:rPr>
      </w:pPr>
      <w:bookmarkStart w:id="25" w:name="_Toc21595287"/>
      <w:r w:rsidRPr="00C6186D">
        <w:rPr>
          <w:rFonts w:cs="Tahoma"/>
        </w:rPr>
        <w:t>Systém knihoven v MSK</w:t>
      </w:r>
      <w:bookmarkEnd w:id="25"/>
    </w:p>
    <w:p w:rsidR="006F65E1" w:rsidRPr="00C6186D" w:rsidRDefault="006F65E1" w:rsidP="00DF0C86">
      <w:pPr>
        <w:pStyle w:val="KMSK-text-modr"/>
        <w:spacing w:before="120" w:after="120"/>
        <w:rPr>
          <w:rFonts w:cs="Tahoma"/>
          <w:color w:val="auto"/>
        </w:rPr>
      </w:pPr>
      <w:r w:rsidRPr="00C6186D">
        <w:rPr>
          <w:rFonts w:cs="Tahoma"/>
          <w:color w:val="auto"/>
        </w:rPr>
        <w:t>Dle zákona č. 257/2001 Sb., o knihovnách</w:t>
      </w:r>
      <w:r w:rsidR="00DF0C86">
        <w:rPr>
          <w:rFonts w:cs="Tahoma"/>
          <w:color w:val="auto"/>
        </w:rPr>
        <w:t xml:space="preserve"> </w:t>
      </w:r>
      <w:r w:rsidRPr="00C6186D">
        <w:rPr>
          <w:rFonts w:cs="Tahoma"/>
          <w:color w:val="auto"/>
        </w:rPr>
        <w:t>a podmínkách provozování veřejných knihovnických a informačních služeb (knihovní zákon) tvoří současný systém knihoven v </w:t>
      </w:r>
      <w:r w:rsidR="00E815B8" w:rsidRPr="00C6186D">
        <w:rPr>
          <w:rFonts w:cs="Tahoma"/>
          <w:color w:val="auto"/>
        </w:rPr>
        <w:t>České republice</w:t>
      </w:r>
      <w:r w:rsidR="009A13DD" w:rsidRPr="00C6186D">
        <w:rPr>
          <w:rFonts w:cs="Tahoma"/>
          <w:color w:val="auto"/>
        </w:rPr>
        <w:t xml:space="preserve"> 4 typy knihoven:</w:t>
      </w:r>
    </w:p>
    <w:p w:rsidR="006F65E1" w:rsidRPr="00C6186D" w:rsidRDefault="006F65E1" w:rsidP="00DF0C86">
      <w:pPr>
        <w:pStyle w:val="KMSK-text"/>
        <w:numPr>
          <w:ilvl w:val="0"/>
          <w:numId w:val="14"/>
        </w:numPr>
        <w:spacing w:before="0" w:after="120"/>
        <w:ind w:left="426" w:hanging="426"/>
        <w:rPr>
          <w:rFonts w:cs="Tahoma"/>
        </w:rPr>
      </w:pPr>
      <w:r w:rsidRPr="00C6186D">
        <w:rPr>
          <w:rFonts w:cs="Tahoma"/>
        </w:rPr>
        <w:t>knihovny zřízené Ministerstvem kultury ČR – Národní knihovna ČR, Moravská zemská knihovna v Brně a Knihovna a tiskárna pro nevidomé K. E. Macana,</w:t>
      </w:r>
    </w:p>
    <w:p w:rsidR="006F65E1" w:rsidRPr="00C6186D" w:rsidRDefault="006F65E1" w:rsidP="00DF0C86">
      <w:pPr>
        <w:pStyle w:val="KMSK-text"/>
        <w:numPr>
          <w:ilvl w:val="0"/>
          <w:numId w:val="14"/>
        </w:numPr>
        <w:spacing w:before="0" w:after="120"/>
        <w:ind w:left="426" w:hanging="426"/>
        <w:rPr>
          <w:rFonts w:cs="Tahoma"/>
        </w:rPr>
      </w:pPr>
      <w:r w:rsidRPr="00C6186D">
        <w:rPr>
          <w:rFonts w:cs="Tahoma"/>
        </w:rPr>
        <w:t>krajské knihovny zřízené příslušným orgánem kraje,</w:t>
      </w:r>
    </w:p>
    <w:p w:rsidR="006F65E1" w:rsidRPr="00C6186D" w:rsidRDefault="006F65E1" w:rsidP="00DF0C86">
      <w:pPr>
        <w:pStyle w:val="KMSK-text"/>
        <w:numPr>
          <w:ilvl w:val="0"/>
          <w:numId w:val="14"/>
        </w:numPr>
        <w:spacing w:before="0" w:after="120"/>
        <w:ind w:left="426" w:hanging="426"/>
        <w:rPr>
          <w:rFonts w:cs="Tahoma"/>
        </w:rPr>
      </w:pPr>
      <w:r w:rsidRPr="00C6186D">
        <w:rPr>
          <w:rFonts w:cs="Tahoma"/>
        </w:rPr>
        <w:t>základní knihovny zřízené příslušným orgánem obce nebo jiným zřizovatelem,</w:t>
      </w:r>
    </w:p>
    <w:p w:rsidR="006F65E1" w:rsidRPr="00C6186D" w:rsidRDefault="006F65E1" w:rsidP="00DF0C86">
      <w:pPr>
        <w:pStyle w:val="KMSK-text"/>
        <w:numPr>
          <w:ilvl w:val="0"/>
          <w:numId w:val="14"/>
        </w:numPr>
        <w:spacing w:before="0" w:after="120"/>
        <w:ind w:left="426" w:hanging="426"/>
        <w:rPr>
          <w:rFonts w:cs="Tahoma"/>
        </w:rPr>
      </w:pPr>
      <w:r w:rsidRPr="00C6186D">
        <w:rPr>
          <w:rFonts w:cs="Tahoma"/>
        </w:rPr>
        <w:t>specializované knihovny.</w:t>
      </w:r>
    </w:p>
    <w:p w:rsidR="00A50805" w:rsidRPr="00C6186D" w:rsidRDefault="00E815B8" w:rsidP="00DF0C86">
      <w:pPr>
        <w:pStyle w:val="KMSK-text"/>
        <w:spacing w:before="120" w:after="120"/>
        <w:rPr>
          <w:rFonts w:cs="Tahoma"/>
        </w:rPr>
      </w:pPr>
      <w:r w:rsidRPr="00C6186D">
        <w:rPr>
          <w:rFonts w:cs="Tahoma"/>
        </w:rPr>
        <w:t>Na základě tohoto systému je hlavním garantem dostupnosti VKIS v </w:t>
      </w:r>
      <w:r w:rsidR="009A13DD" w:rsidRPr="00C6186D">
        <w:rPr>
          <w:rFonts w:cs="Tahoma"/>
        </w:rPr>
        <w:t>kraji</w:t>
      </w:r>
      <w:r w:rsidRPr="00C6186D">
        <w:rPr>
          <w:rFonts w:cs="Tahoma"/>
        </w:rPr>
        <w:t xml:space="preserve"> </w:t>
      </w:r>
      <w:r w:rsidRPr="00C6186D">
        <w:rPr>
          <w:rFonts w:cs="Tahoma"/>
          <w:b/>
        </w:rPr>
        <w:t>krajská knihovna</w:t>
      </w:r>
      <w:r w:rsidR="009A13DD" w:rsidRPr="00C6186D">
        <w:rPr>
          <w:rFonts w:cs="Tahoma"/>
        </w:rPr>
        <w:t xml:space="preserve">. V Moravskoslezském kraji toto postavení zaujímá </w:t>
      </w:r>
      <w:r w:rsidRPr="00C6186D">
        <w:rPr>
          <w:rFonts w:cs="Tahoma"/>
        </w:rPr>
        <w:t xml:space="preserve">Moravskoslezská vědecká knihovna v Ostravě, příspěvková organizace, která vykonává koordinační, odborné, informační, vzdělávací, analytické, výzkumné, metodické a poradenské činnosti. </w:t>
      </w:r>
      <w:r w:rsidR="00DE5449" w:rsidRPr="00C6186D">
        <w:rPr>
          <w:rFonts w:cs="Tahoma"/>
        </w:rPr>
        <w:t>Jako k</w:t>
      </w:r>
      <w:r w:rsidRPr="00C6186D">
        <w:rPr>
          <w:rFonts w:cs="Tahoma"/>
        </w:rPr>
        <w:t xml:space="preserve">rajská knihovna plní a koordinuje plnění regionálních funkcí vybraných základních knihoven v kraji. </w:t>
      </w:r>
    </w:p>
    <w:p w:rsidR="00390E43" w:rsidRPr="00C6186D" w:rsidRDefault="009A13DD" w:rsidP="00DF0C86">
      <w:pPr>
        <w:pStyle w:val="KMSK-text"/>
        <w:spacing w:before="120" w:after="240"/>
        <w:rPr>
          <w:rFonts w:cs="Tahoma"/>
        </w:rPr>
      </w:pPr>
      <w:r w:rsidRPr="00C6186D">
        <w:rPr>
          <w:rFonts w:cs="Tahoma"/>
        </w:rPr>
        <w:t xml:space="preserve">Díky prvnímu knihovnímu zákonu z roku 1919 v České republice vznikla hustá síť veřejných knihoven. V Moravskoslezském kraji </w:t>
      </w:r>
      <w:r w:rsidR="006F2A36" w:rsidRPr="00C6186D">
        <w:rPr>
          <w:rFonts w:cs="Tahoma"/>
        </w:rPr>
        <w:t>v současné době působí</w:t>
      </w:r>
      <w:r w:rsidRPr="00C6186D">
        <w:rPr>
          <w:rFonts w:cs="Tahoma"/>
        </w:rPr>
        <w:t xml:space="preserve"> </w:t>
      </w:r>
      <w:r w:rsidR="00A50805" w:rsidRPr="00C6186D">
        <w:rPr>
          <w:rFonts w:cs="Tahoma"/>
        </w:rPr>
        <w:t>408</w:t>
      </w:r>
      <w:r w:rsidRPr="00C6186D">
        <w:rPr>
          <w:rFonts w:cs="Tahoma"/>
        </w:rPr>
        <w:t xml:space="preserve"> </w:t>
      </w:r>
      <w:r w:rsidRPr="00DF0C86">
        <w:rPr>
          <w:rFonts w:cs="Tahoma"/>
        </w:rPr>
        <w:t>knihoven zřizovaných městy a obcemi</w:t>
      </w:r>
      <w:r w:rsidRPr="00C6186D">
        <w:rPr>
          <w:rFonts w:cs="Tahoma"/>
        </w:rPr>
        <w:t xml:space="preserve"> (vč. poboček). </w:t>
      </w:r>
      <w:r w:rsidR="006F2A36" w:rsidRPr="00C6186D">
        <w:rPr>
          <w:rFonts w:cs="Tahoma"/>
        </w:rPr>
        <w:t>Knihovny jsou</w:t>
      </w:r>
      <w:r w:rsidR="00390E43" w:rsidRPr="00C6186D">
        <w:rPr>
          <w:rFonts w:cs="Tahoma"/>
        </w:rPr>
        <w:t xml:space="preserve"> zřizovány v téměř všech obcích MSK – výjimku tvoří 30 obcí (viz tabulka), z toho tři obce – Markvartovice (okres Opava), Písečná (okres Frýdek-Místek) a Lichnov (okres Bruntál) jsou v kategorii 1</w:t>
      </w:r>
      <w:r w:rsidR="00DF0C86">
        <w:rPr>
          <w:rFonts w:cs="Tahoma"/>
        </w:rPr>
        <w:t> </w:t>
      </w:r>
      <w:r w:rsidR="00390E43" w:rsidRPr="00C6186D">
        <w:rPr>
          <w:rFonts w:cs="Tahoma"/>
        </w:rPr>
        <w:t>001–3</w:t>
      </w:r>
      <w:r w:rsidR="00DF0C86">
        <w:rPr>
          <w:rFonts w:cs="Tahoma"/>
        </w:rPr>
        <w:t> </w:t>
      </w:r>
      <w:r w:rsidR="00390E43" w:rsidRPr="00C6186D">
        <w:rPr>
          <w:rFonts w:cs="Tahoma"/>
        </w:rPr>
        <w:t>000 obyvatel.</w:t>
      </w:r>
    </w:p>
    <w:p w:rsidR="00390E43" w:rsidRPr="00C6186D" w:rsidRDefault="00390E43" w:rsidP="00390E43">
      <w:pPr>
        <w:keepNext/>
        <w:jc w:val="center"/>
        <w:rPr>
          <w:rFonts w:ascii="Tahoma" w:hAnsi="Tahoma" w:cs="Tahoma"/>
          <w:sz w:val="20"/>
        </w:rPr>
      </w:pPr>
      <w:r w:rsidRPr="00C6186D">
        <w:rPr>
          <w:rFonts w:ascii="Tahoma" w:hAnsi="Tahoma" w:cs="Tahoma"/>
          <w:noProof/>
          <w:sz w:val="20"/>
        </w:rPr>
        <w:drawing>
          <wp:inline distT="0" distB="0" distL="0" distR="0">
            <wp:extent cx="3562503" cy="2300939"/>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6833" cy="2316653"/>
                    </a:xfrm>
                    <a:prstGeom prst="rect">
                      <a:avLst/>
                    </a:prstGeom>
                    <a:noFill/>
                    <a:ln>
                      <a:noFill/>
                    </a:ln>
                  </pic:spPr>
                </pic:pic>
              </a:graphicData>
            </a:graphic>
          </wp:inline>
        </w:drawing>
      </w:r>
    </w:p>
    <w:p w:rsidR="00390E43" w:rsidRPr="00C6186D" w:rsidRDefault="00390E43" w:rsidP="00390E43">
      <w:pPr>
        <w:pStyle w:val="Titulek"/>
        <w:rPr>
          <w:rFonts w:cs="Tahoma"/>
        </w:rPr>
      </w:pPr>
      <w:r w:rsidRPr="00C6186D">
        <w:rPr>
          <w:rFonts w:cs="Tahoma"/>
        </w:rPr>
        <w:t xml:space="preserve">Tabulka č. </w:t>
      </w:r>
      <w:r w:rsidRPr="00C6186D">
        <w:rPr>
          <w:rFonts w:cs="Tahoma"/>
        </w:rPr>
        <w:fldChar w:fldCharType="begin"/>
      </w:r>
      <w:r w:rsidRPr="00C6186D">
        <w:rPr>
          <w:rFonts w:cs="Tahoma"/>
        </w:rPr>
        <w:instrText xml:space="preserve"> SEQ Tabulka_č._ \* ARABIC </w:instrText>
      </w:r>
      <w:r w:rsidRPr="00C6186D">
        <w:rPr>
          <w:rFonts w:cs="Tahoma"/>
        </w:rPr>
        <w:fldChar w:fldCharType="separate"/>
      </w:r>
      <w:r w:rsidR="00325F66">
        <w:rPr>
          <w:rFonts w:cs="Tahoma"/>
          <w:noProof/>
        </w:rPr>
        <w:t>1</w:t>
      </w:r>
      <w:r w:rsidRPr="00C6186D">
        <w:rPr>
          <w:rFonts w:cs="Tahoma"/>
        </w:rPr>
        <w:fldChar w:fldCharType="end"/>
      </w:r>
      <w:r w:rsidRPr="00C6186D">
        <w:rPr>
          <w:rFonts w:cs="Tahoma"/>
        </w:rPr>
        <w:t xml:space="preserve"> </w:t>
      </w:r>
      <w:r w:rsidR="00DF0C86">
        <w:rPr>
          <w:rFonts w:cs="Tahoma"/>
        </w:rPr>
        <w:t>–</w:t>
      </w:r>
      <w:r w:rsidRPr="00C6186D">
        <w:rPr>
          <w:rFonts w:cs="Tahoma"/>
        </w:rPr>
        <w:t xml:space="preserve"> Obce podle velikosti sídla; počet obcí, kde není zřízena knihovna (* bez MSVK)</w:t>
      </w:r>
    </w:p>
    <w:p w:rsidR="00390E43" w:rsidRPr="00C6186D" w:rsidRDefault="00390E43" w:rsidP="00DF0C86">
      <w:pPr>
        <w:pStyle w:val="KMSK-text"/>
        <w:spacing w:before="240" w:after="120"/>
        <w:rPr>
          <w:rFonts w:cs="Tahoma"/>
        </w:rPr>
      </w:pPr>
      <w:r w:rsidRPr="00C6186D">
        <w:rPr>
          <w:rFonts w:cs="Tahoma"/>
        </w:rPr>
        <w:t>Z </w:t>
      </w:r>
      <w:r w:rsidR="00990964" w:rsidRPr="00C6186D">
        <w:rPr>
          <w:rFonts w:cs="Tahoma"/>
        </w:rPr>
        <w:t>pohledu</w:t>
      </w:r>
      <w:r w:rsidRPr="00C6186D">
        <w:rPr>
          <w:rFonts w:cs="Tahoma"/>
        </w:rPr>
        <w:t xml:space="preserve"> dostupnosti veřejné infrastruktury se doporučuje um</w:t>
      </w:r>
      <w:r w:rsidR="00DF0C86">
        <w:rPr>
          <w:rFonts w:cs="Tahoma"/>
        </w:rPr>
        <w:t>i</w:t>
      </w:r>
      <w:r w:rsidRPr="00C6186D">
        <w:rPr>
          <w:rFonts w:cs="Tahoma"/>
        </w:rPr>
        <w:t>sťovat knihovny v centru sídelního útvaru nebo v blízkosti centra.</w:t>
      </w:r>
      <w:r w:rsidRPr="00C6186D">
        <w:rPr>
          <w:rFonts w:cs="Tahoma"/>
          <w:vertAlign w:val="superscript"/>
        </w:rPr>
        <w:footnoteReference w:id="4"/>
      </w:r>
      <w:r w:rsidRPr="00C6186D">
        <w:rPr>
          <w:rFonts w:cs="Tahoma"/>
        </w:rPr>
        <w:t xml:space="preserve"> Dostupnost knihovny lze </w:t>
      </w:r>
      <w:r w:rsidR="00990964" w:rsidRPr="00C6186D">
        <w:rPr>
          <w:rFonts w:cs="Tahoma"/>
        </w:rPr>
        <w:t xml:space="preserve">přitom </w:t>
      </w:r>
      <w:r w:rsidRPr="00C6186D">
        <w:rPr>
          <w:rFonts w:cs="Tahoma"/>
        </w:rPr>
        <w:t>sledovat nejen z </w:t>
      </w:r>
      <w:r w:rsidR="00990964" w:rsidRPr="00C6186D">
        <w:rPr>
          <w:rFonts w:cs="Tahoma"/>
        </w:rPr>
        <w:t>hlediska</w:t>
      </w:r>
      <w:r w:rsidRPr="00C6186D">
        <w:rPr>
          <w:rFonts w:cs="Tahoma"/>
        </w:rPr>
        <w:t xml:space="preserve"> fyzické dostupnosti, ale i z </w:t>
      </w:r>
      <w:r w:rsidR="00990964" w:rsidRPr="00C6186D">
        <w:rPr>
          <w:rFonts w:cs="Tahoma"/>
        </w:rPr>
        <w:t>hlediska</w:t>
      </w:r>
      <w:r w:rsidRPr="00C6186D">
        <w:rPr>
          <w:rFonts w:cs="Tahoma"/>
        </w:rPr>
        <w:t xml:space="preserve"> virtuální dostupnosti (služby knihovny nabízené prostřednictvím webových stránek, katalogů knihoven a veřejně přístupných databází). Knihovny se v současné době orientují na bezbariérovost svých služeb – </w:t>
      </w:r>
      <w:r w:rsidR="00990964" w:rsidRPr="00C6186D">
        <w:rPr>
          <w:rFonts w:cs="Tahoma"/>
        </w:rPr>
        <w:t>opět nejen</w:t>
      </w:r>
      <w:r w:rsidRPr="00C6186D">
        <w:rPr>
          <w:rFonts w:cs="Tahoma"/>
        </w:rPr>
        <w:t xml:space="preserve"> z pohledu fyzické dostupnosti (zde jsou ale mnohá omezení budov), </w:t>
      </w:r>
      <w:r w:rsidR="00990964" w:rsidRPr="00C6186D">
        <w:rPr>
          <w:rFonts w:cs="Tahoma"/>
        </w:rPr>
        <w:t xml:space="preserve">ale i </w:t>
      </w:r>
      <w:r w:rsidRPr="00C6186D">
        <w:rPr>
          <w:rFonts w:cs="Tahoma"/>
        </w:rPr>
        <w:t xml:space="preserve">z pohledu bezbariérového webu (Handicap </w:t>
      </w:r>
      <w:proofErr w:type="spellStart"/>
      <w:r w:rsidRPr="00C6186D">
        <w:rPr>
          <w:rFonts w:cs="Tahoma"/>
        </w:rPr>
        <w:t>Friendly</w:t>
      </w:r>
      <w:proofErr w:type="spellEnd"/>
      <w:r w:rsidRPr="00C6186D">
        <w:rPr>
          <w:rFonts w:cs="Tahoma"/>
        </w:rPr>
        <w:t>)</w:t>
      </w:r>
      <w:r w:rsidRPr="00C6186D">
        <w:rPr>
          <w:rStyle w:val="Znakapoznpodarou"/>
          <w:rFonts w:cs="Tahoma"/>
        </w:rPr>
        <w:footnoteReference w:id="5"/>
      </w:r>
      <w:r w:rsidRPr="00C6186D">
        <w:rPr>
          <w:rFonts w:cs="Tahoma"/>
        </w:rPr>
        <w:t>. K 31. 12. 2018 bylo v MSK 40 % veřejných knihoven s bezbariérovým přístupem. Městská knihovna Bílovec získala v roce 2018 ocenění v soutěži Biblioweb</w:t>
      </w:r>
      <w:r w:rsidRPr="00C6186D">
        <w:rPr>
          <w:rStyle w:val="Znakapoznpodarou"/>
          <w:rFonts w:cs="Tahoma"/>
        </w:rPr>
        <w:footnoteReference w:id="6"/>
      </w:r>
      <w:r w:rsidRPr="00C6186D">
        <w:rPr>
          <w:rFonts w:cs="Tahoma"/>
        </w:rPr>
        <w:t xml:space="preserve"> za nejlepší bezbariérový web.</w:t>
      </w:r>
    </w:p>
    <w:p w:rsidR="009A13DD" w:rsidRPr="00C6186D" w:rsidRDefault="00BF0928" w:rsidP="00DF0C86">
      <w:pPr>
        <w:pStyle w:val="KMSK-text"/>
        <w:spacing w:before="120" w:after="120"/>
        <w:rPr>
          <w:rFonts w:cs="Tahoma"/>
        </w:rPr>
      </w:pPr>
      <w:r w:rsidRPr="00C6186D">
        <w:rPr>
          <w:rFonts w:cs="Tahoma"/>
        </w:rPr>
        <w:t xml:space="preserve">V MSK dále působí řada </w:t>
      </w:r>
      <w:r w:rsidRPr="00C6186D">
        <w:rPr>
          <w:rFonts w:cs="Tahoma"/>
          <w:b/>
        </w:rPr>
        <w:t>specializovaných knihoven či knihoven se specializovanými fondy</w:t>
      </w:r>
      <w:r w:rsidRPr="00C6186D">
        <w:rPr>
          <w:rFonts w:cs="Tahoma"/>
        </w:rPr>
        <w:t xml:space="preserve">, jejichž role je v celém systému VKIS nezastupitelná. Poskytují zdroje a služby zaměřené na </w:t>
      </w:r>
      <w:r w:rsidR="00605AAB" w:rsidRPr="00C6186D">
        <w:rPr>
          <w:rFonts w:cs="Tahoma"/>
        </w:rPr>
        <w:t>konkrétní</w:t>
      </w:r>
      <w:r w:rsidRPr="00C6186D">
        <w:rPr>
          <w:rFonts w:cs="Tahoma"/>
        </w:rPr>
        <w:t xml:space="preserve"> oblasti, </w:t>
      </w:r>
      <w:r w:rsidR="00605AAB" w:rsidRPr="00C6186D">
        <w:rPr>
          <w:rFonts w:cs="Tahoma"/>
        </w:rPr>
        <w:t>čímž</w:t>
      </w:r>
      <w:r w:rsidRPr="00C6186D">
        <w:rPr>
          <w:rFonts w:cs="Tahoma"/>
        </w:rPr>
        <w:t xml:space="preserve"> přispívají k rozvoji vzdělanostní úrovně regionu. V MSK mohou uživatelé využívat tyto knihovny:</w:t>
      </w:r>
    </w:p>
    <w:p w:rsidR="009A13DD" w:rsidRPr="00C6186D" w:rsidRDefault="00BF0928" w:rsidP="00DF0C86">
      <w:pPr>
        <w:pStyle w:val="KMSK-text"/>
        <w:numPr>
          <w:ilvl w:val="0"/>
          <w:numId w:val="14"/>
        </w:numPr>
        <w:spacing w:before="120" w:after="120"/>
        <w:ind w:left="426" w:hanging="426"/>
        <w:rPr>
          <w:rFonts w:cs="Tahoma"/>
        </w:rPr>
      </w:pPr>
      <w:r w:rsidRPr="00C6186D">
        <w:rPr>
          <w:rFonts w:cs="Tahoma"/>
        </w:rPr>
        <w:t>10 muzejní</w:t>
      </w:r>
      <w:r w:rsidR="00605AAB" w:rsidRPr="00C6186D">
        <w:rPr>
          <w:rFonts w:cs="Tahoma"/>
        </w:rPr>
        <w:t>ch</w:t>
      </w:r>
      <w:r w:rsidRPr="00C6186D">
        <w:rPr>
          <w:rFonts w:cs="Tahoma"/>
        </w:rPr>
        <w:t>, 1 galerijní, 7 archivních</w:t>
      </w:r>
      <w:r w:rsidR="00605AAB" w:rsidRPr="00C6186D">
        <w:rPr>
          <w:rFonts w:cs="Tahoma"/>
        </w:rPr>
        <w:t xml:space="preserve"> a 4 zámecké knihovny</w:t>
      </w:r>
      <w:r w:rsidRPr="00C6186D">
        <w:rPr>
          <w:rFonts w:cs="Tahoma"/>
        </w:rPr>
        <w:t xml:space="preserve"> – d</w:t>
      </w:r>
      <w:r w:rsidRPr="00C6186D">
        <w:rPr>
          <w:rFonts w:cs="Tahoma"/>
          <w:lang w:eastAsia="en-US"/>
        </w:rPr>
        <w:t>íky postupnému zavádění automatizovaných knihovních systémů, zveřejňování informací o sbírkách na internetu</w:t>
      </w:r>
      <w:r w:rsidR="00DF0C86">
        <w:rPr>
          <w:rFonts w:cs="Tahoma"/>
          <w:lang w:eastAsia="en-US"/>
        </w:rPr>
        <w:t xml:space="preserve"> a </w:t>
      </w:r>
      <w:r w:rsidRPr="00C6186D">
        <w:rPr>
          <w:rFonts w:cs="Tahoma"/>
          <w:lang w:eastAsia="en-US"/>
        </w:rPr>
        <w:t>digitalizaci fondů se tyto knihovny stále více otevírají veřejnosti; nabízejí unikátní sbírky regionální literatury a také další dokumenty – fotografie, plakáty, katalogy výstav apod.,</w:t>
      </w:r>
    </w:p>
    <w:p w:rsidR="00BF0928" w:rsidRPr="00C6186D" w:rsidRDefault="00BF0928" w:rsidP="00DF0C86">
      <w:pPr>
        <w:pStyle w:val="KMSK-text"/>
        <w:numPr>
          <w:ilvl w:val="0"/>
          <w:numId w:val="14"/>
        </w:numPr>
        <w:spacing w:before="120" w:after="120"/>
        <w:ind w:left="426" w:hanging="426"/>
        <w:rPr>
          <w:rFonts w:cs="Tahoma"/>
        </w:rPr>
      </w:pPr>
      <w:r w:rsidRPr="00C6186D">
        <w:rPr>
          <w:rFonts w:cs="Tahoma"/>
        </w:rPr>
        <w:t xml:space="preserve">15 lékařských knihoven – </w:t>
      </w:r>
      <w:r w:rsidR="00605AAB" w:rsidRPr="00C6186D">
        <w:rPr>
          <w:rFonts w:cs="Tahoma"/>
          <w:lang w:eastAsia="en-US"/>
        </w:rPr>
        <w:t>slouží přednostně potřebám lékařů a zdravotních pracovníků, shromažďují odborné fondy z oblasti medicíny a příbuzných věd,</w:t>
      </w:r>
    </w:p>
    <w:p w:rsidR="009A13DD" w:rsidRPr="00C6186D" w:rsidRDefault="00605AAB" w:rsidP="00DF0C86">
      <w:pPr>
        <w:pStyle w:val="KMSK-text"/>
        <w:numPr>
          <w:ilvl w:val="0"/>
          <w:numId w:val="14"/>
        </w:numPr>
        <w:spacing w:before="120" w:after="120"/>
        <w:ind w:left="425" w:hanging="425"/>
        <w:rPr>
          <w:rFonts w:cs="Tahoma"/>
        </w:rPr>
      </w:pPr>
      <w:r w:rsidRPr="00C6186D">
        <w:rPr>
          <w:rFonts w:cs="Tahoma"/>
        </w:rPr>
        <w:t xml:space="preserve">5 univerzitních a vysokoškolských knihoven – jsou </w:t>
      </w:r>
      <w:r w:rsidRPr="00C6186D">
        <w:rPr>
          <w:rFonts w:cs="Tahoma"/>
          <w:lang w:eastAsia="en-US"/>
        </w:rPr>
        <w:t>primárně určeny potřebám vysokých škol, jejich studentům a akademickým pracovníkům, poskytovaný knihovní fond i elektronické informační zdroje tematicky odpovídají studovaným oborům; i tyto knihovny se čím dál více otvírají široké veřejnosti a slouží i laickým zájemcům o odborné informace,</w:t>
      </w:r>
    </w:p>
    <w:p w:rsidR="00605AAB" w:rsidRPr="00C6186D" w:rsidRDefault="00605AAB" w:rsidP="00DF0C86">
      <w:pPr>
        <w:pStyle w:val="KMSK-text"/>
        <w:numPr>
          <w:ilvl w:val="0"/>
          <w:numId w:val="14"/>
        </w:numPr>
        <w:spacing w:before="120" w:after="120"/>
        <w:ind w:left="425" w:hanging="425"/>
        <w:rPr>
          <w:rFonts w:cs="Tahoma"/>
        </w:rPr>
      </w:pPr>
      <w:r w:rsidRPr="00C6186D">
        <w:rPr>
          <w:rFonts w:cs="Tahoma"/>
        </w:rPr>
        <w:t xml:space="preserve">441 školních knihoven základních, středních a vyšších odborných škol – </w:t>
      </w:r>
      <w:r w:rsidRPr="00C6186D">
        <w:rPr>
          <w:rFonts w:cs="Tahoma"/>
          <w:lang w:eastAsia="en-US"/>
        </w:rPr>
        <w:t xml:space="preserve">slouží zejména žákům, studentům a vyučujícím k informačnímu a dokumentačnímu </w:t>
      </w:r>
      <w:r w:rsidR="003726B1" w:rsidRPr="00C6186D">
        <w:rPr>
          <w:rFonts w:cs="Tahoma"/>
          <w:lang w:eastAsia="en-US"/>
        </w:rPr>
        <w:t>zabezpečení vyučovacího procesu,</w:t>
      </w:r>
    </w:p>
    <w:p w:rsidR="00605AAB" w:rsidRPr="00C6186D" w:rsidRDefault="00605AAB" w:rsidP="00DF0C86">
      <w:pPr>
        <w:pStyle w:val="KMSK-text"/>
        <w:numPr>
          <w:ilvl w:val="0"/>
          <w:numId w:val="14"/>
        </w:numPr>
        <w:spacing w:before="120" w:after="120"/>
        <w:ind w:left="425" w:hanging="425"/>
        <w:rPr>
          <w:rFonts w:cs="Tahoma"/>
        </w:rPr>
      </w:pPr>
      <w:r w:rsidRPr="00C6186D">
        <w:rPr>
          <w:rFonts w:cs="Tahoma"/>
          <w:lang w:eastAsia="en-US"/>
        </w:rPr>
        <w:t xml:space="preserve">ostatní knihovny – administrativní knihovny (knihovny úřadů a soudů), </w:t>
      </w:r>
      <w:r w:rsidRPr="00C6186D">
        <w:rPr>
          <w:rFonts w:cs="Tahoma"/>
        </w:rPr>
        <w:t xml:space="preserve">informační střediska podniků a firem, </w:t>
      </w:r>
      <w:r w:rsidRPr="00C6186D">
        <w:rPr>
          <w:rFonts w:cs="Tahoma"/>
          <w:lang w:eastAsia="en-US"/>
        </w:rPr>
        <w:t>knihovny sdružení a církevních organizací apod.</w:t>
      </w:r>
    </w:p>
    <w:p w:rsidR="00A50805" w:rsidRPr="00C6186D" w:rsidRDefault="00A50805" w:rsidP="00DF0C86">
      <w:pPr>
        <w:pStyle w:val="KMSK-text"/>
        <w:spacing w:before="120" w:after="120"/>
        <w:rPr>
          <w:rFonts w:cs="Tahoma"/>
          <w:lang w:eastAsia="en-US"/>
        </w:rPr>
      </w:pPr>
      <w:r w:rsidRPr="00C6186D">
        <w:rPr>
          <w:rFonts w:cs="Tahoma"/>
          <w:lang w:eastAsia="en-US"/>
        </w:rPr>
        <w:t>Metodickou pomoc těmto knihovnám poskytuje částečně MSVK</w:t>
      </w:r>
      <w:r w:rsidR="009B0405">
        <w:rPr>
          <w:rFonts w:cs="Tahoma"/>
          <w:lang w:eastAsia="en-US"/>
        </w:rPr>
        <w:t xml:space="preserve"> (muzejní, školní)</w:t>
      </w:r>
      <w:r w:rsidRPr="00C6186D">
        <w:rPr>
          <w:rFonts w:cs="Tahoma"/>
          <w:lang w:eastAsia="en-US"/>
        </w:rPr>
        <w:t xml:space="preserve">, částečně jiné odborné instituce (např. garantem </w:t>
      </w:r>
      <w:r w:rsidR="005148B4" w:rsidRPr="00C6186D">
        <w:rPr>
          <w:rFonts w:cs="Tahoma"/>
          <w:lang w:eastAsia="en-US"/>
        </w:rPr>
        <w:t xml:space="preserve">činnosti </w:t>
      </w:r>
      <w:r w:rsidRPr="00C6186D">
        <w:rPr>
          <w:rFonts w:cs="Tahoma"/>
          <w:lang w:eastAsia="en-US"/>
        </w:rPr>
        <w:t xml:space="preserve">zámeckých knihoven v České republice </w:t>
      </w:r>
      <w:r w:rsidR="005148B4" w:rsidRPr="00C6186D">
        <w:rPr>
          <w:rFonts w:cs="Tahoma"/>
          <w:lang w:eastAsia="en-US"/>
        </w:rPr>
        <w:t xml:space="preserve">je </w:t>
      </w:r>
      <w:r w:rsidRPr="00C6186D">
        <w:rPr>
          <w:rFonts w:cs="Tahoma"/>
          <w:lang w:eastAsia="en-US"/>
        </w:rPr>
        <w:t>Národní muzeum).</w:t>
      </w:r>
    </w:p>
    <w:p w:rsidR="006F2A36" w:rsidRPr="00C6186D" w:rsidRDefault="006F2A36" w:rsidP="00DF0C86">
      <w:pPr>
        <w:pStyle w:val="Nadpis3"/>
        <w:spacing w:before="240" w:after="120"/>
        <w:ind w:left="454" w:hanging="454"/>
        <w:rPr>
          <w:rFonts w:cs="Tahoma"/>
        </w:rPr>
      </w:pPr>
      <w:bookmarkStart w:id="27" w:name="_Toc21595288"/>
      <w:r w:rsidRPr="00C6186D">
        <w:rPr>
          <w:rFonts w:cs="Tahoma"/>
        </w:rPr>
        <w:t>Ocenění knihoven</w:t>
      </w:r>
      <w:bookmarkEnd w:id="27"/>
    </w:p>
    <w:p w:rsidR="006F2A36" w:rsidRPr="00C6186D" w:rsidRDefault="006F2A36" w:rsidP="00DF0C86">
      <w:pPr>
        <w:spacing w:before="120"/>
        <w:rPr>
          <w:rFonts w:ascii="Tahoma" w:hAnsi="Tahoma" w:cs="Tahoma"/>
          <w:sz w:val="20"/>
        </w:rPr>
      </w:pPr>
      <w:r w:rsidRPr="00C6186D">
        <w:rPr>
          <w:rFonts w:ascii="Tahoma" w:hAnsi="Tahoma" w:cs="Tahoma"/>
          <w:sz w:val="20"/>
        </w:rPr>
        <w:t>O kvalitě knihoven vypovídají mnohá ocenění, která knihovny z</w:t>
      </w:r>
      <w:r w:rsidR="00DF0C86">
        <w:rPr>
          <w:rFonts w:ascii="Tahoma" w:hAnsi="Tahoma" w:cs="Tahoma"/>
          <w:sz w:val="20"/>
        </w:rPr>
        <w:t>ískávají v rámci celostátních i </w:t>
      </w:r>
      <w:r w:rsidRPr="00C6186D">
        <w:rPr>
          <w:rFonts w:ascii="Tahoma" w:hAnsi="Tahoma" w:cs="Tahoma"/>
          <w:sz w:val="20"/>
        </w:rPr>
        <w:t>regionálních soutěží. Každoročně je v rámci krajského kola soutěže Vesnice roku udělován diplom „Za moderní knihovnické a informační služby“. Vítězná knihovna krajského kola postupuje do celostátní soutěže vyhlašované Ministerstvem kultury ČR „Knihovna roku“. Kromě této soutěže se knihovny účastní hodnocení „Městská knihovna roku“, „Biblioweb“.</w:t>
      </w:r>
    </w:p>
    <w:p w:rsidR="006F2A36" w:rsidRPr="00C6186D" w:rsidRDefault="006F2A36" w:rsidP="00DF0C86">
      <w:pPr>
        <w:spacing w:before="120" w:after="240"/>
        <w:rPr>
          <w:rFonts w:ascii="Tahoma" w:hAnsi="Tahoma" w:cs="Tahoma"/>
          <w:sz w:val="20"/>
        </w:rPr>
      </w:pPr>
      <w:r w:rsidRPr="00C6186D">
        <w:rPr>
          <w:rFonts w:ascii="Tahoma" w:hAnsi="Tahoma" w:cs="Tahoma"/>
          <w:sz w:val="20"/>
        </w:rPr>
        <w:t>Moravskoslezské veřejné knihovny patří k tradičně úspěšným a odnášejí si mnohá ocenění.</w:t>
      </w:r>
    </w:p>
    <w:tbl>
      <w:tblPr>
        <w:tblStyle w:val="Mkatabulky"/>
        <w:tblW w:w="9209" w:type="dxa"/>
        <w:tblLook w:val="04A0" w:firstRow="1" w:lastRow="0" w:firstColumn="1" w:lastColumn="0" w:noHBand="0" w:noVBand="1"/>
      </w:tblPr>
      <w:tblGrid>
        <w:gridCol w:w="3823"/>
        <w:gridCol w:w="5386"/>
      </w:tblGrid>
      <w:tr w:rsidR="006F2A36" w:rsidRPr="00C6186D" w:rsidTr="00DF0C86">
        <w:tc>
          <w:tcPr>
            <w:tcW w:w="3823" w:type="dxa"/>
            <w:vAlign w:val="center"/>
          </w:tcPr>
          <w:p w:rsidR="006F2A36" w:rsidRPr="00C6186D" w:rsidRDefault="006F2A36" w:rsidP="00DF0C86">
            <w:pPr>
              <w:jc w:val="left"/>
              <w:rPr>
                <w:rFonts w:ascii="Tahoma" w:hAnsi="Tahoma" w:cs="Tahoma"/>
                <w:b/>
                <w:sz w:val="20"/>
                <w:szCs w:val="20"/>
              </w:rPr>
            </w:pPr>
            <w:r w:rsidRPr="00C6186D">
              <w:rPr>
                <w:rFonts w:ascii="Tahoma" w:hAnsi="Tahoma" w:cs="Tahoma"/>
                <w:b/>
                <w:sz w:val="20"/>
                <w:szCs w:val="20"/>
              </w:rPr>
              <w:t>VESNICE ROKU</w:t>
            </w:r>
          </w:p>
        </w:tc>
        <w:tc>
          <w:tcPr>
            <w:tcW w:w="5386" w:type="dxa"/>
            <w:vAlign w:val="center"/>
          </w:tcPr>
          <w:p w:rsidR="006F2A36" w:rsidRPr="00C6186D" w:rsidRDefault="006F2A36" w:rsidP="00DF0C86">
            <w:pPr>
              <w:jc w:val="left"/>
              <w:rPr>
                <w:rFonts w:ascii="Tahoma" w:hAnsi="Tahoma" w:cs="Tahoma"/>
                <w:sz w:val="20"/>
                <w:szCs w:val="20"/>
              </w:rPr>
            </w:pPr>
            <w:r w:rsidRPr="00C6186D">
              <w:rPr>
                <w:rFonts w:ascii="Tahoma" w:hAnsi="Tahoma" w:cs="Tahoma"/>
                <w:sz w:val="20"/>
                <w:szCs w:val="20"/>
              </w:rPr>
              <w:t>Kunín, Slavkov, Horní Bludovice, Holasovice, Sviadnov</w:t>
            </w:r>
          </w:p>
        </w:tc>
      </w:tr>
      <w:tr w:rsidR="006F2A36" w:rsidRPr="00C6186D" w:rsidTr="00DF0C86">
        <w:tc>
          <w:tcPr>
            <w:tcW w:w="3823" w:type="dxa"/>
            <w:vAlign w:val="center"/>
          </w:tcPr>
          <w:p w:rsidR="006F2A36" w:rsidRPr="00C6186D" w:rsidRDefault="006F2A36" w:rsidP="00DF0C86">
            <w:pPr>
              <w:jc w:val="left"/>
              <w:rPr>
                <w:rFonts w:ascii="Tahoma" w:hAnsi="Tahoma" w:cs="Tahoma"/>
                <w:b/>
                <w:sz w:val="20"/>
                <w:szCs w:val="20"/>
              </w:rPr>
            </w:pPr>
            <w:r w:rsidRPr="00C6186D">
              <w:rPr>
                <w:rFonts w:ascii="Tahoma" w:hAnsi="Tahoma" w:cs="Tahoma"/>
                <w:b/>
                <w:sz w:val="20"/>
                <w:szCs w:val="20"/>
              </w:rPr>
              <w:t>KNIHOVNA ROKU</w:t>
            </w:r>
          </w:p>
        </w:tc>
        <w:tc>
          <w:tcPr>
            <w:tcW w:w="5386" w:type="dxa"/>
            <w:vAlign w:val="center"/>
          </w:tcPr>
          <w:p w:rsidR="006F2A36" w:rsidRPr="00C6186D" w:rsidRDefault="006F2A36" w:rsidP="00DF0C86">
            <w:pPr>
              <w:jc w:val="left"/>
              <w:rPr>
                <w:rFonts w:ascii="Tahoma" w:hAnsi="Tahoma" w:cs="Tahoma"/>
                <w:sz w:val="20"/>
                <w:szCs w:val="20"/>
              </w:rPr>
            </w:pPr>
            <w:r w:rsidRPr="00C6186D">
              <w:rPr>
                <w:rFonts w:ascii="Tahoma" w:hAnsi="Tahoma" w:cs="Tahoma"/>
                <w:sz w:val="20"/>
                <w:szCs w:val="20"/>
              </w:rPr>
              <w:t>Holasovice</w:t>
            </w:r>
          </w:p>
        </w:tc>
      </w:tr>
      <w:tr w:rsidR="006F2A36" w:rsidRPr="00C6186D" w:rsidTr="00DF0C86">
        <w:tc>
          <w:tcPr>
            <w:tcW w:w="3823" w:type="dxa"/>
            <w:vAlign w:val="center"/>
          </w:tcPr>
          <w:p w:rsidR="006F2A36" w:rsidRPr="00C6186D" w:rsidRDefault="006F2A36" w:rsidP="00DF0C86">
            <w:pPr>
              <w:jc w:val="left"/>
              <w:rPr>
                <w:rFonts w:ascii="Tahoma" w:hAnsi="Tahoma" w:cs="Tahoma"/>
                <w:b/>
                <w:sz w:val="20"/>
                <w:szCs w:val="20"/>
              </w:rPr>
            </w:pPr>
            <w:r w:rsidRPr="00C6186D">
              <w:rPr>
                <w:rFonts w:ascii="Tahoma" w:hAnsi="Tahoma" w:cs="Tahoma"/>
                <w:b/>
                <w:sz w:val="20"/>
                <w:szCs w:val="20"/>
              </w:rPr>
              <w:t>MĚSTSKÁ KNIHOVNA ROKU</w:t>
            </w:r>
          </w:p>
        </w:tc>
        <w:tc>
          <w:tcPr>
            <w:tcW w:w="5386" w:type="dxa"/>
            <w:vAlign w:val="center"/>
          </w:tcPr>
          <w:p w:rsidR="006F2A36" w:rsidRPr="00C6186D" w:rsidRDefault="006F2A36" w:rsidP="00DF0C86">
            <w:pPr>
              <w:jc w:val="left"/>
              <w:rPr>
                <w:rFonts w:ascii="Tahoma" w:hAnsi="Tahoma" w:cs="Tahoma"/>
                <w:sz w:val="20"/>
                <w:szCs w:val="20"/>
              </w:rPr>
            </w:pPr>
            <w:r w:rsidRPr="00C6186D">
              <w:rPr>
                <w:rFonts w:ascii="Tahoma" w:hAnsi="Tahoma" w:cs="Tahoma"/>
                <w:sz w:val="20"/>
                <w:szCs w:val="20"/>
              </w:rPr>
              <w:t>Karviná</w:t>
            </w:r>
          </w:p>
        </w:tc>
      </w:tr>
      <w:tr w:rsidR="006F2A36" w:rsidRPr="00C6186D" w:rsidTr="00DF0C86">
        <w:tc>
          <w:tcPr>
            <w:tcW w:w="3823" w:type="dxa"/>
            <w:vAlign w:val="center"/>
          </w:tcPr>
          <w:p w:rsidR="006F2A36" w:rsidRPr="00C6186D" w:rsidRDefault="006F2A36" w:rsidP="00DF0C86">
            <w:pPr>
              <w:jc w:val="left"/>
              <w:rPr>
                <w:rFonts w:ascii="Tahoma" w:hAnsi="Tahoma" w:cs="Tahoma"/>
                <w:b/>
                <w:sz w:val="20"/>
                <w:szCs w:val="20"/>
              </w:rPr>
            </w:pPr>
            <w:r w:rsidRPr="00C6186D">
              <w:rPr>
                <w:rFonts w:ascii="Tahoma" w:hAnsi="Tahoma" w:cs="Tahoma"/>
                <w:b/>
                <w:sz w:val="20"/>
                <w:szCs w:val="20"/>
              </w:rPr>
              <w:t>BIBLIOWEB/HANDICAP FRIENDLY</w:t>
            </w:r>
          </w:p>
        </w:tc>
        <w:tc>
          <w:tcPr>
            <w:tcW w:w="5386" w:type="dxa"/>
            <w:vAlign w:val="center"/>
          </w:tcPr>
          <w:p w:rsidR="006F2A36" w:rsidRPr="00C6186D" w:rsidRDefault="006F2A36" w:rsidP="00DF0C86">
            <w:pPr>
              <w:jc w:val="left"/>
              <w:rPr>
                <w:rFonts w:ascii="Tahoma" w:hAnsi="Tahoma" w:cs="Tahoma"/>
                <w:sz w:val="20"/>
                <w:szCs w:val="20"/>
              </w:rPr>
            </w:pPr>
            <w:r w:rsidRPr="00C6186D">
              <w:rPr>
                <w:rFonts w:ascii="Tahoma" w:hAnsi="Tahoma" w:cs="Tahoma"/>
                <w:sz w:val="20"/>
                <w:szCs w:val="20"/>
              </w:rPr>
              <w:t>Bílovec</w:t>
            </w:r>
          </w:p>
        </w:tc>
      </w:tr>
      <w:tr w:rsidR="006F2A36" w:rsidRPr="00C6186D" w:rsidTr="00DF0C86">
        <w:tc>
          <w:tcPr>
            <w:tcW w:w="3823" w:type="dxa"/>
            <w:vAlign w:val="center"/>
          </w:tcPr>
          <w:p w:rsidR="006F2A36" w:rsidRPr="00C6186D" w:rsidRDefault="006F2A36" w:rsidP="00DF0C86">
            <w:pPr>
              <w:jc w:val="left"/>
              <w:rPr>
                <w:rFonts w:ascii="Tahoma" w:hAnsi="Tahoma" w:cs="Tahoma"/>
                <w:b/>
                <w:sz w:val="20"/>
                <w:szCs w:val="20"/>
              </w:rPr>
            </w:pPr>
            <w:r w:rsidRPr="00C6186D">
              <w:rPr>
                <w:rFonts w:ascii="Tahoma" w:hAnsi="Tahoma" w:cs="Tahoma"/>
                <w:b/>
                <w:sz w:val="20"/>
                <w:szCs w:val="20"/>
              </w:rPr>
              <w:t>KAMARÁDKA KNIHOVNA</w:t>
            </w:r>
          </w:p>
        </w:tc>
        <w:tc>
          <w:tcPr>
            <w:tcW w:w="5386" w:type="dxa"/>
            <w:vAlign w:val="center"/>
          </w:tcPr>
          <w:p w:rsidR="006F2A36" w:rsidRPr="00C6186D" w:rsidRDefault="006F2A36" w:rsidP="00DF0C86">
            <w:pPr>
              <w:jc w:val="left"/>
              <w:rPr>
                <w:rFonts w:ascii="Tahoma" w:hAnsi="Tahoma" w:cs="Tahoma"/>
                <w:sz w:val="20"/>
                <w:szCs w:val="20"/>
              </w:rPr>
            </w:pPr>
            <w:r w:rsidRPr="00C6186D">
              <w:rPr>
                <w:rFonts w:ascii="Tahoma" w:hAnsi="Tahoma" w:cs="Tahoma"/>
                <w:sz w:val="20"/>
                <w:szCs w:val="20"/>
              </w:rPr>
              <w:t>Havířov</w:t>
            </w:r>
          </w:p>
        </w:tc>
      </w:tr>
    </w:tbl>
    <w:p w:rsidR="006F2A36" w:rsidRPr="00C6186D" w:rsidRDefault="006F2A36" w:rsidP="006F2A36">
      <w:pPr>
        <w:pStyle w:val="Titulek"/>
        <w:rPr>
          <w:rFonts w:cs="Tahoma"/>
        </w:rPr>
      </w:pPr>
      <w:r w:rsidRPr="00C6186D">
        <w:rPr>
          <w:rFonts w:cs="Tahoma"/>
        </w:rPr>
        <w:t xml:space="preserve">Tabulka č. </w:t>
      </w:r>
      <w:r w:rsidRPr="00C6186D">
        <w:rPr>
          <w:rFonts w:cs="Tahoma"/>
        </w:rPr>
        <w:fldChar w:fldCharType="begin"/>
      </w:r>
      <w:r w:rsidRPr="00C6186D">
        <w:rPr>
          <w:rFonts w:cs="Tahoma"/>
        </w:rPr>
        <w:instrText xml:space="preserve"> SEQ Tabulka_č._ \* ARABIC </w:instrText>
      </w:r>
      <w:r w:rsidRPr="00C6186D">
        <w:rPr>
          <w:rFonts w:cs="Tahoma"/>
        </w:rPr>
        <w:fldChar w:fldCharType="separate"/>
      </w:r>
      <w:r w:rsidR="00325F66">
        <w:rPr>
          <w:rFonts w:cs="Tahoma"/>
          <w:noProof/>
        </w:rPr>
        <w:t>2</w:t>
      </w:r>
      <w:r w:rsidRPr="00C6186D">
        <w:rPr>
          <w:rFonts w:cs="Tahoma"/>
        </w:rPr>
        <w:fldChar w:fldCharType="end"/>
      </w:r>
      <w:r w:rsidR="00DF0C86">
        <w:rPr>
          <w:rFonts w:cs="Tahoma"/>
        </w:rPr>
        <w:t xml:space="preserve"> – Oceněné knihovny v MSK 2015–</w:t>
      </w:r>
      <w:r w:rsidRPr="00C6186D">
        <w:rPr>
          <w:rFonts w:cs="Tahoma"/>
        </w:rPr>
        <w:t>2019</w:t>
      </w:r>
    </w:p>
    <w:p w:rsidR="006F2A36" w:rsidRPr="00C6186D" w:rsidRDefault="006F2A36" w:rsidP="00DF0C86">
      <w:pPr>
        <w:spacing w:before="240"/>
        <w:rPr>
          <w:rFonts w:ascii="Tahoma" w:hAnsi="Tahoma" w:cs="Tahoma"/>
          <w:sz w:val="20"/>
        </w:rPr>
      </w:pPr>
      <w:r w:rsidRPr="00C6186D">
        <w:rPr>
          <w:rFonts w:ascii="Tahoma" w:hAnsi="Tahoma" w:cs="Tahoma"/>
          <w:sz w:val="20"/>
        </w:rPr>
        <w:t xml:space="preserve">V roce 2015 bylo zavedeno ocenění „Knihovnická K2“ pro nejlepší knihovnu i pro jednotlivce </w:t>
      </w:r>
      <w:r w:rsidR="00DF0C86">
        <w:rPr>
          <w:rFonts w:ascii="Tahoma" w:hAnsi="Tahoma" w:cs="Tahoma"/>
          <w:sz w:val="20"/>
        </w:rPr>
        <w:t>(</w:t>
      </w:r>
      <w:r w:rsidRPr="00C6186D">
        <w:rPr>
          <w:rFonts w:ascii="Tahoma" w:hAnsi="Tahoma" w:cs="Tahoma"/>
          <w:sz w:val="20"/>
        </w:rPr>
        <w:t>„Knih</w:t>
      </w:r>
      <w:r w:rsidR="00DF0C86">
        <w:rPr>
          <w:rFonts w:ascii="Tahoma" w:hAnsi="Tahoma" w:cs="Tahoma"/>
          <w:sz w:val="20"/>
        </w:rPr>
        <w:t xml:space="preserve">ovna/Knihovník </w:t>
      </w:r>
      <w:r w:rsidRPr="00C6186D">
        <w:rPr>
          <w:rFonts w:ascii="Tahoma" w:hAnsi="Tahoma" w:cs="Tahoma"/>
          <w:sz w:val="20"/>
        </w:rPr>
        <w:t>MSK“</w:t>
      </w:r>
      <w:r w:rsidR="00DF0C86">
        <w:rPr>
          <w:rFonts w:ascii="Tahoma" w:hAnsi="Tahoma" w:cs="Tahoma"/>
          <w:sz w:val="20"/>
        </w:rPr>
        <w:t>)</w:t>
      </w:r>
      <w:r w:rsidRPr="00C6186D">
        <w:rPr>
          <w:rFonts w:ascii="Tahoma" w:hAnsi="Tahoma" w:cs="Tahoma"/>
          <w:sz w:val="20"/>
        </w:rPr>
        <w:t xml:space="preserve">. Cena je udělována ve spolupráci MSVK a MSK, který toto ocenění finančně zaštiťuje. Cena je vyhlašována pod záštitou náměstka hejtmana kraje. </w:t>
      </w:r>
    </w:p>
    <w:p w:rsidR="00011315" w:rsidRPr="00C6186D" w:rsidRDefault="00D415A4" w:rsidP="00FD0F8B">
      <w:pPr>
        <w:pStyle w:val="Nadpis2"/>
        <w:numPr>
          <w:ilvl w:val="1"/>
          <w:numId w:val="11"/>
        </w:numPr>
        <w:ind w:left="578" w:hanging="578"/>
        <w:rPr>
          <w:rFonts w:cs="Tahoma"/>
        </w:rPr>
      </w:pPr>
      <w:bookmarkStart w:id="28" w:name="_Toc385402795"/>
      <w:bookmarkStart w:id="29" w:name="_Toc385415212"/>
      <w:bookmarkStart w:id="30" w:name="_Toc21595289"/>
      <w:r w:rsidRPr="00C6186D">
        <w:rPr>
          <w:rFonts w:cs="Tahoma"/>
        </w:rPr>
        <w:t>Z</w:t>
      </w:r>
      <w:r w:rsidR="00011315" w:rsidRPr="00C6186D">
        <w:rPr>
          <w:rFonts w:cs="Tahoma"/>
        </w:rPr>
        <w:t>ajištění výkonu regionálních funkcí knihoven v Moravskoslezském kraji</w:t>
      </w:r>
      <w:bookmarkEnd w:id="28"/>
      <w:bookmarkEnd w:id="29"/>
      <w:bookmarkEnd w:id="30"/>
    </w:p>
    <w:p w:rsidR="006D331C" w:rsidRPr="00C6186D" w:rsidRDefault="006D331C" w:rsidP="006D331C">
      <w:pPr>
        <w:pStyle w:val="Nadpis3"/>
        <w:ind w:left="454" w:hanging="454"/>
        <w:rPr>
          <w:rFonts w:cs="Tahoma"/>
        </w:rPr>
      </w:pPr>
      <w:bookmarkStart w:id="31" w:name="_Toc21595290"/>
      <w:bookmarkStart w:id="32" w:name="_Toc385402796"/>
      <w:bookmarkStart w:id="33" w:name="_Toc385415213"/>
      <w:bookmarkStart w:id="34" w:name="_Toc346280753"/>
      <w:r w:rsidRPr="00C6186D">
        <w:rPr>
          <w:rFonts w:cs="Tahoma"/>
        </w:rPr>
        <w:t>Systém regionálních funkcí knihoven</w:t>
      </w:r>
      <w:bookmarkEnd w:id="31"/>
    </w:p>
    <w:p w:rsidR="006F2A36" w:rsidRPr="00C6186D" w:rsidRDefault="006F2A36" w:rsidP="00FD0F8B">
      <w:pPr>
        <w:pStyle w:val="KMSK-text"/>
        <w:spacing w:before="120" w:after="120"/>
        <w:rPr>
          <w:rFonts w:cs="Tahoma"/>
        </w:rPr>
      </w:pPr>
      <w:r w:rsidRPr="00C6186D">
        <w:rPr>
          <w:rFonts w:cs="Tahoma"/>
        </w:rPr>
        <w:t>Pro zajištění dostupnosti kvalitativně rovnocenných služeb v celém regionu je nutná jejich intenzivní spolupráce a vzájemná pomoc. Základ této kooperace tvoří systém regionálních funkcí, díky němuž pověřené knihovny na základě smlouvy uzavřené s krajskou knihovnou plní regionální funkce ve vymezeném rozsahu a na stanoveném území, čímž poskytují servis a podporu ostatním veřejným knihovnám v regionu (obsluhované knihovny). Výkon regionálních funkcí je jednoznačně orientován na podporu a rozvoj knihoven i v těch nejmenších obcích, zvyšování odbornosti pracovníků knihoven a zpřístupňování a sdílení informačních zdrojů. Program, který vznikl v roce 2002 a který je od roku 2005 financován kraji, se stal nedílnou součástí působení knihoven v celé České republice.</w:t>
      </w:r>
    </w:p>
    <w:p w:rsidR="00A21D31" w:rsidRPr="00C6186D" w:rsidRDefault="005148B4" w:rsidP="00FD0F8B">
      <w:pPr>
        <w:spacing w:before="120"/>
        <w:rPr>
          <w:rFonts w:ascii="Tahoma" w:hAnsi="Tahoma" w:cs="Tahoma"/>
          <w:sz w:val="20"/>
        </w:rPr>
      </w:pPr>
      <w:r w:rsidRPr="00C6186D">
        <w:rPr>
          <w:rFonts w:ascii="Tahoma" w:hAnsi="Tahoma" w:cs="Tahoma"/>
          <w:sz w:val="20"/>
        </w:rPr>
        <w:t>V současné době je program regionální funkce knihoven výsledkem těsné součinnosti Národní knihovny České republiky, krajských knihoven, knihoven pověřenýc</w:t>
      </w:r>
      <w:r w:rsidR="00FD0F8B">
        <w:rPr>
          <w:rFonts w:ascii="Tahoma" w:hAnsi="Tahoma" w:cs="Tahoma"/>
          <w:sz w:val="20"/>
        </w:rPr>
        <w:t>h výkonem regionálních funkcí a </w:t>
      </w:r>
      <w:r w:rsidRPr="00C6186D">
        <w:rPr>
          <w:rFonts w:ascii="Tahoma" w:hAnsi="Tahoma" w:cs="Tahoma"/>
          <w:sz w:val="20"/>
        </w:rPr>
        <w:t>knihoven obsluhovaných. Regionální funkce mají krajský přesah, zo</w:t>
      </w:r>
      <w:r w:rsidR="00FD0F8B">
        <w:rPr>
          <w:rFonts w:ascii="Tahoma" w:hAnsi="Tahoma" w:cs="Tahoma"/>
          <w:sz w:val="20"/>
        </w:rPr>
        <w:t>hledňují celostátní materiály i </w:t>
      </w:r>
      <w:r w:rsidRPr="00C6186D">
        <w:rPr>
          <w:rFonts w:ascii="Tahoma" w:hAnsi="Tahoma" w:cs="Tahoma"/>
          <w:sz w:val="20"/>
        </w:rPr>
        <w:t>závěry z porad a programů podporujících tento druh činnosti.</w:t>
      </w:r>
    </w:p>
    <w:p w:rsidR="00A21D31" w:rsidRPr="00C6186D" w:rsidRDefault="00A21D31" w:rsidP="00FD0F8B">
      <w:pPr>
        <w:spacing w:before="120"/>
        <w:rPr>
          <w:rFonts w:ascii="Tahoma" w:hAnsi="Tahoma" w:cs="Tahoma"/>
          <w:sz w:val="20"/>
        </w:rPr>
      </w:pPr>
      <w:r w:rsidRPr="00C6186D">
        <w:rPr>
          <w:rFonts w:ascii="Tahoma" w:hAnsi="Tahoma" w:cs="Tahoma"/>
          <w:sz w:val="20"/>
        </w:rPr>
        <w:t>Proces přechodu na spolupráci v rámci regionálních funkcí byl postupný a zahrnoval orientaci na konkrétní potřeby a možnosti knihoven. V současné době je výkon regionálních funkcí zaměřen na další rozvoj oboru. Předávání nových podnětů, znalostí i informací vyc</w:t>
      </w:r>
      <w:r w:rsidR="00FC216F">
        <w:rPr>
          <w:rFonts w:ascii="Tahoma" w:hAnsi="Tahoma" w:cs="Tahoma"/>
          <w:sz w:val="20"/>
        </w:rPr>
        <w:t xml:space="preserve">hází ze systému peer </w:t>
      </w:r>
      <w:proofErr w:type="spellStart"/>
      <w:r w:rsidR="00FC216F">
        <w:rPr>
          <w:rFonts w:ascii="Tahoma" w:hAnsi="Tahoma" w:cs="Tahoma"/>
          <w:sz w:val="20"/>
        </w:rPr>
        <w:t>learning</w:t>
      </w:r>
      <w:proofErr w:type="spellEnd"/>
      <w:r w:rsidR="00FC216F">
        <w:rPr>
          <w:rFonts w:ascii="Tahoma" w:hAnsi="Tahoma" w:cs="Tahoma"/>
          <w:sz w:val="20"/>
        </w:rPr>
        <w:t xml:space="preserve"> a </w:t>
      </w:r>
      <w:r w:rsidRPr="00C6186D">
        <w:rPr>
          <w:rFonts w:ascii="Tahoma" w:hAnsi="Tahoma" w:cs="Tahoma"/>
          <w:sz w:val="20"/>
        </w:rPr>
        <w:t>jeho snahou je efektivně šířit nové informace v oblasti knihovnictví. Na tomto principu probíhají konzultace a poradenská činnost knihoven.</w:t>
      </w:r>
    </w:p>
    <w:p w:rsidR="005148B4" w:rsidRPr="00C6186D" w:rsidRDefault="00BD07AA" w:rsidP="00FD0F8B">
      <w:pPr>
        <w:spacing w:before="120"/>
        <w:rPr>
          <w:rFonts w:ascii="Tahoma" w:hAnsi="Tahoma" w:cs="Tahoma"/>
          <w:sz w:val="20"/>
        </w:rPr>
      </w:pPr>
      <w:r w:rsidRPr="00C6186D">
        <w:rPr>
          <w:rFonts w:ascii="Tahoma" w:hAnsi="Tahoma" w:cs="Tahoma"/>
          <w:sz w:val="20"/>
        </w:rPr>
        <w:t>Výkon regionálních funkcí knihoven je dle knihovního zákona zajišťován krajskou knihovnou</w:t>
      </w:r>
      <w:r w:rsidR="00FD0F8B">
        <w:rPr>
          <w:rFonts w:ascii="Tahoma" w:hAnsi="Tahoma" w:cs="Tahoma"/>
          <w:sz w:val="20"/>
        </w:rPr>
        <w:t xml:space="preserve">, v případě MSK jde tedy o MSVK. </w:t>
      </w:r>
      <w:r w:rsidR="005148B4" w:rsidRPr="00C6186D">
        <w:rPr>
          <w:rFonts w:ascii="Tahoma" w:hAnsi="Tahoma" w:cs="Tahoma"/>
          <w:sz w:val="20"/>
        </w:rPr>
        <w:t>V letech 2002–2019 pověřila MSVK výkonem regionálních funkcí 15 knihoven v Moravskoslezském kraji. Ty v současné době obsluhují více než 390 veřejných knihoven</w:t>
      </w:r>
      <w:r w:rsidR="005148B4" w:rsidRPr="00C6186D">
        <w:rPr>
          <w:rStyle w:val="Znakapoznpodarou"/>
          <w:rFonts w:ascii="Tahoma" w:hAnsi="Tahoma" w:cs="Tahoma"/>
          <w:sz w:val="20"/>
        </w:rPr>
        <w:footnoteReference w:id="7"/>
      </w:r>
      <w:r w:rsidR="005148B4" w:rsidRPr="00C6186D">
        <w:rPr>
          <w:rFonts w:ascii="Tahoma" w:hAnsi="Tahoma" w:cs="Tahoma"/>
          <w:sz w:val="20"/>
        </w:rPr>
        <w:t>.</w:t>
      </w:r>
    </w:p>
    <w:p w:rsidR="00BD07AA" w:rsidRPr="00C6186D" w:rsidRDefault="00BD07AA" w:rsidP="00FD0F8B">
      <w:pPr>
        <w:pStyle w:val="Nadpis3"/>
        <w:spacing w:before="240" w:after="120"/>
        <w:ind w:left="454" w:hanging="454"/>
        <w:rPr>
          <w:rFonts w:cs="Tahoma"/>
        </w:rPr>
      </w:pPr>
      <w:bookmarkStart w:id="35" w:name="_Toc21595291"/>
      <w:r w:rsidRPr="00C6186D">
        <w:rPr>
          <w:rFonts w:cs="Tahoma"/>
        </w:rPr>
        <w:t>Úloha krajské knihovny v systému regionálních funkcí</w:t>
      </w:r>
      <w:bookmarkEnd w:id="35"/>
    </w:p>
    <w:p w:rsidR="00BD07AA" w:rsidRPr="00C6186D" w:rsidRDefault="00BD07AA" w:rsidP="00BD07AA">
      <w:pPr>
        <w:rPr>
          <w:rFonts w:ascii="Tahoma" w:hAnsi="Tahoma" w:cs="Tahoma"/>
          <w:sz w:val="20"/>
        </w:rPr>
      </w:pPr>
      <w:r w:rsidRPr="00C6186D">
        <w:rPr>
          <w:rFonts w:ascii="Tahoma" w:hAnsi="Tahoma" w:cs="Tahoma"/>
          <w:sz w:val="20"/>
        </w:rPr>
        <w:t xml:space="preserve">MSVK se podílí na výkonu regionálních funkcí v intencích daných </w:t>
      </w:r>
      <w:r w:rsidR="00A21D31" w:rsidRPr="00C6186D">
        <w:rPr>
          <w:rFonts w:ascii="Tahoma" w:hAnsi="Tahoma" w:cs="Tahoma"/>
          <w:sz w:val="20"/>
        </w:rPr>
        <w:t>Metodickým pokynem k zajištění výkonu regionálních funkcí knihoven a jejich koordinaci na území České republiky</w:t>
      </w:r>
      <w:r w:rsidR="00A21D31" w:rsidRPr="00C6186D">
        <w:rPr>
          <w:rStyle w:val="Znakapoznpodarou"/>
          <w:rFonts w:ascii="Tahoma" w:hAnsi="Tahoma" w:cs="Tahoma"/>
          <w:sz w:val="20"/>
        </w:rPr>
        <w:footnoteReference w:id="8"/>
      </w:r>
      <w:r w:rsidRPr="00C6186D">
        <w:rPr>
          <w:rFonts w:ascii="Tahoma" w:hAnsi="Tahoma" w:cs="Tahoma"/>
          <w:sz w:val="20"/>
        </w:rPr>
        <w:t>, zejména:</w:t>
      </w:r>
    </w:p>
    <w:p w:rsidR="00BD07AA" w:rsidRPr="00C6186D" w:rsidRDefault="00BD07AA" w:rsidP="00FD0F8B">
      <w:pPr>
        <w:pStyle w:val="KMSK-text"/>
        <w:numPr>
          <w:ilvl w:val="0"/>
          <w:numId w:val="14"/>
        </w:numPr>
        <w:spacing w:before="120" w:after="120"/>
        <w:ind w:left="426" w:hanging="426"/>
        <w:rPr>
          <w:rFonts w:cs="Tahoma"/>
        </w:rPr>
      </w:pPr>
      <w:r w:rsidRPr="00C6186D">
        <w:rPr>
          <w:rFonts w:cs="Tahoma"/>
        </w:rPr>
        <w:t>poskytuje poradenství a konzultace, vykonává metodické návštěvy v knihovnách,</w:t>
      </w:r>
    </w:p>
    <w:p w:rsidR="00BD07AA" w:rsidRPr="00C6186D" w:rsidRDefault="00BD07AA" w:rsidP="00FD0F8B">
      <w:pPr>
        <w:pStyle w:val="KMSK-text"/>
        <w:numPr>
          <w:ilvl w:val="0"/>
          <w:numId w:val="14"/>
        </w:numPr>
        <w:spacing w:before="120" w:after="120"/>
        <w:ind w:left="426" w:hanging="426"/>
        <w:rPr>
          <w:rFonts w:cs="Tahoma"/>
        </w:rPr>
      </w:pPr>
      <w:r w:rsidRPr="00C6186D">
        <w:rPr>
          <w:rFonts w:cs="Tahoma"/>
        </w:rPr>
        <w:t>vyhodnocuje statistiku knihovnických činností za celý kraj, komplexně hodnotí činnost knihoven v MSK a toto hodnocení vydává v podobě výroční zprávy,</w:t>
      </w:r>
    </w:p>
    <w:p w:rsidR="00BD07AA" w:rsidRPr="00C6186D" w:rsidRDefault="00BD07AA" w:rsidP="00FD0F8B">
      <w:pPr>
        <w:pStyle w:val="KMSK-text"/>
        <w:numPr>
          <w:ilvl w:val="0"/>
          <w:numId w:val="14"/>
        </w:numPr>
        <w:spacing w:before="120" w:after="120"/>
        <w:ind w:left="426" w:hanging="426"/>
        <w:rPr>
          <w:rFonts w:cs="Tahoma"/>
        </w:rPr>
      </w:pPr>
      <w:r w:rsidRPr="00C6186D">
        <w:rPr>
          <w:rFonts w:cs="Tahoma"/>
        </w:rPr>
        <w:t xml:space="preserve">v termínu daném krajským úřadem zasílá zprávu o plnění regionálních funkcí knihoven, vystavuje ji na svém webu a současně ji zasílá Knihovnickému institutu Národní knihovny ČR, </w:t>
      </w:r>
    </w:p>
    <w:p w:rsidR="00BD07AA" w:rsidRPr="00C6186D" w:rsidRDefault="00BD07AA" w:rsidP="00FD0F8B">
      <w:pPr>
        <w:pStyle w:val="KMSK-text"/>
        <w:numPr>
          <w:ilvl w:val="0"/>
          <w:numId w:val="14"/>
        </w:numPr>
        <w:spacing w:before="120" w:after="120"/>
        <w:ind w:left="426" w:hanging="426"/>
        <w:rPr>
          <w:rFonts w:cs="Tahoma"/>
        </w:rPr>
      </w:pPr>
      <w:r w:rsidRPr="00C6186D">
        <w:rPr>
          <w:rFonts w:cs="Tahoma"/>
        </w:rPr>
        <w:t>vytváří informační základnu pro výkon regionálních funkcí kraje,</w:t>
      </w:r>
    </w:p>
    <w:p w:rsidR="00BD07AA" w:rsidRPr="00C6186D" w:rsidRDefault="00BD07AA" w:rsidP="00FD0F8B">
      <w:pPr>
        <w:pStyle w:val="KMSK-text"/>
        <w:numPr>
          <w:ilvl w:val="0"/>
          <w:numId w:val="14"/>
        </w:numPr>
        <w:spacing w:before="120" w:after="120"/>
        <w:ind w:left="426" w:hanging="426"/>
        <w:rPr>
          <w:rFonts w:cs="Tahoma"/>
        </w:rPr>
      </w:pPr>
      <w:r w:rsidRPr="00C6186D">
        <w:rPr>
          <w:rFonts w:cs="Tahoma"/>
        </w:rPr>
        <w:t>zajišťuje celoživotní vzdělávání pracovníků knihoven formou nabídky vzdělávacích akcí,</w:t>
      </w:r>
    </w:p>
    <w:p w:rsidR="00BD07AA" w:rsidRPr="00C6186D" w:rsidRDefault="00BD07AA" w:rsidP="00FD0F8B">
      <w:pPr>
        <w:pStyle w:val="KMSK-text"/>
        <w:numPr>
          <w:ilvl w:val="0"/>
          <w:numId w:val="14"/>
        </w:numPr>
        <w:spacing w:before="120" w:after="120"/>
        <w:ind w:left="426" w:hanging="426"/>
        <w:rPr>
          <w:rFonts w:cs="Tahoma"/>
        </w:rPr>
      </w:pPr>
      <w:r w:rsidRPr="00C6186D">
        <w:rPr>
          <w:rFonts w:cs="Tahoma"/>
        </w:rPr>
        <w:t>organizuje porady ředitelů a metodiků pověřených knihoven.</w:t>
      </w:r>
    </w:p>
    <w:p w:rsidR="00A21D31" w:rsidRPr="00C6186D" w:rsidRDefault="00A21D31" w:rsidP="00FD0F8B">
      <w:pPr>
        <w:spacing w:before="120"/>
        <w:rPr>
          <w:rFonts w:ascii="Tahoma" w:hAnsi="Tahoma" w:cs="Tahoma"/>
          <w:sz w:val="20"/>
        </w:rPr>
      </w:pPr>
      <w:r w:rsidRPr="00C6186D">
        <w:rPr>
          <w:rFonts w:ascii="Tahoma" w:hAnsi="Tahoma" w:cs="Tahoma"/>
          <w:sz w:val="20"/>
        </w:rPr>
        <w:t>MSVK v rámci své krajské funkce rovněž zpracovává krajskou koncepci rozvoje knihovnictví, spolupracuje s </w:t>
      </w:r>
      <w:r w:rsidR="00FD0F8B">
        <w:rPr>
          <w:rFonts w:ascii="Tahoma" w:hAnsi="Tahoma" w:cs="Tahoma"/>
          <w:sz w:val="20"/>
        </w:rPr>
        <w:t>krajským úřadem</w:t>
      </w:r>
      <w:r w:rsidRPr="00C6186D">
        <w:rPr>
          <w:rFonts w:ascii="Tahoma" w:hAnsi="Tahoma" w:cs="Tahoma"/>
          <w:sz w:val="20"/>
        </w:rPr>
        <w:t>, navrhuje výši dotace a její rozdělení. Připravuje a uzavírá smlouvy s pověřenými knihovnami o přenesení výkonu regionálních funkcí, kontroluje věcné plnění výkonu těchto činností.</w:t>
      </w:r>
    </w:p>
    <w:p w:rsidR="00BD07AA" w:rsidRPr="00C6186D" w:rsidRDefault="00390E43" w:rsidP="00FD0F8B">
      <w:pPr>
        <w:pStyle w:val="Nadpis3"/>
        <w:spacing w:before="240" w:after="120"/>
        <w:ind w:left="454" w:hanging="454"/>
        <w:rPr>
          <w:rFonts w:cs="Tahoma"/>
        </w:rPr>
      </w:pPr>
      <w:bookmarkStart w:id="36" w:name="_Toc21595292"/>
      <w:r w:rsidRPr="00C6186D">
        <w:rPr>
          <w:rFonts w:cs="Tahoma"/>
        </w:rPr>
        <w:t>K</w:t>
      </w:r>
      <w:r w:rsidR="00BD07AA" w:rsidRPr="00C6186D">
        <w:rPr>
          <w:rFonts w:cs="Tahoma"/>
        </w:rPr>
        <w:t>nihov</w:t>
      </w:r>
      <w:r w:rsidRPr="00C6186D">
        <w:rPr>
          <w:rFonts w:cs="Tahoma"/>
        </w:rPr>
        <w:t>ny</w:t>
      </w:r>
      <w:r w:rsidR="00BD07AA" w:rsidRPr="00C6186D">
        <w:rPr>
          <w:rFonts w:cs="Tahoma"/>
        </w:rPr>
        <w:t xml:space="preserve"> pověřen</w:t>
      </w:r>
      <w:r w:rsidRPr="00C6186D">
        <w:rPr>
          <w:rFonts w:cs="Tahoma"/>
        </w:rPr>
        <w:t>é</w:t>
      </w:r>
      <w:r w:rsidR="00BD07AA" w:rsidRPr="00C6186D">
        <w:rPr>
          <w:rFonts w:cs="Tahoma"/>
        </w:rPr>
        <w:t xml:space="preserve"> výkonem regionálních funkcí</w:t>
      </w:r>
      <w:r w:rsidR="006F65E1" w:rsidRPr="00C6186D">
        <w:rPr>
          <w:rFonts w:cs="Tahoma"/>
        </w:rPr>
        <w:t xml:space="preserve"> a schéma obslužnosti</w:t>
      </w:r>
      <w:bookmarkEnd w:id="36"/>
    </w:p>
    <w:p w:rsidR="00BD07AA" w:rsidRPr="00C6186D" w:rsidRDefault="00BD07AA" w:rsidP="00BD07AA">
      <w:pPr>
        <w:rPr>
          <w:rFonts w:ascii="Tahoma" w:hAnsi="Tahoma" w:cs="Tahoma"/>
          <w:sz w:val="20"/>
        </w:rPr>
      </w:pPr>
      <w:r w:rsidRPr="00C6186D">
        <w:rPr>
          <w:rFonts w:ascii="Tahoma" w:hAnsi="Tahoma" w:cs="Tahoma"/>
          <w:sz w:val="20"/>
        </w:rPr>
        <w:t>Síť veřejných knihoven v MSK je složena z krajské knihovny, 15 knihoven pověřených výkonem regionálních funkcí a 393 obsluhovaných knihoven (profesionální i neprofesionální knihovny včetně poboček).</w:t>
      </w:r>
    </w:p>
    <w:p w:rsidR="00BD07AA" w:rsidRPr="00C6186D" w:rsidRDefault="00BD07AA" w:rsidP="00BD07AA">
      <w:pPr>
        <w:rPr>
          <w:rFonts w:ascii="Tahoma" w:hAnsi="Tahoma" w:cs="Tahoma"/>
          <w:sz w:val="20"/>
        </w:rPr>
      </w:pPr>
      <w:r w:rsidRPr="00C6186D">
        <w:rPr>
          <w:rFonts w:ascii="Tahoma" w:hAnsi="Tahoma" w:cs="Tahoma"/>
          <w:sz w:val="20"/>
        </w:rPr>
        <w:t xml:space="preserve">Počty pověřených a obsluhovaných knihoven v MSK znázorňuje schéma </w:t>
      </w:r>
      <w:r w:rsidR="00A21D31" w:rsidRPr="00C6186D">
        <w:rPr>
          <w:rFonts w:ascii="Tahoma" w:hAnsi="Tahoma" w:cs="Tahoma"/>
          <w:sz w:val="20"/>
        </w:rPr>
        <w:t>uvedené v příloze č. 1</w:t>
      </w:r>
      <w:r w:rsidRPr="00C6186D">
        <w:rPr>
          <w:rFonts w:ascii="Tahoma" w:hAnsi="Tahoma" w:cs="Tahoma"/>
          <w:sz w:val="20"/>
        </w:rPr>
        <w:t>. Vyšší počet pověřených knihoven vychází z historického vývoje knihovni</w:t>
      </w:r>
      <w:r w:rsidR="00B60360" w:rsidRPr="00C6186D">
        <w:rPr>
          <w:rFonts w:ascii="Tahoma" w:hAnsi="Tahoma" w:cs="Tahoma"/>
          <w:sz w:val="20"/>
        </w:rPr>
        <w:t>ctví v Moravskoslezském kraji a </w:t>
      </w:r>
      <w:r w:rsidR="00A50805" w:rsidRPr="00C6186D">
        <w:rPr>
          <w:rFonts w:ascii="Tahoma" w:hAnsi="Tahoma" w:cs="Tahoma"/>
          <w:sz w:val="20"/>
        </w:rPr>
        <w:t>navazuje</w:t>
      </w:r>
      <w:r w:rsidRPr="00C6186D">
        <w:rPr>
          <w:rFonts w:ascii="Tahoma" w:hAnsi="Tahoma" w:cs="Tahoma"/>
          <w:sz w:val="20"/>
        </w:rPr>
        <w:t xml:space="preserve"> na dlouholeté vztahy a spolupráci knihoven.</w:t>
      </w:r>
    </w:p>
    <w:p w:rsidR="0032792C" w:rsidRPr="00C6186D" w:rsidRDefault="0032792C" w:rsidP="00FD0F8B">
      <w:pPr>
        <w:pStyle w:val="Nadpis2"/>
        <w:numPr>
          <w:ilvl w:val="1"/>
          <w:numId w:val="11"/>
        </w:numPr>
        <w:ind w:left="578" w:hanging="578"/>
        <w:rPr>
          <w:rFonts w:cs="Tahoma"/>
        </w:rPr>
      </w:pPr>
      <w:bookmarkStart w:id="37" w:name="_Toc385402802"/>
      <w:bookmarkStart w:id="38" w:name="_Toc385415219"/>
      <w:bookmarkStart w:id="39" w:name="_Toc21595293"/>
      <w:bookmarkStart w:id="40" w:name="_Toc335914924"/>
      <w:bookmarkStart w:id="41" w:name="_Toc335914960"/>
      <w:bookmarkStart w:id="42" w:name="_Toc335995065"/>
      <w:bookmarkEnd w:id="32"/>
      <w:bookmarkEnd w:id="33"/>
      <w:bookmarkEnd w:id="34"/>
      <w:r w:rsidRPr="00C6186D">
        <w:rPr>
          <w:rFonts w:cs="Tahoma"/>
        </w:rPr>
        <w:t>Strategická vize</w:t>
      </w:r>
      <w:r w:rsidR="00AC5D4F" w:rsidRPr="00C6186D">
        <w:rPr>
          <w:rFonts w:cs="Tahoma"/>
        </w:rPr>
        <w:t xml:space="preserve"> </w:t>
      </w:r>
      <w:r w:rsidR="00F73E9F" w:rsidRPr="00C6186D">
        <w:rPr>
          <w:rFonts w:cs="Tahoma"/>
        </w:rPr>
        <w:t>rozvoje</w:t>
      </w:r>
      <w:r w:rsidR="00AC5D4F" w:rsidRPr="00C6186D">
        <w:rPr>
          <w:rFonts w:cs="Tahoma"/>
        </w:rPr>
        <w:t xml:space="preserve"> knihovnictví v M</w:t>
      </w:r>
      <w:r w:rsidRPr="00C6186D">
        <w:rPr>
          <w:rFonts w:cs="Tahoma"/>
        </w:rPr>
        <w:t>oravskoslezském kraji</w:t>
      </w:r>
      <w:bookmarkEnd w:id="37"/>
      <w:bookmarkEnd w:id="38"/>
      <w:bookmarkEnd w:id="39"/>
    </w:p>
    <w:p w:rsidR="00D417F2" w:rsidRPr="00C6186D" w:rsidRDefault="00D417F2" w:rsidP="00FD0F8B">
      <w:pPr>
        <w:pStyle w:val="Nadpis3"/>
        <w:spacing w:before="240" w:after="120"/>
        <w:ind w:left="454" w:hanging="454"/>
        <w:rPr>
          <w:rFonts w:cs="Tahoma"/>
        </w:rPr>
      </w:pPr>
      <w:bookmarkStart w:id="43" w:name="_Toc21595294"/>
      <w:r w:rsidRPr="00C6186D">
        <w:rPr>
          <w:rFonts w:cs="Tahoma"/>
        </w:rPr>
        <w:t>Hlavní cíl</w:t>
      </w:r>
      <w:bookmarkEnd w:id="43"/>
    </w:p>
    <w:p w:rsidR="00D417F2" w:rsidRPr="00C6186D" w:rsidRDefault="00D417F2" w:rsidP="00FD0F8B">
      <w:pPr>
        <w:pBdr>
          <w:top w:val="single" w:sz="4" w:space="1" w:color="auto"/>
          <w:left w:val="single" w:sz="4" w:space="4" w:color="auto"/>
          <w:bottom w:val="single" w:sz="4" w:space="1" w:color="auto"/>
          <w:right w:val="single" w:sz="4" w:space="4" w:color="auto"/>
        </w:pBdr>
        <w:spacing w:before="120"/>
        <w:rPr>
          <w:rFonts w:ascii="Tahoma" w:hAnsi="Tahoma" w:cs="Tahoma"/>
          <w:i/>
          <w:sz w:val="22"/>
        </w:rPr>
      </w:pPr>
      <w:r w:rsidRPr="00C6186D">
        <w:rPr>
          <w:rFonts w:ascii="Tahoma" w:hAnsi="Tahoma" w:cs="Tahoma"/>
          <w:i/>
          <w:sz w:val="22"/>
        </w:rPr>
        <w:t>Sledování a implementace nových trendů a změn v souvislosti s vlastními profesními hodnotami a hodnotami důležitými pro místní komunity.</w:t>
      </w:r>
    </w:p>
    <w:p w:rsidR="00E84DB4" w:rsidRPr="00C6186D" w:rsidRDefault="00E84DB4" w:rsidP="00E84DB4">
      <w:pPr>
        <w:pStyle w:val="Nadpis3"/>
        <w:ind w:left="454" w:hanging="454"/>
        <w:rPr>
          <w:rFonts w:cs="Tahoma"/>
        </w:rPr>
      </w:pPr>
      <w:bookmarkStart w:id="44" w:name="_Toc21595295"/>
      <w:r w:rsidRPr="00C6186D">
        <w:rPr>
          <w:rFonts w:cs="Tahoma"/>
        </w:rPr>
        <w:t>Rozvojové oblasti a nejdůležitější cíle</w:t>
      </w:r>
      <w:bookmarkEnd w:id="44"/>
    </w:p>
    <w:p w:rsidR="00D417F2" w:rsidRPr="00C6186D" w:rsidRDefault="00D417F2" w:rsidP="00FD0F8B">
      <w:pPr>
        <w:pStyle w:val="KMSK-text"/>
        <w:spacing w:before="120" w:after="120"/>
        <w:rPr>
          <w:rFonts w:cs="Tahoma"/>
        </w:rPr>
      </w:pPr>
      <w:r w:rsidRPr="00C6186D">
        <w:rPr>
          <w:rFonts w:cs="Tahoma"/>
        </w:rPr>
        <w:t>Rozvojové oblasti knihovnictví v MSK jsou stanoveny v souladu s Koncepcí rozvoje knihoven v České republice na léta 2017</w:t>
      </w:r>
      <w:r w:rsidR="007A68EA" w:rsidRPr="00C6186D">
        <w:rPr>
          <w:rFonts w:cs="Tahoma"/>
        </w:rPr>
        <w:t>–</w:t>
      </w:r>
      <w:r w:rsidRPr="00C6186D">
        <w:rPr>
          <w:rFonts w:cs="Tahoma"/>
        </w:rPr>
        <w:t xml:space="preserve">2020, reflektují celosvětové trendy vydávané International </w:t>
      </w:r>
      <w:proofErr w:type="spellStart"/>
      <w:r w:rsidRPr="00C6186D">
        <w:rPr>
          <w:rFonts w:cs="Tahoma"/>
        </w:rPr>
        <w:t>Federation</w:t>
      </w:r>
      <w:proofErr w:type="spellEnd"/>
      <w:r w:rsidRPr="00C6186D">
        <w:rPr>
          <w:rFonts w:cs="Tahoma"/>
        </w:rPr>
        <w:t xml:space="preserve"> </w:t>
      </w:r>
      <w:proofErr w:type="spellStart"/>
      <w:r w:rsidRPr="00C6186D">
        <w:rPr>
          <w:rFonts w:cs="Tahoma"/>
        </w:rPr>
        <w:t>of</w:t>
      </w:r>
      <w:proofErr w:type="spellEnd"/>
      <w:r w:rsidRPr="00C6186D">
        <w:rPr>
          <w:rFonts w:cs="Tahoma"/>
        </w:rPr>
        <w:t xml:space="preserve"> </w:t>
      </w:r>
      <w:proofErr w:type="spellStart"/>
      <w:r w:rsidRPr="00C6186D">
        <w:rPr>
          <w:rFonts w:cs="Tahoma"/>
        </w:rPr>
        <w:t>Library</w:t>
      </w:r>
      <w:proofErr w:type="spellEnd"/>
      <w:r w:rsidRPr="00C6186D">
        <w:rPr>
          <w:rFonts w:cs="Tahoma"/>
        </w:rPr>
        <w:t xml:space="preserve"> </w:t>
      </w:r>
      <w:proofErr w:type="spellStart"/>
      <w:r w:rsidRPr="00C6186D">
        <w:rPr>
          <w:rFonts w:cs="Tahoma"/>
        </w:rPr>
        <w:t>Associations</w:t>
      </w:r>
      <w:proofErr w:type="spellEnd"/>
      <w:r w:rsidRPr="00C6186D">
        <w:rPr>
          <w:rFonts w:cs="Tahoma"/>
        </w:rPr>
        <w:t xml:space="preserve"> and </w:t>
      </w:r>
      <w:proofErr w:type="spellStart"/>
      <w:r w:rsidRPr="00C6186D">
        <w:rPr>
          <w:rFonts w:cs="Tahoma"/>
        </w:rPr>
        <w:t>Institutions</w:t>
      </w:r>
      <w:proofErr w:type="spellEnd"/>
      <w:r w:rsidRPr="00FD0F8B">
        <w:rPr>
          <w:rFonts w:cs="Tahoma"/>
          <w:vertAlign w:val="superscript"/>
        </w:rPr>
        <w:footnoteReference w:id="9"/>
      </w:r>
      <w:r w:rsidRPr="00C6186D">
        <w:rPr>
          <w:rFonts w:cs="Tahoma"/>
        </w:rPr>
        <w:t xml:space="preserve"> (IFLA) </w:t>
      </w:r>
      <w:r w:rsidR="00A50805" w:rsidRPr="00C6186D">
        <w:rPr>
          <w:rFonts w:cs="Tahoma"/>
        </w:rPr>
        <w:t xml:space="preserve">i </w:t>
      </w:r>
      <w:r w:rsidRPr="00C6186D">
        <w:rPr>
          <w:rFonts w:cs="Tahoma"/>
        </w:rPr>
        <w:t>územní disparity.</w:t>
      </w:r>
      <w:r w:rsidR="00E84DB4" w:rsidRPr="00C6186D">
        <w:rPr>
          <w:rFonts w:cs="Tahoma"/>
        </w:rPr>
        <w:t xml:space="preserve"> Většina cílů, které koncepce předkládá, má dlouhodobý charakter</w:t>
      </w:r>
      <w:r w:rsidR="006D331C" w:rsidRPr="00C6186D">
        <w:rPr>
          <w:rFonts w:cs="Tahoma"/>
        </w:rPr>
        <w:t>.</w:t>
      </w:r>
    </w:p>
    <w:p w:rsidR="00973430" w:rsidRPr="00C6186D" w:rsidRDefault="00B95888" w:rsidP="00FD0F8B">
      <w:pPr>
        <w:pStyle w:val="KMSK-text"/>
        <w:spacing w:before="120" w:after="120"/>
        <w:rPr>
          <w:rFonts w:cs="Tahoma"/>
        </w:rPr>
      </w:pPr>
      <w:r w:rsidRPr="00C6186D">
        <w:rPr>
          <w:rFonts w:cs="Tahoma"/>
        </w:rPr>
        <w:t xml:space="preserve">Na základě </w:t>
      </w:r>
      <w:r w:rsidR="00E84DB4" w:rsidRPr="00C6186D">
        <w:rPr>
          <w:rFonts w:cs="Tahoma"/>
        </w:rPr>
        <w:t>analýzy současné situace</w:t>
      </w:r>
      <w:r w:rsidRPr="00C6186D">
        <w:rPr>
          <w:rFonts w:cs="Tahoma"/>
        </w:rPr>
        <w:t xml:space="preserve"> </w:t>
      </w:r>
      <w:r w:rsidR="00171614" w:rsidRPr="00C6186D">
        <w:rPr>
          <w:rFonts w:cs="Tahoma"/>
        </w:rPr>
        <w:t>jsou v</w:t>
      </w:r>
      <w:r w:rsidR="00CC0F60" w:rsidRPr="00C6186D">
        <w:rPr>
          <w:rFonts w:cs="Tahoma"/>
        </w:rPr>
        <w:t xml:space="preserve"> krajské </w:t>
      </w:r>
      <w:r w:rsidR="00171614" w:rsidRPr="00C6186D">
        <w:rPr>
          <w:rFonts w:cs="Tahoma"/>
        </w:rPr>
        <w:t>koncepci navrženy</w:t>
      </w:r>
      <w:r w:rsidRPr="00C6186D">
        <w:rPr>
          <w:rFonts w:cs="Tahoma"/>
        </w:rPr>
        <w:t xml:space="preserve"> cíle </w:t>
      </w:r>
      <w:r w:rsidR="003A5205" w:rsidRPr="00C6186D">
        <w:rPr>
          <w:rFonts w:cs="Tahoma"/>
        </w:rPr>
        <w:t>a o</w:t>
      </w:r>
      <w:r w:rsidR="00634BE1" w:rsidRPr="00C6186D">
        <w:rPr>
          <w:rFonts w:cs="Tahoma"/>
        </w:rPr>
        <w:t>patření</w:t>
      </w:r>
      <w:r w:rsidR="00171614" w:rsidRPr="00C6186D">
        <w:rPr>
          <w:rFonts w:cs="Tahoma"/>
        </w:rPr>
        <w:t xml:space="preserve"> v následujících oblastech</w:t>
      </w:r>
      <w:r w:rsidRPr="00C6186D">
        <w:rPr>
          <w:rFonts w:cs="Tahoma"/>
        </w:rPr>
        <w:t>:</w:t>
      </w:r>
    </w:p>
    <w:p w:rsidR="007A68EA" w:rsidRPr="00C6186D" w:rsidRDefault="007A68EA" w:rsidP="007A68EA">
      <w:pPr>
        <w:pStyle w:val="KMSK-seznam2"/>
        <w:rPr>
          <w:rFonts w:cs="Tahoma"/>
        </w:rPr>
      </w:pPr>
      <w:r w:rsidRPr="00C6186D">
        <w:rPr>
          <w:rFonts w:cs="Tahoma"/>
        </w:rPr>
        <w:t>Rovný přístup ke službám knihoven</w:t>
      </w:r>
    </w:p>
    <w:p w:rsidR="007A68EA" w:rsidRPr="00C6186D" w:rsidRDefault="007A68EA" w:rsidP="007A68EA">
      <w:pPr>
        <w:pStyle w:val="KMSK-seznam2"/>
        <w:rPr>
          <w:rFonts w:cs="Tahoma"/>
        </w:rPr>
      </w:pPr>
      <w:r w:rsidRPr="00C6186D">
        <w:rPr>
          <w:rFonts w:cs="Tahoma"/>
        </w:rPr>
        <w:t>Kvalita, efektivita, marketing a propagace služeb knihoven</w:t>
      </w:r>
    </w:p>
    <w:p w:rsidR="007A68EA" w:rsidRPr="00C6186D" w:rsidRDefault="007A68EA" w:rsidP="007A68EA">
      <w:pPr>
        <w:pStyle w:val="KMSK-seznam2"/>
        <w:rPr>
          <w:rFonts w:cs="Tahoma"/>
        </w:rPr>
      </w:pPr>
      <w:r w:rsidRPr="00C6186D">
        <w:rPr>
          <w:rFonts w:cs="Tahoma"/>
        </w:rPr>
        <w:t>Rozvoj lidských zdrojů</w:t>
      </w:r>
    </w:p>
    <w:p w:rsidR="007A68EA" w:rsidRPr="00C6186D" w:rsidRDefault="007A68EA" w:rsidP="007A68EA">
      <w:pPr>
        <w:pStyle w:val="KMSK-seznam2"/>
        <w:rPr>
          <w:rFonts w:cs="Tahoma"/>
        </w:rPr>
      </w:pPr>
      <w:r w:rsidRPr="00C6186D">
        <w:rPr>
          <w:rFonts w:cs="Tahoma"/>
        </w:rPr>
        <w:t>Zvýšení informovanosti státní správy a samosprávy, zástupců obcí</w:t>
      </w:r>
    </w:p>
    <w:p w:rsidR="007A68EA" w:rsidRDefault="007A68EA" w:rsidP="00FD0F8B">
      <w:pPr>
        <w:pStyle w:val="KMSK-seznam2"/>
        <w:spacing w:after="120"/>
        <w:ind w:left="357" w:hanging="357"/>
        <w:rPr>
          <w:rFonts w:cs="Tahoma"/>
        </w:rPr>
      </w:pPr>
      <w:r w:rsidRPr="00C6186D">
        <w:rPr>
          <w:rFonts w:cs="Tahoma"/>
        </w:rPr>
        <w:t>Digitalizace knihovních fondů, ochrana a zpřístupnění kulturního dědictví</w:t>
      </w:r>
    </w:p>
    <w:p w:rsidR="00FD0F8B" w:rsidRPr="00C6186D" w:rsidRDefault="00FD0F8B" w:rsidP="00FD0F8B">
      <w:pPr>
        <w:pStyle w:val="KMSK-seznam2"/>
        <w:numPr>
          <w:ilvl w:val="0"/>
          <w:numId w:val="0"/>
        </w:numPr>
        <w:spacing w:before="120" w:after="120"/>
        <w:rPr>
          <w:rFonts w:cs="Tahoma"/>
        </w:rPr>
      </w:pPr>
      <w:r>
        <w:rPr>
          <w:rFonts w:cs="Tahoma"/>
        </w:rPr>
        <w:t xml:space="preserve">Míra realizace cílů stanovených koncepcí je ve velké míře závislá na kvalifikaci a dostatečné motivaci pracovníků knihoven a také na podpoře místní i územní samosprávy. </w:t>
      </w:r>
    </w:p>
    <w:p w:rsidR="0032792C" w:rsidRPr="00C6186D" w:rsidRDefault="0032792C" w:rsidP="00FD0F8B">
      <w:pPr>
        <w:pStyle w:val="Nadpis2"/>
        <w:numPr>
          <w:ilvl w:val="1"/>
          <w:numId w:val="11"/>
        </w:numPr>
        <w:ind w:left="578" w:hanging="578"/>
        <w:rPr>
          <w:rFonts w:cs="Tahoma"/>
        </w:rPr>
      </w:pPr>
      <w:bookmarkStart w:id="45" w:name="_Toc385402803"/>
      <w:bookmarkStart w:id="46" w:name="_Toc385415220"/>
      <w:bookmarkStart w:id="47" w:name="_Toc21595296"/>
      <w:r w:rsidRPr="00C6186D">
        <w:rPr>
          <w:rFonts w:cs="Tahoma"/>
        </w:rPr>
        <w:t xml:space="preserve">Návrhy </w:t>
      </w:r>
      <w:r w:rsidR="00171614" w:rsidRPr="00C6186D">
        <w:rPr>
          <w:rFonts w:cs="Tahoma"/>
        </w:rPr>
        <w:t xml:space="preserve">cílů </w:t>
      </w:r>
      <w:r w:rsidR="003A5205" w:rsidRPr="00C6186D">
        <w:rPr>
          <w:rFonts w:cs="Tahoma"/>
        </w:rPr>
        <w:t>a o</w:t>
      </w:r>
      <w:r w:rsidR="00171614" w:rsidRPr="00C6186D">
        <w:rPr>
          <w:rFonts w:cs="Tahoma"/>
        </w:rPr>
        <w:t>patření</w:t>
      </w:r>
      <w:bookmarkEnd w:id="45"/>
      <w:bookmarkEnd w:id="46"/>
      <w:bookmarkEnd w:id="47"/>
    </w:p>
    <w:p w:rsidR="00397255" w:rsidRPr="00C6186D" w:rsidRDefault="00A2314A" w:rsidP="00FD0F8B">
      <w:pPr>
        <w:pStyle w:val="Nadpis3"/>
        <w:spacing w:before="240" w:after="120"/>
        <w:ind w:left="454" w:hanging="454"/>
        <w:rPr>
          <w:rFonts w:cs="Tahoma"/>
        </w:rPr>
      </w:pPr>
      <w:bookmarkStart w:id="48" w:name="_Toc21595297"/>
      <w:bookmarkEnd w:id="40"/>
      <w:bookmarkEnd w:id="41"/>
      <w:bookmarkEnd w:id="42"/>
      <w:r w:rsidRPr="00C6186D">
        <w:rPr>
          <w:rFonts w:cs="Tahoma"/>
        </w:rPr>
        <w:t>Rovný přístup ke službám knihoven</w:t>
      </w:r>
      <w:bookmarkEnd w:id="48"/>
    </w:p>
    <w:p w:rsidR="00A2314A" w:rsidRPr="00C6186D" w:rsidRDefault="00A2314A" w:rsidP="00FD0F8B">
      <w:pPr>
        <w:spacing w:before="120"/>
        <w:rPr>
          <w:rFonts w:ascii="Tahoma" w:hAnsi="Tahoma" w:cs="Tahoma"/>
          <w:b/>
          <w:i/>
          <w:sz w:val="20"/>
        </w:rPr>
      </w:pPr>
      <w:bookmarkStart w:id="49" w:name="_Toc335914926"/>
      <w:bookmarkStart w:id="50" w:name="_Toc335914962"/>
      <w:bookmarkStart w:id="51" w:name="_Toc335995067"/>
      <w:bookmarkStart w:id="52" w:name="_Toc385402806"/>
      <w:bookmarkStart w:id="53" w:name="_Toc385415223"/>
      <w:r w:rsidRPr="00C6186D">
        <w:rPr>
          <w:rFonts w:ascii="Tahoma" w:hAnsi="Tahoma" w:cs="Tahoma"/>
          <w:b/>
          <w:i/>
          <w:sz w:val="20"/>
        </w:rPr>
        <w:t>Cíle</w:t>
      </w:r>
    </w:p>
    <w:p w:rsidR="00A2314A" w:rsidRPr="00C6186D" w:rsidRDefault="00A2314A" w:rsidP="00FD0F8B">
      <w:pPr>
        <w:pBdr>
          <w:top w:val="single" w:sz="4" w:space="2" w:color="auto"/>
          <w:left w:val="single" w:sz="4" w:space="4" w:color="auto"/>
          <w:bottom w:val="single" w:sz="4" w:space="1" w:color="auto"/>
          <w:right w:val="single" w:sz="4" w:space="4" w:color="auto"/>
        </w:pBdr>
        <w:spacing w:before="120"/>
        <w:rPr>
          <w:rFonts w:ascii="Tahoma" w:hAnsi="Tahoma" w:cs="Tahoma"/>
          <w:i/>
          <w:sz w:val="20"/>
        </w:rPr>
      </w:pPr>
      <w:r w:rsidRPr="00C6186D">
        <w:rPr>
          <w:rFonts w:ascii="Tahoma" w:hAnsi="Tahoma" w:cs="Tahoma"/>
          <w:i/>
          <w:sz w:val="20"/>
        </w:rPr>
        <w:t>Umožnit rovný přístup k informacím a službám knihoven. Podporovat zapojení knihoven do centrálního portálu Knihovny.cz. V souladu s platnou legislativou zpřístupňovat elektronické informační zdroje</w:t>
      </w:r>
      <w:r w:rsidR="006D331C" w:rsidRPr="00C6186D">
        <w:rPr>
          <w:rFonts w:ascii="Tahoma" w:hAnsi="Tahoma" w:cs="Tahoma"/>
          <w:i/>
          <w:sz w:val="20"/>
        </w:rPr>
        <w:t xml:space="preserve"> a </w:t>
      </w:r>
      <w:r w:rsidR="00933B33" w:rsidRPr="00C6186D">
        <w:rPr>
          <w:rFonts w:ascii="Tahoma" w:hAnsi="Tahoma" w:cs="Tahoma"/>
          <w:i/>
          <w:sz w:val="20"/>
        </w:rPr>
        <w:t>e</w:t>
      </w:r>
      <w:r w:rsidR="00933B33" w:rsidRPr="00C6186D">
        <w:rPr>
          <w:rFonts w:ascii="Tahoma" w:hAnsi="Tahoma" w:cs="Tahoma"/>
          <w:i/>
          <w:sz w:val="20"/>
        </w:rPr>
        <w:noBreakHyphen/>
      </w:r>
      <w:r w:rsidRPr="00C6186D">
        <w:rPr>
          <w:rFonts w:ascii="Tahoma" w:hAnsi="Tahoma" w:cs="Tahoma"/>
          <w:i/>
          <w:sz w:val="20"/>
        </w:rPr>
        <w:t>knihy.</w:t>
      </w:r>
    </w:p>
    <w:p w:rsidR="00A2314A" w:rsidRPr="00C6186D" w:rsidRDefault="00A2314A" w:rsidP="00FD0F8B">
      <w:pPr>
        <w:pBdr>
          <w:top w:val="single" w:sz="4" w:space="2" w:color="auto"/>
          <w:left w:val="single" w:sz="4" w:space="4" w:color="auto"/>
          <w:bottom w:val="single" w:sz="4" w:space="1" w:color="auto"/>
          <w:right w:val="single" w:sz="4" w:space="4" w:color="auto"/>
        </w:pBdr>
        <w:spacing w:before="120"/>
        <w:rPr>
          <w:rFonts w:ascii="Tahoma" w:hAnsi="Tahoma" w:cs="Tahoma"/>
          <w:i/>
          <w:sz w:val="20"/>
        </w:rPr>
      </w:pPr>
      <w:r w:rsidRPr="00C6186D">
        <w:rPr>
          <w:rFonts w:ascii="Tahoma" w:hAnsi="Tahoma" w:cs="Tahoma"/>
          <w:i/>
          <w:sz w:val="20"/>
        </w:rPr>
        <w:t>Podporovat centrální způsoby zpracování knihovních fondů.</w:t>
      </w:r>
    </w:p>
    <w:p w:rsidR="00A2314A" w:rsidRPr="00C6186D" w:rsidRDefault="00A2314A" w:rsidP="009B1FB7">
      <w:pPr>
        <w:spacing w:before="120"/>
        <w:rPr>
          <w:rFonts w:ascii="Tahoma" w:hAnsi="Tahoma" w:cs="Tahoma"/>
          <w:sz w:val="20"/>
        </w:rPr>
      </w:pPr>
      <w:r w:rsidRPr="00C6186D">
        <w:rPr>
          <w:rFonts w:ascii="Tahoma" w:hAnsi="Tahoma" w:cs="Tahoma"/>
          <w:sz w:val="20"/>
        </w:rPr>
        <w:t xml:space="preserve">V současné době jsou do centrálního portálu Knihovny.cz zapojeny </w:t>
      </w:r>
      <w:r w:rsidR="006D331C" w:rsidRPr="00C6186D">
        <w:rPr>
          <w:rFonts w:ascii="Tahoma" w:hAnsi="Tahoma" w:cs="Tahoma"/>
          <w:sz w:val="20"/>
        </w:rPr>
        <w:t xml:space="preserve">pouze </w:t>
      </w:r>
      <w:r w:rsidRPr="00C6186D">
        <w:rPr>
          <w:rFonts w:ascii="Tahoma" w:hAnsi="Tahoma" w:cs="Tahoma"/>
          <w:sz w:val="20"/>
        </w:rPr>
        <w:t xml:space="preserve">čtyři knihovny v MSK. </w:t>
      </w:r>
      <w:r w:rsidRPr="00C6186D">
        <w:rPr>
          <w:rFonts w:ascii="Tahoma" w:hAnsi="Tahoma" w:cs="Tahoma"/>
          <w:sz w:val="20"/>
        </w:rPr>
        <w:br/>
        <w:t>E-</w:t>
      </w:r>
      <w:r w:rsidR="009B1FB7">
        <w:rPr>
          <w:rFonts w:ascii="Tahoma" w:hAnsi="Tahoma" w:cs="Tahoma"/>
          <w:sz w:val="20"/>
        </w:rPr>
        <w:t>knihy</w:t>
      </w:r>
      <w:r w:rsidRPr="00C6186D">
        <w:rPr>
          <w:rFonts w:ascii="Tahoma" w:hAnsi="Tahoma" w:cs="Tahoma"/>
          <w:sz w:val="20"/>
        </w:rPr>
        <w:t xml:space="preserve"> má v nabídce 29 knihoven kraje.</w:t>
      </w:r>
      <w:r w:rsidRPr="00C6186D">
        <w:rPr>
          <w:rStyle w:val="Znakapoznpodarou"/>
          <w:rFonts w:ascii="Tahoma" w:hAnsi="Tahoma" w:cs="Tahoma"/>
          <w:sz w:val="20"/>
        </w:rPr>
        <w:footnoteReference w:id="10"/>
      </w:r>
      <w:r w:rsidR="006D331C" w:rsidRPr="00C6186D">
        <w:rPr>
          <w:rFonts w:ascii="Tahoma" w:hAnsi="Tahoma" w:cs="Tahoma"/>
          <w:sz w:val="20"/>
        </w:rPr>
        <w:t xml:space="preserve"> </w:t>
      </w:r>
      <w:r w:rsidRPr="00C6186D">
        <w:rPr>
          <w:rFonts w:ascii="Tahoma" w:hAnsi="Tahoma" w:cs="Tahoma"/>
          <w:sz w:val="20"/>
        </w:rPr>
        <w:t>Zpracování (akvizice a katalogizace knih) probíhá především v pověřených knihovnách, které garantují odbornost zpracování knihovních dokumentů dle platných standardů a norem</w:t>
      </w:r>
      <w:r w:rsidR="009B1FB7">
        <w:rPr>
          <w:rFonts w:ascii="Tahoma" w:hAnsi="Tahoma" w:cs="Tahoma"/>
          <w:sz w:val="20"/>
        </w:rPr>
        <w:t>, p</w:t>
      </w:r>
      <w:r w:rsidRPr="00C6186D">
        <w:rPr>
          <w:rFonts w:ascii="Tahoma" w:hAnsi="Tahoma" w:cs="Tahoma"/>
          <w:sz w:val="20"/>
        </w:rPr>
        <w:t xml:space="preserve">řesto se zpracováním </w:t>
      </w:r>
      <w:r w:rsidR="00B41805" w:rsidRPr="00C6186D">
        <w:rPr>
          <w:rFonts w:ascii="Tahoma" w:hAnsi="Tahoma" w:cs="Tahoma"/>
          <w:sz w:val="20"/>
        </w:rPr>
        <w:t>knihovního fondu</w:t>
      </w:r>
      <w:r w:rsidRPr="00C6186D">
        <w:rPr>
          <w:rFonts w:ascii="Tahoma" w:hAnsi="Tahoma" w:cs="Tahoma"/>
          <w:sz w:val="20"/>
        </w:rPr>
        <w:t xml:space="preserve"> zabývají i knihovny obsluhované.</w:t>
      </w:r>
    </w:p>
    <w:p w:rsidR="00A00E21" w:rsidRDefault="00A00E21">
      <w:pPr>
        <w:spacing w:after="0" w:line="240" w:lineRule="auto"/>
        <w:jc w:val="left"/>
        <w:rPr>
          <w:rFonts w:ascii="Tahoma" w:hAnsi="Tahoma" w:cs="Tahoma"/>
          <w:b/>
          <w:i/>
          <w:sz w:val="20"/>
        </w:rPr>
      </w:pPr>
      <w:r>
        <w:rPr>
          <w:rFonts w:ascii="Tahoma" w:hAnsi="Tahoma" w:cs="Tahoma"/>
          <w:b/>
          <w:i/>
          <w:sz w:val="20"/>
        </w:rPr>
        <w:br w:type="page"/>
      </w:r>
    </w:p>
    <w:p w:rsidR="00A2314A" w:rsidRPr="00C6186D" w:rsidRDefault="00A2314A" w:rsidP="009B1FB7">
      <w:pPr>
        <w:spacing w:before="120"/>
        <w:rPr>
          <w:rFonts w:ascii="Tahoma" w:hAnsi="Tahoma" w:cs="Tahoma"/>
          <w:b/>
          <w:i/>
          <w:sz w:val="20"/>
        </w:rPr>
      </w:pPr>
      <w:r w:rsidRPr="00C6186D">
        <w:rPr>
          <w:rFonts w:ascii="Tahoma" w:hAnsi="Tahoma" w:cs="Tahoma"/>
          <w:b/>
          <w:i/>
          <w:sz w:val="20"/>
        </w:rPr>
        <w:t>Návrhy opatření</w:t>
      </w:r>
    </w:p>
    <w:p w:rsidR="00A2314A" w:rsidRDefault="00A2314A" w:rsidP="009B1FB7">
      <w:pPr>
        <w:pStyle w:val="Odstavecseseznamem"/>
        <w:numPr>
          <w:ilvl w:val="0"/>
          <w:numId w:val="13"/>
        </w:numPr>
        <w:spacing w:before="120" w:after="120"/>
        <w:ind w:left="357" w:hanging="357"/>
        <w:rPr>
          <w:rFonts w:ascii="Tahoma" w:hAnsi="Tahoma" w:cs="Tahoma"/>
          <w:sz w:val="20"/>
        </w:rPr>
      </w:pPr>
      <w:r w:rsidRPr="00C6186D">
        <w:rPr>
          <w:rFonts w:ascii="Tahoma" w:hAnsi="Tahoma" w:cs="Tahoma"/>
          <w:sz w:val="20"/>
        </w:rPr>
        <w:t xml:space="preserve">Podporovat knihovny v aktivitách směřujících k zapojení do </w:t>
      </w:r>
      <w:r w:rsidR="00933B33" w:rsidRPr="00C6186D">
        <w:rPr>
          <w:rFonts w:ascii="Tahoma" w:hAnsi="Tahoma" w:cs="Tahoma"/>
          <w:sz w:val="20"/>
        </w:rPr>
        <w:t>c</w:t>
      </w:r>
      <w:r w:rsidRPr="00C6186D">
        <w:rPr>
          <w:rFonts w:ascii="Tahoma" w:hAnsi="Tahoma" w:cs="Tahoma"/>
          <w:sz w:val="20"/>
        </w:rPr>
        <w:t>entr</w:t>
      </w:r>
      <w:r w:rsidR="006D331C" w:rsidRPr="00C6186D">
        <w:rPr>
          <w:rFonts w:ascii="Tahoma" w:hAnsi="Tahoma" w:cs="Tahoma"/>
          <w:sz w:val="20"/>
        </w:rPr>
        <w:t>álního portálu českých knihoven</w:t>
      </w:r>
      <w:r w:rsidRPr="00C6186D">
        <w:rPr>
          <w:rFonts w:ascii="Tahoma" w:hAnsi="Tahoma" w:cs="Tahoma"/>
          <w:sz w:val="20"/>
        </w:rPr>
        <w:t xml:space="preserve"> Knihovny.cz. Klientům knihoven nabídnout jednotný přístup ke službám knihoven v České republice.</w:t>
      </w:r>
    </w:p>
    <w:p w:rsidR="009B1FB7" w:rsidRPr="00C6186D" w:rsidRDefault="009B1FB7" w:rsidP="009B1FB7">
      <w:pPr>
        <w:pStyle w:val="Odstavecseseznamem"/>
        <w:numPr>
          <w:ilvl w:val="0"/>
          <w:numId w:val="0"/>
        </w:numPr>
        <w:spacing w:after="120"/>
        <w:ind w:left="357"/>
        <w:rPr>
          <w:rFonts w:ascii="Tahoma" w:hAnsi="Tahoma" w:cs="Tahoma"/>
          <w:sz w:val="20"/>
        </w:rPr>
      </w:pPr>
    </w:p>
    <w:tbl>
      <w:tblPr>
        <w:tblStyle w:val="Mkatabulky"/>
        <w:tblW w:w="0" w:type="auto"/>
        <w:tblLook w:val="04A0" w:firstRow="1" w:lastRow="0" w:firstColumn="1" w:lastColumn="0" w:noHBand="0" w:noVBand="1"/>
      </w:tblPr>
      <w:tblGrid>
        <w:gridCol w:w="1671"/>
        <w:gridCol w:w="1505"/>
        <w:gridCol w:w="1371"/>
        <w:gridCol w:w="1505"/>
        <w:gridCol w:w="1505"/>
        <w:gridCol w:w="1505"/>
      </w:tblGrid>
      <w:tr w:rsidR="00A2314A" w:rsidRPr="00C6186D" w:rsidTr="009B1FB7">
        <w:tc>
          <w:tcPr>
            <w:tcW w:w="1671" w:type="dxa"/>
            <w:vAlign w:val="center"/>
          </w:tcPr>
          <w:p w:rsidR="00A2314A" w:rsidRPr="00C6186D" w:rsidRDefault="00A2314A" w:rsidP="009B1FB7">
            <w:pPr>
              <w:spacing w:after="0"/>
              <w:jc w:val="left"/>
              <w:rPr>
                <w:rFonts w:ascii="Tahoma" w:hAnsi="Tahoma" w:cs="Tahoma"/>
                <w:b/>
                <w:sz w:val="20"/>
                <w:szCs w:val="20"/>
              </w:rPr>
            </w:pPr>
            <w:r w:rsidRPr="00C6186D">
              <w:rPr>
                <w:rFonts w:ascii="Tahoma" w:hAnsi="Tahoma" w:cs="Tahoma"/>
                <w:b/>
                <w:sz w:val="20"/>
                <w:szCs w:val="20"/>
              </w:rPr>
              <w:t>KNIHOVNY</w:t>
            </w:r>
          </w:p>
        </w:tc>
        <w:tc>
          <w:tcPr>
            <w:tcW w:w="1505" w:type="dxa"/>
            <w:vAlign w:val="center"/>
          </w:tcPr>
          <w:p w:rsidR="00A2314A" w:rsidRPr="00C6186D" w:rsidRDefault="00A2314A" w:rsidP="009B1FB7">
            <w:pPr>
              <w:spacing w:after="0"/>
              <w:jc w:val="center"/>
              <w:rPr>
                <w:rFonts w:ascii="Tahoma" w:hAnsi="Tahoma" w:cs="Tahoma"/>
                <w:b/>
                <w:sz w:val="20"/>
                <w:szCs w:val="20"/>
              </w:rPr>
            </w:pPr>
            <w:r w:rsidRPr="00C6186D">
              <w:rPr>
                <w:rFonts w:ascii="Tahoma" w:hAnsi="Tahoma" w:cs="Tahoma"/>
                <w:b/>
                <w:sz w:val="20"/>
                <w:szCs w:val="20"/>
              </w:rPr>
              <w:t>2021</w:t>
            </w:r>
          </w:p>
        </w:tc>
        <w:tc>
          <w:tcPr>
            <w:tcW w:w="1371" w:type="dxa"/>
            <w:vAlign w:val="center"/>
          </w:tcPr>
          <w:p w:rsidR="00A2314A" w:rsidRPr="00C6186D" w:rsidRDefault="00A2314A" w:rsidP="009B1FB7">
            <w:pPr>
              <w:spacing w:after="0"/>
              <w:jc w:val="center"/>
              <w:rPr>
                <w:rFonts w:ascii="Tahoma" w:hAnsi="Tahoma" w:cs="Tahoma"/>
                <w:b/>
                <w:sz w:val="20"/>
                <w:szCs w:val="20"/>
              </w:rPr>
            </w:pPr>
            <w:r w:rsidRPr="00C6186D">
              <w:rPr>
                <w:rFonts w:ascii="Tahoma" w:hAnsi="Tahoma" w:cs="Tahoma"/>
                <w:b/>
                <w:sz w:val="20"/>
                <w:szCs w:val="20"/>
              </w:rPr>
              <w:t>2022</w:t>
            </w:r>
          </w:p>
        </w:tc>
        <w:tc>
          <w:tcPr>
            <w:tcW w:w="1505" w:type="dxa"/>
            <w:vAlign w:val="center"/>
          </w:tcPr>
          <w:p w:rsidR="00A2314A" w:rsidRPr="00C6186D" w:rsidRDefault="00A2314A" w:rsidP="009B1FB7">
            <w:pPr>
              <w:spacing w:after="0"/>
              <w:jc w:val="center"/>
              <w:rPr>
                <w:rFonts w:ascii="Tahoma" w:hAnsi="Tahoma" w:cs="Tahoma"/>
                <w:b/>
                <w:sz w:val="20"/>
                <w:szCs w:val="20"/>
              </w:rPr>
            </w:pPr>
            <w:r w:rsidRPr="00C6186D">
              <w:rPr>
                <w:rFonts w:ascii="Tahoma" w:hAnsi="Tahoma" w:cs="Tahoma"/>
                <w:b/>
                <w:sz w:val="20"/>
                <w:szCs w:val="20"/>
              </w:rPr>
              <w:t>2023</w:t>
            </w:r>
          </w:p>
        </w:tc>
        <w:tc>
          <w:tcPr>
            <w:tcW w:w="1505" w:type="dxa"/>
            <w:vAlign w:val="center"/>
          </w:tcPr>
          <w:p w:rsidR="00A2314A" w:rsidRPr="00C6186D" w:rsidRDefault="00A2314A" w:rsidP="009B1FB7">
            <w:pPr>
              <w:spacing w:after="0"/>
              <w:jc w:val="center"/>
              <w:rPr>
                <w:rFonts w:ascii="Tahoma" w:hAnsi="Tahoma" w:cs="Tahoma"/>
                <w:b/>
                <w:sz w:val="20"/>
                <w:szCs w:val="20"/>
              </w:rPr>
            </w:pPr>
            <w:r w:rsidRPr="00C6186D">
              <w:rPr>
                <w:rFonts w:ascii="Tahoma" w:hAnsi="Tahoma" w:cs="Tahoma"/>
                <w:b/>
                <w:sz w:val="20"/>
                <w:szCs w:val="20"/>
              </w:rPr>
              <w:t>2024</w:t>
            </w:r>
          </w:p>
        </w:tc>
        <w:tc>
          <w:tcPr>
            <w:tcW w:w="1505" w:type="dxa"/>
            <w:vAlign w:val="center"/>
          </w:tcPr>
          <w:p w:rsidR="00A2314A" w:rsidRPr="00C6186D" w:rsidRDefault="00A2314A" w:rsidP="009B1FB7">
            <w:pPr>
              <w:spacing w:after="0"/>
              <w:jc w:val="center"/>
              <w:rPr>
                <w:rFonts w:ascii="Tahoma" w:hAnsi="Tahoma" w:cs="Tahoma"/>
                <w:b/>
                <w:sz w:val="20"/>
                <w:szCs w:val="20"/>
              </w:rPr>
            </w:pPr>
            <w:r w:rsidRPr="00C6186D">
              <w:rPr>
                <w:rFonts w:ascii="Tahoma" w:hAnsi="Tahoma" w:cs="Tahoma"/>
                <w:b/>
                <w:sz w:val="20"/>
                <w:szCs w:val="20"/>
              </w:rPr>
              <w:t>2025</w:t>
            </w:r>
          </w:p>
        </w:tc>
      </w:tr>
      <w:tr w:rsidR="00A2314A" w:rsidRPr="00C6186D" w:rsidTr="009B1FB7">
        <w:tc>
          <w:tcPr>
            <w:tcW w:w="1671" w:type="dxa"/>
            <w:vAlign w:val="center"/>
          </w:tcPr>
          <w:p w:rsidR="00A2314A" w:rsidRPr="00C6186D" w:rsidRDefault="00933B33" w:rsidP="009B1FB7">
            <w:pPr>
              <w:spacing w:after="0"/>
              <w:jc w:val="left"/>
              <w:rPr>
                <w:rFonts w:ascii="Tahoma" w:hAnsi="Tahoma" w:cs="Tahoma"/>
                <w:sz w:val="20"/>
                <w:szCs w:val="20"/>
              </w:rPr>
            </w:pPr>
            <w:r w:rsidRPr="00C6186D">
              <w:rPr>
                <w:rFonts w:ascii="Tahoma" w:hAnsi="Tahoma" w:cs="Tahoma"/>
                <w:sz w:val="20"/>
                <w:szCs w:val="20"/>
              </w:rPr>
              <w:t>O</w:t>
            </w:r>
            <w:r w:rsidR="00A2314A" w:rsidRPr="00C6186D">
              <w:rPr>
                <w:rFonts w:ascii="Tahoma" w:hAnsi="Tahoma" w:cs="Tahoma"/>
                <w:sz w:val="20"/>
                <w:szCs w:val="20"/>
              </w:rPr>
              <w:t>bce nad 40 001 obyvatel</w:t>
            </w:r>
          </w:p>
        </w:tc>
        <w:tc>
          <w:tcPr>
            <w:tcW w:w="1505"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10 %</w:t>
            </w:r>
          </w:p>
        </w:tc>
        <w:tc>
          <w:tcPr>
            <w:tcW w:w="1371"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30 %</w:t>
            </w:r>
          </w:p>
        </w:tc>
        <w:tc>
          <w:tcPr>
            <w:tcW w:w="1505"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50 %</w:t>
            </w:r>
          </w:p>
        </w:tc>
        <w:tc>
          <w:tcPr>
            <w:tcW w:w="1505"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75 %</w:t>
            </w:r>
          </w:p>
        </w:tc>
        <w:tc>
          <w:tcPr>
            <w:tcW w:w="1505"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100 %</w:t>
            </w:r>
          </w:p>
        </w:tc>
      </w:tr>
      <w:tr w:rsidR="00A2314A" w:rsidRPr="00C6186D" w:rsidTr="009B1FB7">
        <w:tc>
          <w:tcPr>
            <w:tcW w:w="1671" w:type="dxa"/>
            <w:vAlign w:val="center"/>
          </w:tcPr>
          <w:p w:rsidR="00A2314A" w:rsidRPr="00C6186D" w:rsidRDefault="00A2314A" w:rsidP="009B1FB7">
            <w:pPr>
              <w:spacing w:after="0"/>
              <w:jc w:val="left"/>
              <w:rPr>
                <w:rFonts w:ascii="Tahoma" w:hAnsi="Tahoma" w:cs="Tahoma"/>
                <w:sz w:val="20"/>
                <w:szCs w:val="20"/>
              </w:rPr>
            </w:pPr>
            <w:r w:rsidRPr="00C6186D">
              <w:rPr>
                <w:rFonts w:ascii="Tahoma" w:hAnsi="Tahoma" w:cs="Tahoma"/>
                <w:sz w:val="20"/>
                <w:szCs w:val="20"/>
              </w:rPr>
              <w:t xml:space="preserve">Obce </w:t>
            </w:r>
            <w:r w:rsidR="00933B33" w:rsidRPr="00C6186D">
              <w:rPr>
                <w:rFonts w:ascii="Tahoma" w:hAnsi="Tahoma" w:cs="Tahoma"/>
                <w:sz w:val="20"/>
                <w:szCs w:val="20"/>
              </w:rPr>
              <w:t xml:space="preserve">od </w:t>
            </w:r>
            <w:r w:rsidRPr="00C6186D">
              <w:rPr>
                <w:rFonts w:ascii="Tahoma" w:hAnsi="Tahoma" w:cs="Tahoma"/>
                <w:sz w:val="20"/>
                <w:szCs w:val="20"/>
              </w:rPr>
              <w:t>20</w:t>
            </w:r>
            <w:r w:rsidR="00933B33" w:rsidRPr="00C6186D">
              <w:rPr>
                <w:rFonts w:ascii="Tahoma" w:hAnsi="Tahoma" w:cs="Tahoma"/>
                <w:sz w:val="20"/>
                <w:szCs w:val="20"/>
              </w:rPr>
              <w:t> </w:t>
            </w:r>
            <w:r w:rsidRPr="00C6186D">
              <w:rPr>
                <w:rFonts w:ascii="Tahoma" w:hAnsi="Tahoma" w:cs="Tahoma"/>
                <w:sz w:val="20"/>
                <w:szCs w:val="20"/>
              </w:rPr>
              <w:t>001</w:t>
            </w:r>
            <w:r w:rsidR="00933B33" w:rsidRPr="00C6186D">
              <w:rPr>
                <w:rFonts w:ascii="Tahoma" w:hAnsi="Tahoma" w:cs="Tahoma"/>
                <w:sz w:val="20"/>
                <w:szCs w:val="20"/>
              </w:rPr>
              <w:t xml:space="preserve"> do </w:t>
            </w:r>
            <w:r w:rsidRPr="00C6186D">
              <w:rPr>
                <w:rFonts w:ascii="Tahoma" w:hAnsi="Tahoma" w:cs="Tahoma"/>
                <w:sz w:val="20"/>
                <w:szCs w:val="20"/>
              </w:rPr>
              <w:t>40 000 obyvatel</w:t>
            </w:r>
          </w:p>
        </w:tc>
        <w:tc>
          <w:tcPr>
            <w:tcW w:w="1505"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10 %</w:t>
            </w:r>
          </w:p>
        </w:tc>
        <w:tc>
          <w:tcPr>
            <w:tcW w:w="1371"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25 %</w:t>
            </w:r>
          </w:p>
        </w:tc>
        <w:tc>
          <w:tcPr>
            <w:tcW w:w="1505"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50 %</w:t>
            </w:r>
          </w:p>
        </w:tc>
        <w:tc>
          <w:tcPr>
            <w:tcW w:w="1505"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70 %</w:t>
            </w:r>
          </w:p>
        </w:tc>
        <w:tc>
          <w:tcPr>
            <w:tcW w:w="1505" w:type="dxa"/>
            <w:vAlign w:val="center"/>
          </w:tcPr>
          <w:p w:rsidR="00A2314A" w:rsidRPr="00C6186D" w:rsidRDefault="00A2314A" w:rsidP="009B1FB7">
            <w:pPr>
              <w:jc w:val="center"/>
              <w:rPr>
                <w:rFonts w:ascii="Tahoma" w:hAnsi="Tahoma" w:cs="Tahoma"/>
                <w:sz w:val="20"/>
                <w:szCs w:val="20"/>
              </w:rPr>
            </w:pPr>
            <w:r w:rsidRPr="00C6186D">
              <w:rPr>
                <w:rFonts w:ascii="Tahoma" w:hAnsi="Tahoma" w:cs="Tahoma"/>
                <w:sz w:val="20"/>
                <w:szCs w:val="20"/>
              </w:rPr>
              <w:t>90 %</w:t>
            </w:r>
          </w:p>
        </w:tc>
      </w:tr>
      <w:tr w:rsidR="00A2314A" w:rsidRPr="00C6186D" w:rsidTr="009B1FB7">
        <w:trPr>
          <w:trHeight w:val="758"/>
        </w:trPr>
        <w:tc>
          <w:tcPr>
            <w:tcW w:w="1671" w:type="dxa"/>
            <w:vAlign w:val="center"/>
          </w:tcPr>
          <w:p w:rsidR="00A2314A" w:rsidRPr="00C6186D" w:rsidRDefault="00A2314A" w:rsidP="009B1FB7">
            <w:pPr>
              <w:spacing w:after="0"/>
              <w:jc w:val="left"/>
              <w:rPr>
                <w:rFonts w:ascii="Tahoma" w:hAnsi="Tahoma" w:cs="Tahoma"/>
                <w:sz w:val="20"/>
                <w:szCs w:val="20"/>
              </w:rPr>
            </w:pPr>
            <w:r w:rsidRPr="00C6186D">
              <w:rPr>
                <w:rFonts w:ascii="Tahoma" w:hAnsi="Tahoma" w:cs="Tahoma"/>
                <w:sz w:val="20"/>
                <w:szCs w:val="20"/>
              </w:rPr>
              <w:t xml:space="preserve">Obce </w:t>
            </w:r>
            <w:r w:rsidR="00933B33" w:rsidRPr="00C6186D">
              <w:rPr>
                <w:rFonts w:ascii="Tahoma" w:hAnsi="Tahoma" w:cs="Tahoma"/>
                <w:sz w:val="20"/>
                <w:szCs w:val="20"/>
              </w:rPr>
              <w:t>od 10 001 do</w:t>
            </w:r>
            <w:r w:rsidRPr="00C6186D">
              <w:rPr>
                <w:rFonts w:ascii="Tahoma" w:hAnsi="Tahoma" w:cs="Tahoma"/>
                <w:sz w:val="20"/>
                <w:szCs w:val="20"/>
              </w:rPr>
              <w:t xml:space="preserve"> 20 000 obyvatel</w:t>
            </w:r>
          </w:p>
        </w:tc>
        <w:tc>
          <w:tcPr>
            <w:tcW w:w="1505" w:type="dxa"/>
            <w:vAlign w:val="center"/>
          </w:tcPr>
          <w:p w:rsidR="00A2314A" w:rsidRPr="00C6186D" w:rsidRDefault="00A2314A" w:rsidP="009B1FB7">
            <w:pPr>
              <w:jc w:val="center"/>
              <w:rPr>
                <w:rFonts w:ascii="Tahoma" w:hAnsi="Tahoma" w:cs="Tahoma"/>
                <w:b/>
                <w:i/>
                <w:sz w:val="20"/>
                <w:szCs w:val="20"/>
              </w:rPr>
            </w:pPr>
            <w:r w:rsidRPr="00C6186D">
              <w:rPr>
                <w:rFonts w:ascii="Tahoma" w:hAnsi="Tahoma" w:cs="Tahoma"/>
                <w:sz w:val="20"/>
                <w:szCs w:val="20"/>
              </w:rPr>
              <w:t>10 %</w:t>
            </w:r>
          </w:p>
        </w:tc>
        <w:tc>
          <w:tcPr>
            <w:tcW w:w="1371" w:type="dxa"/>
            <w:vAlign w:val="center"/>
          </w:tcPr>
          <w:p w:rsidR="00A2314A" w:rsidRPr="00C6186D" w:rsidRDefault="00A2314A" w:rsidP="009B1FB7">
            <w:pPr>
              <w:jc w:val="center"/>
              <w:rPr>
                <w:rFonts w:ascii="Tahoma" w:hAnsi="Tahoma" w:cs="Tahoma"/>
                <w:b/>
                <w:i/>
                <w:sz w:val="20"/>
                <w:szCs w:val="20"/>
              </w:rPr>
            </w:pPr>
            <w:r w:rsidRPr="00C6186D">
              <w:rPr>
                <w:rFonts w:ascii="Tahoma" w:hAnsi="Tahoma" w:cs="Tahoma"/>
                <w:sz w:val="20"/>
                <w:szCs w:val="20"/>
              </w:rPr>
              <w:t>20 %</w:t>
            </w:r>
          </w:p>
        </w:tc>
        <w:tc>
          <w:tcPr>
            <w:tcW w:w="1505" w:type="dxa"/>
            <w:vAlign w:val="center"/>
          </w:tcPr>
          <w:p w:rsidR="00A2314A" w:rsidRPr="00C6186D" w:rsidRDefault="00A2314A" w:rsidP="009B1FB7">
            <w:pPr>
              <w:jc w:val="center"/>
              <w:rPr>
                <w:rFonts w:ascii="Tahoma" w:hAnsi="Tahoma" w:cs="Tahoma"/>
                <w:b/>
                <w:i/>
                <w:sz w:val="20"/>
                <w:szCs w:val="20"/>
              </w:rPr>
            </w:pPr>
            <w:r w:rsidRPr="00C6186D">
              <w:rPr>
                <w:rFonts w:ascii="Tahoma" w:hAnsi="Tahoma" w:cs="Tahoma"/>
                <w:sz w:val="20"/>
                <w:szCs w:val="20"/>
              </w:rPr>
              <w:t>40 %</w:t>
            </w:r>
          </w:p>
        </w:tc>
        <w:tc>
          <w:tcPr>
            <w:tcW w:w="1505" w:type="dxa"/>
            <w:vAlign w:val="center"/>
          </w:tcPr>
          <w:p w:rsidR="00A2314A" w:rsidRPr="00C6186D" w:rsidRDefault="00A2314A" w:rsidP="009B1FB7">
            <w:pPr>
              <w:jc w:val="center"/>
              <w:rPr>
                <w:rFonts w:ascii="Tahoma" w:hAnsi="Tahoma" w:cs="Tahoma"/>
                <w:b/>
                <w:i/>
                <w:sz w:val="20"/>
                <w:szCs w:val="20"/>
              </w:rPr>
            </w:pPr>
            <w:r w:rsidRPr="00C6186D">
              <w:rPr>
                <w:rFonts w:ascii="Tahoma" w:hAnsi="Tahoma" w:cs="Tahoma"/>
                <w:sz w:val="20"/>
                <w:szCs w:val="20"/>
              </w:rPr>
              <w:t>60 %</w:t>
            </w:r>
          </w:p>
        </w:tc>
        <w:tc>
          <w:tcPr>
            <w:tcW w:w="1505" w:type="dxa"/>
            <w:vAlign w:val="center"/>
          </w:tcPr>
          <w:p w:rsidR="00A2314A" w:rsidRPr="00C6186D" w:rsidRDefault="00A2314A" w:rsidP="009B1FB7">
            <w:pPr>
              <w:keepNext/>
              <w:jc w:val="center"/>
              <w:rPr>
                <w:rFonts w:ascii="Tahoma" w:hAnsi="Tahoma" w:cs="Tahoma"/>
                <w:b/>
                <w:i/>
                <w:sz w:val="20"/>
                <w:szCs w:val="20"/>
              </w:rPr>
            </w:pPr>
            <w:r w:rsidRPr="00C6186D">
              <w:rPr>
                <w:rFonts w:ascii="Tahoma" w:hAnsi="Tahoma" w:cs="Tahoma"/>
                <w:sz w:val="20"/>
                <w:szCs w:val="20"/>
              </w:rPr>
              <w:t>80 %</w:t>
            </w:r>
          </w:p>
        </w:tc>
      </w:tr>
    </w:tbl>
    <w:p w:rsidR="00A2314A" w:rsidRPr="009B1FB7" w:rsidRDefault="00A2314A" w:rsidP="009B1FB7">
      <w:pPr>
        <w:pStyle w:val="Titulek"/>
        <w:rPr>
          <w:rFonts w:cs="Tahoma"/>
        </w:rPr>
      </w:pPr>
      <w:r w:rsidRPr="009B1FB7">
        <w:rPr>
          <w:rFonts w:cs="Tahoma"/>
        </w:rPr>
        <w:t>Tabulka</w:t>
      </w:r>
      <w:r w:rsidR="004C0503" w:rsidRPr="009B1FB7">
        <w:rPr>
          <w:rFonts w:cs="Tahoma"/>
        </w:rPr>
        <w:t xml:space="preserve"> č. </w:t>
      </w:r>
      <w:r w:rsidR="00CB6C02" w:rsidRPr="009B1FB7">
        <w:rPr>
          <w:rFonts w:cs="Tahoma"/>
        </w:rPr>
        <w:fldChar w:fldCharType="begin"/>
      </w:r>
      <w:r w:rsidR="004C0503" w:rsidRPr="009B1FB7">
        <w:rPr>
          <w:rFonts w:cs="Tahoma"/>
        </w:rPr>
        <w:instrText xml:space="preserve"> SEQ Tabulka_č._ \* ARABIC </w:instrText>
      </w:r>
      <w:r w:rsidR="00CB6C02" w:rsidRPr="009B1FB7">
        <w:rPr>
          <w:rFonts w:cs="Tahoma"/>
        </w:rPr>
        <w:fldChar w:fldCharType="separate"/>
      </w:r>
      <w:r w:rsidR="00325F66">
        <w:rPr>
          <w:rFonts w:cs="Tahoma"/>
          <w:noProof/>
        </w:rPr>
        <w:t>3</w:t>
      </w:r>
      <w:r w:rsidR="00CB6C02" w:rsidRPr="009B1FB7">
        <w:rPr>
          <w:rFonts w:cs="Tahoma"/>
        </w:rPr>
        <w:fldChar w:fldCharType="end"/>
      </w:r>
      <w:r w:rsidR="00933B33" w:rsidRPr="009B1FB7">
        <w:rPr>
          <w:rFonts w:cs="Tahoma"/>
        </w:rPr>
        <w:t xml:space="preserve"> </w:t>
      </w:r>
      <w:r w:rsidR="009B1FB7">
        <w:rPr>
          <w:rFonts w:cs="Tahoma"/>
        </w:rPr>
        <w:t>–</w:t>
      </w:r>
      <w:r w:rsidR="00933B33" w:rsidRPr="009B1FB7">
        <w:rPr>
          <w:rFonts w:cs="Tahoma"/>
        </w:rPr>
        <w:t xml:space="preserve"> Opatření k naplňování cílů – </w:t>
      </w:r>
      <w:r w:rsidRPr="009B1FB7">
        <w:rPr>
          <w:rFonts w:cs="Tahoma"/>
        </w:rPr>
        <w:t>zapojování knihoven do portálu Knihovny.cz</w:t>
      </w:r>
    </w:p>
    <w:p w:rsidR="00A2314A" w:rsidRPr="00C6186D" w:rsidRDefault="00A2314A" w:rsidP="009B1FB7">
      <w:pPr>
        <w:pStyle w:val="Odstavecseseznamem"/>
        <w:numPr>
          <w:ilvl w:val="0"/>
          <w:numId w:val="13"/>
        </w:numPr>
        <w:spacing w:before="240" w:after="120"/>
        <w:ind w:left="357" w:hanging="357"/>
        <w:rPr>
          <w:rFonts w:ascii="Tahoma" w:hAnsi="Tahoma" w:cs="Tahoma"/>
          <w:sz w:val="20"/>
        </w:rPr>
      </w:pPr>
      <w:r w:rsidRPr="00C6186D">
        <w:rPr>
          <w:rFonts w:ascii="Tahoma" w:hAnsi="Tahoma" w:cs="Tahoma"/>
          <w:sz w:val="20"/>
        </w:rPr>
        <w:t>Aktivizovat knihovny k rozšíření služeb v rámci nabídky e-knih, podporovat je k zapojení do dotačního programu VISK 3.</w:t>
      </w:r>
    </w:p>
    <w:p w:rsidR="00A2314A" w:rsidRPr="00C6186D" w:rsidRDefault="00A2314A" w:rsidP="009B1FB7">
      <w:pPr>
        <w:pStyle w:val="Odstavecseseznamem"/>
        <w:numPr>
          <w:ilvl w:val="0"/>
          <w:numId w:val="13"/>
        </w:numPr>
        <w:spacing w:before="120" w:after="120"/>
        <w:ind w:left="357" w:hanging="357"/>
        <w:rPr>
          <w:rFonts w:ascii="Tahoma" w:hAnsi="Tahoma" w:cs="Tahoma"/>
          <w:b/>
          <w:i/>
          <w:sz w:val="20"/>
        </w:rPr>
      </w:pPr>
      <w:r w:rsidRPr="00C6186D">
        <w:rPr>
          <w:rFonts w:ascii="Tahoma" w:hAnsi="Tahoma" w:cs="Tahoma"/>
          <w:sz w:val="20"/>
        </w:rPr>
        <w:t>Podporovat centrální zpracování knihovních fondů v knihovnách pověřených výkonem regionálních funkcí.</w:t>
      </w:r>
    </w:p>
    <w:p w:rsidR="00A2314A" w:rsidRPr="00C6186D" w:rsidRDefault="00A2314A" w:rsidP="009B1FB7">
      <w:pPr>
        <w:spacing w:before="120"/>
        <w:rPr>
          <w:rFonts w:ascii="Tahoma" w:hAnsi="Tahoma" w:cs="Tahoma"/>
          <w:b/>
          <w:i/>
          <w:sz w:val="20"/>
        </w:rPr>
      </w:pPr>
      <w:r w:rsidRPr="00C6186D">
        <w:rPr>
          <w:rFonts w:ascii="Tahoma" w:hAnsi="Tahoma" w:cs="Tahoma"/>
          <w:b/>
          <w:i/>
          <w:sz w:val="20"/>
        </w:rPr>
        <w:t>Zajistí</w:t>
      </w:r>
    </w:p>
    <w:p w:rsidR="00A2314A" w:rsidRPr="00C6186D" w:rsidRDefault="00A2314A" w:rsidP="009B1FB7">
      <w:pPr>
        <w:rPr>
          <w:rFonts w:ascii="Tahoma" w:hAnsi="Tahoma" w:cs="Tahoma"/>
          <w:sz w:val="20"/>
        </w:rPr>
      </w:pPr>
      <w:r w:rsidRPr="00C6186D">
        <w:rPr>
          <w:rFonts w:ascii="Tahoma" w:hAnsi="Tahoma" w:cs="Tahoma"/>
          <w:sz w:val="20"/>
        </w:rPr>
        <w:t>Dotační program MK, knihovny MSK, zřizovatelé a provozovatelé knihoven.</w:t>
      </w:r>
    </w:p>
    <w:p w:rsidR="00397255" w:rsidRPr="00C6186D" w:rsidRDefault="00933B33" w:rsidP="00933B33">
      <w:pPr>
        <w:pStyle w:val="Nadpis3"/>
        <w:ind w:left="454" w:hanging="454"/>
        <w:rPr>
          <w:rFonts w:cs="Tahoma"/>
        </w:rPr>
      </w:pPr>
      <w:bookmarkStart w:id="54" w:name="_Toc21595298"/>
      <w:bookmarkEnd w:id="49"/>
      <w:bookmarkEnd w:id="50"/>
      <w:bookmarkEnd w:id="51"/>
      <w:bookmarkEnd w:id="52"/>
      <w:bookmarkEnd w:id="53"/>
      <w:r w:rsidRPr="00C6186D">
        <w:rPr>
          <w:rFonts w:cs="Tahoma"/>
        </w:rPr>
        <w:t>Kvalita, efektivita, marketing a propagace služeb knihoven</w:t>
      </w:r>
      <w:bookmarkEnd w:id="54"/>
    </w:p>
    <w:p w:rsidR="00933B33" w:rsidRPr="00C6186D" w:rsidRDefault="00933B33" w:rsidP="00933B33">
      <w:pPr>
        <w:spacing w:before="140"/>
        <w:rPr>
          <w:rFonts w:ascii="Tahoma" w:hAnsi="Tahoma" w:cs="Tahoma"/>
          <w:b/>
          <w:i/>
          <w:sz w:val="20"/>
        </w:rPr>
      </w:pPr>
      <w:bookmarkStart w:id="55" w:name="_Toc335995068"/>
      <w:bookmarkStart w:id="56" w:name="_Toc385402807"/>
      <w:bookmarkStart w:id="57" w:name="_Toc385415224"/>
      <w:bookmarkStart w:id="58" w:name="_Toc335914927"/>
      <w:bookmarkStart w:id="59" w:name="_Toc335914963"/>
      <w:r w:rsidRPr="00C6186D">
        <w:rPr>
          <w:rFonts w:ascii="Tahoma" w:hAnsi="Tahoma" w:cs="Tahoma"/>
          <w:b/>
          <w:i/>
          <w:sz w:val="20"/>
        </w:rPr>
        <w:t>Cíle</w:t>
      </w:r>
    </w:p>
    <w:p w:rsidR="00933B33" w:rsidRPr="00C6186D" w:rsidRDefault="009B1FB7" w:rsidP="009B1FB7">
      <w:pPr>
        <w:pBdr>
          <w:top w:val="single" w:sz="4" w:space="1" w:color="auto"/>
          <w:left w:val="single" w:sz="4" w:space="4" w:color="auto"/>
          <w:bottom w:val="single" w:sz="4" w:space="1" w:color="auto"/>
          <w:right w:val="single" w:sz="4" w:space="4" w:color="auto"/>
        </w:pBdr>
        <w:spacing w:before="120"/>
        <w:rPr>
          <w:rFonts w:ascii="Tahoma" w:hAnsi="Tahoma" w:cs="Tahoma"/>
          <w:i/>
          <w:sz w:val="20"/>
        </w:rPr>
      </w:pPr>
      <w:r>
        <w:rPr>
          <w:rFonts w:ascii="Tahoma" w:hAnsi="Tahoma" w:cs="Tahoma"/>
          <w:i/>
          <w:sz w:val="20"/>
        </w:rPr>
        <w:t>Sledovat a naplňovat s</w:t>
      </w:r>
      <w:r w:rsidR="00933B33" w:rsidRPr="00C6186D">
        <w:rPr>
          <w:rFonts w:ascii="Tahoma" w:hAnsi="Tahoma" w:cs="Tahoma"/>
          <w:i/>
          <w:sz w:val="20"/>
        </w:rPr>
        <w:t>tandardy VKIS dle metodiky MK ČR.</w:t>
      </w:r>
    </w:p>
    <w:p w:rsidR="00933B33" w:rsidRPr="00C6186D" w:rsidRDefault="00933B33" w:rsidP="009B1FB7">
      <w:pPr>
        <w:pBdr>
          <w:top w:val="single" w:sz="4" w:space="1" w:color="auto"/>
          <w:left w:val="single" w:sz="4" w:space="4" w:color="auto"/>
          <w:bottom w:val="single" w:sz="4" w:space="1" w:color="auto"/>
          <w:right w:val="single" w:sz="4" w:space="4" w:color="auto"/>
        </w:pBdr>
        <w:spacing w:before="120"/>
        <w:rPr>
          <w:rFonts w:ascii="Tahoma" w:hAnsi="Tahoma" w:cs="Tahoma"/>
          <w:i/>
          <w:sz w:val="20"/>
        </w:rPr>
      </w:pPr>
      <w:r w:rsidRPr="00C6186D">
        <w:rPr>
          <w:rFonts w:ascii="Tahoma" w:hAnsi="Tahoma" w:cs="Tahoma"/>
          <w:i/>
          <w:sz w:val="20"/>
        </w:rPr>
        <w:t>Garantovat kvalitu projektů předkládaných knihovnami v dotačních řízeních. Konzultovat projekty a</w:t>
      </w:r>
      <w:r w:rsidR="009B1FB7">
        <w:rPr>
          <w:rFonts w:ascii="Tahoma" w:hAnsi="Tahoma" w:cs="Tahoma"/>
          <w:i/>
          <w:sz w:val="20"/>
        </w:rPr>
        <w:t> </w:t>
      </w:r>
      <w:r w:rsidRPr="00C6186D">
        <w:rPr>
          <w:rFonts w:ascii="Tahoma" w:hAnsi="Tahoma" w:cs="Tahoma"/>
          <w:i/>
          <w:sz w:val="20"/>
        </w:rPr>
        <w:t>rekonstrukce knihoven, včetně vybavení.</w:t>
      </w:r>
    </w:p>
    <w:p w:rsidR="00933B33" w:rsidRPr="00C6186D" w:rsidRDefault="00933B33" w:rsidP="009B1FB7">
      <w:pPr>
        <w:pBdr>
          <w:top w:val="single" w:sz="4" w:space="1" w:color="auto"/>
          <w:left w:val="single" w:sz="4" w:space="4" w:color="auto"/>
          <w:bottom w:val="single" w:sz="4" w:space="1" w:color="auto"/>
          <w:right w:val="single" w:sz="4" w:space="4" w:color="auto"/>
        </w:pBdr>
        <w:spacing w:before="120"/>
        <w:rPr>
          <w:rFonts w:ascii="Tahoma" w:hAnsi="Tahoma" w:cs="Tahoma"/>
          <w:i/>
          <w:sz w:val="20"/>
        </w:rPr>
      </w:pPr>
      <w:r w:rsidRPr="00C6186D">
        <w:rPr>
          <w:rFonts w:ascii="Tahoma" w:hAnsi="Tahoma" w:cs="Tahoma"/>
          <w:i/>
          <w:sz w:val="20"/>
        </w:rPr>
        <w:t>Podporovat knihovny při zpracovávání plánů, rozborů a koncepcí.</w:t>
      </w:r>
    </w:p>
    <w:p w:rsidR="00933B33" w:rsidRPr="00C6186D" w:rsidRDefault="00933B33" w:rsidP="009B1FB7">
      <w:pPr>
        <w:pBdr>
          <w:top w:val="single" w:sz="4" w:space="1" w:color="auto"/>
          <w:left w:val="single" w:sz="4" w:space="4" w:color="auto"/>
          <w:bottom w:val="single" w:sz="4" w:space="1" w:color="auto"/>
          <w:right w:val="single" w:sz="4" w:space="4" w:color="auto"/>
        </w:pBdr>
        <w:spacing w:before="120"/>
        <w:rPr>
          <w:rFonts w:ascii="Tahoma" w:hAnsi="Tahoma" w:cs="Tahoma"/>
          <w:i/>
          <w:sz w:val="20"/>
        </w:rPr>
      </w:pPr>
      <w:r w:rsidRPr="00C6186D">
        <w:rPr>
          <w:rFonts w:ascii="Tahoma" w:hAnsi="Tahoma" w:cs="Tahoma"/>
          <w:i/>
          <w:sz w:val="20"/>
        </w:rPr>
        <w:t>Napomáhat knihovnám v aktivitách public relations, prezentovat příkl</w:t>
      </w:r>
      <w:r w:rsidR="009B1FB7">
        <w:rPr>
          <w:rFonts w:ascii="Tahoma" w:hAnsi="Tahoma" w:cs="Tahoma"/>
          <w:i/>
          <w:sz w:val="20"/>
        </w:rPr>
        <w:t>ady dobré praxe na seminářích a </w:t>
      </w:r>
      <w:r w:rsidRPr="00C6186D">
        <w:rPr>
          <w:rFonts w:ascii="Tahoma" w:hAnsi="Tahoma" w:cs="Tahoma"/>
          <w:i/>
          <w:sz w:val="20"/>
        </w:rPr>
        <w:t>poradách.</w:t>
      </w:r>
    </w:p>
    <w:p w:rsidR="00933B33" w:rsidRPr="00C6186D" w:rsidRDefault="00933B33" w:rsidP="009B1FB7">
      <w:pPr>
        <w:spacing w:before="120"/>
        <w:rPr>
          <w:rFonts w:ascii="Tahoma" w:hAnsi="Tahoma" w:cs="Tahoma"/>
          <w:sz w:val="20"/>
        </w:rPr>
      </w:pPr>
      <w:r w:rsidRPr="00C6186D">
        <w:rPr>
          <w:rFonts w:ascii="Tahoma" w:hAnsi="Tahoma" w:cs="Tahoma"/>
          <w:sz w:val="20"/>
        </w:rPr>
        <w:t>Metodický pokyn Ministerstva kultury deklaruje standard veřejných knihovnických a informačních služeb (viz příloha 2). MSVK sleduje jeho naplňování – přesto jsou oblasti, ve kterých není standard naplňován (např. plocha knihovny pro uživatele, procento obnovy knihovního fondu, provozní doba knihovny pro veřejnost).</w:t>
      </w:r>
      <w:r w:rsidRPr="00C6186D">
        <w:rPr>
          <w:rStyle w:val="Znakapoznpodarou"/>
          <w:rFonts w:ascii="Tahoma" w:hAnsi="Tahoma" w:cs="Tahoma"/>
          <w:sz w:val="20"/>
        </w:rPr>
        <w:footnoteReference w:id="11"/>
      </w:r>
    </w:p>
    <w:p w:rsidR="00933B33" w:rsidRPr="00C6186D" w:rsidRDefault="00933B33" w:rsidP="009B1FB7">
      <w:pPr>
        <w:spacing w:before="120"/>
        <w:rPr>
          <w:rFonts w:ascii="Tahoma" w:hAnsi="Tahoma" w:cs="Tahoma"/>
          <w:b/>
          <w:i/>
          <w:sz w:val="20"/>
        </w:rPr>
      </w:pPr>
      <w:r w:rsidRPr="00C6186D">
        <w:rPr>
          <w:rFonts w:ascii="Tahoma" w:hAnsi="Tahoma" w:cs="Tahoma"/>
          <w:b/>
          <w:i/>
          <w:sz w:val="20"/>
        </w:rPr>
        <w:t>Návrhy opatření</w:t>
      </w:r>
    </w:p>
    <w:p w:rsidR="00933B33" w:rsidRPr="00C6186D" w:rsidRDefault="00933B33" w:rsidP="009B1FB7">
      <w:pPr>
        <w:pStyle w:val="Odstavecseseznamem"/>
        <w:numPr>
          <w:ilvl w:val="0"/>
          <w:numId w:val="13"/>
        </w:numPr>
        <w:spacing w:before="120" w:after="120"/>
        <w:ind w:left="357" w:hanging="357"/>
        <w:rPr>
          <w:rFonts w:ascii="Tahoma" w:hAnsi="Tahoma" w:cs="Tahoma"/>
          <w:sz w:val="20"/>
        </w:rPr>
      </w:pPr>
      <w:r w:rsidRPr="00C6186D">
        <w:rPr>
          <w:rFonts w:ascii="Tahoma" w:hAnsi="Tahoma" w:cs="Tahoma"/>
          <w:sz w:val="20"/>
        </w:rPr>
        <w:t>Zlepšovat dostupnost knihoven a naplňování Standardu pro dobrou knihovnu.</w:t>
      </w:r>
    </w:p>
    <w:p w:rsidR="00933B33" w:rsidRPr="00C6186D" w:rsidRDefault="00933B33" w:rsidP="009B1FB7">
      <w:pPr>
        <w:pStyle w:val="Odstavecseseznamem"/>
        <w:numPr>
          <w:ilvl w:val="0"/>
          <w:numId w:val="13"/>
        </w:numPr>
        <w:spacing w:before="120" w:after="120"/>
        <w:ind w:left="357" w:hanging="357"/>
        <w:rPr>
          <w:rFonts w:ascii="Tahoma" w:hAnsi="Tahoma" w:cs="Tahoma"/>
          <w:sz w:val="20"/>
        </w:rPr>
      </w:pPr>
      <w:r w:rsidRPr="00C6186D">
        <w:rPr>
          <w:rFonts w:ascii="Tahoma" w:hAnsi="Tahoma" w:cs="Tahoma"/>
          <w:sz w:val="20"/>
        </w:rPr>
        <w:t>Motivovat knihovny v kraji v oblasti žádosti o grantovou podporu k rozvoji VKIS.</w:t>
      </w:r>
    </w:p>
    <w:p w:rsidR="00933B33" w:rsidRPr="00C6186D" w:rsidRDefault="00933B33" w:rsidP="009B1FB7">
      <w:pPr>
        <w:pStyle w:val="Odstavecseseznamem"/>
        <w:numPr>
          <w:ilvl w:val="0"/>
          <w:numId w:val="13"/>
        </w:numPr>
        <w:spacing w:before="120" w:after="120"/>
        <w:ind w:left="357" w:hanging="357"/>
        <w:rPr>
          <w:rFonts w:ascii="Tahoma" w:hAnsi="Tahoma" w:cs="Tahoma"/>
          <w:sz w:val="20"/>
        </w:rPr>
      </w:pPr>
      <w:r w:rsidRPr="00C6186D">
        <w:rPr>
          <w:rFonts w:ascii="Tahoma" w:hAnsi="Tahoma" w:cs="Tahoma"/>
          <w:sz w:val="20"/>
        </w:rPr>
        <w:t>Navázat spolupráci s Metodickým centrem pro výstavbu a rekonstrukci knihoven, medializovat jeho služby, nabízet je zřizovatelům/provozovatelům knihoven.</w:t>
      </w:r>
    </w:p>
    <w:p w:rsidR="00933B33" w:rsidRPr="00C6186D" w:rsidRDefault="00933B33" w:rsidP="009B1FB7">
      <w:pPr>
        <w:pStyle w:val="Odstavecseseznamem"/>
        <w:numPr>
          <w:ilvl w:val="0"/>
          <w:numId w:val="13"/>
        </w:numPr>
        <w:spacing w:before="120" w:after="120"/>
        <w:ind w:left="357" w:hanging="357"/>
        <w:rPr>
          <w:rFonts w:ascii="Tahoma" w:hAnsi="Tahoma" w:cs="Tahoma"/>
          <w:sz w:val="20"/>
        </w:rPr>
      </w:pPr>
      <w:r w:rsidRPr="00C6186D">
        <w:rPr>
          <w:rFonts w:ascii="Tahoma" w:hAnsi="Tahoma" w:cs="Tahoma"/>
          <w:sz w:val="20"/>
        </w:rPr>
        <w:t>Metodicky pomáhat knihovnám při zpracovávání koncepcí, organizovat vzdělávací akce k tomuto tématu.</w:t>
      </w:r>
    </w:p>
    <w:p w:rsidR="00933B33" w:rsidRPr="00C6186D" w:rsidRDefault="00933B33" w:rsidP="009B1FB7">
      <w:pPr>
        <w:pStyle w:val="Odstavecseseznamem"/>
        <w:numPr>
          <w:ilvl w:val="0"/>
          <w:numId w:val="13"/>
        </w:numPr>
        <w:spacing w:before="120" w:after="120"/>
        <w:ind w:left="357" w:hanging="357"/>
        <w:rPr>
          <w:rFonts w:ascii="Tahoma" w:hAnsi="Tahoma" w:cs="Tahoma"/>
          <w:sz w:val="20"/>
        </w:rPr>
      </w:pPr>
      <w:r w:rsidRPr="00C6186D">
        <w:rPr>
          <w:rFonts w:ascii="Tahoma" w:hAnsi="Tahoma" w:cs="Tahoma"/>
          <w:sz w:val="20"/>
        </w:rPr>
        <w:t>Vzdělávat pracovníky knihoven v oblasti působení PR, motivovat knihovny v zapojování se do celostátních a krajských soutěží, zviditelňovat oceněné knihovny.</w:t>
      </w:r>
    </w:p>
    <w:p w:rsidR="006D331C" w:rsidRPr="00C6186D" w:rsidRDefault="006D331C" w:rsidP="006D331C">
      <w:pPr>
        <w:pStyle w:val="Odstavecseseznamem"/>
        <w:numPr>
          <w:ilvl w:val="0"/>
          <w:numId w:val="13"/>
        </w:numPr>
        <w:spacing w:after="120"/>
        <w:rPr>
          <w:rFonts w:ascii="Tahoma" w:hAnsi="Tahoma" w:cs="Tahoma"/>
          <w:sz w:val="20"/>
        </w:rPr>
      </w:pPr>
      <w:r w:rsidRPr="00C6186D">
        <w:rPr>
          <w:rFonts w:ascii="Tahoma" w:hAnsi="Tahoma" w:cs="Tahoma"/>
          <w:sz w:val="20"/>
        </w:rPr>
        <w:t>Vydat publikaci o oceněných knihovnách v Moravskoslezském kraji.</w:t>
      </w:r>
    </w:p>
    <w:p w:rsidR="00933B33" w:rsidRPr="00C6186D" w:rsidRDefault="00933B33" w:rsidP="00933B33">
      <w:pPr>
        <w:rPr>
          <w:rFonts w:ascii="Tahoma" w:hAnsi="Tahoma" w:cs="Tahoma"/>
          <w:b/>
          <w:i/>
          <w:sz w:val="20"/>
        </w:rPr>
      </w:pPr>
      <w:r w:rsidRPr="00C6186D">
        <w:rPr>
          <w:rFonts w:ascii="Tahoma" w:hAnsi="Tahoma" w:cs="Tahoma"/>
          <w:b/>
          <w:i/>
          <w:sz w:val="20"/>
        </w:rPr>
        <w:t>Zajistí</w:t>
      </w:r>
    </w:p>
    <w:p w:rsidR="00933B33" w:rsidRPr="00C6186D" w:rsidRDefault="00933B33" w:rsidP="009B1FB7">
      <w:pPr>
        <w:rPr>
          <w:rFonts w:ascii="Tahoma" w:hAnsi="Tahoma" w:cs="Tahoma"/>
          <w:sz w:val="20"/>
        </w:rPr>
      </w:pPr>
      <w:r w:rsidRPr="00C6186D">
        <w:rPr>
          <w:rFonts w:ascii="Tahoma" w:hAnsi="Tahoma" w:cs="Tahoma"/>
          <w:sz w:val="20"/>
        </w:rPr>
        <w:t>Dotační program MK, MSK, knihovny MSK, krajská knihovna, zřizovatelé a provozovatelé knihoven.</w:t>
      </w:r>
    </w:p>
    <w:p w:rsidR="00397255" w:rsidRPr="00C6186D" w:rsidRDefault="00E43AE7" w:rsidP="009B1FB7">
      <w:pPr>
        <w:pStyle w:val="Nadpis3"/>
        <w:spacing w:before="240" w:after="120"/>
        <w:ind w:left="454" w:hanging="454"/>
        <w:rPr>
          <w:rFonts w:cs="Tahoma"/>
        </w:rPr>
      </w:pPr>
      <w:bookmarkStart w:id="60" w:name="_Toc21595299"/>
      <w:bookmarkEnd w:id="55"/>
      <w:bookmarkEnd w:id="56"/>
      <w:bookmarkEnd w:id="57"/>
      <w:bookmarkEnd w:id="58"/>
      <w:bookmarkEnd w:id="59"/>
      <w:r w:rsidRPr="00C6186D">
        <w:rPr>
          <w:rFonts w:cs="Tahoma"/>
        </w:rPr>
        <w:t>Rozvoj lidských zdrojů</w:t>
      </w:r>
      <w:bookmarkEnd w:id="60"/>
    </w:p>
    <w:p w:rsidR="00E43AE7" w:rsidRPr="00C6186D" w:rsidRDefault="00E43AE7" w:rsidP="00E43AE7">
      <w:pPr>
        <w:spacing w:before="140"/>
        <w:rPr>
          <w:rFonts w:ascii="Tahoma" w:hAnsi="Tahoma" w:cs="Tahoma"/>
          <w:b/>
          <w:i/>
          <w:sz w:val="20"/>
        </w:rPr>
      </w:pPr>
      <w:bookmarkStart w:id="61" w:name="_Toc335914928"/>
      <w:bookmarkStart w:id="62" w:name="_Toc335914964"/>
      <w:bookmarkStart w:id="63" w:name="_Toc335995069"/>
      <w:bookmarkStart w:id="64" w:name="_Toc385402808"/>
      <w:bookmarkStart w:id="65" w:name="_Toc385415225"/>
      <w:r w:rsidRPr="00C6186D">
        <w:rPr>
          <w:rFonts w:ascii="Tahoma" w:hAnsi="Tahoma" w:cs="Tahoma"/>
          <w:b/>
          <w:i/>
          <w:sz w:val="20"/>
        </w:rPr>
        <w:t>Cíle</w:t>
      </w:r>
    </w:p>
    <w:p w:rsidR="00E43AE7" w:rsidRPr="00C6186D" w:rsidRDefault="00E43AE7" w:rsidP="00E43AE7">
      <w:pPr>
        <w:pBdr>
          <w:top w:val="single" w:sz="4" w:space="1" w:color="auto"/>
          <w:left w:val="single" w:sz="4" w:space="4" w:color="auto"/>
          <w:bottom w:val="single" w:sz="4" w:space="1" w:color="auto"/>
          <w:right w:val="single" w:sz="4" w:space="4" w:color="auto"/>
        </w:pBdr>
        <w:rPr>
          <w:rFonts w:ascii="Tahoma" w:hAnsi="Tahoma" w:cs="Tahoma"/>
          <w:i/>
          <w:sz w:val="20"/>
        </w:rPr>
      </w:pPr>
      <w:r w:rsidRPr="00C6186D">
        <w:rPr>
          <w:rFonts w:ascii="Tahoma" w:hAnsi="Tahoma" w:cs="Tahoma"/>
          <w:i/>
          <w:sz w:val="20"/>
        </w:rPr>
        <w:t>Zvyšovat kvalifikační úroveň pracovníků knihoven.</w:t>
      </w:r>
    </w:p>
    <w:p w:rsidR="00E43AE7" w:rsidRPr="00C6186D" w:rsidRDefault="00E43AE7" w:rsidP="00E43AE7">
      <w:pPr>
        <w:pBdr>
          <w:top w:val="single" w:sz="4" w:space="1" w:color="auto"/>
          <w:left w:val="single" w:sz="4" w:space="4" w:color="auto"/>
          <w:bottom w:val="single" w:sz="4" w:space="1" w:color="auto"/>
          <w:right w:val="single" w:sz="4" w:space="4" w:color="auto"/>
        </w:pBdr>
        <w:rPr>
          <w:rFonts w:ascii="Tahoma" w:hAnsi="Tahoma" w:cs="Tahoma"/>
          <w:i/>
          <w:sz w:val="20"/>
        </w:rPr>
      </w:pPr>
      <w:r w:rsidRPr="00C6186D">
        <w:rPr>
          <w:rFonts w:ascii="Tahoma" w:hAnsi="Tahoma" w:cs="Tahoma"/>
          <w:i/>
          <w:sz w:val="20"/>
        </w:rPr>
        <w:t>Rozšiřovat nabídku vzdělávacích akcí na základě dotazníkových průzkumů.</w:t>
      </w:r>
    </w:p>
    <w:p w:rsidR="00E43AE7" w:rsidRPr="00C6186D" w:rsidRDefault="00E43AE7" w:rsidP="00E43AE7">
      <w:pPr>
        <w:pBdr>
          <w:top w:val="single" w:sz="4" w:space="1" w:color="auto"/>
          <w:left w:val="single" w:sz="4" w:space="4" w:color="auto"/>
          <w:bottom w:val="single" w:sz="4" w:space="1" w:color="auto"/>
          <w:right w:val="single" w:sz="4" w:space="4" w:color="auto"/>
        </w:pBdr>
        <w:rPr>
          <w:rFonts w:ascii="Tahoma" w:hAnsi="Tahoma" w:cs="Tahoma"/>
          <w:i/>
          <w:sz w:val="20"/>
        </w:rPr>
      </w:pPr>
      <w:r w:rsidRPr="00C6186D">
        <w:rPr>
          <w:rFonts w:ascii="Tahoma" w:hAnsi="Tahoma" w:cs="Tahoma"/>
          <w:i/>
          <w:sz w:val="20"/>
        </w:rPr>
        <w:t>Úzce spolupracovat s institucemi zabývajícími se celoživotním vzděláváním.</w:t>
      </w:r>
    </w:p>
    <w:p w:rsidR="00E43AE7" w:rsidRPr="00C6186D" w:rsidRDefault="00E43AE7" w:rsidP="00E43AE7">
      <w:pPr>
        <w:rPr>
          <w:rFonts w:ascii="Tahoma" w:hAnsi="Tahoma" w:cs="Tahoma"/>
          <w:sz w:val="20"/>
        </w:rPr>
      </w:pPr>
      <w:r w:rsidRPr="00C6186D">
        <w:rPr>
          <w:rFonts w:ascii="Tahoma" w:hAnsi="Tahoma" w:cs="Tahoma"/>
          <w:sz w:val="20"/>
        </w:rPr>
        <w:t>Dynamicky se vyvíjející knihovnická profese s sebou přináší nové požadavky na zaměstnance knihoven. Velká fluktuace, příliv pracovníků bez odborného knihovnického vzdělávání a nové celostátně platné systémy pro zvyšování kvalifikace vyžadují adekvátní reakci knihoven poskytujících vzdělávání.</w:t>
      </w:r>
    </w:p>
    <w:p w:rsidR="00E43AE7" w:rsidRPr="00C6186D" w:rsidRDefault="00E43AE7" w:rsidP="00E43AE7">
      <w:pPr>
        <w:rPr>
          <w:rFonts w:ascii="Tahoma" w:hAnsi="Tahoma" w:cs="Tahoma"/>
          <w:b/>
          <w:i/>
          <w:sz w:val="20"/>
        </w:rPr>
      </w:pPr>
      <w:r w:rsidRPr="00C6186D">
        <w:rPr>
          <w:rFonts w:ascii="Tahoma" w:hAnsi="Tahoma" w:cs="Tahoma"/>
          <w:b/>
          <w:i/>
          <w:sz w:val="20"/>
        </w:rPr>
        <w:t>Návrhy opatření</w:t>
      </w:r>
    </w:p>
    <w:p w:rsidR="00E43AE7" w:rsidRPr="00C6186D" w:rsidRDefault="006D331C" w:rsidP="00EF406E">
      <w:pPr>
        <w:pStyle w:val="Odstavecseseznamem"/>
        <w:numPr>
          <w:ilvl w:val="0"/>
          <w:numId w:val="13"/>
        </w:numPr>
        <w:spacing w:after="120"/>
        <w:rPr>
          <w:rFonts w:ascii="Tahoma" w:hAnsi="Tahoma" w:cs="Tahoma"/>
          <w:sz w:val="20"/>
        </w:rPr>
      </w:pPr>
      <w:r w:rsidRPr="00C6186D">
        <w:rPr>
          <w:rFonts w:ascii="Tahoma" w:hAnsi="Tahoma" w:cs="Tahoma"/>
          <w:sz w:val="20"/>
        </w:rPr>
        <w:t>Akreditovat</w:t>
      </w:r>
      <w:r w:rsidR="00E43AE7" w:rsidRPr="00C6186D">
        <w:rPr>
          <w:rFonts w:ascii="Tahoma" w:hAnsi="Tahoma" w:cs="Tahoma"/>
          <w:sz w:val="20"/>
        </w:rPr>
        <w:t xml:space="preserve"> významn</w:t>
      </w:r>
      <w:r w:rsidRPr="00C6186D">
        <w:rPr>
          <w:rFonts w:ascii="Tahoma" w:hAnsi="Tahoma" w:cs="Tahoma"/>
          <w:sz w:val="20"/>
        </w:rPr>
        <w:t>é</w:t>
      </w:r>
      <w:r w:rsidR="00E43AE7" w:rsidRPr="00C6186D">
        <w:rPr>
          <w:rFonts w:ascii="Tahoma" w:hAnsi="Tahoma" w:cs="Tahoma"/>
          <w:sz w:val="20"/>
        </w:rPr>
        <w:t xml:space="preserve"> oblast</w:t>
      </w:r>
      <w:r w:rsidRPr="00C6186D">
        <w:rPr>
          <w:rFonts w:ascii="Tahoma" w:hAnsi="Tahoma" w:cs="Tahoma"/>
          <w:sz w:val="20"/>
        </w:rPr>
        <w:t>i</w:t>
      </w:r>
      <w:r w:rsidR="00E43AE7" w:rsidRPr="00C6186D">
        <w:rPr>
          <w:rFonts w:ascii="Tahoma" w:hAnsi="Tahoma" w:cs="Tahoma"/>
          <w:sz w:val="20"/>
        </w:rPr>
        <w:t xml:space="preserve"> knihovnického vzdělávání v souladu s Národní soustavou kvalifikací.</w:t>
      </w:r>
    </w:p>
    <w:p w:rsidR="00E43AE7" w:rsidRPr="00C6186D" w:rsidRDefault="00E43AE7" w:rsidP="00EF406E">
      <w:pPr>
        <w:pStyle w:val="Odstavecseseznamem"/>
        <w:numPr>
          <w:ilvl w:val="0"/>
          <w:numId w:val="13"/>
        </w:numPr>
        <w:spacing w:after="120"/>
        <w:rPr>
          <w:rFonts w:ascii="Tahoma" w:hAnsi="Tahoma" w:cs="Tahoma"/>
          <w:sz w:val="20"/>
        </w:rPr>
      </w:pPr>
      <w:r w:rsidRPr="00C6186D">
        <w:rPr>
          <w:rFonts w:ascii="Tahoma" w:hAnsi="Tahoma" w:cs="Tahoma"/>
          <w:sz w:val="20"/>
        </w:rPr>
        <w:t>Nabí</w:t>
      </w:r>
      <w:r w:rsidR="006D331C" w:rsidRPr="00C6186D">
        <w:rPr>
          <w:rFonts w:ascii="Tahoma" w:hAnsi="Tahoma" w:cs="Tahoma"/>
          <w:sz w:val="20"/>
        </w:rPr>
        <w:t>zet</w:t>
      </w:r>
      <w:r w:rsidRPr="00C6186D">
        <w:rPr>
          <w:rFonts w:ascii="Tahoma" w:hAnsi="Tahoma" w:cs="Tahoma"/>
          <w:sz w:val="20"/>
        </w:rPr>
        <w:t xml:space="preserve"> kvalitní</w:t>
      </w:r>
      <w:r w:rsidR="006D331C" w:rsidRPr="00C6186D">
        <w:rPr>
          <w:rFonts w:ascii="Tahoma" w:hAnsi="Tahoma" w:cs="Tahoma"/>
          <w:sz w:val="20"/>
        </w:rPr>
        <w:t xml:space="preserve"> akce</w:t>
      </w:r>
      <w:r w:rsidRPr="00C6186D">
        <w:rPr>
          <w:rFonts w:ascii="Tahoma" w:hAnsi="Tahoma" w:cs="Tahoma"/>
          <w:sz w:val="20"/>
        </w:rPr>
        <w:t xml:space="preserve"> se zaměřením na širok</w:t>
      </w:r>
      <w:r w:rsidR="006D331C" w:rsidRPr="00C6186D">
        <w:rPr>
          <w:rFonts w:ascii="Tahoma" w:hAnsi="Tahoma" w:cs="Tahoma"/>
          <w:sz w:val="20"/>
        </w:rPr>
        <w:t>ou oblast znalostí a dovedností </w:t>
      </w:r>
      <w:r w:rsidRPr="00C6186D">
        <w:rPr>
          <w:rFonts w:ascii="Tahoma" w:hAnsi="Tahoma" w:cs="Tahoma"/>
          <w:sz w:val="20"/>
        </w:rPr>
        <w:t>–</w:t>
      </w:r>
      <w:r w:rsidR="006D331C" w:rsidRPr="00C6186D">
        <w:rPr>
          <w:rFonts w:ascii="Tahoma" w:hAnsi="Tahoma" w:cs="Tahoma"/>
          <w:sz w:val="20"/>
        </w:rPr>
        <w:t xml:space="preserve"> připravovat</w:t>
      </w:r>
      <w:r w:rsidRPr="00C6186D">
        <w:rPr>
          <w:rFonts w:ascii="Tahoma" w:hAnsi="Tahoma" w:cs="Tahoma"/>
          <w:sz w:val="20"/>
        </w:rPr>
        <w:br/>
        <w:t>e-</w:t>
      </w:r>
      <w:proofErr w:type="spellStart"/>
      <w:r w:rsidRPr="00C6186D">
        <w:rPr>
          <w:rFonts w:ascii="Tahoma" w:hAnsi="Tahoma" w:cs="Tahoma"/>
          <w:sz w:val="20"/>
        </w:rPr>
        <w:t>learningové</w:t>
      </w:r>
      <w:proofErr w:type="spellEnd"/>
      <w:r w:rsidRPr="00C6186D">
        <w:rPr>
          <w:rFonts w:ascii="Tahoma" w:hAnsi="Tahoma" w:cs="Tahoma"/>
          <w:sz w:val="20"/>
        </w:rPr>
        <w:t xml:space="preserve"> kurzy, organizovat školení face-to-face, pořádat workshopy, semináře a konference, a to i ve spolupráci s knihovnami MSK.</w:t>
      </w:r>
    </w:p>
    <w:p w:rsidR="00E43AE7" w:rsidRPr="00C6186D" w:rsidRDefault="009B1FB7" w:rsidP="00EF406E">
      <w:pPr>
        <w:pStyle w:val="Odstavecseseznamem"/>
        <w:numPr>
          <w:ilvl w:val="0"/>
          <w:numId w:val="13"/>
        </w:numPr>
        <w:spacing w:after="120"/>
        <w:rPr>
          <w:rFonts w:ascii="Tahoma" w:hAnsi="Tahoma" w:cs="Tahoma"/>
          <w:sz w:val="20"/>
        </w:rPr>
      </w:pPr>
      <w:r>
        <w:rPr>
          <w:rFonts w:ascii="Tahoma" w:hAnsi="Tahoma" w:cs="Tahoma"/>
          <w:sz w:val="20"/>
        </w:rPr>
        <w:t>Naplňovat s</w:t>
      </w:r>
      <w:r w:rsidR="00E43AE7" w:rsidRPr="00C6186D">
        <w:rPr>
          <w:rFonts w:ascii="Tahoma" w:hAnsi="Tahoma" w:cs="Tahoma"/>
          <w:sz w:val="20"/>
        </w:rPr>
        <w:t>tandardy VKIS v oblasti nabídky vzdělávání pracovníků knihoven.</w:t>
      </w:r>
    </w:p>
    <w:p w:rsidR="00E43AE7" w:rsidRPr="00C6186D" w:rsidRDefault="0065080A" w:rsidP="00EF406E">
      <w:pPr>
        <w:pStyle w:val="Odstavecseseznamem"/>
        <w:numPr>
          <w:ilvl w:val="0"/>
          <w:numId w:val="13"/>
        </w:numPr>
        <w:spacing w:after="120"/>
        <w:rPr>
          <w:rFonts w:ascii="Tahoma" w:hAnsi="Tahoma" w:cs="Tahoma"/>
          <w:sz w:val="20"/>
        </w:rPr>
      </w:pPr>
      <w:r w:rsidRPr="00C6186D">
        <w:rPr>
          <w:rFonts w:ascii="Tahoma" w:hAnsi="Tahoma" w:cs="Tahoma"/>
          <w:sz w:val="20"/>
        </w:rPr>
        <w:t>Sladit témata přednášek, kurzů a workshopů</w:t>
      </w:r>
      <w:r w:rsidR="00E43AE7" w:rsidRPr="00C6186D">
        <w:rPr>
          <w:rFonts w:ascii="Tahoma" w:hAnsi="Tahoma" w:cs="Tahoma"/>
          <w:sz w:val="20"/>
        </w:rPr>
        <w:t xml:space="preserve"> s požadavky Národní soustavy kvalifikací a Katalogu prací.</w:t>
      </w:r>
    </w:p>
    <w:p w:rsidR="00E43AE7" w:rsidRPr="00C6186D" w:rsidRDefault="00E43AE7" w:rsidP="00EF406E">
      <w:pPr>
        <w:pStyle w:val="Odstavecseseznamem"/>
        <w:numPr>
          <w:ilvl w:val="0"/>
          <w:numId w:val="13"/>
        </w:numPr>
        <w:spacing w:after="120"/>
        <w:rPr>
          <w:rFonts w:ascii="Tahoma" w:hAnsi="Tahoma" w:cs="Tahoma"/>
          <w:sz w:val="20"/>
        </w:rPr>
      </w:pPr>
      <w:r w:rsidRPr="00C6186D">
        <w:rPr>
          <w:rFonts w:ascii="Tahoma" w:hAnsi="Tahoma" w:cs="Tahoma"/>
          <w:sz w:val="20"/>
        </w:rPr>
        <w:t>Spolupr</w:t>
      </w:r>
      <w:r w:rsidR="006D331C" w:rsidRPr="00C6186D">
        <w:rPr>
          <w:rFonts w:ascii="Tahoma" w:hAnsi="Tahoma" w:cs="Tahoma"/>
          <w:sz w:val="20"/>
        </w:rPr>
        <w:t>acovat</w:t>
      </w:r>
      <w:r w:rsidRPr="00C6186D">
        <w:rPr>
          <w:rFonts w:ascii="Tahoma" w:hAnsi="Tahoma" w:cs="Tahoma"/>
          <w:sz w:val="20"/>
        </w:rPr>
        <w:t xml:space="preserve"> se stěžejními organizacemi zajišťující</w:t>
      </w:r>
      <w:r w:rsidR="0065080A" w:rsidRPr="00C6186D">
        <w:rPr>
          <w:rFonts w:ascii="Tahoma" w:hAnsi="Tahoma" w:cs="Tahoma"/>
          <w:sz w:val="20"/>
        </w:rPr>
        <w:t>mi</w:t>
      </w:r>
      <w:r w:rsidRPr="00C6186D">
        <w:rPr>
          <w:rFonts w:ascii="Tahoma" w:hAnsi="Tahoma" w:cs="Tahoma"/>
          <w:sz w:val="20"/>
        </w:rPr>
        <w:t xml:space="preserve"> celoživotní vzdělávání (</w:t>
      </w:r>
      <w:proofErr w:type="spellStart"/>
      <w:r w:rsidRPr="00C6186D">
        <w:rPr>
          <w:rFonts w:ascii="Tahoma" w:hAnsi="Tahoma" w:cs="Tahoma"/>
          <w:sz w:val="20"/>
        </w:rPr>
        <w:t>Edumenu</w:t>
      </w:r>
      <w:proofErr w:type="spellEnd"/>
      <w:r w:rsidRPr="00C6186D">
        <w:rPr>
          <w:rFonts w:ascii="Tahoma" w:hAnsi="Tahoma" w:cs="Tahoma"/>
          <w:sz w:val="20"/>
        </w:rPr>
        <w:t>, Fond dalšího vzdělá</w:t>
      </w:r>
      <w:r w:rsidR="00C86F77">
        <w:rPr>
          <w:rFonts w:ascii="Tahoma" w:hAnsi="Tahoma" w:cs="Tahoma"/>
          <w:sz w:val="20"/>
        </w:rPr>
        <w:t xml:space="preserve">vání, Dům zahraniční spolupráce, </w:t>
      </w:r>
      <w:proofErr w:type="spellStart"/>
      <w:r w:rsidR="00C86F77">
        <w:rPr>
          <w:rFonts w:ascii="Tahoma" w:hAnsi="Tahoma" w:cs="Tahoma"/>
          <w:sz w:val="20"/>
        </w:rPr>
        <w:t>EduB</w:t>
      </w:r>
      <w:r w:rsidRPr="00C6186D">
        <w:rPr>
          <w:rFonts w:ascii="Tahoma" w:hAnsi="Tahoma" w:cs="Tahoma"/>
          <w:sz w:val="20"/>
        </w:rPr>
        <w:t>ase</w:t>
      </w:r>
      <w:proofErr w:type="spellEnd"/>
      <w:r w:rsidRPr="00C6186D">
        <w:rPr>
          <w:rFonts w:ascii="Tahoma" w:hAnsi="Tahoma" w:cs="Tahoma"/>
          <w:sz w:val="20"/>
        </w:rPr>
        <w:t xml:space="preserve"> aj.), uzavírat memoranda o spolupráci (Slezská univerzita v Opavě).</w:t>
      </w:r>
    </w:p>
    <w:p w:rsidR="00E43AE7" w:rsidRPr="00C6186D" w:rsidRDefault="00E43AE7" w:rsidP="00EF406E">
      <w:pPr>
        <w:pStyle w:val="Odstavecseseznamem"/>
        <w:numPr>
          <w:ilvl w:val="0"/>
          <w:numId w:val="13"/>
        </w:numPr>
        <w:spacing w:after="120"/>
        <w:rPr>
          <w:rFonts w:ascii="Tahoma" w:hAnsi="Tahoma" w:cs="Tahoma"/>
          <w:sz w:val="20"/>
        </w:rPr>
      </w:pPr>
      <w:r w:rsidRPr="00C6186D">
        <w:rPr>
          <w:rFonts w:ascii="Tahoma" w:hAnsi="Tahoma" w:cs="Tahoma"/>
          <w:sz w:val="20"/>
        </w:rPr>
        <w:t>Spolupracovat s Knihovnickým institutem Národní knihovny České republiky a Ministerstvem kultury při zpracovávání oborových standardů.</w:t>
      </w:r>
    </w:p>
    <w:p w:rsidR="00E43AE7" w:rsidRPr="00C6186D" w:rsidRDefault="00E43AE7" w:rsidP="00E43AE7">
      <w:pPr>
        <w:rPr>
          <w:rFonts w:ascii="Tahoma" w:hAnsi="Tahoma" w:cs="Tahoma"/>
          <w:b/>
          <w:i/>
          <w:sz w:val="20"/>
        </w:rPr>
      </w:pPr>
      <w:r w:rsidRPr="00C6186D">
        <w:rPr>
          <w:rFonts w:ascii="Tahoma" w:hAnsi="Tahoma" w:cs="Tahoma"/>
          <w:b/>
          <w:i/>
          <w:sz w:val="20"/>
        </w:rPr>
        <w:t>Zajistí</w:t>
      </w:r>
    </w:p>
    <w:p w:rsidR="00E43AE7" w:rsidRPr="00C6186D" w:rsidRDefault="00E43AE7" w:rsidP="009B1FB7">
      <w:pPr>
        <w:rPr>
          <w:rFonts w:ascii="Tahoma" w:hAnsi="Tahoma" w:cs="Tahoma"/>
          <w:sz w:val="20"/>
        </w:rPr>
      </w:pPr>
      <w:r w:rsidRPr="00C6186D">
        <w:rPr>
          <w:rFonts w:ascii="Tahoma" w:hAnsi="Tahoma" w:cs="Tahoma"/>
          <w:sz w:val="20"/>
        </w:rPr>
        <w:t>MSVK, knihovny MSK, obce, zřizovatelé a provozovatelé knihoven, dotační programy MK, dotační program Regionální funkce MSK.</w:t>
      </w:r>
    </w:p>
    <w:bookmarkEnd w:id="61"/>
    <w:bookmarkEnd w:id="62"/>
    <w:bookmarkEnd w:id="63"/>
    <w:bookmarkEnd w:id="64"/>
    <w:bookmarkEnd w:id="65"/>
    <w:p w:rsidR="00A00E21" w:rsidRDefault="00A00E21">
      <w:pPr>
        <w:spacing w:after="0" w:line="240" w:lineRule="auto"/>
        <w:jc w:val="left"/>
        <w:rPr>
          <w:rFonts w:ascii="Tahoma" w:hAnsi="Tahoma" w:cs="Tahoma"/>
          <w:b/>
          <w:sz w:val="20"/>
        </w:rPr>
      </w:pPr>
      <w:r>
        <w:rPr>
          <w:rFonts w:cs="Tahoma"/>
        </w:rPr>
        <w:br w:type="page"/>
      </w:r>
    </w:p>
    <w:p w:rsidR="0065080A" w:rsidRPr="00C6186D" w:rsidRDefault="002B1B48" w:rsidP="009B1FB7">
      <w:pPr>
        <w:pStyle w:val="Nadpis3"/>
        <w:spacing w:before="240" w:after="120"/>
        <w:ind w:left="454" w:hanging="454"/>
        <w:rPr>
          <w:rFonts w:cs="Tahoma"/>
        </w:rPr>
      </w:pPr>
      <w:bookmarkStart w:id="66" w:name="_Toc21595300"/>
      <w:r w:rsidRPr="00C6186D">
        <w:rPr>
          <w:rFonts w:cs="Tahoma"/>
        </w:rPr>
        <w:t>Zvýšení</w:t>
      </w:r>
      <w:r w:rsidR="0065080A" w:rsidRPr="00C6186D">
        <w:rPr>
          <w:rFonts w:cs="Tahoma"/>
        </w:rPr>
        <w:t xml:space="preserve"> informovanost</w:t>
      </w:r>
      <w:r w:rsidRPr="00C6186D">
        <w:rPr>
          <w:rFonts w:cs="Tahoma"/>
        </w:rPr>
        <w:t>i</w:t>
      </w:r>
      <w:r w:rsidR="0065080A" w:rsidRPr="00C6186D">
        <w:rPr>
          <w:rFonts w:cs="Tahoma"/>
        </w:rPr>
        <w:t xml:space="preserve"> státní správy a samosprávy, zástupců obcí</w:t>
      </w:r>
      <w:bookmarkEnd w:id="66"/>
    </w:p>
    <w:p w:rsidR="0065080A" w:rsidRPr="00C6186D" w:rsidRDefault="0065080A" w:rsidP="0065080A">
      <w:pPr>
        <w:spacing w:before="140"/>
        <w:rPr>
          <w:rFonts w:ascii="Tahoma" w:hAnsi="Tahoma" w:cs="Tahoma"/>
          <w:b/>
          <w:i/>
          <w:sz w:val="20"/>
        </w:rPr>
      </w:pPr>
      <w:bookmarkStart w:id="67" w:name="_Toc335914929"/>
      <w:bookmarkStart w:id="68" w:name="_Toc335914965"/>
      <w:bookmarkStart w:id="69" w:name="_Toc335995070"/>
      <w:bookmarkStart w:id="70" w:name="_Toc385402809"/>
      <w:bookmarkStart w:id="71" w:name="_Toc385415226"/>
      <w:r w:rsidRPr="00C6186D">
        <w:rPr>
          <w:rFonts w:ascii="Tahoma" w:hAnsi="Tahoma" w:cs="Tahoma"/>
          <w:b/>
          <w:i/>
          <w:sz w:val="20"/>
        </w:rPr>
        <w:t>Cíle</w:t>
      </w:r>
    </w:p>
    <w:p w:rsidR="0065080A" w:rsidRPr="00C6186D" w:rsidRDefault="0065080A" w:rsidP="0065080A">
      <w:pPr>
        <w:pBdr>
          <w:top w:val="single" w:sz="4" w:space="1" w:color="auto"/>
          <w:left w:val="single" w:sz="4" w:space="4" w:color="auto"/>
          <w:bottom w:val="single" w:sz="4" w:space="1" w:color="auto"/>
          <w:right w:val="single" w:sz="4" w:space="4" w:color="auto"/>
        </w:pBdr>
        <w:rPr>
          <w:rFonts w:ascii="Tahoma" w:hAnsi="Tahoma" w:cs="Tahoma"/>
          <w:i/>
          <w:sz w:val="20"/>
        </w:rPr>
      </w:pPr>
      <w:r w:rsidRPr="00C6186D">
        <w:rPr>
          <w:rFonts w:ascii="Tahoma" w:hAnsi="Tahoma" w:cs="Tahoma"/>
          <w:i/>
          <w:sz w:val="20"/>
        </w:rPr>
        <w:t>Zvýšit povědomí starostů a zástupců obcí o trendech v oblasti knihovnictví.</w:t>
      </w:r>
    </w:p>
    <w:p w:rsidR="0065080A" w:rsidRPr="00C6186D" w:rsidRDefault="0065080A" w:rsidP="0065080A">
      <w:pPr>
        <w:pBdr>
          <w:top w:val="single" w:sz="4" w:space="1" w:color="auto"/>
          <w:left w:val="single" w:sz="4" w:space="4" w:color="auto"/>
          <w:bottom w:val="single" w:sz="4" w:space="1" w:color="auto"/>
          <w:right w:val="single" w:sz="4" w:space="4" w:color="auto"/>
        </w:pBdr>
        <w:rPr>
          <w:rFonts w:ascii="Tahoma" w:hAnsi="Tahoma" w:cs="Tahoma"/>
          <w:i/>
          <w:sz w:val="20"/>
        </w:rPr>
      </w:pPr>
      <w:r w:rsidRPr="00C6186D">
        <w:rPr>
          <w:rFonts w:ascii="Tahoma" w:hAnsi="Tahoma" w:cs="Tahoma"/>
          <w:i/>
          <w:sz w:val="20"/>
        </w:rPr>
        <w:t>Posílit pravidelnou komunikaci se zřizovateli/provozovateli knihoven.</w:t>
      </w:r>
    </w:p>
    <w:p w:rsidR="0065080A" w:rsidRPr="00C6186D" w:rsidRDefault="0065080A" w:rsidP="0065080A">
      <w:pPr>
        <w:pBdr>
          <w:top w:val="single" w:sz="4" w:space="1" w:color="auto"/>
          <w:left w:val="single" w:sz="4" w:space="4" w:color="auto"/>
          <w:bottom w:val="single" w:sz="4" w:space="1" w:color="auto"/>
          <w:right w:val="single" w:sz="4" w:space="4" w:color="auto"/>
        </w:pBdr>
        <w:rPr>
          <w:rFonts w:ascii="Tahoma" w:hAnsi="Tahoma" w:cs="Tahoma"/>
          <w:i/>
          <w:sz w:val="20"/>
        </w:rPr>
      </w:pPr>
      <w:r w:rsidRPr="00C6186D">
        <w:rPr>
          <w:rFonts w:ascii="Tahoma" w:hAnsi="Tahoma" w:cs="Tahoma"/>
          <w:i/>
          <w:sz w:val="20"/>
        </w:rPr>
        <w:t>Zpřístupňovat aktuální informace z oblasti knihovnické legislativy.</w:t>
      </w:r>
    </w:p>
    <w:p w:rsidR="0065080A" w:rsidRPr="00C6186D" w:rsidRDefault="0065080A" w:rsidP="0065080A">
      <w:pPr>
        <w:pBdr>
          <w:top w:val="single" w:sz="4" w:space="1" w:color="auto"/>
          <w:left w:val="single" w:sz="4" w:space="4" w:color="auto"/>
          <w:bottom w:val="single" w:sz="4" w:space="1" w:color="auto"/>
          <w:right w:val="single" w:sz="4" w:space="4" w:color="auto"/>
        </w:pBdr>
        <w:rPr>
          <w:rFonts w:ascii="Tahoma" w:hAnsi="Tahoma" w:cs="Tahoma"/>
          <w:i/>
          <w:sz w:val="20"/>
        </w:rPr>
      </w:pPr>
      <w:r w:rsidRPr="00C6186D">
        <w:rPr>
          <w:rFonts w:ascii="Tahoma" w:hAnsi="Tahoma" w:cs="Tahoma"/>
          <w:i/>
          <w:sz w:val="20"/>
        </w:rPr>
        <w:t>Navázat a prohloubit spolupráci se spolky aj. – Svaz měst a obcí, Spolek pro obnovu venkova, Národní síť zdravých měst, Sdružení místních samospráv.</w:t>
      </w:r>
    </w:p>
    <w:p w:rsidR="0065080A" w:rsidRPr="00C6186D" w:rsidRDefault="0065080A" w:rsidP="0065080A">
      <w:pPr>
        <w:rPr>
          <w:rFonts w:ascii="Tahoma" w:hAnsi="Tahoma" w:cs="Tahoma"/>
          <w:sz w:val="20"/>
        </w:rPr>
      </w:pPr>
      <w:r w:rsidRPr="00C6186D">
        <w:rPr>
          <w:rFonts w:ascii="Tahoma" w:hAnsi="Tahoma" w:cs="Tahoma"/>
          <w:sz w:val="20"/>
        </w:rPr>
        <w:t>V </w:t>
      </w:r>
      <w:r w:rsidR="006D331C" w:rsidRPr="00C6186D">
        <w:rPr>
          <w:rFonts w:ascii="Tahoma" w:hAnsi="Tahoma" w:cs="Tahoma"/>
          <w:sz w:val="20"/>
        </w:rPr>
        <w:t>letech</w:t>
      </w:r>
      <w:r w:rsidRPr="00C6186D">
        <w:rPr>
          <w:rFonts w:ascii="Tahoma" w:hAnsi="Tahoma" w:cs="Tahoma"/>
          <w:sz w:val="20"/>
        </w:rPr>
        <w:t xml:space="preserve"> 2017</w:t>
      </w:r>
      <w:r w:rsidR="006D331C" w:rsidRPr="00C6186D">
        <w:rPr>
          <w:rFonts w:ascii="Tahoma" w:hAnsi="Tahoma" w:cs="Tahoma"/>
          <w:sz w:val="20"/>
        </w:rPr>
        <w:softHyphen/>
        <w:t>–</w:t>
      </w:r>
      <w:r w:rsidRPr="00C6186D">
        <w:rPr>
          <w:rFonts w:ascii="Tahoma" w:hAnsi="Tahoma" w:cs="Tahoma"/>
          <w:sz w:val="20"/>
        </w:rPr>
        <w:t>2018 probíhala celosvětová diskuze o budoucnosti knihoven</w:t>
      </w:r>
      <w:r w:rsidR="00E33902" w:rsidRPr="00C6186D">
        <w:rPr>
          <w:rFonts w:ascii="Tahoma" w:hAnsi="Tahoma" w:cs="Tahoma"/>
          <w:sz w:val="20"/>
        </w:rPr>
        <w:t xml:space="preserve">, přičemž výstupem je celosvětová strategie rozvoje knihoven do roku 2024. Souběžně proběhly diskuze i na národní úrovni v rámci akce </w:t>
      </w:r>
      <w:r w:rsidRPr="00C6186D">
        <w:rPr>
          <w:rFonts w:ascii="Tahoma" w:hAnsi="Tahoma" w:cs="Tahoma"/>
          <w:sz w:val="20"/>
        </w:rPr>
        <w:t>Knihovna věc veřejná</w:t>
      </w:r>
      <w:r w:rsidRPr="00C6186D">
        <w:rPr>
          <w:rFonts w:ascii="Tahoma" w:hAnsi="Tahoma" w:cs="Tahoma"/>
          <w:sz w:val="20"/>
          <w:vertAlign w:val="superscript"/>
        </w:rPr>
        <w:footnoteReference w:id="12"/>
      </w:r>
      <w:r w:rsidRPr="00C6186D">
        <w:rPr>
          <w:rFonts w:ascii="Tahoma" w:hAnsi="Tahoma" w:cs="Tahoma"/>
          <w:sz w:val="20"/>
        </w:rPr>
        <w:t>. Šlo o první aktivitu propojují</w:t>
      </w:r>
      <w:r w:rsidR="009B1FB7">
        <w:rPr>
          <w:rFonts w:ascii="Tahoma" w:hAnsi="Tahoma" w:cs="Tahoma"/>
          <w:sz w:val="20"/>
        </w:rPr>
        <w:t>cí státní správu a samosprávu a </w:t>
      </w:r>
      <w:r w:rsidRPr="00C6186D">
        <w:rPr>
          <w:rFonts w:ascii="Tahoma" w:hAnsi="Tahoma" w:cs="Tahoma"/>
          <w:sz w:val="20"/>
        </w:rPr>
        <w:t>oblast knihoven.</w:t>
      </w:r>
      <w:r w:rsidR="00E33902" w:rsidRPr="00C6186D">
        <w:rPr>
          <w:rFonts w:ascii="Tahoma" w:hAnsi="Tahoma" w:cs="Tahoma"/>
          <w:sz w:val="20"/>
        </w:rPr>
        <w:t xml:space="preserve"> </w:t>
      </w:r>
      <w:r w:rsidRPr="00C6186D">
        <w:rPr>
          <w:rFonts w:ascii="Tahoma" w:hAnsi="Tahoma" w:cs="Tahoma"/>
          <w:sz w:val="20"/>
        </w:rPr>
        <w:t>Průběžně dochází k dalšímu setkávání – na schůzích Spolku pro obnovu venkova, na semináři pro Sdružení místních samospráv aj.</w:t>
      </w:r>
    </w:p>
    <w:p w:rsidR="0065080A" w:rsidRPr="00C6186D" w:rsidRDefault="0065080A" w:rsidP="0065080A">
      <w:pPr>
        <w:rPr>
          <w:rFonts w:ascii="Tahoma" w:hAnsi="Tahoma" w:cs="Tahoma"/>
          <w:b/>
          <w:i/>
          <w:sz w:val="20"/>
        </w:rPr>
      </w:pPr>
      <w:r w:rsidRPr="00C6186D">
        <w:rPr>
          <w:rFonts w:ascii="Tahoma" w:hAnsi="Tahoma" w:cs="Tahoma"/>
          <w:b/>
          <w:i/>
          <w:sz w:val="20"/>
        </w:rPr>
        <w:t>Návrhy opatření</w:t>
      </w:r>
    </w:p>
    <w:p w:rsidR="0065080A" w:rsidRPr="00C6186D" w:rsidRDefault="0065080A" w:rsidP="00EF406E">
      <w:pPr>
        <w:pStyle w:val="Odstavecseseznamem"/>
        <w:numPr>
          <w:ilvl w:val="0"/>
          <w:numId w:val="13"/>
        </w:numPr>
        <w:spacing w:after="120"/>
        <w:rPr>
          <w:rFonts w:ascii="Tahoma" w:hAnsi="Tahoma" w:cs="Tahoma"/>
          <w:sz w:val="20"/>
        </w:rPr>
      </w:pPr>
      <w:r w:rsidRPr="00C6186D">
        <w:rPr>
          <w:rFonts w:ascii="Tahoma" w:hAnsi="Tahoma" w:cs="Tahoma"/>
          <w:sz w:val="20"/>
        </w:rPr>
        <w:t>K propagaci krajské koncepce využ</w:t>
      </w:r>
      <w:r w:rsidR="00203651">
        <w:rPr>
          <w:rFonts w:ascii="Tahoma" w:hAnsi="Tahoma" w:cs="Tahoma"/>
          <w:sz w:val="20"/>
        </w:rPr>
        <w:t>í</w:t>
      </w:r>
      <w:r w:rsidR="009B1FB7">
        <w:rPr>
          <w:rFonts w:ascii="Tahoma" w:hAnsi="Tahoma" w:cs="Tahoma"/>
          <w:sz w:val="20"/>
        </w:rPr>
        <w:t>vat</w:t>
      </w:r>
      <w:r w:rsidRPr="00C6186D">
        <w:rPr>
          <w:rFonts w:ascii="Tahoma" w:hAnsi="Tahoma" w:cs="Tahoma"/>
          <w:sz w:val="20"/>
        </w:rPr>
        <w:t xml:space="preserve"> setkání starostů a pracovníků obcí (SPOV, SMS…), poskytovat informace o knihovnických trendech formou e-komunikace.</w:t>
      </w:r>
    </w:p>
    <w:p w:rsidR="0065080A" w:rsidRPr="00C6186D" w:rsidRDefault="0065080A" w:rsidP="00EF406E">
      <w:pPr>
        <w:pStyle w:val="Odstavecseseznamem"/>
        <w:numPr>
          <w:ilvl w:val="0"/>
          <w:numId w:val="13"/>
        </w:numPr>
        <w:spacing w:after="120"/>
        <w:rPr>
          <w:rFonts w:ascii="Tahoma" w:hAnsi="Tahoma" w:cs="Tahoma"/>
          <w:sz w:val="20"/>
        </w:rPr>
      </w:pPr>
      <w:r w:rsidRPr="00C6186D">
        <w:rPr>
          <w:rFonts w:ascii="Tahoma" w:hAnsi="Tahoma" w:cs="Tahoma"/>
          <w:sz w:val="20"/>
        </w:rPr>
        <w:t>Při metodických návštěvách komunikovat se starosty obcí, seznamovat je s činností krajské knihovny a významem regionálních funkcí.</w:t>
      </w:r>
    </w:p>
    <w:p w:rsidR="0065080A" w:rsidRPr="00C6186D" w:rsidRDefault="0065080A" w:rsidP="00EF406E">
      <w:pPr>
        <w:pStyle w:val="Odstavecseseznamem"/>
        <w:numPr>
          <w:ilvl w:val="0"/>
          <w:numId w:val="13"/>
        </w:numPr>
        <w:spacing w:after="120"/>
        <w:rPr>
          <w:rFonts w:ascii="Tahoma" w:hAnsi="Tahoma" w:cs="Tahoma"/>
          <w:sz w:val="20"/>
        </w:rPr>
      </w:pPr>
      <w:r w:rsidRPr="00C6186D">
        <w:rPr>
          <w:rFonts w:ascii="Tahoma" w:hAnsi="Tahoma" w:cs="Tahoma"/>
          <w:sz w:val="20"/>
        </w:rPr>
        <w:t>Organizovat porady a semináře v pověřených knihovnách za účasti starostů obcí.</w:t>
      </w:r>
    </w:p>
    <w:p w:rsidR="0065080A" w:rsidRPr="00C6186D" w:rsidRDefault="0065080A" w:rsidP="0065080A">
      <w:pPr>
        <w:rPr>
          <w:rFonts w:ascii="Tahoma" w:hAnsi="Tahoma" w:cs="Tahoma"/>
          <w:b/>
          <w:i/>
          <w:sz w:val="20"/>
        </w:rPr>
      </w:pPr>
      <w:r w:rsidRPr="00C6186D">
        <w:rPr>
          <w:rFonts w:ascii="Tahoma" w:hAnsi="Tahoma" w:cs="Tahoma"/>
          <w:b/>
          <w:i/>
          <w:sz w:val="20"/>
        </w:rPr>
        <w:t>Zajistí</w:t>
      </w:r>
    </w:p>
    <w:p w:rsidR="0065080A" w:rsidRPr="00C6186D" w:rsidRDefault="0065080A" w:rsidP="0065080A">
      <w:pPr>
        <w:rPr>
          <w:rFonts w:ascii="Tahoma" w:hAnsi="Tahoma" w:cs="Tahoma"/>
          <w:sz w:val="20"/>
        </w:rPr>
      </w:pPr>
      <w:r w:rsidRPr="00C6186D">
        <w:rPr>
          <w:rFonts w:ascii="Tahoma" w:hAnsi="Tahoma" w:cs="Tahoma"/>
          <w:sz w:val="20"/>
        </w:rPr>
        <w:t>MSVK, knihovny MSK, obce, zřizovatelé a provozovatelé knihoven, dotační program Regionální funkce MSK.</w:t>
      </w:r>
    </w:p>
    <w:p w:rsidR="002B1B48" w:rsidRPr="00C6186D" w:rsidRDefault="002B1B48" w:rsidP="009B1FB7">
      <w:pPr>
        <w:pStyle w:val="Nadpis3"/>
        <w:spacing w:before="240" w:after="120"/>
        <w:ind w:left="454" w:hanging="454"/>
        <w:rPr>
          <w:rFonts w:cs="Tahoma"/>
        </w:rPr>
      </w:pPr>
      <w:bookmarkStart w:id="72" w:name="_Toc385402804"/>
      <w:bookmarkStart w:id="73" w:name="_Toc385415221"/>
      <w:bookmarkStart w:id="74" w:name="_Toc21595301"/>
      <w:r w:rsidRPr="00C6186D">
        <w:rPr>
          <w:rFonts w:cs="Tahoma"/>
        </w:rPr>
        <w:t>Digitalizace knihovních fondů, ochrana a zpřístupnění kulturního dědictví</w:t>
      </w:r>
      <w:bookmarkEnd w:id="72"/>
      <w:bookmarkEnd w:id="73"/>
      <w:bookmarkEnd w:id="74"/>
    </w:p>
    <w:p w:rsidR="002B1B48" w:rsidRPr="00C6186D" w:rsidRDefault="002B1B48" w:rsidP="009B1FB7">
      <w:pPr>
        <w:pStyle w:val="Nadpis4"/>
        <w:spacing w:before="120" w:after="120" w:line="280" w:lineRule="exact"/>
        <w:rPr>
          <w:rFonts w:cs="Tahoma"/>
          <w:lang w:eastAsia="en-US"/>
        </w:rPr>
      </w:pPr>
      <w:r w:rsidRPr="00C6186D">
        <w:rPr>
          <w:rFonts w:cs="Tahoma"/>
          <w:lang w:eastAsia="en-US"/>
        </w:rPr>
        <w:t xml:space="preserve">Cíle </w:t>
      </w:r>
    </w:p>
    <w:p w:rsidR="002B1B48" w:rsidRPr="00C6186D" w:rsidRDefault="002B1B48" w:rsidP="009B1FB7">
      <w:pPr>
        <w:pStyle w:val="KMSK-kurzva"/>
        <w:pBdr>
          <w:right w:val="single" w:sz="8" w:space="5" w:color="A6A6A6" w:themeColor="background1" w:themeShade="A6"/>
        </w:pBdr>
        <w:spacing w:before="120" w:after="120"/>
        <w:rPr>
          <w:rFonts w:cs="Tahoma"/>
          <w:szCs w:val="20"/>
        </w:rPr>
      </w:pPr>
      <w:r w:rsidRPr="00C6186D">
        <w:rPr>
          <w:rFonts w:cs="Tahoma"/>
          <w:szCs w:val="20"/>
        </w:rPr>
        <w:t>Digitalizovat textové dokumenty a shromažďovat digitální dokumenty jako součást kulturního dědictví.</w:t>
      </w:r>
    </w:p>
    <w:p w:rsidR="002B1B48" w:rsidRPr="00C6186D" w:rsidRDefault="002B1B48" w:rsidP="009B1FB7">
      <w:pPr>
        <w:pStyle w:val="KMSK-kurzva"/>
        <w:pBdr>
          <w:right w:val="single" w:sz="8" w:space="5" w:color="A6A6A6" w:themeColor="background1" w:themeShade="A6"/>
        </w:pBdr>
        <w:spacing w:before="120" w:after="120"/>
        <w:rPr>
          <w:rFonts w:cs="Tahoma"/>
          <w:szCs w:val="20"/>
        </w:rPr>
      </w:pPr>
      <w:r w:rsidRPr="00C6186D">
        <w:rPr>
          <w:rFonts w:cs="Tahoma"/>
          <w:szCs w:val="20"/>
        </w:rPr>
        <w:t>Peč</w:t>
      </w:r>
      <w:r w:rsidR="00B41805" w:rsidRPr="00C6186D">
        <w:rPr>
          <w:rFonts w:cs="Tahoma"/>
          <w:szCs w:val="20"/>
        </w:rPr>
        <w:t>ovat o tradiční knihovní fondy s cílem zajistit jejich dlouhodobé uchování.</w:t>
      </w:r>
    </w:p>
    <w:p w:rsidR="00E33902" w:rsidRPr="00C6186D" w:rsidRDefault="00E33902" w:rsidP="00E33902">
      <w:pPr>
        <w:rPr>
          <w:rFonts w:ascii="Tahoma" w:hAnsi="Tahoma" w:cs="Tahoma"/>
          <w:sz w:val="20"/>
        </w:rPr>
      </w:pPr>
      <w:r w:rsidRPr="00C6186D">
        <w:rPr>
          <w:rFonts w:ascii="Tahoma" w:hAnsi="Tahoma" w:cs="Tahoma"/>
          <w:sz w:val="20"/>
        </w:rPr>
        <w:t>Dlouhodobým úkolem systému knihoven je zajistit trvalé uchování tradičních knihovních dokumentů, a</w:t>
      </w:r>
      <w:r w:rsidR="004C73E0" w:rsidRPr="00C6186D">
        <w:rPr>
          <w:rFonts w:ascii="Tahoma" w:hAnsi="Tahoma" w:cs="Tahoma"/>
          <w:sz w:val="20"/>
        </w:rPr>
        <w:t> to jednak formou digitalizace jejich obsahu, jednak aktivní ochranou samotných tištěných knih či periodik. Aktuální je především otázka kyselého papíru a záchrana dokumentů, které jsou ohroženy jeho degradací.</w:t>
      </w:r>
    </w:p>
    <w:p w:rsidR="002B1B48" w:rsidRPr="00C6186D" w:rsidRDefault="002B1B48" w:rsidP="004C73E0">
      <w:pPr>
        <w:rPr>
          <w:rFonts w:ascii="Tahoma" w:hAnsi="Tahoma" w:cs="Tahoma"/>
          <w:b/>
          <w:i/>
          <w:sz w:val="20"/>
        </w:rPr>
      </w:pPr>
      <w:r w:rsidRPr="00C6186D">
        <w:rPr>
          <w:rFonts w:ascii="Tahoma" w:hAnsi="Tahoma" w:cs="Tahoma"/>
          <w:b/>
          <w:i/>
          <w:sz w:val="20"/>
        </w:rPr>
        <w:t>Návrhy opatření</w:t>
      </w:r>
    </w:p>
    <w:p w:rsidR="002B1B48" w:rsidRPr="00C6186D" w:rsidRDefault="002B1B48" w:rsidP="00EF406E">
      <w:pPr>
        <w:pStyle w:val="Odstavecseseznamem"/>
        <w:numPr>
          <w:ilvl w:val="0"/>
          <w:numId w:val="13"/>
        </w:numPr>
        <w:spacing w:after="120"/>
        <w:rPr>
          <w:rFonts w:ascii="Tahoma" w:hAnsi="Tahoma" w:cs="Tahoma"/>
          <w:sz w:val="20"/>
        </w:rPr>
      </w:pPr>
      <w:bookmarkStart w:id="75" w:name="_Toc335914925"/>
      <w:bookmarkStart w:id="76" w:name="_Toc335914961"/>
      <w:bookmarkStart w:id="77" w:name="_Toc335995066"/>
      <w:r w:rsidRPr="00C6186D">
        <w:rPr>
          <w:rFonts w:ascii="Tahoma" w:hAnsi="Tahoma" w:cs="Tahoma"/>
          <w:sz w:val="20"/>
        </w:rPr>
        <w:t>Pokračovat v budování Digitální knihovny Moravskoslezského kraje obsahující regionální dokumenty. Nadále spolupracovat s paměťovými institucemi MSK při výběru dokumentů k digitalizaci a digitalizované dokumenty zp</w:t>
      </w:r>
      <w:r w:rsidR="004C73E0" w:rsidRPr="00C6186D">
        <w:rPr>
          <w:rFonts w:ascii="Tahoma" w:hAnsi="Tahoma" w:cs="Tahoma"/>
          <w:sz w:val="20"/>
        </w:rPr>
        <w:t>řístupňovat v systému Kramerius a</w:t>
      </w:r>
      <w:r w:rsidRPr="00C6186D">
        <w:rPr>
          <w:rFonts w:ascii="Tahoma" w:hAnsi="Tahoma" w:cs="Tahoma"/>
          <w:sz w:val="20"/>
        </w:rPr>
        <w:t xml:space="preserve"> v rámci České digitální knihovny.</w:t>
      </w:r>
    </w:p>
    <w:p w:rsidR="002B1B48" w:rsidRPr="00C6186D" w:rsidRDefault="002B1B48" w:rsidP="00EF406E">
      <w:pPr>
        <w:pStyle w:val="Odstavecseseznamem"/>
        <w:numPr>
          <w:ilvl w:val="0"/>
          <w:numId w:val="13"/>
        </w:numPr>
        <w:spacing w:after="120"/>
        <w:rPr>
          <w:rFonts w:ascii="Tahoma" w:hAnsi="Tahoma" w:cs="Tahoma"/>
          <w:sz w:val="20"/>
        </w:rPr>
      </w:pPr>
      <w:r w:rsidRPr="00C6186D">
        <w:rPr>
          <w:rFonts w:ascii="Tahoma" w:hAnsi="Tahoma" w:cs="Tahoma"/>
          <w:sz w:val="20"/>
        </w:rPr>
        <w:t>Publikovat v MSVK vybrané tituly regionální literatury formou elektronických knih (e</w:t>
      </w:r>
      <w:r w:rsidRPr="00C6186D">
        <w:rPr>
          <w:rFonts w:ascii="Tahoma" w:hAnsi="Tahoma" w:cs="Tahoma"/>
          <w:sz w:val="20"/>
        </w:rPr>
        <w:noBreakHyphen/>
        <w:t>knihy).</w:t>
      </w:r>
    </w:p>
    <w:p w:rsidR="00B41805" w:rsidRPr="00C6186D" w:rsidRDefault="00B41805" w:rsidP="00EF406E">
      <w:pPr>
        <w:pStyle w:val="Odstavecseseznamem"/>
        <w:numPr>
          <w:ilvl w:val="0"/>
          <w:numId w:val="13"/>
        </w:numPr>
        <w:spacing w:after="120"/>
        <w:rPr>
          <w:rFonts w:ascii="Tahoma" w:hAnsi="Tahoma" w:cs="Tahoma"/>
          <w:sz w:val="20"/>
        </w:rPr>
      </w:pPr>
      <w:r w:rsidRPr="00C6186D">
        <w:rPr>
          <w:rFonts w:ascii="Tahoma" w:hAnsi="Tahoma" w:cs="Tahoma"/>
          <w:sz w:val="20"/>
        </w:rPr>
        <w:t>Provádět průzkum knihovního fondu z hlediska fyzického stavu dokumentů, navrhnout a realizovat plán záchrany významných regionálních dokumentů (např. formou odkyselování).</w:t>
      </w:r>
    </w:p>
    <w:p w:rsidR="002B1B48" w:rsidRPr="00C6186D" w:rsidRDefault="002B1B48" w:rsidP="002B1B48">
      <w:pPr>
        <w:rPr>
          <w:rFonts w:ascii="Tahoma" w:hAnsi="Tahoma" w:cs="Tahoma"/>
          <w:b/>
          <w:i/>
          <w:sz w:val="20"/>
        </w:rPr>
      </w:pPr>
      <w:r w:rsidRPr="00C6186D">
        <w:rPr>
          <w:rFonts w:ascii="Tahoma" w:hAnsi="Tahoma" w:cs="Tahoma"/>
          <w:b/>
          <w:i/>
          <w:sz w:val="20"/>
        </w:rPr>
        <w:t>Zajistí</w:t>
      </w:r>
    </w:p>
    <w:p w:rsidR="002B1B48" w:rsidRPr="00C6186D" w:rsidRDefault="002B1B48" w:rsidP="002B1B48">
      <w:pPr>
        <w:pStyle w:val="KMSK-text"/>
        <w:rPr>
          <w:rFonts w:cs="Tahoma"/>
          <w:b/>
          <w:szCs w:val="20"/>
        </w:rPr>
      </w:pPr>
      <w:r w:rsidRPr="00C6186D">
        <w:rPr>
          <w:rFonts w:cs="Tahoma"/>
          <w:szCs w:val="20"/>
        </w:rPr>
        <w:t xml:space="preserve">MSVK, </w:t>
      </w:r>
      <w:r w:rsidR="004C73E0" w:rsidRPr="00C6186D">
        <w:rPr>
          <w:rFonts w:cs="Tahoma"/>
          <w:szCs w:val="20"/>
        </w:rPr>
        <w:t xml:space="preserve">MSK, </w:t>
      </w:r>
      <w:r w:rsidRPr="00C6186D">
        <w:rPr>
          <w:rFonts w:cs="Tahoma"/>
          <w:szCs w:val="20"/>
        </w:rPr>
        <w:t>MK – dotační program VISK.</w:t>
      </w:r>
    </w:p>
    <w:p w:rsidR="002206A9" w:rsidRPr="00C6186D" w:rsidRDefault="007E474C" w:rsidP="00EF406E">
      <w:pPr>
        <w:pStyle w:val="Nadpis2"/>
        <w:numPr>
          <w:ilvl w:val="1"/>
          <w:numId w:val="11"/>
        </w:numPr>
        <w:rPr>
          <w:rFonts w:cs="Tahoma"/>
        </w:rPr>
      </w:pPr>
      <w:bookmarkStart w:id="78" w:name="_Toc385402811"/>
      <w:bookmarkStart w:id="79" w:name="_Toc385415228"/>
      <w:bookmarkStart w:id="80" w:name="_Toc21595302"/>
      <w:bookmarkEnd w:id="67"/>
      <w:bookmarkEnd w:id="68"/>
      <w:bookmarkEnd w:id="69"/>
      <w:bookmarkEnd w:id="70"/>
      <w:bookmarkEnd w:id="71"/>
      <w:bookmarkEnd w:id="75"/>
      <w:bookmarkEnd w:id="76"/>
      <w:bookmarkEnd w:id="77"/>
      <w:r w:rsidRPr="00C6186D">
        <w:rPr>
          <w:rFonts w:cs="Tahoma"/>
        </w:rPr>
        <w:t xml:space="preserve">Finanční zajištění </w:t>
      </w:r>
      <w:r w:rsidR="00680AEC" w:rsidRPr="00C6186D">
        <w:rPr>
          <w:rFonts w:cs="Tahoma"/>
        </w:rPr>
        <w:t xml:space="preserve">rozvoje </w:t>
      </w:r>
      <w:r w:rsidR="008C7490" w:rsidRPr="00C6186D">
        <w:rPr>
          <w:rFonts w:cs="Tahoma"/>
        </w:rPr>
        <w:t>VKIS</w:t>
      </w:r>
      <w:r w:rsidR="00680AEC" w:rsidRPr="00C6186D">
        <w:rPr>
          <w:rFonts w:cs="Tahoma"/>
        </w:rPr>
        <w:t xml:space="preserve"> </w:t>
      </w:r>
      <w:r w:rsidRPr="00C6186D">
        <w:rPr>
          <w:rFonts w:cs="Tahoma"/>
        </w:rPr>
        <w:t>v</w:t>
      </w:r>
      <w:r w:rsidR="00A613A4" w:rsidRPr="00C6186D">
        <w:rPr>
          <w:rFonts w:cs="Tahoma"/>
        </w:rPr>
        <w:t> MSK</w:t>
      </w:r>
      <w:r w:rsidR="00396293" w:rsidRPr="00C6186D">
        <w:rPr>
          <w:rFonts w:cs="Tahoma"/>
        </w:rPr>
        <w:t xml:space="preserve"> (2</w:t>
      </w:r>
      <w:r w:rsidR="0065080A" w:rsidRPr="00C6186D">
        <w:rPr>
          <w:rFonts w:cs="Tahoma"/>
        </w:rPr>
        <w:t>021–</w:t>
      </w:r>
      <w:r w:rsidR="00DA59EF" w:rsidRPr="00C6186D">
        <w:rPr>
          <w:rFonts w:cs="Tahoma"/>
        </w:rPr>
        <w:t>202</w:t>
      </w:r>
      <w:r w:rsidR="0065080A" w:rsidRPr="00C6186D">
        <w:rPr>
          <w:rFonts w:cs="Tahoma"/>
        </w:rPr>
        <w:t>5</w:t>
      </w:r>
      <w:r w:rsidR="00396293" w:rsidRPr="00C6186D">
        <w:rPr>
          <w:rFonts w:cs="Tahoma"/>
        </w:rPr>
        <w:t>)</w:t>
      </w:r>
      <w:bookmarkEnd w:id="78"/>
      <w:bookmarkEnd w:id="79"/>
      <w:bookmarkEnd w:id="80"/>
    </w:p>
    <w:p w:rsidR="002206A9" w:rsidRPr="00C6186D" w:rsidRDefault="002206A9" w:rsidP="0050482A">
      <w:pPr>
        <w:pStyle w:val="Nadpis3"/>
        <w:spacing w:before="240" w:after="120"/>
        <w:ind w:left="454" w:hanging="454"/>
        <w:rPr>
          <w:rFonts w:cs="Tahoma"/>
        </w:rPr>
      </w:pPr>
      <w:bookmarkStart w:id="81" w:name="_Toc21595303"/>
      <w:r w:rsidRPr="00C6186D">
        <w:rPr>
          <w:rFonts w:cs="Tahoma"/>
        </w:rPr>
        <w:t xml:space="preserve">Vývoj financování </w:t>
      </w:r>
      <w:r w:rsidR="0065080A" w:rsidRPr="00C6186D">
        <w:rPr>
          <w:rFonts w:cs="Tahoma"/>
        </w:rPr>
        <w:t xml:space="preserve">výkonu </w:t>
      </w:r>
      <w:r w:rsidRPr="00C6186D">
        <w:rPr>
          <w:rFonts w:cs="Tahoma"/>
        </w:rPr>
        <w:t>regionálních funkcí v </w:t>
      </w:r>
      <w:r w:rsidR="0065080A" w:rsidRPr="00C6186D">
        <w:rPr>
          <w:rFonts w:cs="Tahoma"/>
        </w:rPr>
        <w:t>letech 2014–2020</w:t>
      </w:r>
      <w:bookmarkEnd w:id="81"/>
    </w:p>
    <w:p w:rsidR="0065080A" w:rsidRPr="00C6186D" w:rsidRDefault="0065080A" w:rsidP="0065080A">
      <w:pPr>
        <w:pStyle w:val="KMSK-text"/>
        <w:rPr>
          <w:rFonts w:cs="Tahoma"/>
        </w:rPr>
      </w:pPr>
      <w:r w:rsidRPr="00C6186D">
        <w:rPr>
          <w:rFonts w:cs="Tahoma"/>
        </w:rPr>
        <w:t>Výkon knihoven poskytujících regionální funkce je prioritně určen výší finanční dotace. Ačkoliv</w:t>
      </w:r>
      <w:r w:rsidR="009D3F13" w:rsidRPr="00C6186D">
        <w:rPr>
          <w:rFonts w:cs="Tahoma"/>
        </w:rPr>
        <w:t xml:space="preserve"> byly v </w:t>
      </w:r>
      <w:r w:rsidRPr="00C6186D">
        <w:rPr>
          <w:rFonts w:cs="Tahoma"/>
        </w:rPr>
        <w:t>Moravskoslezském kraji finanční prostředky na výkon regionálních funkcí několikrát navyšovány, nešlo bohužel o navýšení, které by respektovalo inflaci a valorizaci platů podle ekonomického vývoje v ČR.</w:t>
      </w:r>
    </w:p>
    <w:p w:rsidR="0065080A" w:rsidRPr="00C6186D" w:rsidRDefault="0065080A" w:rsidP="0065080A">
      <w:pPr>
        <w:pStyle w:val="KMSK-text"/>
        <w:rPr>
          <w:rFonts w:cs="Tahoma"/>
        </w:rPr>
      </w:pPr>
      <w:r w:rsidRPr="00C6186D">
        <w:rPr>
          <w:rFonts w:cs="Tahoma"/>
        </w:rPr>
        <w:t>Následující graf ilustruje vývoj financování z rozpočtu Moravskoslezského kraje</w:t>
      </w:r>
      <w:r w:rsidR="004C73E0" w:rsidRPr="00C6186D">
        <w:rPr>
          <w:rFonts w:cs="Tahoma"/>
        </w:rPr>
        <w:t>.</w:t>
      </w:r>
    </w:p>
    <w:p w:rsidR="0065080A" w:rsidRPr="00C6186D" w:rsidRDefault="0065080A" w:rsidP="0065080A">
      <w:pPr>
        <w:keepNext/>
        <w:jc w:val="center"/>
        <w:rPr>
          <w:rFonts w:ascii="Tahoma" w:hAnsi="Tahoma" w:cs="Tahoma"/>
        </w:rPr>
      </w:pPr>
      <w:r w:rsidRPr="00C6186D">
        <w:rPr>
          <w:rFonts w:ascii="Tahoma" w:hAnsi="Tahoma" w:cs="Tahoma"/>
          <w:noProof/>
        </w:rPr>
        <w:drawing>
          <wp:inline distT="0" distB="0" distL="0" distR="0">
            <wp:extent cx="4572000" cy="2743200"/>
            <wp:effectExtent l="0" t="0" r="0"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080A" w:rsidRPr="00C6186D" w:rsidRDefault="0065080A" w:rsidP="0065080A">
      <w:pPr>
        <w:pStyle w:val="Titulek"/>
        <w:rPr>
          <w:rFonts w:cs="Tahoma"/>
        </w:rPr>
      </w:pPr>
      <w:r w:rsidRPr="00C6186D">
        <w:rPr>
          <w:rFonts w:cs="Tahoma"/>
        </w:rPr>
        <w:t xml:space="preserve">Obrázek </w:t>
      </w:r>
      <w:r w:rsidR="00CB6C02" w:rsidRPr="00C6186D">
        <w:rPr>
          <w:rFonts w:cs="Tahoma"/>
        </w:rPr>
        <w:fldChar w:fldCharType="begin"/>
      </w:r>
      <w:r w:rsidRPr="00C6186D">
        <w:rPr>
          <w:rFonts w:cs="Tahoma"/>
        </w:rPr>
        <w:instrText xml:space="preserve"> SEQ Obrázek \* ARABIC </w:instrText>
      </w:r>
      <w:r w:rsidR="00CB6C02" w:rsidRPr="00C6186D">
        <w:rPr>
          <w:rFonts w:cs="Tahoma"/>
        </w:rPr>
        <w:fldChar w:fldCharType="separate"/>
      </w:r>
      <w:r w:rsidR="00325F66">
        <w:rPr>
          <w:rFonts w:cs="Tahoma"/>
          <w:noProof/>
        </w:rPr>
        <w:t>1</w:t>
      </w:r>
      <w:r w:rsidR="00CB6C02" w:rsidRPr="00C6186D">
        <w:rPr>
          <w:rFonts w:cs="Tahoma"/>
        </w:rPr>
        <w:fldChar w:fldCharType="end"/>
      </w:r>
      <w:r w:rsidRPr="00C6186D">
        <w:rPr>
          <w:rFonts w:cs="Tahoma"/>
        </w:rPr>
        <w:t xml:space="preserve"> </w:t>
      </w:r>
      <w:r w:rsidR="002A5127">
        <w:rPr>
          <w:rFonts w:cs="Tahoma"/>
        </w:rPr>
        <w:t>–</w:t>
      </w:r>
      <w:r w:rsidRPr="00C6186D">
        <w:rPr>
          <w:rFonts w:cs="Tahoma"/>
        </w:rPr>
        <w:t xml:space="preserve"> Vývoj financování regionálních funkcí v MSK v letech 2014</w:t>
      </w:r>
      <w:r w:rsidR="002A5127">
        <w:rPr>
          <w:rFonts w:cs="Tahoma"/>
        </w:rPr>
        <w:t>–</w:t>
      </w:r>
      <w:r w:rsidRPr="00C6186D">
        <w:rPr>
          <w:rFonts w:cs="Tahoma"/>
        </w:rPr>
        <w:t>2019</w:t>
      </w:r>
    </w:p>
    <w:p w:rsidR="003D620B" w:rsidRDefault="003D620B">
      <w:pPr>
        <w:spacing w:after="0" w:line="240" w:lineRule="auto"/>
        <w:jc w:val="left"/>
        <w:rPr>
          <w:rFonts w:ascii="Tahoma" w:hAnsi="Tahoma" w:cs="Tahoma"/>
          <w:b/>
          <w:sz w:val="20"/>
        </w:rPr>
      </w:pPr>
      <w:bookmarkStart w:id="82" w:name="_Toc21595304"/>
      <w:r>
        <w:rPr>
          <w:rFonts w:cs="Tahoma"/>
        </w:rPr>
        <w:br w:type="page"/>
      </w:r>
    </w:p>
    <w:p w:rsidR="0065080A" w:rsidRPr="00C6186D" w:rsidRDefault="0065080A" w:rsidP="0065080A">
      <w:pPr>
        <w:pStyle w:val="Nadpis3"/>
        <w:ind w:left="454" w:hanging="454"/>
        <w:rPr>
          <w:rFonts w:cs="Tahoma"/>
        </w:rPr>
      </w:pPr>
      <w:r w:rsidRPr="00C6186D">
        <w:rPr>
          <w:rFonts w:cs="Tahoma"/>
        </w:rPr>
        <w:t>Propočet dotace na výkon regionálních funkcí v MSK</w:t>
      </w:r>
      <w:bookmarkEnd w:id="82"/>
    </w:p>
    <w:p w:rsidR="0065080A" w:rsidRPr="00C6186D" w:rsidRDefault="0065080A" w:rsidP="0050482A">
      <w:pPr>
        <w:pStyle w:val="KMSK-text"/>
        <w:spacing w:before="120" w:after="240"/>
        <w:rPr>
          <w:rFonts w:cs="Tahoma"/>
        </w:rPr>
      </w:pPr>
      <w:bookmarkStart w:id="83" w:name="_Toc384497252"/>
      <w:bookmarkStart w:id="84" w:name="_Toc335914931"/>
      <w:bookmarkStart w:id="85" w:name="_Toc335914967"/>
      <w:bookmarkStart w:id="86" w:name="_Toc335995071"/>
      <w:r w:rsidRPr="00C6186D">
        <w:rPr>
          <w:rFonts w:cs="Tahoma"/>
        </w:rPr>
        <w:t xml:space="preserve">Propočet dotace na výkon RF v MSK se odklonil od modelu, který </w:t>
      </w:r>
      <w:r w:rsidR="00353158">
        <w:rPr>
          <w:rFonts w:cs="Tahoma"/>
        </w:rPr>
        <w:t>je navržen v celostátní metodice. Pro MSVK jsou poměry nastaveny tak, že</w:t>
      </w:r>
      <w:r w:rsidRPr="00C6186D">
        <w:rPr>
          <w:rFonts w:cs="Tahoma"/>
        </w:rPr>
        <w:t xml:space="preserve"> 55 % dotace připadá na počet obsluhovaných knihoven, 45 % na počet obyvatel. Součet obou částek pak dává výši dotace pro konkrétní pověřenou knihovnu (blíže Zásady, článek VII, bod 4).</w:t>
      </w:r>
    </w:p>
    <w:p w:rsidR="0065080A" w:rsidRPr="0050482A" w:rsidRDefault="0050482A" w:rsidP="0065080A">
      <w:pPr>
        <w:jc w:val="left"/>
        <w:rPr>
          <w:rFonts w:ascii="Tahoma" w:hAnsi="Tahoma" w:cs="Tahoma"/>
          <w:sz w:val="12"/>
        </w:rPr>
      </w:pPr>
      <w:r w:rsidRPr="0050482A">
        <w:rPr>
          <w:rFonts w:ascii="Tahoma" w:hAnsi="Tahoma" w:cs="Tahoma"/>
          <w:noProof/>
          <w:sz w:val="12"/>
        </w:rPr>
        <w:drawing>
          <wp:anchor distT="0" distB="0" distL="114300" distR="114300" simplePos="0" relativeHeight="251658240" behindDoc="0" locked="0" layoutInCell="1" allowOverlap="1">
            <wp:simplePos x="0" y="0"/>
            <wp:positionH relativeFrom="column">
              <wp:posOffset>1285875</wp:posOffset>
            </wp:positionH>
            <wp:positionV relativeFrom="paragraph">
              <wp:posOffset>228600</wp:posOffset>
            </wp:positionV>
            <wp:extent cx="3227705" cy="1581785"/>
            <wp:effectExtent l="0" t="0" r="0" b="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50482A" w:rsidRPr="0050482A" w:rsidRDefault="0050482A" w:rsidP="0050482A">
      <w:pPr>
        <w:pStyle w:val="Titulek"/>
        <w:rPr>
          <w:rFonts w:cs="Tahoma"/>
        </w:rPr>
      </w:pPr>
    </w:p>
    <w:p w:rsidR="0050482A" w:rsidRPr="0050482A" w:rsidRDefault="0050482A" w:rsidP="0050482A">
      <w:pPr>
        <w:pStyle w:val="Titulek"/>
        <w:rPr>
          <w:rFonts w:cs="Tahoma"/>
        </w:rPr>
      </w:pPr>
      <w:r w:rsidRPr="0050482A">
        <w:rPr>
          <w:rFonts w:cs="Tahoma"/>
        </w:rPr>
        <w:t xml:space="preserve">Obrázek </w:t>
      </w:r>
      <w:r w:rsidRPr="0050482A">
        <w:rPr>
          <w:rFonts w:cs="Tahoma"/>
        </w:rPr>
        <w:fldChar w:fldCharType="begin"/>
      </w:r>
      <w:r w:rsidRPr="0050482A">
        <w:rPr>
          <w:rFonts w:cs="Tahoma"/>
        </w:rPr>
        <w:instrText xml:space="preserve"> SEQ Obrázek \* ARABIC </w:instrText>
      </w:r>
      <w:r w:rsidRPr="0050482A">
        <w:rPr>
          <w:rFonts w:cs="Tahoma"/>
        </w:rPr>
        <w:fldChar w:fldCharType="separate"/>
      </w:r>
      <w:r w:rsidR="00325F66">
        <w:rPr>
          <w:rFonts w:cs="Tahoma"/>
          <w:noProof/>
        </w:rPr>
        <w:t>2</w:t>
      </w:r>
      <w:r w:rsidRPr="0050482A">
        <w:rPr>
          <w:rFonts w:cs="Tahoma"/>
        </w:rPr>
        <w:fldChar w:fldCharType="end"/>
      </w:r>
      <w:r w:rsidRPr="0050482A">
        <w:rPr>
          <w:rFonts w:cs="Tahoma"/>
        </w:rPr>
        <w:t xml:space="preserve"> – Schéma propočtu dotace pro pověřené knihovny MSK</w:t>
      </w:r>
    </w:p>
    <w:p w:rsidR="0065080A" w:rsidRPr="00C6186D" w:rsidRDefault="0065080A" w:rsidP="0050482A">
      <w:pPr>
        <w:pStyle w:val="KMSK-text"/>
        <w:spacing w:before="240" w:after="120"/>
        <w:rPr>
          <w:rFonts w:cs="Tahoma"/>
        </w:rPr>
      </w:pPr>
      <w:r w:rsidRPr="00C6186D">
        <w:rPr>
          <w:rFonts w:cs="Tahoma"/>
        </w:rPr>
        <w:t>Pro propočet obsluhované populace je využíván jednotný zdroj pro celou ČR – Informativní počty obyvatel v obcích ze stránek Ministerstva vnitra ČR. Do počtu obyvatel jsou započítáni i cizinci žijící na území České republiky.</w:t>
      </w:r>
      <w:r w:rsidRPr="0050482A">
        <w:rPr>
          <w:rFonts w:cs="Tahoma"/>
          <w:vertAlign w:val="superscript"/>
        </w:rPr>
        <w:footnoteReference w:id="13"/>
      </w:r>
    </w:p>
    <w:p w:rsidR="000B49F2" w:rsidRPr="00C6186D" w:rsidRDefault="000B49F2" w:rsidP="0050482A">
      <w:pPr>
        <w:pStyle w:val="Nadpis3"/>
        <w:spacing w:before="240" w:after="120"/>
        <w:ind w:left="454" w:hanging="454"/>
        <w:rPr>
          <w:rFonts w:cs="Tahoma"/>
        </w:rPr>
      </w:pPr>
      <w:bookmarkStart w:id="87" w:name="_Toc21595305"/>
      <w:bookmarkEnd w:id="83"/>
      <w:r w:rsidRPr="00C6186D">
        <w:rPr>
          <w:rFonts w:cs="Tahoma"/>
        </w:rPr>
        <w:t xml:space="preserve">Finanční nároky na rozpočet </w:t>
      </w:r>
      <w:r w:rsidR="004C73E0" w:rsidRPr="00C6186D">
        <w:rPr>
          <w:rFonts w:cs="Tahoma"/>
        </w:rPr>
        <w:t>MSK</w:t>
      </w:r>
      <w:bookmarkEnd w:id="87"/>
    </w:p>
    <w:p w:rsidR="00655628" w:rsidRPr="00C6186D" w:rsidRDefault="00655628" w:rsidP="00655628">
      <w:pPr>
        <w:pStyle w:val="KMSK-text"/>
        <w:spacing w:before="240" w:after="120"/>
        <w:rPr>
          <w:rFonts w:cs="Tahoma"/>
        </w:rPr>
      </w:pPr>
      <w:bookmarkStart w:id="88" w:name="_Toc385402812"/>
      <w:bookmarkStart w:id="89" w:name="_Toc385415229"/>
      <w:r w:rsidRPr="00C6186D">
        <w:rPr>
          <w:rFonts w:cs="Tahoma"/>
        </w:rPr>
        <w:t xml:space="preserve">Podpora ze strany kraje je zaměřena prioritně na naplnění cílů </w:t>
      </w:r>
      <w:r w:rsidRPr="00655628">
        <w:rPr>
          <w:rFonts w:cs="Tahoma"/>
          <w:b/>
        </w:rPr>
        <w:t>výkonu regionálních funkcí</w:t>
      </w:r>
      <w:r w:rsidRPr="00C6186D">
        <w:rPr>
          <w:rFonts w:cs="Tahoma"/>
        </w:rPr>
        <w:t>, jak je deklarováno v Metodickém pokynu Ministerstva kultury České republiky k zajištění výkonu regionálních funkcí.</w:t>
      </w:r>
      <w:r w:rsidRPr="00C6186D">
        <w:rPr>
          <w:rFonts w:cs="Tahoma"/>
          <w:vertAlign w:val="superscript"/>
        </w:rPr>
        <w:footnoteReference w:id="14"/>
      </w:r>
    </w:p>
    <w:p w:rsidR="000B49F2" w:rsidRDefault="000B49F2" w:rsidP="00655628">
      <w:pPr>
        <w:pStyle w:val="KMSK-text"/>
        <w:spacing w:before="120" w:after="120"/>
        <w:rPr>
          <w:rFonts w:cs="Tahoma"/>
        </w:rPr>
      </w:pPr>
      <w:r w:rsidRPr="00C6186D">
        <w:rPr>
          <w:rFonts w:cs="Tahoma"/>
        </w:rPr>
        <w:t xml:space="preserve">Finanční nároky na </w:t>
      </w:r>
      <w:r w:rsidRPr="00655628">
        <w:rPr>
          <w:rFonts w:cs="Tahoma"/>
        </w:rPr>
        <w:t>výkon regionálních funkcí</w:t>
      </w:r>
      <w:r w:rsidRPr="00C6186D">
        <w:rPr>
          <w:rFonts w:cs="Tahoma"/>
        </w:rPr>
        <w:t xml:space="preserve"> k zajištění plynulého rozvoje v knihovnách Moravskoslezského kraje vycházejí ze skutečnosti předchozích období</w:t>
      </w:r>
      <w:r w:rsidR="003D620B">
        <w:rPr>
          <w:rFonts w:cs="Tahoma"/>
        </w:rPr>
        <w:t xml:space="preserve"> se zohledněním nárůstu platů a </w:t>
      </w:r>
      <w:r w:rsidRPr="00C6186D">
        <w:rPr>
          <w:rFonts w:cs="Tahoma"/>
        </w:rPr>
        <w:t>inflační</w:t>
      </w:r>
      <w:r w:rsidR="0050482A">
        <w:rPr>
          <w:rFonts w:cs="Tahoma"/>
        </w:rPr>
        <w:t>ch</w:t>
      </w:r>
      <w:r w:rsidRPr="00C6186D">
        <w:rPr>
          <w:rFonts w:cs="Tahoma"/>
        </w:rPr>
        <w:t xml:space="preserve"> změn. Částky byly stanovené kvalifikovaným odhadem, přesto nelze přesně prognózovat zvyšující se náklady.</w:t>
      </w:r>
      <w:r w:rsidR="004C73E0" w:rsidRPr="00C6186D">
        <w:rPr>
          <w:rFonts w:cs="Tahoma"/>
        </w:rPr>
        <w:t xml:space="preserve"> Při stanovování rozpočtu na jednotlivé roky je nutno vždy zohlednit závazné úpravy platů dle nařízení vlády.</w:t>
      </w:r>
    </w:p>
    <w:p w:rsidR="00655628" w:rsidRPr="00C6186D" w:rsidRDefault="00655628" w:rsidP="00655628">
      <w:pPr>
        <w:pStyle w:val="KMSK-text"/>
        <w:spacing w:before="120" w:after="120"/>
        <w:rPr>
          <w:rFonts w:cs="Tahoma"/>
        </w:rPr>
      </w:pPr>
      <w:r w:rsidRPr="00C6186D">
        <w:rPr>
          <w:rFonts w:cs="Tahoma"/>
        </w:rPr>
        <w:t>O celkovém objemu finančních prostředků na zajišt</w:t>
      </w:r>
      <w:r>
        <w:rPr>
          <w:rFonts w:cs="Tahoma"/>
        </w:rPr>
        <w:t>ění výkonu RF a dalších aktivit</w:t>
      </w:r>
      <w:r w:rsidRPr="00C6186D">
        <w:rPr>
          <w:rFonts w:cs="Tahoma"/>
        </w:rPr>
        <w:t xml:space="preserve"> směřujících k rozvoji veřejných knihoven v kraji rozhoduje zastupitelstvo kraje na svém jednání v rámci schvalování rozpočtu na kalendářní rok. V rozpočtu kraje je na tento účel každoročně vyčleněna finanční částka formou účelového příspěvku na provoz Moravskoslezské vědecké knihovny v Ostravě a další částka na neinvestiční účelové dotace pro 15 pověřených knihoven.</w:t>
      </w:r>
    </w:p>
    <w:p w:rsidR="000B49F2" w:rsidRPr="00C6186D" w:rsidRDefault="000B49F2" w:rsidP="00655628">
      <w:pPr>
        <w:pStyle w:val="KMSK-text"/>
        <w:spacing w:before="120" w:after="240"/>
        <w:rPr>
          <w:rFonts w:cs="Tahoma"/>
        </w:rPr>
      </w:pPr>
      <w:r w:rsidRPr="00C6186D">
        <w:rPr>
          <w:rFonts w:cs="Tahoma"/>
        </w:rPr>
        <w:t xml:space="preserve">Kromě základního výkonu regionálních funkcí knihoven jsou na rozpočet kraje kladeny i další finanční nároky, a to v souvislosti se soutěží </w:t>
      </w:r>
      <w:r w:rsidRPr="00C6186D">
        <w:rPr>
          <w:rFonts w:cs="Tahoma"/>
          <w:b/>
        </w:rPr>
        <w:t>Vesnice roku</w:t>
      </w:r>
      <w:r w:rsidRPr="00C6186D">
        <w:rPr>
          <w:rFonts w:cs="Tahoma"/>
        </w:rPr>
        <w:t xml:space="preserve"> (Diplom za moderní knihovnické a informační služby), oceňování knihoven a knihovníků </w:t>
      </w:r>
      <w:r w:rsidRPr="00C6186D">
        <w:rPr>
          <w:rFonts w:cs="Tahoma"/>
          <w:b/>
        </w:rPr>
        <w:t>Knihovnická K2</w:t>
      </w:r>
      <w:r w:rsidRPr="00C6186D">
        <w:rPr>
          <w:rFonts w:cs="Tahoma"/>
          <w:vertAlign w:val="superscript"/>
        </w:rPr>
        <w:footnoteReference w:id="15"/>
      </w:r>
      <w:r w:rsidRPr="00C6186D">
        <w:rPr>
          <w:rFonts w:cs="Tahoma"/>
        </w:rPr>
        <w:t xml:space="preserve">. Pro období 2021 a další léta </w:t>
      </w:r>
      <w:r w:rsidR="0050482A">
        <w:rPr>
          <w:rFonts w:cs="Tahoma"/>
        </w:rPr>
        <w:t xml:space="preserve">je připravován </w:t>
      </w:r>
      <w:r w:rsidRPr="00C6186D">
        <w:rPr>
          <w:rFonts w:cs="Tahoma"/>
        </w:rPr>
        <w:t xml:space="preserve">dotační program </w:t>
      </w:r>
      <w:r w:rsidRPr="00C6186D">
        <w:rPr>
          <w:rFonts w:cs="Tahoma"/>
          <w:b/>
        </w:rPr>
        <w:t>Rozvoj knihoven v malých obcích</w:t>
      </w:r>
      <w:r w:rsidRPr="00C6186D">
        <w:rPr>
          <w:rFonts w:cs="Tahoma"/>
        </w:rPr>
        <w:t>.</w:t>
      </w:r>
    </w:p>
    <w:tbl>
      <w:tblPr>
        <w:tblStyle w:val="Mkatabulky"/>
        <w:tblW w:w="9067" w:type="dxa"/>
        <w:tblLook w:val="04A0" w:firstRow="1" w:lastRow="0" w:firstColumn="1" w:lastColumn="0" w:noHBand="0" w:noVBand="1"/>
      </w:tblPr>
      <w:tblGrid>
        <w:gridCol w:w="3390"/>
        <w:gridCol w:w="1135"/>
        <w:gridCol w:w="1135"/>
        <w:gridCol w:w="1136"/>
        <w:gridCol w:w="1135"/>
        <w:gridCol w:w="1136"/>
      </w:tblGrid>
      <w:tr w:rsidR="000B49F2" w:rsidRPr="00C6186D" w:rsidTr="0050482A">
        <w:tc>
          <w:tcPr>
            <w:tcW w:w="3390" w:type="dxa"/>
            <w:vAlign w:val="center"/>
          </w:tcPr>
          <w:p w:rsidR="000B49F2" w:rsidRPr="00C6186D" w:rsidRDefault="000B49F2" w:rsidP="0050482A">
            <w:pPr>
              <w:spacing w:after="0"/>
              <w:jc w:val="left"/>
              <w:rPr>
                <w:rFonts w:ascii="Tahoma" w:eastAsiaTheme="minorHAnsi" w:hAnsi="Tahoma" w:cs="Tahoma"/>
                <w:b/>
                <w:kern w:val="0"/>
                <w:sz w:val="20"/>
                <w:lang w:eastAsia="cs-CZ"/>
              </w:rPr>
            </w:pPr>
            <w:r w:rsidRPr="00C6186D">
              <w:rPr>
                <w:rFonts w:ascii="Tahoma" w:eastAsiaTheme="minorHAnsi" w:hAnsi="Tahoma" w:cs="Tahoma"/>
                <w:b/>
                <w:kern w:val="0"/>
                <w:sz w:val="20"/>
                <w:lang w:eastAsia="cs-CZ"/>
              </w:rPr>
              <w:t>FINANČNÍ NÁROKY NA ROZPOČET</w:t>
            </w:r>
          </w:p>
        </w:tc>
        <w:tc>
          <w:tcPr>
            <w:tcW w:w="1135" w:type="dxa"/>
            <w:vAlign w:val="center"/>
          </w:tcPr>
          <w:p w:rsidR="000B49F2" w:rsidRPr="00C6186D" w:rsidRDefault="000B49F2" w:rsidP="0050482A">
            <w:pPr>
              <w:spacing w:after="0"/>
              <w:jc w:val="center"/>
              <w:rPr>
                <w:rFonts w:ascii="Tahoma" w:eastAsiaTheme="minorHAnsi" w:hAnsi="Tahoma" w:cs="Tahoma"/>
                <w:b/>
                <w:kern w:val="0"/>
                <w:sz w:val="20"/>
                <w:lang w:eastAsia="cs-CZ"/>
              </w:rPr>
            </w:pPr>
            <w:r w:rsidRPr="00C6186D">
              <w:rPr>
                <w:rFonts w:ascii="Tahoma" w:eastAsiaTheme="minorHAnsi" w:hAnsi="Tahoma" w:cs="Tahoma"/>
                <w:b/>
                <w:kern w:val="0"/>
                <w:sz w:val="20"/>
                <w:lang w:eastAsia="cs-CZ"/>
              </w:rPr>
              <w:t>2021</w:t>
            </w:r>
          </w:p>
        </w:tc>
        <w:tc>
          <w:tcPr>
            <w:tcW w:w="1135" w:type="dxa"/>
            <w:vAlign w:val="center"/>
          </w:tcPr>
          <w:p w:rsidR="000B49F2" w:rsidRPr="00C6186D" w:rsidRDefault="000B49F2" w:rsidP="0050482A">
            <w:pPr>
              <w:spacing w:after="0"/>
              <w:jc w:val="center"/>
              <w:rPr>
                <w:rFonts w:ascii="Tahoma" w:eastAsiaTheme="minorHAnsi" w:hAnsi="Tahoma" w:cs="Tahoma"/>
                <w:b/>
                <w:kern w:val="0"/>
                <w:sz w:val="20"/>
                <w:lang w:eastAsia="cs-CZ"/>
              </w:rPr>
            </w:pPr>
            <w:r w:rsidRPr="00C6186D">
              <w:rPr>
                <w:rFonts w:ascii="Tahoma" w:eastAsiaTheme="minorHAnsi" w:hAnsi="Tahoma" w:cs="Tahoma"/>
                <w:b/>
                <w:kern w:val="0"/>
                <w:sz w:val="20"/>
                <w:lang w:eastAsia="cs-CZ"/>
              </w:rPr>
              <w:t>2022</w:t>
            </w:r>
          </w:p>
        </w:tc>
        <w:tc>
          <w:tcPr>
            <w:tcW w:w="1136" w:type="dxa"/>
            <w:vAlign w:val="center"/>
          </w:tcPr>
          <w:p w:rsidR="000B49F2" w:rsidRPr="00C6186D" w:rsidRDefault="000B49F2" w:rsidP="0050482A">
            <w:pPr>
              <w:spacing w:after="0"/>
              <w:jc w:val="center"/>
              <w:rPr>
                <w:rFonts w:ascii="Tahoma" w:eastAsiaTheme="minorHAnsi" w:hAnsi="Tahoma" w:cs="Tahoma"/>
                <w:b/>
                <w:kern w:val="0"/>
                <w:sz w:val="20"/>
                <w:lang w:eastAsia="cs-CZ"/>
              </w:rPr>
            </w:pPr>
            <w:r w:rsidRPr="00C6186D">
              <w:rPr>
                <w:rFonts w:ascii="Tahoma" w:eastAsiaTheme="minorHAnsi" w:hAnsi="Tahoma" w:cs="Tahoma"/>
                <w:b/>
                <w:kern w:val="0"/>
                <w:sz w:val="20"/>
                <w:lang w:eastAsia="cs-CZ"/>
              </w:rPr>
              <w:t>2023</w:t>
            </w:r>
          </w:p>
        </w:tc>
        <w:tc>
          <w:tcPr>
            <w:tcW w:w="1135" w:type="dxa"/>
            <w:vAlign w:val="center"/>
          </w:tcPr>
          <w:p w:rsidR="000B49F2" w:rsidRPr="00C6186D" w:rsidRDefault="000B49F2" w:rsidP="0050482A">
            <w:pPr>
              <w:spacing w:after="0"/>
              <w:jc w:val="center"/>
              <w:rPr>
                <w:rFonts w:ascii="Tahoma" w:eastAsiaTheme="minorHAnsi" w:hAnsi="Tahoma" w:cs="Tahoma"/>
                <w:b/>
                <w:kern w:val="0"/>
                <w:sz w:val="20"/>
                <w:lang w:eastAsia="cs-CZ"/>
              </w:rPr>
            </w:pPr>
            <w:r w:rsidRPr="00C6186D">
              <w:rPr>
                <w:rFonts w:ascii="Tahoma" w:eastAsiaTheme="minorHAnsi" w:hAnsi="Tahoma" w:cs="Tahoma"/>
                <w:b/>
                <w:kern w:val="0"/>
                <w:sz w:val="20"/>
                <w:lang w:eastAsia="cs-CZ"/>
              </w:rPr>
              <w:t>2024</w:t>
            </w:r>
          </w:p>
        </w:tc>
        <w:tc>
          <w:tcPr>
            <w:tcW w:w="1136" w:type="dxa"/>
            <w:vAlign w:val="center"/>
          </w:tcPr>
          <w:p w:rsidR="000B49F2" w:rsidRPr="00C6186D" w:rsidRDefault="000B49F2" w:rsidP="0050482A">
            <w:pPr>
              <w:spacing w:after="0"/>
              <w:jc w:val="center"/>
              <w:rPr>
                <w:rFonts w:ascii="Tahoma" w:eastAsiaTheme="minorHAnsi" w:hAnsi="Tahoma" w:cs="Tahoma"/>
                <w:b/>
                <w:kern w:val="0"/>
                <w:sz w:val="20"/>
                <w:lang w:eastAsia="cs-CZ"/>
              </w:rPr>
            </w:pPr>
            <w:r w:rsidRPr="00C6186D">
              <w:rPr>
                <w:rFonts w:ascii="Tahoma" w:eastAsiaTheme="minorHAnsi" w:hAnsi="Tahoma" w:cs="Tahoma"/>
                <w:b/>
                <w:kern w:val="0"/>
                <w:sz w:val="20"/>
                <w:lang w:eastAsia="cs-CZ"/>
              </w:rPr>
              <w:t>2025</w:t>
            </w:r>
          </w:p>
        </w:tc>
      </w:tr>
      <w:tr w:rsidR="000B49F2" w:rsidRPr="00C6186D" w:rsidTr="0050482A">
        <w:tc>
          <w:tcPr>
            <w:tcW w:w="3390" w:type="dxa"/>
            <w:vAlign w:val="center"/>
          </w:tcPr>
          <w:p w:rsidR="000B49F2" w:rsidRPr="00C6186D" w:rsidRDefault="000B49F2" w:rsidP="0050482A">
            <w:pPr>
              <w:spacing w:after="0"/>
              <w:jc w:val="left"/>
              <w:rPr>
                <w:rFonts w:ascii="Tahoma" w:eastAsiaTheme="minorHAnsi" w:hAnsi="Tahoma" w:cs="Tahoma"/>
                <w:kern w:val="0"/>
                <w:sz w:val="20"/>
                <w:lang w:eastAsia="cs-CZ"/>
              </w:rPr>
            </w:pPr>
            <w:r w:rsidRPr="00C6186D">
              <w:rPr>
                <w:rFonts w:ascii="Tahoma" w:eastAsiaTheme="minorHAnsi" w:hAnsi="Tahoma" w:cs="Tahoma"/>
                <w:kern w:val="0"/>
                <w:sz w:val="20"/>
                <w:lang w:eastAsia="cs-CZ"/>
              </w:rPr>
              <w:t>Výkon regionálních funkcí</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36270B">
              <w:rPr>
                <w:rFonts w:ascii="Tahoma" w:eastAsiaTheme="minorHAnsi" w:hAnsi="Tahoma" w:cs="Tahoma"/>
                <w:kern w:val="0"/>
                <w:sz w:val="20"/>
                <w:lang w:eastAsia="cs-CZ"/>
              </w:rPr>
              <w:t>20 500</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21 100</w:t>
            </w:r>
          </w:p>
        </w:tc>
        <w:tc>
          <w:tcPr>
            <w:tcW w:w="1136"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36270B">
              <w:rPr>
                <w:rFonts w:ascii="Tahoma" w:eastAsiaTheme="minorHAnsi" w:hAnsi="Tahoma" w:cs="Tahoma"/>
                <w:kern w:val="0"/>
                <w:sz w:val="20"/>
                <w:lang w:eastAsia="cs-CZ"/>
              </w:rPr>
              <w:t xml:space="preserve">21 </w:t>
            </w:r>
            <w:r w:rsidR="0036270B">
              <w:rPr>
                <w:rFonts w:ascii="Tahoma" w:eastAsiaTheme="minorHAnsi" w:hAnsi="Tahoma" w:cs="Tahoma"/>
                <w:kern w:val="0"/>
                <w:sz w:val="20"/>
                <w:lang w:eastAsia="cs-CZ"/>
              </w:rPr>
              <w:t>8</w:t>
            </w:r>
            <w:r w:rsidR="003734EE" w:rsidRPr="0036270B">
              <w:rPr>
                <w:rFonts w:ascii="Tahoma" w:eastAsiaTheme="minorHAnsi" w:hAnsi="Tahoma" w:cs="Tahoma"/>
                <w:kern w:val="0"/>
                <w:sz w:val="20"/>
                <w:lang w:eastAsia="cs-CZ"/>
              </w:rPr>
              <w:t>00</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22 400</w:t>
            </w:r>
          </w:p>
        </w:tc>
        <w:tc>
          <w:tcPr>
            <w:tcW w:w="1136"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23 000</w:t>
            </w:r>
          </w:p>
        </w:tc>
      </w:tr>
      <w:tr w:rsidR="000B49F2" w:rsidRPr="00C6186D" w:rsidTr="0050482A">
        <w:tc>
          <w:tcPr>
            <w:tcW w:w="3390" w:type="dxa"/>
            <w:vAlign w:val="center"/>
          </w:tcPr>
          <w:p w:rsidR="000B49F2" w:rsidRPr="00C6186D" w:rsidRDefault="000B49F2" w:rsidP="0050482A">
            <w:pPr>
              <w:spacing w:after="0"/>
              <w:jc w:val="left"/>
              <w:rPr>
                <w:rFonts w:ascii="Tahoma" w:eastAsiaTheme="minorHAnsi" w:hAnsi="Tahoma" w:cs="Tahoma"/>
                <w:kern w:val="0"/>
                <w:sz w:val="20"/>
                <w:lang w:eastAsia="cs-CZ"/>
              </w:rPr>
            </w:pPr>
            <w:r w:rsidRPr="00C6186D">
              <w:rPr>
                <w:rFonts w:ascii="Tahoma" w:eastAsiaTheme="minorHAnsi" w:hAnsi="Tahoma" w:cs="Tahoma"/>
                <w:kern w:val="0"/>
                <w:sz w:val="20"/>
                <w:lang w:eastAsia="cs-CZ"/>
              </w:rPr>
              <w:t>Vesnice roku</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c>
          <w:tcPr>
            <w:tcW w:w="1136"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c>
          <w:tcPr>
            <w:tcW w:w="1136"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r>
      <w:tr w:rsidR="000B49F2" w:rsidRPr="00C6186D" w:rsidTr="0050482A">
        <w:tc>
          <w:tcPr>
            <w:tcW w:w="3390" w:type="dxa"/>
            <w:vAlign w:val="center"/>
          </w:tcPr>
          <w:p w:rsidR="000B49F2" w:rsidRPr="00C6186D" w:rsidRDefault="000B49F2" w:rsidP="0050482A">
            <w:pPr>
              <w:spacing w:after="0"/>
              <w:jc w:val="left"/>
              <w:rPr>
                <w:rFonts w:ascii="Tahoma" w:eastAsiaTheme="minorHAnsi" w:hAnsi="Tahoma" w:cs="Tahoma"/>
                <w:kern w:val="0"/>
                <w:sz w:val="20"/>
                <w:lang w:eastAsia="cs-CZ"/>
              </w:rPr>
            </w:pPr>
            <w:r w:rsidRPr="00C6186D">
              <w:rPr>
                <w:rFonts w:ascii="Tahoma" w:eastAsiaTheme="minorHAnsi" w:hAnsi="Tahoma" w:cs="Tahoma"/>
                <w:kern w:val="0"/>
                <w:sz w:val="20"/>
                <w:lang w:eastAsia="cs-CZ"/>
              </w:rPr>
              <w:t>Knihovna/knihovník MSK</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c>
          <w:tcPr>
            <w:tcW w:w="1136"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c>
          <w:tcPr>
            <w:tcW w:w="1136" w:type="dxa"/>
            <w:vAlign w:val="center"/>
          </w:tcPr>
          <w:p w:rsidR="000B49F2" w:rsidRPr="00C6186D" w:rsidRDefault="000B49F2" w:rsidP="0050482A">
            <w:pPr>
              <w:keepNext/>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50</w:t>
            </w:r>
          </w:p>
        </w:tc>
      </w:tr>
      <w:tr w:rsidR="000B49F2" w:rsidRPr="00C6186D" w:rsidTr="0050482A">
        <w:tc>
          <w:tcPr>
            <w:tcW w:w="3390" w:type="dxa"/>
            <w:vAlign w:val="center"/>
          </w:tcPr>
          <w:p w:rsidR="000B49F2" w:rsidRPr="00C6186D" w:rsidRDefault="000B49F2" w:rsidP="0050482A">
            <w:pPr>
              <w:spacing w:after="0"/>
              <w:jc w:val="left"/>
              <w:rPr>
                <w:rFonts w:ascii="Tahoma" w:eastAsiaTheme="minorHAnsi" w:hAnsi="Tahoma" w:cs="Tahoma"/>
                <w:kern w:val="0"/>
                <w:sz w:val="20"/>
                <w:lang w:eastAsia="cs-CZ"/>
              </w:rPr>
            </w:pPr>
            <w:r w:rsidRPr="00C6186D">
              <w:rPr>
                <w:rFonts w:ascii="Tahoma" w:eastAsiaTheme="minorHAnsi" w:hAnsi="Tahoma" w:cs="Tahoma"/>
                <w:kern w:val="0"/>
                <w:sz w:val="20"/>
                <w:lang w:eastAsia="cs-CZ"/>
              </w:rPr>
              <w:t>Rozvoj knihoven v malých obcích MSK</w:t>
            </w:r>
            <w:r w:rsidRPr="00C6186D">
              <w:rPr>
                <w:rFonts w:ascii="Tahoma" w:eastAsiaTheme="minorHAnsi" w:hAnsi="Tahoma" w:cs="Tahoma"/>
                <w:kern w:val="0"/>
                <w:sz w:val="20"/>
                <w:vertAlign w:val="superscript"/>
                <w:lang w:eastAsia="cs-CZ"/>
              </w:rPr>
              <w:footnoteReference w:id="16"/>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1 000</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1 100</w:t>
            </w:r>
          </w:p>
        </w:tc>
        <w:tc>
          <w:tcPr>
            <w:tcW w:w="1136"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1 200</w:t>
            </w:r>
          </w:p>
        </w:tc>
        <w:tc>
          <w:tcPr>
            <w:tcW w:w="1135" w:type="dxa"/>
            <w:vAlign w:val="center"/>
          </w:tcPr>
          <w:p w:rsidR="000B49F2" w:rsidRPr="00C6186D" w:rsidRDefault="000B49F2" w:rsidP="0050482A">
            <w:pPr>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1 300</w:t>
            </w:r>
          </w:p>
        </w:tc>
        <w:tc>
          <w:tcPr>
            <w:tcW w:w="1136" w:type="dxa"/>
            <w:vAlign w:val="center"/>
          </w:tcPr>
          <w:p w:rsidR="000B49F2" w:rsidRPr="00C6186D" w:rsidRDefault="000B49F2" w:rsidP="0050482A">
            <w:pPr>
              <w:keepNext/>
              <w:spacing w:after="0"/>
              <w:jc w:val="center"/>
              <w:rPr>
                <w:rFonts w:ascii="Tahoma" w:eastAsiaTheme="minorHAnsi" w:hAnsi="Tahoma" w:cs="Tahoma"/>
                <w:kern w:val="0"/>
                <w:sz w:val="20"/>
                <w:lang w:eastAsia="cs-CZ"/>
              </w:rPr>
            </w:pPr>
            <w:r w:rsidRPr="00C6186D">
              <w:rPr>
                <w:rFonts w:ascii="Tahoma" w:eastAsiaTheme="minorHAnsi" w:hAnsi="Tahoma" w:cs="Tahoma"/>
                <w:kern w:val="0"/>
                <w:sz w:val="20"/>
                <w:lang w:eastAsia="cs-CZ"/>
              </w:rPr>
              <w:t>1 400</w:t>
            </w:r>
          </w:p>
        </w:tc>
      </w:tr>
    </w:tbl>
    <w:p w:rsidR="000B49F2" w:rsidRPr="00C6186D" w:rsidRDefault="000B49F2" w:rsidP="004C0503">
      <w:pPr>
        <w:pStyle w:val="Titulek"/>
        <w:rPr>
          <w:rFonts w:cs="Tahoma"/>
        </w:rPr>
      </w:pPr>
      <w:r w:rsidRPr="00C6186D">
        <w:rPr>
          <w:rFonts w:cs="Tahoma"/>
        </w:rPr>
        <w:t>Tabulka</w:t>
      </w:r>
      <w:r w:rsidR="004C0503" w:rsidRPr="00C6186D">
        <w:rPr>
          <w:rFonts w:cs="Tahoma"/>
        </w:rPr>
        <w:t xml:space="preserve"> č.</w:t>
      </w:r>
      <w:r w:rsidRPr="00C6186D">
        <w:rPr>
          <w:rFonts w:cs="Tahoma"/>
        </w:rPr>
        <w:t xml:space="preserve"> </w:t>
      </w:r>
      <w:r w:rsidR="00CB6C02" w:rsidRPr="00C6186D">
        <w:rPr>
          <w:rFonts w:cs="Tahoma"/>
        </w:rPr>
        <w:fldChar w:fldCharType="begin"/>
      </w:r>
      <w:r w:rsidR="004C0503" w:rsidRPr="00C6186D">
        <w:rPr>
          <w:rFonts w:cs="Tahoma"/>
        </w:rPr>
        <w:instrText xml:space="preserve"> SEQ Tabulka_č._ \* ARABIC </w:instrText>
      </w:r>
      <w:r w:rsidR="00CB6C02" w:rsidRPr="00C6186D">
        <w:rPr>
          <w:rFonts w:cs="Tahoma"/>
        </w:rPr>
        <w:fldChar w:fldCharType="separate"/>
      </w:r>
      <w:r w:rsidR="00325F66">
        <w:rPr>
          <w:rFonts w:cs="Tahoma"/>
          <w:noProof/>
        </w:rPr>
        <w:t>4</w:t>
      </w:r>
      <w:r w:rsidR="00CB6C02" w:rsidRPr="00C6186D">
        <w:rPr>
          <w:rFonts w:cs="Tahoma"/>
        </w:rPr>
        <w:fldChar w:fldCharType="end"/>
      </w:r>
      <w:r w:rsidRPr="00C6186D">
        <w:rPr>
          <w:rFonts w:cs="Tahoma"/>
        </w:rPr>
        <w:t xml:space="preserve"> </w:t>
      </w:r>
      <w:r w:rsidR="00655628">
        <w:rPr>
          <w:rFonts w:cs="Tahoma"/>
        </w:rPr>
        <w:t>–</w:t>
      </w:r>
      <w:r w:rsidRPr="00C6186D">
        <w:rPr>
          <w:rFonts w:cs="Tahoma"/>
        </w:rPr>
        <w:t xml:space="preserve"> Finanční nároky na rozpočet </w:t>
      </w:r>
      <w:r w:rsidR="004C73E0" w:rsidRPr="00C6186D">
        <w:rPr>
          <w:rFonts w:cs="Tahoma"/>
        </w:rPr>
        <w:t>–</w:t>
      </w:r>
      <w:r w:rsidRPr="00C6186D">
        <w:rPr>
          <w:rFonts w:cs="Tahoma"/>
        </w:rPr>
        <w:t xml:space="preserve"> v tis. Kč</w:t>
      </w:r>
    </w:p>
    <w:p w:rsidR="000B49F2" w:rsidRPr="00C6186D" w:rsidRDefault="000B49F2" w:rsidP="00655628">
      <w:pPr>
        <w:pStyle w:val="Nadpis3"/>
        <w:spacing w:before="240" w:after="120"/>
        <w:ind w:left="454" w:hanging="454"/>
        <w:rPr>
          <w:rFonts w:cs="Tahoma"/>
        </w:rPr>
      </w:pPr>
      <w:bookmarkStart w:id="90" w:name="_Toc21595306"/>
      <w:r w:rsidRPr="00C6186D">
        <w:rPr>
          <w:rFonts w:cs="Tahoma"/>
        </w:rPr>
        <w:t>Dotační programy MK ČR na podporu rozvoje VKIS</w:t>
      </w:r>
      <w:bookmarkEnd w:id="90"/>
    </w:p>
    <w:p w:rsidR="000B49F2" w:rsidRPr="00C6186D" w:rsidRDefault="000B49F2" w:rsidP="00655628">
      <w:pPr>
        <w:pStyle w:val="KMSK-text"/>
        <w:spacing w:before="120" w:after="240"/>
        <w:rPr>
          <w:rFonts w:cs="Tahoma"/>
        </w:rPr>
      </w:pPr>
      <w:r w:rsidRPr="00C6186D">
        <w:rPr>
          <w:rFonts w:cs="Tahoma"/>
        </w:rPr>
        <w:t>Finanční podpora rozvoje VKIS je zajišťována i ze státního rozpočtu, zejména Ministerstva kultury ČR. Jde o výběrov</w:t>
      </w:r>
      <w:r w:rsidR="00655628">
        <w:rPr>
          <w:rFonts w:cs="Tahoma"/>
        </w:rPr>
        <w:t>á</w:t>
      </w:r>
      <w:r w:rsidRPr="00C6186D">
        <w:rPr>
          <w:rFonts w:cs="Tahoma"/>
        </w:rPr>
        <w:t xml:space="preserve"> dotační řízení, jejichž hlavním účelem je podpora knihovnické a informační činnosti, zejména programy VISK, Knihovna 21. století, projekt Česká knihovna.</w:t>
      </w:r>
    </w:p>
    <w:tbl>
      <w:tblPr>
        <w:tblW w:w="7420" w:type="dxa"/>
        <w:tblCellMar>
          <w:left w:w="70" w:type="dxa"/>
          <w:right w:w="70" w:type="dxa"/>
        </w:tblCellMar>
        <w:tblLook w:val="04A0" w:firstRow="1" w:lastRow="0" w:firstColumn="1" w:lastColumn="0" w:noHBand="0" w:noVBand="1"/>
      </w:tblPr>
      <w:tblGrid>
        <w:gridCol w:w="2620"/>
        <w:gridCol w:w="960"/>
        <w:gridCol w:w="960"/>
        <w:gridCol w:w="960"/>
        <w:gridCol w:w="960"/>
        <w:gridCol w:w="960"/>
      </w:tblGrid>
      <w:tr w:rsidR="000B49F2" w:rsidRPr="00C6186D" w:rsidTr="00655628">
        <w:trPr>
          <w:trHeight w:val="37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left"/>
              <w:rPr>
                <w:rFonts w:ascii="Tahoma" w:eastAsiaTheme="minorHAnsi" w:hAnsi="Tahoma" w:cs="Tahoma"/>
                <w:b/>
                <w:kern w:val="0"/>
                <w:sz w:val="20"/>
                <w:szCs w:val="22"/>
              </w:rPr>
            </w:pPr>
            <w:r w:rsidRPr="00C6186D">
              <w:rPr>
                <w:rFonts w:ascii="Tahoma" w:eastAsiaTheme="minorHAnsi" w:hAnsi="Tahoma" w:cs="Tahoma"/>
                <w:b/>
                <w:kern w:val="0"/>
                <w:sz w:val="20"/>
                <w:szCs w:val="22"/>
              </w:rPr>
              <w:t>Program MK</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b/>
                <w:kern w:val="0"/>
                <w:sz w:val="20"/>
                <w:szCs w:val="22"/>
              </w:rPr>
            </w:pPr>
            <w:r w:rsidRPr="00C6186D">
              <w:rPr>
                <w:rFonts w:ascii="Tahoma" w:eastAsiaTheme="minorHAnsi" w:hAnsi="Tahoma" w:cs="Tahoma"/>
                <w:b/>
                <w:kern w:val="0"/>
                <w:sz w:val="20"/>
                <w:szCs w:val="22"/>
              </w:rPr>
              <w:t>2015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b/>
                <w:kern w:val="0"/>
                <w:sz w:val="20"/>
                <w:szCs w:val="22"/>
              </w:rPr>
            </w:pPr>
            <w:r w:rsidRPr="00C6186D">
              <w:rPr>
                <w:rFonts w:ascii="Tahoma" w:eastAsiaTheme="minorHAnsi" w:hAnsi="Tahoma" w:cs="Tahoma"/>
                <w:b/>
                <w:kern w:val="0"/>
                <w:sz w:val="20"/>
                <w:szCs w:val="22"/>
              </w:rPr>
              <w:t>2016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b/>
                <w:kern w:val="0"/>
                <w:sz w:val="20"/>
                <w:szCs w:val="22"/>
              </w:rPr>
            </w:pPr>
            <w:r w:rsidRPr="00C6186D">
              <w:rPr>
                <w:rFonts w:ascii="Tahoma" w:eastAsiaTheme="minorHAnsi" w:hAnsi="Tahoma" w:cs="Tahoma"/>
                <w:b/>
                <w:kern w:val="0"/>
                <w:sz w:val="20"/>
                <w:szCs w:val="22"/>
              </w:rPr>
              <w:t>2017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b/>
                <w:kern w:val="0"/>
                <w:sz w:val="20"/>
                <w:szCs w:val="22"/>
              </w:rPr>
            </w:pPr>
            <w:r w:rsidRPr="00C6186D">
              <w:rPr>
                <w:rFonts w:ascii="Tahoma" w:eastAsiaTheme="minorHAnsi" w:hAnsi="Tahoma" w:cs="Tahoma"/>
                <w:b/>
                <w:kern w:val="0"/>
                <w:sz w:val="20"/>
                <w:szCs w:val="22"/>
              </w:rPr>
              <w:t>2018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b/>
                <w:kern w:val="0"/>
                <w:sz w:val="20"/>
                <w:szCs w:val="22"/>
              </w:rPr>
            </w:pPr>
            <w:r w:rsidRPr="00C6186D">
              <w:rPr>
                <w:rFonts w:ascii="Tahoma" w:eastAsiaTheme="minorHAnsi" w:hAnsi="Tahoma" w:cs="Tahoma"/>
                <w:b/>
                <w:kern w:val="0"/>
                <w:sz w:val="20"/>
                <w:szCs w:val="22"/>
              </w:rPr>
              <w:t>2019</w:t>
            </w:r>
          </w:p>
        </w:tc>
      </w:tr>
      <w:tr w:rsidR="000B49F2" w:rsidRPr="00C6186D" w:rsidTr="00655628">
        <w:trPr>
          <w:trHeight w:val="37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left"/>
              <w:rPr>
                <w:rFonts w:ascii="Tahoma" w:eastAsiaTheme="minorHAnsi" w:hAnsi="Tahoma" w:cs="Tahoma"/>
                <w:kern w:val="0"/>
                <w:sz w:val="20"/>
                <w:szCs w:val="22"/>
              </w:rPr>
            </w:pPr>
            <w:r w:rsidRPr="00C6186D">
              <w:rPr>
                <w:rFonts w:ascii="Tahoma" w:eastAsiaTheme="minorHAnsi" w:hAnsi="Tahoma" w:cs="Tahoma"/>
                <w:kern w:val="0"/>
                <w:sz w:val="20"/>
                <w:szCs w:val="22"/>
              </w:rPr>
              <w:t>VISK</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46 360</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44 792</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57 943</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58 353</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38 105</w:t>
            </w:r>
          </w:p>
        </w:tc>
      </w:tr>
      <w:tr w:rsidR="000B49F2" w:rsidRPr="00C6186D" w:rsidTr="00655628">
        <w:trPr>
          <w:trHeight w:val="37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left"/>
              <w:rPr>
                <w:rFonts w:ascii="Tahoma" w:eastAsiaTheme="minorHAnsi" w:hAnsi="Tahoma" w:cs="Tahoma"/>
                <w:kern w:val="0"/>
                <w:sz w:val="20"/>
                <w:szCs w:val="22"/>
              </w:rPr>
            </w:pPr>
            <w:r w:rsidRPr="00C6186D">
              <w:rPr>
                <w:rFonts w:ascii="Tahoma" w:eastAsiaTheme="minorHAnsi" w:hAnsi="Tahoma" w:cs="Tahoma"/>
                <w:kern w:val="0"/>
                <w:sz w:val="20"/>
                <w:szCs w:val="22"/>
              </w:rPr>
              <w:t>Knihovna 21. století</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2 400</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2 400</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2 600</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3 325</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2 600</w:t>
            </w:r>
          </w:p>
        </w:tc>
      </w:tr>
      <w:tr w:rsidR="000B49F2" w:rsidRPr="00C6186D" w:rsidTr="00655628">
        <w:trPr>
          <w:trHeight w:val="37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left"/>
              <w:rPr>
                <w:rFonts w:ascii="Tahoma" w:eastAsiaTheme="minorHAnsi" w:hAnsi="Tahoma" w:cs="Tahoma"/>
                <w:kern w:val="0"/>
                <w:sz w:val="20"/>
                <w:szCs w:val="22"/>
              </w:rPr>
            </w:pPr>
            <w:r w:rsidRPr="00C6186D">
              <w:rPr>
                <w:rFonts w:ascii="Tahoma" w:eastAsiaTheme="minorHAnsi" w:hAnsi="Tahoma" w:cs="Tahoma"/>
                <w:kern w:val="0"/>
                <w:sz w:val="20"/>
                <w:szCs w:val="22"/>
              </w:rPr>
              <w:t>Česká knihovna</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7 000</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6 106</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6 631</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5 806</w:t>
            </w:r>
          </w:p>
        </w:tc>
        <w:tc>
          <w:tcPr>
            <w:tcW w:w="960" w:type="dxa"/>
            <w:tcBorders>
              <w:top w:val="nil"/>
              <w:left w:val="nil"/>
              <w:bottom w:val="single" w:sz="4" w:space="0" w:color="auto"/>
              <w:right w:val="single" w:sz="4" w:space="0" w:color="auto"/>
            </w:tcBorders>
            <w:shd w:val="clear" w:color="auto" w:fill="auto"/>
            <w:noWrap/>
            <w:vAlign w:val="center"/>
            <w:hideMark/>
          </w:tcPr>
          <w:p w:rsidR="000B49F2" w:rsidRPr="00C6186D" w:rsidRDefault="000B49F2" w:rsidP="00655628">
            <w:pPr>
              <w:keepNext/>
              <w:spacing w:after="0" w:line="240" w:lineRule="auto"/>
              <w:jc w:val="center"/>
              <w:rPr>
                <w:rFonts w:ascii="Tahoma" w:eastAsiaTheme="minorHAnsi" w:hAnsi="Tahoma" w:cs="Tahoma"/>
                <w:kern w:val="0"/>
                <w:sz w:val="20"/>
                <w:szCs w:val="22"/>
              </w:rPr>
            </w:pPr>
            <w:r w:rsidRPr="00C6186D">
              <w:rPr>
                <w:rFonts w:ascii="Tahoma" w:eastAsiaTheme="minorHAnsi" w:hAnsi="Tahoma" w:cs="Tahoma"/>
                <w:kern w:val="0"/>
                <w:sz w:val="20"/>
                <w:szCs w:val="22"/>
              </w:rPr>
              <w:t>*</w:t>
            </w:r>
          </w:p>
        </w:tc>
      </w:tr>
    </w:tbl>
    <w:p w:rsidR="000B49F2" w:rsidRPr="00C6186D" w:rsidRDefault="000B49F2" w:rsidP="004C0503">
      <w:pPr>
        <w:pStyle w:val="Titulek"/>
        <w:rPr>
          <w:rFonts w:cs="Tahoma"/>
        </w:rPr>
      </w:pPr>
      <w:r w:rsidRPr="00C6186D">
        <w:rPr>
          <w:rFonts w:cs="Tahoma"/>
        </w:rPr>
        <w:t>Tabulka</w:t>
      </w:r>
      <w:r w:rsidR="004C0503" w:rsidRPr="00C6186D">
        <w:rPr>
          <w:rFonts w:cs="Tahoma"/>
        </w:rPr>
        <w:t xml:space="preserve"> č. </w:t>
      </w:r>
      <w:r w:rsidR="00203651">
        <w:rPr>
          <w:rFonts w:cs="Tahoma"/>
          <w:noProof/>
        </w:rPr>
        <w:fldChar w:fldCharType="begin"/>
      </w:r>
      <w:r w:rsidR="00203651">
        <w:rPr>
          <w:rFonts w:cs="Tahoma"/>
          <w:noProof/>
        </w:rPr>
        <w:instrText xml:space="preserve"> SEQ Tabulka_č._ \* ARABIC  \* MERGEFORMAT </w:instrText>
      </w:r>
      <w:r w:rsidR="00203651">
        <w:rPr>
          <w:rFonts w:cs="Tahoma"/>
          <w:noProof/>
        </w:rPr>
        <w:fldChar w:fldCharType="separate"/>
      </w:r>
      <w:r w:rsidR="00325F66">
        <w:rPr>
          <w:rFonts w:cs="Tahoma"/>
          <w:noProof/>
        </w:rPr>
        <w:t>5</w:t>
      </w:r>
      <w:r w:rsidR="00203651">
        <w:rPr>
          <w:rFonts w:cs="Tahoma"/>
          <w:noProof/>
        </w:rPr>
        <w:fldChar w:fldCharType="end"/>
      </w:r>
      <w:r w:rsidRPr="00C6186D">
        <w:rPr>
          <w:rFonts w:cs="Tahoma"/>
        </w:rPr>
        <w:t xml:space="preserve"> </w:t>
      </w:r>
      <w:r w:rsidR="00655628">
        <w:rPr>
          <w:rFonts w:cs="Tahoma"/>
        </w:rPr>
        <w:t>–</w:t>
      </w:r>
      <w:r w:rsidRPr="00C6186D">
        <w:rPr>
          <w:rFonts w:cs="Tahoma"/>
        </w:rPr>
        <w:t xml:space="preserve"> Dotační program MK ČR 2015-2019 </w:t>
      </w:r>
      <w:r w:rsidR="00655628">
        <w:rPr>
          <w:rFonts w:cs="Tahoma"/>
        </w:rPr>
        <w:t>v tis. Kč</w:t>
      </w:r>
      <w:r w:rsidR="00655628" w:rsidRPr="00655628">
        <w:t xml:space="preserve"> </w:t>
      </w:r>
      <w:r w:rsidR="00655628" w:rsidRPr="00655628">
        <w:rPr>
          <w:rFonts w:cs="Tahoma"/>
        </w:rPr>
        <w:t>(* data za rok 2019 nejsou zatím k dispozici)</w:t>
      </w:r>
    </w:p>
    <w:p w:rsidR="0050482A" w:rsidRPr="00C6186D" w:rsidRDefault="0050482A" w:rsidP="00655628">
      <w:pPr>
        <w:pStyle w:val="KMSK-text"/>
        <w:spacing w:before="240" w:after="120"/>
        <w:rPr>
          <w:rFonts w:cs="Tahoma"/>
        </w:rPr>
      </w:pPr>
      <w:r w:rsidRPr="00C6186D">
        <w:rPr>
          <w:rFonts w:cs="Tahoma"/>
        </w:rPr>
        <w:t xml:space="preserve">Kromě těchto zdrojů se předpokládá zapojení knihoven </w:t>
      </w:r>
      <w:r w:rsidR="00655628">
        <w:rPr>
          <w:rFonts w:cs="Tahoma"/>
        </w:rPr>
        <w:t xml:space="preserve">i </w:t>
      </w:r>
      <w:r w:rsidRPr="00C6186D">
        <w:rPr>
          <w:rFonts w:cs="Tahoma"/>
        </w:rPr>
        <w:t xml:space="preserve">do </w:t>
      </w:r>
      <w:r w:rsidR="00655628">
        <w:rPr>
          <w:rFonts w:cs="Tahoma"/>
        </w:rPr>
        <w:t xml:space="preserve">dalších </w:t>
      </w:r>
      <w:r w:rsidRPr="00C6186D">
        <w:rPr>
          <w:rFonts w:cs="Tahoma"/>
        </w:rPr>
        <w:t>dotačních programů.</w:t>
      </w:r>
    </w:p>
    <w:p w:rsidR="00097923" w:rsidRPr="00C6186D" w:rsidRDefault="00097923" w:rsidP="00655628">
      <w:pPr>
        <w:pStyle w:val="Nadpis2"/>
        <w:numPr>
          <w:ilvl w:val="1"/>
          <w:numId w:val="11"/>
        </w:numPr>
        <w:ind w:left="578" w:hanging="578"/>
        <w:rPr>
          <w:rFonts w:cs="Tahoma"/>
        </w:rPr>
      </w:pPr>
      <w:bookmarkStart w:id="91" w:name="_Toc21595307"/>
      <w:r w:rsidRPr="00C6186D">
        <w:rPr>
          <w:rFonts w:cs="Tahoma"/>
        </w:rPr>
        <w:t>Závěr</w:t>
      </w:r>
      <w:bookmarkEnd w:id="88"/>
      <w:bookmarkEnd w:id="89"/>
      <w:bookmarkEnd w:id="91"/>
    </w:p>
    <w:p w:rsidR="00626485" w:rsidRDefault="00CF1EB4" w:rsidP="00CF1EB4">
      <w:pPr>
        <w:spacing w:after="0"/>
        <w:rPr>
          <w:rFonts w:ascii="Tahoma" w:hAnsi="Tahoma" w:cs="Tahoma"/>
          <w:sz w:val="20"/>
        </w:rPr>
      </w:pPr>
      <w:r>
        <w:rPr>
          <w:rFonts w:ascii="Tahoma" w:hAnsi="Tahoma" w:cs="Tahoma"/>
          <w:sz w:val="20"/>
        </w:rPr>
        <w:t>Program r</w:t>
      </w:r>
      <w:r w:rsidR="00626485" w:rsidRPr="00626485">
        <w:rPr>
          <w:rFonts w:ascii="Tahoma" w:hAnsi="Tahoma" w:cs="Tahoma"/>
          <w:sz w:val="20"/>
        </w:rPr>
        <w:t>egionální funkce knihoven je dlouholetý plně fungující systém, do kterého jsou zapojeny všechny veřejné knihovny Moravskoslezského kraje. Bez nadsázky se dá říci, že slouží všem občanům kraje, bez ohledu na to, zda jsou či nejsou registrovanými čtenáři.</w:t>
      </w:r>
    </w:p>
    <w:p w:rsidR="00CF1EB4" w:rsidRPr="00626485" w:rsidRDefault="00CF1EB4" w:rsidP="00CF1EB4">
      <w:pPr>
        <w:spacing w:after="0"/>
        <w:rPr>
          <w:rFonts w:ascii="Tahoma" w:hAnsi="Tahoma" w:cs="Tahoma"/>
          <w:sz w:val="20"/>
        </w:rPr>
      </w:pPr>
    </w:p>
    <w:p w:rsidR="00626485" w:rsidRDefault="00626485" w:rsidP="00CF1EB4">
      <w:pPr>
        <w:spacing w:after="0"/>
        <w:rPr>
          <w:rFonts w:ascii="Tahoma" w:hAnsi="Tahoma" w:cs="Tahoma"/>
          <w:sz w:val="20"/>
        </w:rPr>
      </w:pPr>
      <w:r w:rsidRPr="00626485">
        <w:rPr>
          <w:rFonts w:ascii="Tahoma" w:hAnsi="Tahoma" w:cs="Tahoma"/>
          <w:sz w:val="20"/>
        </w:rPr>
        <w:t xml:space="preserve">Moderní knihovny v dnešní době nabízejí nejen klasické výpůjční služby, ale stále více se orientují na komunitní aktivity, ať už v knihovním nebo venkovním prostoru. Kvalita knihoven kraje je oceňována v celorepublikových soutěžích a hodnoceních – v soutěži </w:t>
      </w:r>
      <w:r w:rsidR="00CF1EB4">
        <w:rPr>
          <w:rFonts w:ascii="Tahoma" w:hAnsi="Tahoma" w:cs="Tahoma"/>
          <w:sz w:val="20"/>
        </w:rPr>
        <w:t xml:space="preserve">Městská knihovna roku, </w:t>
      </w:r>
      <w:r w:rsidRPr="00626485">
        <w:rPr>
          <w:rFonts w:ascii="Tahoma" w:hAnsi="Tahoma" w:cs="Tahoma"/>
          <w:sz w:val="20"/>
        </w:rPr>
        <w:t xml:space="preserve">Knihovna roku, Vesnice roku, Biblioweb </w:t>
      </w:r>
      <w:r w:rsidR="00CF1EB4">
        <w:rPr>
          <w:rFonts w:ascii="Tahoma" w:hAnsi="Tahoma" w:cs="Tahoma"/>
          <w:sz w:val="20"/>
        </w:rPr>
        <w:t>a </w:t>
      </w:r>
      <w:r w:rsidRPr="00626485">
        <w:rPr>
          <w:rFonts w:ascii="Tahoma" w:hAnsi="Tahoma" w:cs="Tahoma"/>
          <w:sz w:val="20"/>
        </w:rPr>
        <w:t>dalších.</w:t>
      </w:r>
    </w:p>
    <w:p w:rsidR="00CF1EB4" w:rsidRDefault="00CF1EB4" w:rsidP="00CF1EB4">
      <w:pPr>
        <w:spacing w:after="0"/>
        <w:rPr>
          <w:rFonts w:ascii="Tahoma" w:hAnsi="Tahoma" w:cs="Tahoma"/>
          <w:sz w:val="20"/>
        </w:rPr>
      </w:pPr>
    </w:p>
    <w:p w:rsidR="00BD07AA" w:rsidRPr="00C6186D" w:rsidRDefault="00626485" w:rsidP="00FA61B9">
      <w:pPr>
        <w:spacing w:after="0"/>
        <w:rPr>
          <w:rFonts w:ascii="Tahoma" w:eastAsiaTheme="minorHAnsi" w:hAnsi="Tahoma" w:cs="Tahoma"/>
          <w:kern w:val="0"/>
          <w:sz w:val="20"/>
          <w:szCs w:val="22"/>
          <w:highlight w:val="yellow"/>
        </w:rPr>
      </w:pPr>
      <w:r w:rsidRPr="00626485">
        <w:rPr>
          <w:rFonts w:ascii="Tahoma" w:hAnsi="Tahoma" w:cs="Tahoma"/>
          <w:sz w:val="20"/>
        </w:rPr>
        <w:t xml:space="preserve">Moravskoslezský kraj si je plně vědom významu svých knihoven – především při rozvoji čtenářství </w:t>
      </w:r>
      <w:r w:rsidR="00CF1EB4">
        <w:rPr>
          <w:rFonts w:ascii="Tahoma" w:hAnsi="Tahoma" w:cs="Tahoma"/>
          <w:sz w:val="20"/>
        </w:rPr>
        <w:t>u </w:t>
      </w:r>
      <w:r w:rsidRPr="00626485">
        <w:rPr>
          <w:rFonts w:ascii="Tahoma" w:hAnsi="Tahoma" w:cs="Tahoma"/>
          <w:sz w:val="20"/>
        </w:rPr>
        <w:t>dětí, provázaností se vzděláváním, sociálními přesahy. Všechny dílčí činnosti knihoven jsou významné a napomáhají kulturnímu rozvoji naší společnosti. Naplňování této koncepce bude možné nejen díky vzájemné podpoře a spolupráci mezi všemi zúčastněnými stranami, ale také na základě systematického financování výkonu regionálních funkcí. Jedině touto cestou lze zajistit fungování kvalitních veřejných knihovnických a informačních služeb napříč celým Moravskoslezským krajem.</w:t>
      </w:r>
      <w:r w:rsidR="00BD07AA" w:rsidRPr="00C6186D">
        <w:rPr>
          <w:rFonts w:ascii="Tahoma" w:hAnsi="Tahoma" w:cs="Tahoma"/>
          <w:highlight w:val="yellow"/>
        </w:rPr>
        <w:br w:type="page"/>
      </w:r>
    </w:p>
    <w:p w:rsidR="00BD07AA" w:rsidRPr="00C6186D" w:rsidRDefault="00BD07AA" w:rsidP="00482B12">
      <w:pPr>
        <w:pStyle w:val="Nadpis2"/>
        <w:ind w:left="576" w:hanging="576"/>
        <w:rPr>
          <w:rFonts w:cs="Tahoma"/>
        </w:rPr>
      </w:pPr>
      <w:bookmarkStart w:id="92" w:name="_Toc21595308"/>
      <w:r w:rsidRPr="00C6186D">
        <w:rPr>
          <w:rFonts w:cs="Tahoma"/>
        </w:rPr>
        <w:t>Příloha č. 1</w:t>
      </w:r>
      <w:r w:rsidR="007102A2" w:rsidRPr="00C6186D">
        <w:rPr>
          <w:rFonts w:cs="Tahoma"/>
        </w:rPr>
        <w:t xml:space="preserve"> – Přehled pověřených knihoven v MSK</w:t>
      </w:r>
      <w:bookmarkEnd w:id="92"/>
    </w:p>
    <w:p w:rsidR="00BD07AA" w:rsidRPr="00C6186D" w:rsidRDefault="00BD07AA" w:rsidP="00BD07AA">
      <w:pPr>
        <w:jc w:val="left"/>
        <w:rPr>
          <w:rFonts w:ascii="Tahoma" w:hAnsi="Tahoma" w:cs="Tahoma"/>
        </w:rPr>
      </w:pPr>
      <w:r w:rsidRPr="00C6186D">
        <w:rPr>
          <w:rFonts w:ascii="Tahoma" w:hAnsi="Tahoma" w:cs="Tahoma"/>
        </w:rPr>
        <w:br w:type="page"/>
      </w:r>
      <w:r w:rsidR="00FC216F">
        <w:rPr>
          <w:rFonts w:ascii="Tahoma" w:hAnsi="Tahoma" w:cs="Tahoma"/>
          <w:b/>
          <w:noProof/>
          <w:color w:val="808080" w:themeColor="background1" w:themeShade="80"/>
          <w:sz w:val="40"/>
          <w:szCs w:val="40"/>
        </w:rPr>
        <w:pict>
          <v:group id="Skupina 1" o:spid="_x0000_s1046" style="position:absolute;margin-left:0;margin-top:25.5pt;width:440.25pt;height:578.25pt;z-index:251666432" coordsize="55911,73437" o:gfxdata="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63" o:spid="_x0000_s1047" type="#_x0000_t75" style="position:absolute;left:28468;top:-182;width:27127;height:144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">
              <v:imagedata r:id="rId18" o:title=""/>
              <o:lock v:ext="edit" aspectratio="f"/>
            </v:shape>
            <v:shape id="Diagram 39" o:spid="_x0000_s1048" type="#_x0000_t75" style="position:absolute;left:-60;top:15240;width:56143;height:174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">
              <v:imagedata r:id="rId19" o:title=""/>
              <o:lock v:ext="edit" aspectratio="f"/>
            </v:shape>
            <v:shape id="Diagram 38" o:spid="_x0000_s1049" type="#_x0000_t75" style="position:absolute;left:-121;top:33954;width:27553;height:395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">
              <v:imagedata r:id="rId20" o:title=""/>
              <o:lock v:ext="edit" aspectratio="f"/>
            </v:shape>
            <v:shape id="Diagram 35" o:spid="_x0000_s1050" type="#_x0000_t75" style="position:absolute;left:29016;top:56753;width:26701;height:135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">
              <v:imagedata r:id="rId21" o:title=""/>
              <o:lock v:ext="edit" aspectratio="f"/>
            </v:shape>
            <v:shape id="Diagram 36" o:spid="_x0000_s1051" type="#_x0000_t75" style="position:absolute;left:28590;top:34137;width:27493;height:220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">
              <v:imagedata r:id="rId22" o:title=""/>
              <o:lock v:ext="edit" aspectratio="f"/>
            </v:shape>
            <v:shape id="Diagram 64" o:spid="_x0000_s1052" type="#_x0000_t75" style="position:absolute;left:-182;top:-182;width:27004;height:144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">
              <v:imagedata r:id="rId23" o:title=""/>
              <o:lock v:ext="edit" aspectratio="f"/>
            </v:shape>
            <w10:wrap type="square"/>
          </v:group>
        </w:pict>
      </w:r>
    </w:p>
    <w:p w:rsidR="00A37B0F" w:rsidRPr="00C6186D" w:rsidRDefault="00BD07AA" w:rsidP="007102A2">
      <w:pPr>
        <w:pStyle w:val="Nadpis2"/>
        <w:ind w:left="576" w:hanging="576"/>
        <w:rPr>
          <w:rFonts w:cs="Tahoma"/>
        </w:rPr>
      </w:pPr>
      <w:bookmarkStart w:id="93" w:name="_Toc21595309"/>
      <w:r w:rsidRPr="00C6186D">
        <w:rPr>
          <w:rFonts w:cs="Tahoma"/>
        </w:rPr>
        <w:t>Příloha č. 2</w:t>
      </w:r>
      <w:r w:rsidR="007102A2" w:rsidRPr="00C6186D">
        <w:rPr>
          <w:rFonts w:cs="Tahoma"/>
        </w:rPr>
        <w:t xml:space="preserve"> – Vymezení standardů VKIS</w:t>
      </w:r>
      <w:bookmarkEnd w:id="93"/>
    </w:p>
    <w:p w:rsidR="000D595F" w:rsidRPr="00C6186D" w:rsidRDefault="00BD07AA" w:rsidP="00073C56">
      <w:pPr>
        <w:rPr>
          <w:rFonts w:ascii="Tahoma" w:hAnsi="Tahoma" w:cs="Tahoma"/>
          <w:highlight w:val="yellow"/>
        </w:rPr>
      </w:pPr>
      <w:r w:rsidRPr="00C6186D">
        <w:rPr>
          <w:rFonts w:ascii="Tahoma" w:hAnsi="Tahoma" w:cs="Tahoma"/>
          <w:noProof/>
        </w:rPr>
        <w:drawing>
          <wp:inline distT="0" distB="0" distL="0" distR="0">
            <wp:extent cx="5760085" cy="2841312"/>
            <wp:effectExtent l="19050" t="0" r="0" b="0"/>
            <wp:docPr id="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5760085" cy="2841312"/>
                    </a:xfrm>
                    <a:prstGeom prst="rect">
                      <a:avLst/>
                    </a:prstGeom>
                  </pic:spPr>
                </pic:pic>
              </a:graphicData>
            </a:graphic>
          </wp:inline>
        </w:drawing>
      </w:r>
    </w:p>
    <w:p w:rsidR="00BD07AA" w:rsidRPr="00C6186D" w:rsidRDefault="00BD07AA">
      <w:pPr>
        <w:spacing w:after="0" w:line="240" w:lineRule="auto"/>
        <w:jc w:val="left"/>
        <w:rPr>
          <w:rFonts w:ascii="Tahoma" w:hAnsi="Tahoma" w:cs="Tahoma"/>
          <w:b/>
          <w:sz w:val="26"/>
        </w:rPr>
      </w:pPr>
      <w:bookmarkStart w:id="94" w:name="_Toc385402813"/>
      <w:bookmarkStart w:id="95" w:name="_Toc385415230"/>
      <w:r w:rsidRPr="00C6186D">
        <w:rPr>
          <w:rFonts w:ascii="Tahoma" w:hAnsi="Tahoma" w:cs="Tahoma"/>
        </w:rPr>
        <w:br w:type="page"/>
      </w:r>
    </w:p>
    <w:p w:rsidR="00A46CE5" w:rsidRPr="00C6186D" w:rsidRDefault="007102A2" w:rsidP="007102A2">
      <w:pPr>
        <w:pStyle w:val="Nadpis2"/>
        <w:ind w:left="576" w:hanging="576"/>
        <w:rPr>
          <w:rFonts w:cs="Tahoma"/>
        </w:rPr>
      </w:pPr>
      <w:bookmarkStart w:id="96" w:name="_Toc21595310"/>
      <w:r w:rsidRPr="00C6186D">
        <w:rPr>
          <w:rFonts w:cs="Tahoma"/>
        </w:rPr>
        <w:t xml:space="preserve">Příloha č. 3 – </w:t>
      </w:r>
      <w:r w:rsidR="00A46CE5" w:rsidRPr="00C6186D">
        <w:rPr>
          <w:rFonts w:cs="Tahoma"/>
        </w:rPr>
        <w:t xml:space="preserve">Legislativní </w:t>
      </w:r>
      <w:r w:rsidR="00542368" w:rsidRPr="00C6186D">
        <w:rPr>
          <w:rFonts w:cs="Tahoma"/>
        </w:rPr>
        <w:t xml:space="preserve">a koncepční </w:t>
      </w:r>
      <w:r w:rsidR="00A46CE5" w:rsidRPr="00C6186D">
        <w:rPr>
          <w:rFonts w:cs="Tahoma"/>
        </w:rPr>
        <w:t>rámec</w:t>
      </w:r>
      <w:bookmarkEnd w:id="94"/>
      <w:bookmarkEnd w:id="95"/>
      <w:bookmarkEnd w:id="96"/>
    </w:p>
    <w:p w:rsidR="00A46CE5" w:rsidRPr="00C6186D" w:rsidRDefault="00A46CE5" w:rsidP="001B07F4">
      <w:pPr>
        <w:pStyle w:val="Zkladntext"/>
        <w:rPr>
          <w:rFonts w:cs="Tahoma"/>
        </w:rPr>
      </w:pPr>
      <w:bookmarkStart w:id="97" w:name="_Toc385402814"/>
      <w:bookmarkStart w:id="98" w:name="_Toc385415231"/>
      <w:r w:rsidRPr="00C6186D">
        <w:rPr>
          <w:rFonts w:cs="Tahoma"/>
        </w:rPr>
        <w:t>Právní předpisy týkající se přímo činnosti knihoven</w:t>
      </w:r>
      <w:bookmarkEnd w:id="97"/>
      <w:bookmarkEnd w:id="98"/>
    </w:p>
    <w:p w:rsidR="00A46CE5" w:rsidRPr="00C6186D" w:rsidRDefault="00A46CE5" w:rsidP="00A31F3E">
      <w:pPr>
        <w:pStyle w:val="KMSK-text"/>
        <w:spacing w:after="120"/>
        <w:rPr>
          <w:rFonts w:cs="Tahoma"/>
        </w:rPr>
      </w:pPr>
      <w:r w:rsidRPr="00C6186D">
        <w:rPr>
          <w:rFonts w:cs="Tahoma"/>
        </w:rPr>
        <w:t xml:space="preserve">Zákon č. 257/2001 Sb., </w:t>
      </w:r>
      <w:r w:rsidR="003A5205" w:rsidRPr="00C6186D">
        <w:rPr>
          <w:rFonts w:cs="Tahoma"/>
        </w:rPr>
        <w:t>o k</w:t>
      </w:r>
      <w:r w:rsidRPr="00C6186D">
        <w:rPr>
          <w:rFonts w:cs="Tahoma"/>
        </w:rPr>
        <w:t xml:space="preserve">nihovnách </w:t>
      </w:r>
      <w:r w:rsidR="003A5205" w:rsidRPr="00C6186D">
        <w:rPr>
          <w:rFonts w:cs="Tahoma"/>
        </w:rPr>
        <w:t>a p</w:t>
      </w:r>
      <w:r w:rsidRPr="00C6186D">
        <w:rPr>
          <w:rFonts w:cs="Tahoma"/>
        </w:rPr>
        <w:t>odmínkách provozování veřejných knihovnických a informačních služeb (knihovní zákon), ve znění pozdějších předpisů.</w:t>
      </w:r>
    </w:p>
    <w:p w:rsidR="00A46CE5" w:rsidRPr="00C6186D" w:rsidRDefault="00A46CE5" w:rsidP="00A31F3E">
      <w:pPr>
        <w:pStyle w:val="KMSK-text"/>
        <w:spacing w:after="120"/>
        <w:rPr>
          <w:rFonts w:cs="Tahoma"/>
        </w:rPr>
      </w:pPr>
      <w:r w:rsidRPr="00C6186D">
        <w:rPr>
          <w:rFonts w:cs="Tahoma"/>
        </w:rPr>
        <w:t xml:space="preserve">Zákon č. 37/1995 Sb., </w:t>
      </w:r>
      <w:r w:rsidR="003A5205" w:rsidRPr="00C6186D">
        <w:rPr>
          <w:rFonts w:cs="Tahoma"/>
        </w:rPr>
        <w:t>o n</w:t>
      </w:r>
      <w:r w:rsidRPr="00C6186D">
        <w:rPr>
          <w:rFonts w:cs="Tahoma"/>
        </w:rPr>
        <w:t>eperiodických publikacích.</w:t>
      </w:r>
    </w:p>
    <w:p w:rsidR="00A46CE5" w:rsidRPr="00C6186D" w:rsidRDefault="00A46CE5" w:rsidP="00A31F3E">
      <w:pPr>
        <w:pStyle w:val="KMSK-text"/>
        <w:spacing w:after="120"/>
        <w:rPr>
          <w:rFonts w:cs="Tahoma"/>
        </w:rPr>
      </w:pPr>
      <w:r w:rsidRPr="00C6186D">
        <w:rPr>
          <w:rFonts w:cs="Tahoma"/>
        </w:rPr>
        <w:t xml:space="preserve">Zákon č. 46/2000 Sb., </w:t>
      </w:r>
      <w:r w:rsidR="003A5205" w:rsidRPr="00C6186D">
        <w:rPr>
          <w:rFonts w:cs="Tahoma"/>
        </w:rPr>
        <w:t>o p</w:t>
      </w:r>
      <w:r w:rsidRPr="00C6186D">
        <w:rPr>
          <w:rFonts w:cs="Tahoma"/>
        </w:rPr>
        <w:t xml:space="preserve">rávech </w:t>
      </w:r>
      <w:r w:rsidR="003A5205" w:rsidRPr="00C6186D">
        <w:rPr>
          <w:rFonts w:cs="Tahoma"/>
        </w:rPr>
        <w:t>a p</w:t>
      </w:r>
      <w:r w:rsidRPr="00C6186D">
        <w:rPr>
          <w:rFonts w:cs="Tahoma"/>
        </w:rPr>
        <w:t xml:space="preserve">ovinnostech při vydávání periodického tisku </w:t>
      </w:r>
      <w:r w:rsidR="003A5205" w:rsidRPr="00C6186D">
        <w:rPr>
          <w:rFonts w:cs="Tahoma"/>
        </w:rPr>
        <w:t>a o</w:t>
      </w:r>
      <w:r w:rsidRPr="00C6186D">
        <w:rPr>
          <w:rFonts w:cs="Tahoma"/>
        </w:rPr>
        <w:t xml:space="preserve"> změně některých zákonů (tiskový zákon).</w:t>
      </w:r>
    </w:p>
    <w:p w:rsidR="00A46CE5" w:rsidRPr="00C6186D" w:rsidRDefault="00A46CE5" w:rsidP="00A31F3E">
      <w:pPr>
        <w:pStyle w:val="KMSK-text"/>
        <w:spacing w:after="120"/>
        <w:rPr>
          <w:rFonts w:cs="Tahoma"/>
        </w:rPr>
      </w:pPr>
      <w:r w:rsidRPr="00C6186D">
        <w:rPr>
          <w:rFonts w:cs="Tahoma"/>
        </w:rPr>
        <w:t xml:space="preserve">Zákon č. 121/2000 Sb., </w:t>
      </w:r>
      <w:r w:rsidR="003A5205" w:rsidRPr="00C6186D">
        <w:rPr>
          <w:rFonts w:cs="Tahoma"/>
        </w:rPr>
        <w:t>o p</w:t>
      </w:r>
      <w:r w:rsidRPr="00C6186D">
        <w:rPr>
          <w:rFonts w:cs="Tahoma"/>
        </w:rPr>
        <w:t xml:space="preserve">rávu autorském, </w:t>
      </w:r>
      <w:r w:rsidR="003A5205" w:rsidRPr="00C6186D">
        <w:rPr>
          <w:rFonts w:cs="Tahoma"/>
        </w:rPr>
        <w:t>o p</w:t>
      </w:r>
      <w:r w:rsidRPr="00C6186D">
        <w:rPr>
          <w:rFonts w:cs="Tahoma"/>
        </w:rPr>
        <w:t xml:space="preserve">rávech souvisejících s právem autorským </w:t>
      </w:r>
      <w:r w:rsidR="003A5205" w:rsidRPr="00C6186D">
        <w:rPr>
          <w:rFonts w:cs="Tahoma"/>
        </w:rPr>
        <w:t>a o</w:t>
      </w:r>
      <w:r w:rsidRPr="00C6186D">
        <w:rPr>
          <w:rFonts w:cs="Tahoma"/>
        </w:rPr>
        <w:t xml:space="preserve"> změně některých zákonů (autorský zákon).</w:t>
      </w:r>
    </w:p>
    <w:p w:rsidR="00A46CE5" w:rsidRPr="00C6186D" w:rsidRDefault="00A46CE5" w:rsidP="00A31F3E">
      <w:pPr>
        <w:pStyle w:val="KMSK-text"/>
        <w:spacing w:after="120"/>
        <w:rPr>
          <w:rFonts w:cs="Tahoma"/>
        </w:rPr>
      </w:pPr>
      <w:r w:rsidRPr="00C6186D">
        <w:rPr>
          <w:rFonts w:cs="Tahoma"/>
        </w:rPr>
        <w:t xml:space="preserve">Vyhláška č. 88/2002 Sb., k provedení zákona č. 257/2001 Sb., </w:t>
      </w:r>
      <w:r w:rsidR="003A5205" w:rsidRPr="00C6186D">
        <w:rPr>
          <w:rFonts w:cs="Tahoma"/>
        </w:rPr>
        <w:t>o k</w:t>
      </w:r>
      <w:r w:rsidRPr="00C6186D">
        <w:rPr>
          <w:rFonts w:cs="Tahoma"/>
        </w:rPr>
        <w:t xml:space="preserve">nihovnách </w:t>
      </w:r>
      <w:r w:rsidR="003A5205" w:rsidRPr="00C6186D">
        <w:rPr>
          <w:rFonts w:cs="Tahoma"/>
        </w:rPr>
        <w:t>a p</w:t>
      </w:r>
      <w:r w:rsidRPr="00C6186D">
        <w:rPr>
          <w:rFonts w:cs="Tahoma"/>
        </w:rPr>
        <w:t xml:space="preserve">odmínkách provozování veřejných knihovnických </w:t>
      </w:r>
      <w:r w:rsidR="003A5205" w:rsidRPr="00C6186D">
        <w:rPr>
          <w:rFonts w:cs="Tahoma"/>
        </w:rPr>
        <w:t>a i</w:t>
      </w:r>
      <w:r w:rsidRPr="00C6186D">
        <w:rPr>
          <w:rFonts w:cs="Tahoma"/>
        </w:rPr>
        <w:t>nfor</w:t>
      </w:r>
      <w:r w:rsidR="00542368" w:rsidRPr="00C6186D">
        <w:rPr>
          <w:rFonts w:cs="Tahoma"/>
        </w:rPr>
        <w:t>mačních služeb (knihovní zákon)</w:t>
      </w:r>
      <w:r w:rsidRPr="00C6186D">
        <w:rPr>
          <w:rFonts w:cs="Tahoma"/>
        </w:rPr>
        <w:t>.</w:t>
      </w:r>
    </w:p>
    <w:p w:rsidR="00A46CE5" w:rsidRPr="00C6186D" w:rsidRDefault="00A46CE5" w:rsidP="009B3403">
      <w:pPr>
        <w:pStyle w:val="KMSK-text"/>
        <w:rPr>
          <w:rFonts w:cs="Tahoma"/>
        </w:rPr>
      </w:pPr>
      <w:r w:rsidRPr="00C6186D">
        <w:rPr>
          <w:rFonts w:cs="Tahoma"/>
        </w:rPr>
        <w:t>Nařízení vlády č. 288/2002 Sb., kterým se stanoví pravidla poskytování dotací na podporu knihoven.</w:t>
      </w:r>
    </w:p>
    <w:p w:rsidR="00A46CE5" w:rsidRPr="00C6186D" w:rsidRDefault="00A46CE5" w:rsidP="001B07F4">
      <w:pPr>
        <w:pStyle w:val="Zkladntext"/>
        <w:rPr>
          <w:rFonts w:cs="Tahoma"/>
        </w:rPr>
      </w:pPr>
      <w:bookmarkStart w:id="99" w:name="_Toc385402816"/>
      <w:bookmarkStart w:id="100" w:name="_Toc385415233"/>
      <w:r w:rsidRPr="00C6186D">
        <w:rPr>
          <w:rFonts w:cs="Tahoma"/>
        </w:rPr>
        <w:t xml:space="preserve">Aktuální metodické </w:t>
      </w:r>
      <w:r w:rsidR="003A5205" w:rsidRPr="00C6186D">
        <w:rPr>
          <w:rFonts w:cs="Tahoma"/>
        </w:rPr>
        <w:t>a k</w:t>
      </w:r>
      <w:r w:rsidRPr="00C6186D">
        <w:rPr>
          <w:rFonts w:cs="Tahoma"/>
        </w:rPr>
        <w:t>oncepční dokumenty na celostátní úrovni</w:t>
      </w:r>
      <w:bookmarkEnd w:id="99"/>
      <w:bookmarkEnd w:id="100"/>
    </w:p>
    <w:p w:rsidR="00A46CE5" w:rsidRPr="00C6186D" w:rsidRDefault="00542368" w:rsidP="00542368">
      <w:pPr>
        <w:pStyle w:val="KMSK-text"/>
        <w:spacing w:after="120"/>
        <w:rPr>
          <w:rFonts w:cs="Tahoma"/>
          <w:highlight w:val="yellow"/>
        </w:rPr>
      </w:pPr>
      <w:r w:rsidRPr="00C6186D">
        <w:rPr>
          <w:rFonts w:cs="Tahoma"/>
        </w:rPr>
        <w:t>Koncepce rozvoje knihoven v České republice na léta 2017–2020</w:t>
      </w:r>
      <w:r w:rsidR="00A46CE5" w:rsidRPr="00C6186D">
        <w:rPr>
          <w:rFonts w:cs="Tahoma"/>
        </w:rPr>
        <w:t>.</w:t>
      </w:r>
    </w:p>
    <w:p w:rsidR="00A46CE5" w:rsidRPr="00C6186D" w:rsidRDefault="00A46CE5" w:rsidP="00A31F3E">
      <w:pPr>
        <w:pStyle w:val="KMSK-text"/>
        <w:spacing w:after="120"/>
        <w:rPr>
          <w:rFonts w:cs="Tahoma"/>
          <w:highlight w:val="yellow"/>
        </w:rPr>
      </w:pPr>
      <w:r w:rsidRPr="00C6186D">
        <w:rPr>
          <w:rFonts w:cs="Tahoma"/>
        </w:rPr>
        <w:t>Strategie digitalizace kulturního obsahu na léta 2013</w:t>
      </w:r>
      <w:r w:rsidR="00A6465A">
        <w:rPr>
          <w:rFonts w:cs="Tahoma"/>
        </w:rPr>
        <w:t>–</w:t>
      </w:r>
      <w:r w:rsidRPr="00C6186D">
        <w:rPr>
          <w:rFonts w:cs="Tahoma"/>
        </w:rPr>
        <w:t>2020.</w:t>
      </w:r>
    </w:p>
    <w:p w:rsidR="00A46CE5" w:rsidRPr="00C6186D" w:rsidRDefault="00A46CE5" w:rsidP="00A31F3E">
      <w:pPr>
        <w:pStyle w:val="KMSK-text"/>
        <w:spacing w:after="120"/>
        <w:rPr>
          <w:rFonts w:cs="Tahoma"/>
        </w:rPr>
      </w:pPr>
      <w:r w:rsidRPr="00C6186D">
        <w:rPr>
          <w:rFonts w:cs="Tahoma"/>
        </w:rPr>
        <w:t>Metodický pokyn Ministerstva kultury k vymezení standardu veřejných knihovnických a informačních služeb poskytovaných knihovnami zřizovanými a/nebo provozovanými obcemi a kraji na území České republiky (také známo jako Standard dobré knihovny).</w:t>
      </w:r>
    </w:p>
    <w:p w:rsidR="00A46CE5" w:rsidRPr="00C6186D" w:rsidRDefault="00A46CE5" w:rsidP="00A31F3E">
      <w:pPr>
        <w:pStyle w:val="KMSK-text"/>
        <w:spacing w:after="120"/>
        <w:rPr>
          <w:rFonts w:cs="Tahoma"/>
        </w:rPr>
      </w:pPr>
      <w:r w:rsidRPr="00C6186D">
        <w:rPr>
          <w:rFonts w:cs="Tahoma"/>
        </w:rPr>
        <w:t>Služby veřejných knihoven – směrnice IFLA.</w:t>
      </w:r>
    </w:p>
    <w:p w:rsidR="00A46CE5" w:rsidRPr="00C6186D" w:rsidRDefault="00A46CE5" w:rsidP="009E01E2">
      <w:pPr>
        <w:pStyle w:val="KMSK-text"/>
        <w:rPr>
          <w:rFonts w:cs="Tahoma"/>
        </w:rPr>
      </w:pPr>
      <w:r w:rsidRPr="00C6186D">
        <w:rPr>
          <w:rFonts w:cs="Tahoma"/>
        </w:rPr>
        <w:t xml:space="preserve">Metodický pokyn Ministerstva kultury k zajištění výkonu regionálních funkcí knihoven </w:t>
      </w:r>
      <w:r w:rsidR="003A5205" w:rsidRPr="00C6186D">
        <w:rPr>
          <w:rFonts w:cs="Tahoma"/>
        </w:rPr>
        <w:t>a j</w:t>
      </w:r>
      <w:r w:rsidRPr="00C6186D">
        <w:rPr>
          <w:rFonts w:cs="Tahoma"/>
        </w:rPr>
        <w:t>ejich koordinaci na území České republiky</w:t>
      </w:r>
      <w:r w:rsidR="00542368" w:rsidRPr="00C6186D">
        <w:rPr>
          <w:rFonts w:cs="Tahoma"/>
        </w:rPr>
        <w:t>.</w:t>
      </w:r>
    </w:p>
    <w:p w:rsidR="00A46CE5" w:rsidRPr="00C6186D" w:rsidRDefault="00A46CE5" w:rsidP="001B07F4">
      <w:pPr>
        <w:pStyle w:val="Zkladntext"/>
        <w:rPr>
          <w:rFonts w:cs="Tahoma"/>
        </w:rPr>
      </w:pPr>
      <w:bookmarkStart w:id="101" w:name="_Toc385402817"/>
      <w:bookmarkStart w:id="102" w:name="_Toc385415234"/>
      <w:r w:rsidRPr="00C6186D">
        <w:rPr>
          <w:rFonts w:cs="Tahoma"/>
        </w:rPr>
        <w:t xml:space="preserve">Aktuální strategické, koncepční </w:t>
      </w:r>
      <w:r w:rsidR="003A5205" w:rsidRPr="00C6186D">
        <w:rPr>
          <w:rFonts w:cs="Tahoma"/>
        </w:rPr>
        <w:t>a m</w:t>
      </w:r>
      <w:r w:rsidRPr="00C6186D">
        <w:rPr>
          <w:rFonts w:cs="Tahoma"/>
        </w:rPr>
        <w:t>etodické dokumenty na krajské úrovni</w:t>
      </w:r>
      <w:bookmarkEnd w:id="101"/>
      <w:bookmarkEnd w:id="102"/>
    </w:p>
    <w:p w:rsidR="00A46CE5" w:rsidRPr="00C6186D" w:rsidRDefault="00A46CE5" w:rsidP="009E01E2">
      <w:pPr>
        <w:pStyle w:val="KMSK-text"/>
        <w:spacing w:after="120"/>
        <w:rPr>
          <w:rFonts w:cs="Tahoma"/>
        </w:rPr>
      </w:pPr>
      <w:r w:rsidRPr="00C6186D">
        <w:rPr>
          <w:rFonts w:cs="Tahoma"/>
        </w:rPr>
        <w:t>Strategie rozvoje Moravsk</w:t>
      </w:r>
      <w:r w:rsidR="00A6465A">
        <w:rPr>
          <w:rFonts w:cs="Tahoma"/>
        </w:rPr>
        <w:t>oslezského kraje na léta 2009–</w:t>
      </w:r>
      <w:r w:rsidRPr="00C6186D">
        <w:rPr>
          <w:rFonts w:cs="Tahoma"/>
        </w:rPr>
        <w:t>2020, (aktualizace 2012).</w:t>
      </w:r>
    </w:p>
    <w:p w:rsidR="00A46CE5" w:rsidRPr="00C6186D" w:rsidRDefault="00A46CE5" w:rsidP="00A31F3E">
      <w:pPr>
        <w:pStyle w:val="KMSK-text"/>
        <w:spacing w:after="120"/>
        <w:rPr>
          <w:rFonts w:cs="Tahoma"/>
        </w:rPr>
      </w:pPr>
      <w:r w:rsidRPr="00C6186D">
        <w:rPr>
          <w:rFonts w:cs="Tahoma"/>
        </w:rPr>
        <w:t xml:space="preserve">Koncepce rozvoje veřejných knihovnických </w:t>
      </w:r>
      <w:r w:rsidR="003A5205" w:rsidRPr="00C6186D">
        <w:rPr>
          <w:rFonts w:cs="Tahoma"/>
        </w:rPr>
        <w:t>a i</w:t>
      </w:r>
      <w:r w:rsidRPr="00C6186D">
        <w:rPr>
          <w:rFonts w:cs="Tahoma"/>
        </w:rPr>
        <w:t xml:space="preserve">nformačních služeb </w:t>
      </w:r>
      <w:r w:rsidR="003A5205" w:rsidRPr="00C6186D">
        <w:rPr>
          <w:rFonts w:cs="Tahoma"/>
        </w:rPr>
        <w:t>v M</w:t>
      </w:r>
      <w:r w:rsidRPr="00C6186D">
        <w:rPr>
          <w:rFonts w:cs="Tahoma"/>
        </w:rPr>
        <w:t xml:space="preserve">oravskoslezském kraji na léta </w:t>
      </w:r>
      <w:r w:rsidR="00685F3D" w:rsidRPr="00C6186D">
        <w:rPr>
          <w:rFonts w:cs="Tahoma"/>
        </w:rPr>
        <w:t>2014</w:t>
      </w:r>
      <w:r w:rsidR="00A6465A">
        <w:rPr>
          <w:rFonts w:cs="Tahoma"/>
        </w:rPr>
        <w:t>–</w:t>
      </w:r>
      <w:r w:rsidR="00685F3D" w:rsidRPr="00C6186D">
        <w:rPr>
          <w:rFonts w:cs="Tahoma"/>
        </w:rPr>
        <w:t>2020</w:t>
      </w:r>
      <w:r w:rsidRPr="00C6186D">
        <w:rPr>
          <w:rFonts w:cs="Tahoma"/>
        </w:rPr>
        <w:t>.</w:t>
      </w:r>
    </w:p>
    <w:p w:rsidR="00A46CE5" w:rsidRPr="00C6186D" w:rsidRDefault="00A46CE5" w:rsidP="00A31F3E">
      <w:pPr>
        <w:pStyle w:val="KMSK-text"/>
        <w:spacing w:after="120"/>
        <w:rPr>
          <w:rFonts w:cs="Tahoma"/>
        </w:rPr>
      </w:pPr>
      <w:r w:rsidRPr="00C6186D">
        <w:rPr>
          <w:rFonts w:cs="Tahoma"/>
        </w:rPr>
        <w:t>Koncepce podpory kultury v Moravskoslezském kraji na období 2014</w:t>
      </w:r>
      <w:r w:rsidR="00A6465A">
        <w:rPr>
          <w:rFonts w:cs="Tahoma"/>
        </w:rPr>
        <w:t>–</w:t>
      </w:r>
      <w:r w:rsidRPr="00C6186D">
        <w:rPr>
          <w:rFonts w:cs="Tahoma"/>
        </w:rPr>
        <w:t>2020.</w:t>
      </w:r>
    </w:p>
    <w:p w:rsidR="00A46CE5" w:rsidRPr="00C6186D" w:rsidRDefault="00A46CE5" w:rsidP="00A31F3E">
      <w:pPr>
        <w:spacing w:before="140" w:line="280" w:lineRule="exact"/>
        <w:rPr>
          <w:rFonts w:ascii="Tahoma" w:hAnsi="Tahoma" w:cs="Tahoma"/>
          <w:sz w:val="20"/>
        </w:rPr>
      </w:pPr>
      <w:r w:rsidRPr="00C6186D">
        <w:rPr>
          <w:rFonts w:ascii="Tahoma" w:hAnsi="Tahoma" w:cs="Tahoma"/>
          <w:sz w:val="20"/>
        </w:rPr>
        <w:t>Zásady zajištění výkonu regionálních funkcí knihoven v Moravskoslezském kraji.</w:t>
      </w:r>
    </w:p>
    <w:p w:rsidR="009D3567" w:rsidRPr="00C6186D" w:rsidRDefault="009D3567">
      <w:pPr>
        <w:spacing w:after="0" w:line="240" w:lineRule="auto"/>
        <w:jc w:val="left"/>
        <w:rPr>
          <w:rFonts w:ascii="Tahoma" w:hAnsi="Tahoma" w:cs="Tahoma"/>
          <w:highlight w:val="yellow"/>
        </w:rPr>
      </w:pPr>
      <w:r w:rsidRPr="00C6186D">
        <w:rPr>
          <w:rFonts w:ascii="Tahoma" w:hAnsi="Tahoma" w:cs="Tahoma"/>
          <w:highlight w:val="yellow"/>
        </w:rPr>
        <w:br w:type="page"/>
      </w:r>
    </w:p>
    <w:p w:rsidR="00757F7D" w:rsidRPr="00C6186D" w:rsidRDefault="007102A2" w:rsidP="007102A2">
      <w:pPr>
        <w:pStyle w:val="Nadpis2"/>
        <w:ind w:left="576" w:hanging="576"/>
        <w:rPr>
          <w:rFonts w:cs="Tahoma"/>
        </w:rPr>
      </w:pPr>
      <w:bookmarkStart w:id="103" w:name="_Toc385402818"/>
      <w:bookmarkStart w:id="104" w:name="_Toc385415235"/>
      <w:bookmarkStart w:id="105" w:name="_Toc21595311"/>
      <w:r w:rsidRPr="00C6186D">
        <w:rPr>
          <w:rFonts w:cs="Tahoma"/>
        </w:rPr>
        <w:t xml:space="preserve">Příloha č. 4 – </w:t>
      </w:r>
      <w:r w:rsidR="00397255" w:rsidRPr="00C6186D">
        <w:rPr>
          <w:rFonts w:cs="Tahoma"/>
        </w:rPr>
        <w:t>Seznam použitých zkratek</w:t>
      </w:r>
      <w:bookmarkEnd w:id="84"/>
      <w:bookmarkEnd w:id="85"/>
      <w:bookmarkEnd w:id="86"/>
      <w:bookmarkEnd w:id="103"/>
      <w:bookmarkEnd w:id="104"/>
      <w:bookmarkEnd w:id="105"/>
    </w:p>
    <w:p w:rsidR="009E01E2" w:rsidRPr="00C6186D" w:rsidRDefault="009E01E2" w:rsidP="009E01E2">
      <w:pPr>
        <w:pStyle w:val="KMSK-text"/>
        <w:tabs>
          <w:tab w:val="left" w:pos="1701"/>
        </w:tabs>
        <w:spacing w:after="120"/>
        <w:rPr>
          <w:rFonts w:cs="Tahoma"/>
          <w:highlight w:val="yellow"/>
        </w:rPr>
      </w:pPr>
    </w:p>
    <w:p w:rsidR="00397255" w:rsidRPr="00C6186D" w:rsidRDefault="00397255" w:rsidP="009E01E2">
      <w:pPr>
        <w:pStyle w:val="KMSK-text"/>
        <w:tabs>
          <w:tab w:val="left" w:pos="1701"/>
        </w:tabs>
        <w:spacing w:after="120"/>
        <w:rPr>
          <w:rFonts w:cs="Tahoma"/>
        </w:rPr>
      </w:pPr>
      <w:r w:rsidRPr="00C6186D">
        <w:rPr>
          <w:rFonts w:cs="Tahoma"/>
        </w:rPr>
        <w:t>MK</w:t>
      </w:r>
      <w:r w:rsidR="00285C2C" w:rsidRPr="00C6186D">
        <w:rPr>
          <w:rFonts w:cs="Tahoma"/>
        </w:rPr>
        <w:tab/>
      </w:r>
      <w:r w:rsidRPr="00C6186D">
        <w:rPr>
          <w:rFonts w:cs="Tahoma"/>
        </w:rPr>
        <w:t>Ministerstvo kultury</w:t>
      </w:r>
      <w:r w:rsidR="00235887" w:rsidRPr="00C6186D">
        <w:rPr>
          <w:rFonts w:cs="Tahoma"/>
        </w:rPr>
        <w:t xml:space="preserve"> České</w:t>
      </w:r>
      <w:r w:rsidR="00EE0826" w:rsidRPr="00C6186D">
        <w:rPr>
          <w:rFonts w:cs="Tahoma"/>
        </w:rPr>
        <w:t xml:space="preserve"> republiky</w:t>
      </w:r>
    </w:p>
    <w:p w:rsidR="00397255" w:rsidRPr="00C6186D" w:rsidRDefault="00757F7D" w:rsidP="009E01E2">
      <w:pPr>
        <w:pStyle w:val="KMSK-text"/>
        <w:tabs>
          <w:tab w:val="left" w:pos="1701"/>
        </w:tabs>
        <w:spacing w:after="120"/>
        <w:rPr>
          <w:rFonts w:cs="Tahoma"/>
        </w:rPr>
      </w:pPr>
      <w:r w:rsidRPr="00C6186D">
        <w:rPr>
          <w:rFonts w:cs="Tahoma"/>
        </w:rPr>
        <w:t>MSK</w:t>
      </w:r>
      <w:r w:rsidR="00285C2C" w:rsidRPr="00C6186D">
        <w:rPr>
          <w:rFonts w:cs="Tahoma"/>
        </w:rPr>
        <w:tab/>
      </w:r>
      <w:r w:rsidR="00397255" w:rsidRPr="00C6186D">
        <w:rPr>
          <w:rFonts w:cs="Tahoma"/>
        </w:rPr>
        <w:t>Moravskoslezský kraj</w:t>
      </w:r>
    </w:p>
    <w:p w:rsidR="00397255" w:rsidRPr="00C6186D" w:rsidRDefault="00757F7D" w:rsidP="009E01E2">
      <w:pPr>
        <w:pStyle w:val="KMSK-text"/>
        <w:tabs>
          <w:tab w:val="left" w:pos="1701"/>
        </w:tabs>
        <w:spacing w:after="120"/>
        <w:rPr>
          <w:rFonts w:cs="Tahoma"/>
        </w:rPr>
      </w:pPr>
      <w:r w:rsidRPr="00C6186D">
        <w:rPr>
          <w:rFonts w:cs="Tahoma"/>
        </w:rPr>
        <w:t>MSVK</w:t>
      </w:r>
      <w:r w:rsidR="00285C2C" w:rsidRPr="00C6186D">
        <w:rPr>
          <w:rFonts w:cs="Tahoma"/>
        </w:rPr>
        <w:tab/>
      </w:r>
      <w:r w:rsidR="00397255" w:rsidRPr="00C6186D">
        <w:rPr>
          <w:rFonts w:cs="Tahoma"/>
        </w:rPr>
        <w:t xml:space="preserve">Moravskoslezská vědecká knihovna </w:t>
      </w:r>
      <w:r w:rsidR="003A5205" w:rsidRPr="00C6186D">
        <w:rPr>
          <w:rFonts w:cs="Tahoma"/>
        </w:rPr>
        <w:t>v O</w:t>
      </w:r>
      <w:r w:rsidR="00397255" w:rsidRPr="00C6186D">
        <w:rPr>
          <w:rFonts w:cs="Tahoma"/>
        </w:rPr>
        <w:t>stravě, přísp</w:t>
      </w:r>
      <w:r w:rsidR="00160B41" w:rsidRPr="00C6186D">
        <w:rPr>
          <w:rFonts w:cs="Tahoma"/>
        </w:rPr>
        <w:t xml:space="preserve">ěvková </w:t>
      </w:r>
      <w:r w:rsidR="00397255" w:rsidRPr="00C6186D">
        <w:rPr>
          <w:rFonts w:cs="Tahoma"/>
        </w:rPr>
        <w:t>organizace</w:t>
      </w:r>
    </w:p>
    <w:p w:rsidR="00482B12" w:rsidRPr="00C6186D" w:rsidRDefault="00482B12" w:rsidP="00482B12">
      <w:pPr>
        <w:pStyle w:val="KMSK-text"/>
        <w:tabs>
          <w:tab w:val="left" w:pos="1701"/>
        </w:tabs>
        <w:spacing w:after="120"/>
        <w:rPr>
          <w:rFonts w:cs="Tahoma"/>
        </w:rPr>
      </w:pPr>
      <w:r w:rsidRPr="00C6186D">
        <w:rPr>
          <w:rFonts w:cs="Tahoma"/>
        </w:rPr>
        <w:t>MV</w:t>
      </w:r>
      <w:r w:rsidRPr="00C6186D">
        <w:rPr>
          <w:rFonts w:cs="Tahoma"/>
        </w:rPr>
        <w:tab/>
        <w:t>Ministerstvo vnitra České republiky</w:t>
      </w:r>
    </w:p>
    <w:p w:rsidR="00482B12" w:rsidRPr="00C6186D" w:rsidRDefault="00482B12" w:rsidP="00482B12">
      <w:pPr>
        <w:pStyle w:val="KMSK-text"/>
        <w:tabs>
          <w:tab w:val="left" w:pos="1701"/>
        </w:tabs>
        <w:spacing w:after="120"/>
        <w:rPr>
          <w:rFonts w:cs="Tahoma"/>
        </w:rPr>
      </w:pPr>
      <w:r w:rsidRPr="00C6186D">
        <w:rPr>
          <w:rFonts w:cs="Tahoma"/>
        </w:rPr>
        <w:t>RF</w:t>
      </w:r>
      <w:r w:rsidRPr="00C6186D">
        <w:rPr>
          <w:rFonts w:cs="Tahoma"/>
        </w:rPr>
        <w:tab/>
        <w:t>regionální funkce</w:t>
      </w:r>
    </w:p>
    <w:p w:rsidR="00E050A6" w:rsidRPr="00C6186D" w:rsidRDefault="00E050A6" w:rsidP="009E01E2">
      <w:pPr>
        <w:pStyle w:val="KMSK-text"/>
        <w:tabs>
          <w:tab w:val="left" w:pos="1701"/>
        </w:tabs>
        <w:spacing w:after="120"/>
        <w:rPr>
          <w:rFonts w:cs="Tahoma"/>
        </w:rPr>
      </w:pPr>
      <w:r w:rsidRPr="00C6186D">
        <w:rPr>
          <w:rFonts w:cs="Tahoma"/>
        </w:rPr>
        <w:t>S</w:t>
      </w:r>
      <w:r w:rsidR="00946D26" w:rsidRPr="00C6186D">
        <w:rPr>
          <w:rFonts w:cs="Tahoma"/>
        </w:rPr>
        <w:t>W</w:t>
      </w:r>
      <w:r w:rsidR="00757F7D" w:rsidRPr="00C6186D">
        <w:rPr>
          <w:rFonts w:cs="Tahoma"/>
        </w:rPr>
        <w:t>OT</w:t>
      </w:r>
      <w:r w:rsidR="00285C2C" w:rsidRPr="00C6186D">
        <w:rPr>
          <w:rFonts w:cs="Tahoma"/>
        </w:rPr>
        <w:tab/>
      </w:r>
      <w:r w:rsidRPr="00C6186D">
        <w:rPr>
          <w:rFonts w:cs="Tahoma"/>
        </w:rPr>
        <w:t xml:space="preserve">Analýza silných </w:t>
      </w:r>
      <w:r w:rsidR="003A5205" w:rsidRPr="00C6186D">
        <w:rPr>
          <w:rFonts w:cs="Tahoma"/>
        </w:rPr>
        <w:t>a s</w:t>
      </w:r>
      <w:r w:rsidRPr="00C6186D">
        <w:rPr>
          <w:rFonts w:cs="Tahoma"/>
        </w:rPr>
        <w:t xml:space="preserve">labých stránek, hrozeb </w:t>
      </w:r>
      <w:r w:rsidR="003A5205" w:rsidRPr="00C6186D">
        <w:rPr>
          <w:rFonts w:cs="Tahoma"/>
        </w:rPr>
        <w:t>a p</w:t>
      </w:r>
      <w:r w:rsidRPr="00C6186D">
        <w:rPr>
          <w:rFonts w:cs="Tahoma"/>
        </w:rPr>
        <w:t>říležitostí</w:t>
      </w:r>
    </w:p>
    <w:p w:rsidR="00397255" w:rsidRPr="00C6186D" w:rsidRDefault="00757F7D" w:rsidP="009E01E2">
      <w:pPr>
        <w:pStyle w:val="KMSK-text"/>
        <w:tabs>
          <w:tab w:val="left" w:pos="1701"/>
        </w:tabs>
        <w:spacing w:after="120"/>
        <w:rPr>
          <w:rFonts w:cs="Tahoma"/>
        </w:rPr>
      </w:pPr>
      <w:r w:rsidRPr="00C6186D">
        <w:rPr>
          <w:rFonts w:cs="Tahoma"/>
        </w:rPr>
        <w:t>VKIS</w:t>
      </w:r>
      <w:r w:rsidR="00285C2C" w:rsidRPr="00C6186D">
        <w:rPr>
          <w:rFonts w:cs="Tahoma"/>
        </w:rPr>
        <w:tab/>
      </w:r>
      <w:r w:rsidR="00397255" w:rsidRPr="00C6186D">
        <w:rPr>
          <w:rFonts w:cs="Tahoma"/>
        </w:rPr>
        <w:t>Veřejné</w:t>
      </w:r>
      <w:r w:rsidR="000B4332" w:rsidRPr="00C6186D">
        <w:rPr>
          <w:rFonts w:cs="Tahoma"/>
        </w:rPr>
        <w:t xml:space="preserve"> knihovnické </w:t>
      </w:r>
      <w:r w:rsidR="003A5205" w:rsidRPr="00C6186D">
        <w:rPr>
          <w:rFonts w:cs="Tahoma"/>
        </w:rPr>
        <w:t>a i</w:t>
      </w:r>
      <w:r w:rsidR="000B4332" w:rsidRPr="00C6186D">
        <w:rPr>
          <w:rFonts w:cs="Tahoma"/>
        </w:rPr>
        <w:t>nformační služby</w:t>
      </w:r>
    </w:p>
    <w:p w:rsidR="009E01E2" w:rsidRPr="00C6186D" w:rsidRDefault="009E01E2">
      <w:pPr>
        <w:spacing w:after="0" w:line="240" w:lineRule="auto"/>
        <w:jc w:val="left"/>
        <w:rPr>
          <w:rFonts w:ascii="Tahoma" w:eastAsiaTheme="minorHAnsi" w:hAnsi="Tahoma" w:cs="Tahoma"/>
          <w:kern w:val="0"/>
          <w:sz w:val="20"/>
          <w:szCs w:val="22"/>
          <w:highlight w:val="yellow"/>
        </w:rPr>
      </w:pPr>
    </w:p>
    <w:sectPr w:rsidR="009E01E2" w:rsidRPr="00C6186D" w:rsidSect="00146BD9">
      <w:headerReference w:type="first" r:id="rId25"/>
      <w:pgSz w:w="11907"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86" w:rsidRDefault="00DB6886">
      <w:r>
        <w:separator/>
      </w:r>
    </w:p>
    <w:p w:rsidR="00DB6886" w:rsidRDefault="00DB6886"/>
  </w:endnote>
  <w:endnote w:type="continuationSeparator" w:id="0">
    <w:p w:rsidR="00DB6886" w:rsidRDefault="00DB6886">
      <w:r>
        <w:continuationSeparator/>
      </w:r>
    </w:p>
    <w:p w:rsidR="00DB6886" w:rsidRDefault="00DB6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6F" w:rsidRDefault="00FC216F" w:rsidP="008E44CE">
    <w:pPr>
      <w:pStyle w:val="Zpat"/>
      <w:framePr w:wrap="around" w:vAnchor="text" w:hAnchor="margin" w:xAlign="right" w:y="1"/>
      <w:numPr>
        <w:ilvl w:val="0"/>
        <w:numId w:val="1"/>
      </w:numPr>
      <w:rPr>
        <w:rStyle w:val="slostrnky"/>
      </w:rPr>
    </w:pPr>
    <w:r>
      <w:rPr>
        <w:rStyle w:val="slostrnky"/>
      </w:rPr>
      <w:fldChar w:fldCharType="begin"/>
    </w:r>
    <w:r>
      <w:rPr>
        <w:rStyle w:val="slostrnky"/>
      </w:rPr>
      <w:instrText xml:space="preserve">PAGE  </w:instrText>
    </w:r>
    <w:r>
      <w:rPr>
        <w:rStyle w:val="slostrnky"/>
      </w:rPr>
      <w:fldChar w:fldCharType="end"/>
    </w:r>
  </w:p>
  <w:p w:rsidR="00FC216F" w:rsidRDefault="00FC216F" w:rsidP="008E44CE">
    <w:pPr>
      <w:pStyle w:val="Zpat"/>
      <w:numPr>
        <w:ilvl w:val="0"/>
        <w:numId w:val="1"/>
      </w:num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6942"/>
      <w:docPartObj>
        <w:docPartGallery w:val="Page Numbers (Bottom of Page)"/>
        <w:docPartUnique/>
      </w:docPartObj>
    </w:sdtPr>
    <w:sdtContent>
      <w:p w:rsidR="00FC216F" w:rsidRDefault="00FC216F">
        <w:pPr>
          <w:pStyle w:val="Zpat"/>
          <w:jc w:val="right"/>
        </w:pPr>
        <w:r>
          <w:rPr>
            <w:noProof/>
          </w:rPr>
          <w:fldChar w:fldCharType="begin"/>
        </w:r>
        <w:r>
          <w:rPr>
            <w:noProof/>
          </w:rPr>
          <w:instrText>PAGE   \* MERGEFORMAT</w:instrText>
        </w:r>
        <w:r>
          <w:rPr>
            <w:noProof/>
          </w:rPr>
          <w:fldChar w:fldCharType="separate"/>
        </w:r>
        <w:r w:rsidR="00421CCE">
          <w:rPr>
            <w:noProof/>
          </w:rPr>
          <w:t>19</w:t>
        </w:r>
        <w:r>
          <w:rPr>
            <w:noProof/>
          </w:rPr>
          <w:fldChar w:fldCharType="end"/>
        </w:r>
      </w:p>
    </w:sdtContent>
  </w:sdt>
  <w:p w:rsidR="00FC216F" w:rsidRPr="006F532C" w:rsidRDefault="00FC216F">
    <w:pPr>
      <w:pStyle w:val="Zpat"/>
      <w:ind w:left="709" w:right="360" w:hanging="709"/>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86" w:rsidRDefault="00DB6886">
      <w:r>
        <w:separator/>
      </w:r>
    </w:p>
    <w:p w:rsidR="00DB6886" w:rsidRDefault="00DB6886"/>
  </w:footnote>
  <w:footnote w:type="continuationSeparator" w:id="0">
    <w:p w:rsidR="00DB6886" w:rsidRDefault="00DB6886">
      <w:r>
        <w:continuationSeparator/>
      </w:r>
    </w:p>
    <w:p w:rsidR="00DB6886" w:rsidRDefault="00DB6886"/>
  </w:footnote>
  <w:footnote w:id="1">
    <w:p w:rsidR="00FC216F" w:rsidRPr="00626485" w:rsidRDefault="00FC216F" w:rsidP="003D620B">
      <w:pPr>
        <w:pStyle w:val="Apodarou"/>
      </w:pPr>
      <w:r w:rsidRPr="00626485">
        <w:rPr>
          <w:rStyle w:val="Znakapoznpodarou"/>
          <w:b/>
        </w:rPr>
        <w:footnoteRef/>
      </w:r>
      <w:r w:rsidRPr="00626485">
        <w:t xml:space="preserve"> ČESKO. Zákon č. 257 ze dne 29. června 2001 o knihovnách a podmínkách provoz</w:t>
      </w:r>
      <w:r w:rsidR="003D620B">
        <w:t>ování veřejných knihovnických a </w:t>
      </w:r>
      <w:r w:rsidRPr="00626485">
        <w:t>informačních služeb (knihovní zákon). In: </w:t>
      </w:r>
      <w:r w:rsidRPr="00626485">
        <w:rPr>
          <w:i/>
          <w:iCs/>
        </w:rPr>
        <w:t>Sbírka zákonů České republiky</w:t>
      </w:r>
      <w:r w:rsidRPr="00626485">
        <w:t xml:space="preserve">. 2001, částka 98. Dostupné také z: </w:t>
      </w:r>
      <w:hyperlink r:id="rId1" w:history="1">
        <w:r w:rsidRPr="003D620B">
          <w:rPr>
            <w:rStyle w:val="Hypertextovodkaz"/>
          </w:rPr>
          <w:t>https://ipk.nkp.cz/legislativa/01_LegPod/knihovni-zakon-257-2001-sb.-a-navazne-provadeci-prepisy</w:t>
        </w:r>
      </w:hyperlink>
      <w:r w:rsidRPr="00626485">
        <w:t xml:space="preserve"> </w:t>
      </w:r>
    </w:p>
  </w:footnote>
  <w:footnote w:id="2">
    <w:p w:rsidR="00FC216F" w:rsidRPr="00626485" w:rsidRDefault="00FC216F" w:rsidP="003D620B">
      <w:pPr>
        <w:pStyle w:val="Apodarou"/>
      </w:pPr>
      <w:r w:rsidRPr="00626485">
        <w:rPr>
          <w:rStyle w:val="Znakapoznpodarou"/>
          <w:b/>
        </w:rPr>
        <w:footnoteRef/>
      </w:r>
      <w:r w:rsidRPr="00626485">
        <w:t xml:space="preserve"> </w:t>
      </w:r>
      <w:r w:rsidR="00421CCE">
        <w:t xml:space="preserve">Metodický pokyn MK k vymezení standardu veřejných knihovnických a informačních služeb poskytovaných knihovnami zřizovanými a/nebo provozovanými obcemi a kraji na území ČR. In: </w:t>
      </w:r>
      <w:r w:rsidR="00421CCE">
        <w:rPr>
          <w:i/>
          <w:iCs/>
        </w:rPr>
        <w:t>Ministerstvo kultury České republiky</w:t>
      </w:r>
      <w:r w:rsidR="00421CCE">
        <w:t xml:space="preserve"> [online]. Praha: MK ČR, 2019 [cit. 2020-01-07]. Dostupné z: </w:t>
      </w:r>
      <w:hyperlink r:id="rId2" w:history="1">
        <w:r w:rsidR="00421CCE" w:rsidRPr="00087B1D">
          <w:rPr>
            <w:rStyle w:val="Hypertextovodkaz"/>
          </w:rPr>
          <w:t>https://www.mkcr.cz/doc/cms_library/2019_metodicky_pokyn_mk_vkis-11473.pdf</w:t>
        </w:r>
      </w:hyperlink>
      <w:r w:rsidR="00421CCE">
        <w:t xml:space="preserve"> </w:t>
      </w:r>
    </w:p>
  </w:footnote>
  <w:footnote w:id="3">
    <w:p w:rsidR="00FC216F" w:rsidRPr="00626485" w:rsidRDefault="00FC216F" w:rsidP="003D620B">
      <w:pPr>
        <w:pStyle w:val="Apodarou"/>
      </w:pPr>
      <w:r w:rsidRPr="00626485">
        <w:rPr>
          <w:rStyle w:val="Znakapoznpodarou"/>
          <w:b/>
        </w:rPr>
        <w:footnoteRef/>
      </w:r>
      <w:r w:rsidRPr="00626485">
        <w:t xml:space="preserve"> Koncepce rozvoje veřejných knihovnických a informačních služeb v Moravskoslezském kraji na léta 2014-2020: Koncepce knihovnictví. In: </w:t>
      </w:r>
      <w:r w:rsidRPr="00626485">
        <w:rPr>
          <w:i/>
          <w:iCs/>
        </w:rPr>
        <w:t>Moravskoslezský kraj</w:t>
      </w:r>
      <w:r w:rsidRPr="00626485">
        <w:t xml:space="preserve"> [online]. Ostrava: Moravskoslezský kraj [cit. 2019-08-26]. Dostupné z: </w:t>
      </w:r>
      <w:hyperlink r:id="rId3" w:history="1">
        <w:r w:rsidRPr="003D620B">
          <w:rPr>
            <w:rStyle w:val="Hypertextovodkaz"/>
          </w:rPr>
          <w:t>https://www.msk.cz/cz/kultura/strategicke-dokumenty-42025/</w:t>
        </w:r>
      </w:hyperlink>
      <w:r w:rsidRPr="00626485">
        <w:t xml:space="preserve"> </w:t>
      </w:r>
    </w:p>
  </w:footnote>
  <w:footnote w:id="4">
    <w:p w:rsidR="00FC216F" w:rsidRPr="00213199" w:rsidRDefault="00FC216F" w:rsidP="003D620B">
      <w:pPr>
        <w:pStyle w:val="Apodarou"/>
      </w:pPr>
      <w:r w:rsidRPr="00213199">
        <w:rPr>
          <w:rStyle w:val="Znakapoznpodarou"/>
        </w:rPr>
        <w:footnoteRef/>
      </w:r>
      <w:r w:rsidRPr="00213199">
        <w:t xml:space="preserve"> </w:t>
      </w:r>
      <w:r w:rsidR="00421CCE">
        <w:t xml:space="preserve">Metodický pokyn MK k vymezení standardu veřejných knihovnických a informačních služeb poskytovaných knihovnami zřizovanými a/nebo provozovanými obcemi a kraji na území ČR. In: </w:t>
      </w:r>
      <w:r w:rsidR="00421CCE">
        <w:rPr>
          <w:i/>
          <w:iCs/>
        </w:rPr>
        <w:t>Ministerstvo kultury České republiky</w:t>
      </w:r>
      <w:r w:rsidR="00421CCE">
        <w:t xml:space="preserve"> [online]. Praha: MK ČR, 2019 [cit. 2020-01-07]. Dostupné z: </w:t>
      </w:r>
      <w:hyperlink r:id="rId4" w:history="1">
        <w:r w:rsidR="00421CCE" w:rsidRPr="00087B1D">
          <w:rPr>
            <w:rStyle w:val="Hypertextovodkaz"/>
          </w:rPr>
          <w:t>https://www.mkcr.cz/doc/cms_library/2019_metodicky_pokyn_mk_vkis-11473.pdf</w:t>
        </w:r>
      </w:hyperlink>
      <w:r w:rsidR="00421CCE">
        <w:t xml:space="preserve"> </w:t>
      </w:r>
      <w:bookmarkStart w:id="26" w:name="_GoBack"/>
      <w:bookmarkEnd w:id="26"/>
    </w:p>
  </w:footnote>
  <w:footnote w:id="5">
    <w:p w:rsidR="00FC216F" w:rsidRPr="00213199" w:rsidRDefault="00FC216F" w:rsidP="003D620B">
      <w:pPr>
        <w:pStyle w:val="Apodarou"/>
      </w:pPr>
      <w:r w:rsidRPr="00213199">
        <w:rPr>
          <w:rStyle w:val="Znakapoznpodarou"/>
        </w:rPr>
        <w:footnoteRef/>
      </w:r>
      <w:r w:rsidRPr="00213199">
        <w:t xml:space="preserve"> CERNIŇÁKOVÁ, Eva a Helena HUBATKOVÁ SELUCKÁ. </w:t>
      </w:r>
      <w:r w:rsidRPr="00213199">
        <w:rPr>
          <w:i/>
          <w:iCs/>
        </w:rPr>
        <w:t xml:space="preserve">Rovný přístup - Standard Handicap </w:t>
      </w:r>
      <w:proofErr w:type="spellStart"/>
      <w:r w:rsidRPr="00213199">
        <w:rPr>
          <w:i/>
          <w:iCs/>
        </w:rPr>
        <w:t>Friendly</w:t>
      </w:r>
      <w:proofErr w:type="spellEnd"/>
      <w:r w:rsidRPr="00213199">
        <w:rPr>
          <w:i/>
          <w:iCs/>
        </w:rPr>
        <w:t>: metodická příručka pro práci knihoven s uživateli s postižením</w:t>
      </w:r>
      <w:r w:rsidRPr="00213199">
        <w:t xml:space="preserve"> [online]. Praha: Národní knihovna České republiky - Knihovnický institut, 2014 [cit. 2019-08-27]. ISBN 978-80-7050-641-7. Dostupné z: </w:t>
      </w:r>
      <w:hyperlink r:id="rId5" w:history="1">
        <w:r w:rsidRPr="00213199">
          <w:rPr>
            <w:rStyle w:val="Hypertextovodkaz"/>
          </w:rPr>
          <w:t>http://www.nkp.cz:8080/ipk/ipk/docs/Rovny_pristup.pdf</w:t>
        </w:r>
      </w:hyperlink>
      <w:r w:rsidRPr="00213199">
        <w:t xml:space="preserve"> </w:t>
      </w:r>
    </w:p>
  </w:footnote>
  <w:footnote w:id="6">
    <w:p w:rsidR="00FC216F" w:rsidRPr="00213199" w:rsidRDefault="00FC216F" w:rsidP="003D620B">
      <w:pPr>
        <w:pStyle w:val="Apodarou"/>
      </w:pPr>
      <w:r w:rsidRPr="00213199">
        <w:rPr>
          <w:rStyle w:val="Znakapoznpodarou"/>
        </w:rPr>
        <w:footnoteRef/>
      </w:r>
      <w:r w:rsidRPr="00213199">
        <w:t xml:space="preserve"> Soutěž Biblioweb se zabývá hodnocením nejlepších webových stránek knihoven, hodnotí se i bezbariérovost webu pro handicapované – viz příručka Handicap </w:t>
      </w:r>
      <w:proofErr w:type="spellStart"/>
      <w:r w:rsidRPr="00213199">
        <w:t>Friendly</w:t>
      </w:r>
      <w:proofErr w:type="spellEnd"/>
      <w:r w:rsidRPr="00213199">
        <w:t>. Vyhodnocení se každoročně koná na konferenci ISSS v Hradci Králové.</w:t>
      </w:r>
    </w:p>
  </w:footnote>
  <w:footnote w:id="7">
    <w:p w:rsidR="00FC216F" w:rsidRPr="00213199" w:rsidRDefault="00FC216F" w:rsidP="003D620B">
      <w:pPr>
        <w:pStyle w:val="Apodarou"/>
      </w:pPr>
      <w:r w:rsidRPr="00213199">
        <w:rPr>
          <w:rStyle w:val="Znakapoznpodarou"/>
        </w:rPr>
        <w:footnoteRef/>
      </w:r>
      <w:r w:rsidRPr="00213199">
        <w:t xml:space="preserve"> </w:t>
      </w:r>
      <w:r w:rsidRPr="003D620B">
        <w:t xml:space="preserve">Jde o počet </w:t>
      </w:r>
      <w:r w:rsidRPr="003D620B">
        <w:rPr>
          <w:rStyle w:val="Zdraznnjemn"/>
          <w:rFonts w:asciiTheme="minorHAnsi" w:hAnsiTheme="minorHAnsi"/>
          <w:sz w:val="20"/>
          <w:szCs w:val="20"/>
        </w:rPr>
        <w:t>obslužných míst – tj. počet</w:t>
      </w:r>
      <w:r w:rsidRPr="003D620B">
        <w:t xml:space="preserve"> </w:t>
      </w:r>
      <w:r w:rsidRPr="003D620B">
        <w:rPr>
          <w:rStyle w:val="Zdraznnjemn"/>
          <w:rFonts w:asciiTheme="minorHAnsi" w:hAnsiTheme="minorHAnsi"/>
          <w:sz w:val="20"/>
          <w:szCs w:val="20"/>
        </w:rPr>
        <w:t>knihoven</w:t>
      </w:r>
      <w:r w:rsidRPr="003D620B">
        <w:t xml:space="preserve"> a </w:t>
      </w:r>
      <w:r w:rsidRPr="003D620B">
        <w:rPr>
          <w:rStyle w:val="Zdraznnjemn"/>
          <w:rFonts w:asciiTheme="minorHAnsi" w:hAnsiTheme="minorHAnsi"/>
          <w:sz w:val="20"/>
          <w:szCs w:val="20"/>
        </w:rPr>
        <w:t>jejich</w:t>
      </w:r>
      <w:r w:rsidRPr="003D620B">
        <w:t xml:space="preserve"> poboček.</w:t>
      </w:r>
    </w:p>
  </w:footnote>
  <w:footnote w:id="8">
    <w:p w:rsidR="00FC216F" w:rsidRPr="00FC216F" w:rsidRDefault="00FC216F" w:rsidP="003D620B">
      <w:pPr>
        <w:pStyle w:val="Apodarou"/>
        <w:rPr>
          <w:rStyle w:val="Zdraznnjemn"/>
        </w:rPr>
      </w:pPr>
      <w:r w:rsidRPr="00213199">
        <w:rPr>
          <w:rStyle w:val="Znakapoznpodarou"/>
        </w:rPr>
        <w:footnoteRef/>
      </w:r>
      <w:r w:rsidRPr="00213199">
        <w:t xml:space="preserve"> </w:t>
      </w:r>
      <w:r w:rsidRPr="00FC216F">
        <w:rPr>
          <w:rStyle w:val="Zdraznnjemn"/>
        </w:rPr>
        <w:t>Metodický</w:t>
      </w:r>
      <w:r>
        <w:t xml:space="preserve"> pokyn MK k </w:t>
      </w:r>
      <w:r w:rsidRPr="00FC216F">
        <w:rPr>
          <w:rStyle w:val="Zdraznnjemn"/>
        </w:rPr>
        <w:t>zajištění</w:t>
      </w:r>
      <w:r>
        <w:t xml:space="preserve"> výkonu regionálních funkcí knihoven a jejich koordinaci na území ČR. In: </w:t>
      </w:r>
      <w:r>
        <w:rPr>
          <w:i/>
          <w:iCs/>
        </w:rPr>
        <w:t>Ministerstvo kultury České republiky</w:t>
      </w:r>
      <w:r>
        <w:t xml:space="preserve"> [online]. Praha: MK ČR, 2019 [cit. 2020-01-07]. Dostupné z: </w:t>
      </w:r>
      <w:hyperlink r:id="rId6" w:history="1">
        <w:r w:rsidRPr="00087B1D">
          <w:rPr>
            <w:rStyle w:val="Hypertextovodkaz"/>
          </w:rPr>
          <w:t>https://www.mkcr.cz/doc/cms_library/2019_metodicky_pokyn_mk_rf-11474.pdf</w:t>
        </w:r>
      </w:hyperlink>
      <w:r>
        <w:t xml:space="preserve"> </w:t>
      </w:r>
    </w:p>
  </w:footnote>
  <w:footnote w:id="9">
    <w:p w:rsidR="00FC216F" w:rsidRPr="00213199" w:rsidRDefault="00FC216F" w:rsidP="003D620B">
      <w:pPr>
        <w:pStyle w:val="Apodarou"/>
      </w:pPr>
      <w:r w:rsidRPr="00213199">
        <w:rPr>
          <w:rStyle w:val="Znakapoznpodarou"/>
        </w:rPr>
        <w:footnoteRef/>
      </w:r>
      <w:r w:rsidRPr="00213199">
        <w:t xml:space="preserve"> </w:t>
      </w:r>
      <w:r w:rsidRPr="00213199">
        <w:rPr>
          <w:i/>
          <w:iCs/>
        </w:rPr>
        <w:t>IFLA</w:t>
      </w:r>
      <w:r w:rsidRPr="00213199">
        <w:t xml:space="preserve"> [online]. 2019, 2014 [cit. 2019-08-27]. Dostupné z: </w:t>
      </w:r>
      <w:hyperlink r:id="rId7" w:history="1">
        <w:r w:rsidRPr="00213199">
          <w:rPr>
            <w:rStyle w:val="Hypertextovodkaz"/>
          </w:rPr>
          <w:t>https://www.ifla.org/</w:t>
        </w:r>
      </w:hyperlink>
      <w:r w:rsidRPr="00213199">
        <w:t xml:space="preserve"> </w:t>
      </w:r>
    </w:p>
  </w:footnote>
  <w:footnote w:id="10">
    <w:p w:rsidR="00FC216F" w:rsidRPr="00213199" w:rsidRDefault="00FC216F" w:rsidP="003D620B">
      <w:pPr>
        <w:pStyle w:val="Apodarou"/>
      </w:pPr>
      <w:r w:rsidRPr="00213199">
        <w:rPr>
          <w:rStyle w:val="Znakapoznpodarou"/>
          <w:b/>
        </w:rPr>
        <w:footnoteRef/>
      </w:r>
      <w:r w:rsidRPr="00213199">
        <w:t xml:space="preserve"> Včetně MSVK.</w:t>
      </w:r>
    </w:p>
  </w:footnote>
  <w:footnote w:id="11">
    <w:p w:rsidR="00FC216F" w:rsidRPr="00213199" w:rsidRDefault="00FC216F" w:rsidP="003D620B">
      <w:pPr>
        <w:pStyle w:val="Apodarou"/>
      </w:pPr>
      <w:r w:rsidRPr="00213199">
        <w:rPr>
          <w:rStyle w:val="Znakapoznpodarou"/>
        </w:rPr>
        <w:footnoteRef/>
      </w:r>
      <w:r w:rsidRPr="00213199">
        <w:t xml:space="preserve"> Vyhodnocení Standardu VKIS v MSK: 2016-2017. In: </w:t>
      </w:r>
      <w:r w:rsidRPr="00213199">
        <w:rPr>
          <w:i/>
          <w:iCs/>
        </w:rPr>
        <w:t>Moravskoslezská vědecká knihovna v Ostravě</w:t>
      </w:r>
      <w:r w:rsidRPr="00213199">
        <w:t xml:space="preserve"> [online]. Ostrava: MSVK, ©2019, 2018 [cit. 2019-08-27]. Dostupné z: </w:t>
      </w:r>
      <w:hyperlink r:id="rId8" w:history="1">
        <w:r w:rsidRPr="00213199">
          <w:rPr>
            <w:rStyle w:val="Hypertextovodkaz"/>
          </w:rPr>
          <w:t>https://www.svkos.cz/dokumenty/vyhodnoceni-standardu-vkis-msk-2016-2017</w:t>
        </w:r>
      </w:hyperlink>
      <w:r w:rsidRPr="00213199">
        <w:rPr>
          <w:color w:val="1F497D"/>
        </w:rPr>
        <w:t xml:space="preserve"> </w:t>
      </w:r>
    </w:p>
  </w:footnote>
  <w:footnote w:id="12">
    <w:p w:rsidR="00FC216F" w:rsidRPr="00213199" w:rsidRDefault="00FC216F" w:rsidP="003D620B">
      <w:pPr>
        <w:pStyle w:val="Apodarou"/>
      </w:pPr>
      <w:r w:rsidRPr="00213199">
        <w:rPr>
          <w:rStyle w:val="Znakapoznpodarou"/>
        </w:rPr>
        <w:footnoteRef/>
      </w:r>
      <w:r w:rsidRPr="00213199">
        <w:t xml:space="preserve"> </w:t>
      </w:r>
      <w:r w:rsidRPr="00213199">
        <w:rPr>
          <w:i/>
          <w:iCs/>
        </w:rPr>
        <w:t>Knihovna věc veřejná</w:t>
      </w:r>
      <w:r w:rsidRPr="00213199">
        <w:t xml:space="preserve"> [online]. Praha: Svaz knihovníků a informačních pracovníků, 2018 [cit. 2019-08-27]. Dostupné z: </w:t>
      </w:r>
      <w:hyperlink r:id="rId9" w:history="1">
        <w:r w:rsidRPr="00213199">
          <w:rPr>
            <w:rStyle w:val="Hypertextovodkaz"/>
          </w:rPr>
          <w:t>https://www.knihovna-vec-verejna.cz/</w:t>
        </w:r>
      </w:hyperlink>
      <w:r w:rsidRPr="00213199">
        <w:t xml:space="preserve"> </w:t>
      </w:r>
    </w:p>
  </w:footnote>
  <w:footnote w:id="13">
    <w:p w:rsidR="00FC216F" w:rsidRPr="00213199" w:rsidRDefault="00FC216F" w:rsidP="003D620B">
      <w:pPr>
        <w:pStyle w:val="Apodarou"/>
      </w:pPr>
      <w:r w:rsidRPr="00213199">
        <w:rPr>
          <w:rStyle w:val="Znakapoznpodarou"/>
          <w:b/>
        </w:rPr>
        <w:footnoteRef/>
      </w:r>
      <w:r w:rsidRPr="00213199">
        <w:t xml:space="preserve"> Informativní počet obyvatel v obcích. </w:t>
      </w:r>
      <w:r w:rsidRPr="00213199">
        <w:rPr>
          <w:i/>
          <w:iCs/>
        </w:rPr>
        <w:t>Ministerstvo vnitra České republiky</w:t>
      </w:r>
      <w:r w:rsidRPr="00213199">
        <w:t xml:space="preserve"> [online]. Praha: Ministerstvo vnitra České republiky, © 2019 [cit. 2019-08-21]. Dostupné z: </w:t>
      </w:r>
      <w:hyperlink r:id="rId10" w:history="1">
        <w:r w:rsidRPr="00FA61B9">
          <w:rPr>
            <w:rStyle w:val="Hypertextovodkaz"/>
          </w:rPr>
          <w:t>https://www.mvcr.cz/clanek/statistiky-pocty-obyvatel-v-obcich.aspx</w:t>
        </w:r>
      </w:hyperlink>
      <w:r w:rsidRPr="00213199">
        <w:rPr>
          <w:rStyle w:val="Hypertextovodkaz"/>
          <w:b/>
        </w:rPr>
        <w:t xml:space="preserve"> </w:t>
      </w:r>
    </w:p>
  </w:footnote>
  <w:footnote w:id="14">
    <w:p w:rsidR="00FC216F" w:rsidRPr="00213199" w:rsidRDefault="00FC216F" w:rsidP="003D620B">
      <w:pPr>
        <w:pStyle w:val="Apodarou"/>
      </w:pPr>
      <w:r w:rsidRPr="00213199">
        <w:rPr>
          <w:rStyle w:val="Znakapoznpodarou"/>
          <w:b/>
        </w:rPr>
        <w:footnoteRef/>
      </w:r>
      <w:r w:rsidRPr="00213199">
        <w:t xml:space="preserve"> </w:t>
      </w:r>
      <w:r w:rsidR="00FA61B9">
        <w:t xml:space="preserve">Metodický pokyn MK k zajištění výkonu regionálních funkcí knihoven a jejich koordinaci na území ČR. In: </w:t>
      </w:r>
      <w:r w:rsidR="00FA61B9">
        <w:rPr>
          <w:i/>
          <w:iCs/>
        </w:rPr>
        <w:t>Ministerstvo kultury České republiky</w:t>
      </w:r>
      <w:r w:rsidR="00FA61B9">
        <w:t xml:space="preserve"> [online]. Praha: MK ČR, 2019 [cit. 2020-01-07]. Dostupné z: </w:t>
      </w:r>
      <w:hyperlink r:id="rId11" w:history="1">
        <w:r w:rsidR="00FA61B9" w:rsidRPr="00087B1D">
          <w:rPr>
            <w:rStyle w:val="Hypertextovodkaz"/>
          </w:rPr>
          <w:t>https://www.mkcr.cz/doc/cms_library/2019_metodicky_pokyn_mk_rf-11474.pdf</w:t>
        </w:r>
      </w:hyperlink>
      <w:r w:rsidR="00FA61B9">
        <w:t xml:space="preserve"> </w:t>
      </w:r>
    </w:p>
  </w:footnote>
  <w:footnote w:id="15">
    <w:p w:rsidR="00FC216F" w:rsidRPr="00213199" w:rsidRDefault="00FC216F" w:rsidP="00FA61B9">
      <w:pPr>
        <w:pStyle w:val="Apodarou"/>
      </w:pPr>
      <w:r w:rsidRPr="00213199">
        <w:rPr>
          <w:rStyle w:val="Znakapoznpodarou"/>
          <w:b/>
        </w:rPr>
        <w:footnoteRef/>
      </w:r>
      <w:r>
        <w:t xml:space="preserve"> Adekvátně s předchozí koncepcí</w:t>
      </w:r>
      <w:r w:rsidRPr="00213199">
        <w:t xml:space="preserve"> knihovnictví v MSK.</w:t>
      </w:r>
    </w:p>
  </w:footnote>
  <w:footnote w:id="16">
    <w:p w:rsidR="00FC216F" w:rsidRPr="00213199" w:rsidRDefault="00FC216F" w:rsidP="00FA61B9">
      <w:pPr>
        <w:pStyle w:val="Apodarou"/>
      </w:pPr>
      <w:r w:rsidRPr="00213199">
        <w:rPr>
          <w:rStyle w:val="Znakapoznpodarou"/>
          <w:b/>
        </w:rPr>
        <w:footnoteRef/>
      </w:r>
      <w:r w:rsidRPr="00213199">
        <w:t xml:space="preserve"> Pokračování pilotního projektu na podporu rozvoje knihoven v malých obcích do 3 tis. obyvatel.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6F" w:rsidRPr="003270E9" w:rsidRDefault="00FC216F" w:rsidP="003A75CA">
    <w:pPr>
      <w:pStyle w:val="Zhlav"/>
      <w:spacing w:after="0"/>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AE23B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7684904"/>
    <w:multiLevelType w:val="hybridMultilevel"/>
    <w:tmpl w:val="C09467A8"/>
    <w:lvl w:ilvl="0" w:tplc="04050001">
      <w:start w:val="1"/>
      <w:numFmt w:val="bullet"/>
      <w:lvlText w:val=""/>
      <w:lvlJc w:val="left"/>
      <w:pPr>
        <w:ind w:left="-708" w:hanging="360"/>
      </w:pPr>
      <w:rPr>
        <w:rFonts w:ascii="Symbol" w:hAnsi="Symbol" w:hint="default"/>
      </w:rPr>
    </w:lvl>
    <w:lvl w:ilvl="1" w:tplc="04050003" w:tentative="1">
      <w:start w:val="1"/>
      <w:numFmt w:val="bullet"/>
      <w:lvlText w:val="o"/>
      <w:lvlJc w:val="left"/>
      <w:pPr>
        <w:ind w:left="12" w:hanging="360"/>
      </w:pPr>
      <w:rPr>
        <w:rFonts w:ascii="Courier New" w:hAnsi="Courier New" w:cs="Courier New" w:hint="default"/>
      </w:rPr>
    </w:lvl>
    <w:lvl w:ilvl="2" w:tplc="04050005" w:tentative="1">
      <w:start w:val="1"/>
      <w:numFmt w:val="bullet"/>
      <w:lvlText w:val=""/>
      <w:lvlJc w:val="left"/>
      <w:pPr>
        <w:ind w:left="732" w:hanging="360"/>
      </w:pPr>
      <w:rPr>
        <w:rFonts w:ascii="Wingdings" w:hAnsi="Wingdings" w:hint="default"/>
      </w:rPr>
    </w:lvl>
    <w:lvl w:ilvl="3" w:tplc="04050001" w:tentative="1">
      <w:start w:val="1"/>
      <w:numFmt w:val="bullet"/>
      <w:lvlText w:val=""/>
      <w:lvlJc w:val="left"/>
      <w:pPr>
        <w:ind w:left="1452" w:hanging="360"/>
      </w:pPr>
      <w:rPr>
        <w:rFonts w:ascii="Symbol" w:hAnsi="Symbol" w:hint="default"/>
      </w:rPr>
    </w:lvl>
    <w:lvl w:ilvl="4" w:tplc="04050003" w:tentative="1">
      <w:start w:val="1"/>
      <w:numFmt w:val="bullet"/>
      <w:lvlText w:val="o"/>
      <w:lvlJc w:val="left"/>
      <w:pPr>
        <w:ind w:left="2172" w:hanging="360"/>
      </w:pPr>
      <w:rPr>
        <w:rFonts w:ascii="Courier New" w:hAnsi="Courier New" w:cs="Courier New" w:hint="default"/>
      </w:rPr>
    </w:lvl>
    <w:lvl w:ilvl="5" w:tplc="04050005" w:tentative="1">
      <w:start w:val="1"/>
      <w:numFmt w:val="bullet"/>
      <w:lvlText w:val=""/>
      <w:lvlJc w:val="left"/>
      <w:pPr>
        <w:ind w:left="2892" w:hanging="360"/>
      </w:pPr>
      <w:rPr>
        <w:rFonts w:ascii="Wingdings" w:hAnsi="Wingdings" w:hint="default"/>
      </w:rPr>
    </w:lvl>
    <w:lvl w:ilvl="6" w:tplc="04050001" w:tentative="1">
      <w:start w:val="1"/>
      <w:numFmt w:val="bullet"/>
      <w:lvlText w:val=""/>
      <w:lvlJc w:val="left"/>
      <w:pPr>
        <w:ind w:left="3612" w:hanging="360"/>
      </w:pPr>
      <w:rPr>
        <w:rFonts w:ascii="Symbol" w:hAnsi="Symbol" w:hint="default"/>
      </w:rPr>
    </w:lvl>
    <w:lvl w:ilvl="7" w:tplc="04050003" w:tentative="1">
      <w:start w:val="1"/>
      <w:numFmt w:val="bullet"/>
      <w:lvlText w:val="o"/>
      <w:lvlJc w:val="left"/>
      <w:pPr>
        <w:ind w:left="4332" w:hanging="360"/>
      </w:pPr>
      <w:rPr>
        <w:rFonts w:ascii="Courier New" w:hAnsi="Courier New" w:cs="Courier New" w:hint="default"/>
      </w:rPr>
    </w:lvl>
    <w:lvl w:ilvl="8" w:tplc="04050005" w:tentative="1">
      <w:start w:val="1"/>
      <w:numFmt w:val="bullet"/>
      <w:lvlText w:val=""/>
      <w:lvlJc w:val="left"/>
      <w:pPr>
        <w:ind w:left="5052" w:hanging="360"/>
      </w:pPr>
      <w:rPr>
        <w:rFonts w:ascii="Wingdings" w:hAnsi="Wingdings" w:hint="default"/>
      </w:rPr>
    </w:lvl>
  </w:abstractNum>
  <w:abstractNum w:abstractNumId="2" w15:restartNumberingAfterBreak="0">
    <w:nsid w:val="1A7062B7"/>
    <w:multiLevelType w:val="multilevel"/>
    <w:tmpl w:val="F00E0D46"/>
    <w:lvl w:ilvl="0">
      <w:start w:val="1"/>
      <w:numFmt w:val="none"/>
      <w:pStyle w:val="Nadpis1"/>
      <w:lvlText w:val=""/>
      <w:lvlJc w:val="left"/>
      <w:pPr>
        <w:ind w:left="432" w:hanging="432"/>
      </w:pPr>
      <w:rPr>
        <w:rFonts w:hint="default"/>
      </w:rPr>
    </w:lvl>
    <w:lvl w:ilvl="1">
      <w:start w:val="1"/>
      <w:numFmt w:val="decimal"/>
      <w:lvlText w:val="%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dpis3"/>
      <w:lvlText w:val="%1%2.%3"/>
      <w:lvlJc w:val="left"/>
      <w:pPr>
        <w:ind w:left="862" w:hanging="720"/>
      </w:pPr>
      <w:rPr>
        <w:rFonts w:hint="default"/>
      </w:rPr>
    </w:lvl>
    <w:lvl w:ilvl="3">
      <w:start w:val="1"/>
      <w:numFmt w:val="decimal"/>
      <w:lvlText w:val="%1"/>
      <w:lvlJc w:val="left"/>
      <w:pPr>
        <w:ind w:left="864" w:hanging="864"/>
      </w:pPr>
      <w:rPr>
        <w:rFonts w:hint="default"/>
      </w:rPr>
    </w:lvl>
    <w:lvl w:ilvl="4">
      <w:start w:val="1"/>
      <w:numFmt w:val="decimal"/>
      <w:pStyle w:val="Nadpis5"/>
      <w:lvlText w:val="%1"/>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CE077BD"/>
    <w:multiLevelType w:val="hybridMultilevel"/>
    <w:tmpl w:val="0396EA44"/>
    <w:lvl w:ilvl="0" w:tplc="1E8E7826">
      <w:start w:val="1"/>
      <w:numFmt w:val="bullet"/>
      <w:pStyle w:val="odrazka2"/>
      <w:lvlText w:val=""/>
      <w:lvlJc w:val="left"/>
      <w:pPr>
        <w:tabs>
          <w:tab w:val="num" w:pos="2138"/>
        </w:tabs>
        <w:ind w:left="2138" w:hanging="360"/>
      </w:pPr>
      <w:rPr>
        <w:rFonts w:ascii="Symbol" w:hAnsi="Symbol" w:hint="default"/>
        <w:color w:val="auto"/>
      </w:rPr>
    </w:lvl>
    <w:lvl w:ilvl="1" w:tplc="5AFAB538">
      <w:start w:val="1"/>
      <w:numFmt w:val="bullet"/>
      <w:pStyle w:val="odrazka3"/>
      <w:lvlText w:val="o"/>
      <w:lvlJc w:val="left"/>
      <w:pPr>
        <w:tabs>
          <w:tab w:val="num" w:pos="1440"/>
        </w:tabs>
        <w:ind w:left="1440" w:hanging="360"/>
      </w:pPr>
      <w:rPr>
        <w:rFonts w:ascii="Courier New" w:hAnsi="Courier New" w:cs="Courier New"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93E55"/>
    <w:multiLevelType w:val="singleLevel"/>
    <w:tmpl w:val="18FCE02C"/>
    <w:lvl w:ilvl="0">
      <w:start w:val="1"/>
      <w:numFmt w:val="bullet"/>
      <w:pStyle w:val="Odrka"/>
      <w:lvlText w:val=""/>
      <w:lvlJc w:val="left"/>
      <w:pPr>
        <w:tabs>
          <w:tab w:val="num" w:pos="360"/>
        </w:tabs>
        <w:ind w:left="357" w:hanging="357"/>
      </w:pPr>
      <w:rPr>
        <w:rFonts w:ascii="Symbol" w:hAnsi="Symbol" w:hint="default"/>
      </w:rPr>
    </w:lvl>
  </w:abstractNum>
  <w:abstractNum w:abstractNumId="5" w15:restartNumberingAfterBreak="0">
    <w:nsid w:val="39DB54E2"/>
    <w:multiLevelType w:val="singleLevel"/>
    <w:tmpl w:val="32F8C774"/>
    <w:lvl w:ilvl="0">
      <w:start w:val="1"/>
      <w:numFmt w:val="decimal"/>
      <w:lvlText w:val="%1."/>
      <w:legacy w:legacy="1" w:legacySpace="0" w:legacyIndent="709"/>
      <w:lvlJc w:val="left"/>
      <w:pPr>
        <w:ind w:left="709" w:hanging="709"/>
      </w:pPr>
    </w:lvl>
  </w:abstractNum>
  <w:abstractNum w:abstractNumId="6" w15:restartNumberingAfterBreak="0">
    <w:nsid w:val="3CE306B1"/>
    <w:multiLevelType w:val="hybridMultilevel"/>
    <w:tmpl w:val="5810D9C8"/>
    <w:lvl w:ilvl="0" w:tplc="895C39FE">
      <w:start w:val="1"/>
      <w:numFmt w:val="bullet"/>
      <w:pStyle w:val="Odstavecseseznamem"/>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7" w15:restartNumberingAfterBreak="0">
    <w:nsid w:val="4B2513BE"/>
    <w:multiLevelType w:val="hybridMultilevel"/>
    <w:tmpl w:val="20441A6E"/>
    <w:lvl w:ilvl="0" w:tplc="1E8413E4">
      <w:start w:val="1"/>
      <w:numFmt w:val="decimal"/>
      <w:pStyle w:val="KMSK-seznam2"/>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44C54A7"/>
    <w:multiLevelType w:val="hybridMultilevel"/>
    <w:tmpl w:val="E8DE3890"/>
    <w:lvl w:ilvl="0" w:tplc="0405000F">
      <w:start w:val="1"/>
      <w:numFmt w:val="decimal"/>
      <w:pStyle w:val="KMSK-seznam1"/>
      <w:lvlText w:val="%1."/>
      <w:lvlJc w:val="left"/>
      <w:pPr>
        <w:ind w:left="360"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 w15:restartNumberingAfterBreak="0">
    <w:nsid w:val="75271772"/>
    <w:multiLevelType w:val="hybridMultilevel"/>
    <w:tmpl w:val="4E8CA0C0"/>
    <w:lvl w:ilvl="0" w:tplc="F6A819C2">
      <w:start w:val="1"/>
      <w:numFmt w:val="bullet"/>
      <w:pStyle w:val="odrazka"/>
      <w:lvlText w:val=""/>
      <w:lvlJc w:val="left"/>
      <w:pPr>
        <w:tabs>
          <w:tab w:val="num" w:pos="720"/>
        </w:tabs>
        <w:ind w:left="720" w:hanging="360"/>
      </w:pPr>
      <w:rPr>
        <w:rFonts w:ascii="Symbol" w:hAnsi="Symbol" w:hint="default"/>
      </w:rPr>
    </w:lvl>
    <w:lvl w:ilvl="1" w:tplc="ADCAD098" w:tentative="1">
      <w:start w:val="1"/>
      <w:numFmt w:val="bullet"/>
      <w:lvlText w:val="o"/>
      <w:lvlJc w:val="left"/>
      <w:pPr>
        <w:tabs>
          <w:tab w:val="num" w:pos="1440"/>
        </w:tabs>
        <w:ind w:left="1440" w:hanging="360"/>
      </w:pPr>
      <w:rPr>
        <w:rFonts w:ascii="Courier New" w:hAnsi="Courier New" w:cs="Courier New" w:hint="default"/>
      </w:rPr>
    </w:lvl>
    <w:lvl w:ilvl="2" w:tplc="DC1A6B94" w:tentative="1">
      <w:start w:val="1"/>
      <w:numFmt w:val="bullet"/>
      <w:lvlText w:val=""/>
      <w:lvlJc w:val="left"/>
      <w:pPr>
        <w:tabs>
          <w:tab w:val="num" w:pos="2160"/>
        </w:tabs>
        <w:ind w:left="2160" w:hanging="360"/>
      </w:pPr>
      <w:rPr>
        <w:rFonts w:ascii="Wingdings" w:hAnsi="Wingdings" w:hint="default"/>
      </w:rPr>
    </w:lvl>
    <w:lvl w:ilvl="3" w:tplc="9D1009C8" w:tentative="1">
      <w:start w:val="1"/>
      <w:numFmt w:val="bullet"/>
      <w:lvlText w:val=""/>
      <w:lvlJc w:val="left"/>
      <w:pPr>
        <w:tabs>
          <w:tab w:val="num" w:pos="2880"/>
        </w:tabs>
        <w:ind w:left="2880" w:hanging="360"/>
      </w:pPr>
      <w:rPr>
        <w:rFonts w:ascii="Symbol" w:hAnsi="Symbol" w:hint="default"/>
      </w:rPr>
    </w:lvl>
    <w:lvl w:ilvl="4" w:tplc="853CD314" w:tentative="1">
      <w:start w:val="1"/>
      <w:numFmt w:val="bullet"/>
      <w:lvlText w:val="o"/>
      <w:lvlJc w:val="left"/>
      <w:pPr>
        <w:tabs>
          <w:tab w:val="num" w:pos="3600"/>
        </w:tabs>
        <w:ind w:left="3600" w:hanging="360"/>
      </w:pPr>
      <w:rPr>
        <w:rFonts w:ascii="Courier New" w:hAnsi="Courier New" w:cs="Courier New" w:hint="default"/>
      </w:rPr>
    </w:lvl>
    <w:lvl w:ilvl="5" w:tplc="2D1E3ECE" w:tentative="1">
      <w:start w:val="1"/>
      <w:numFmt w:val="bullet"/>
      <w:lvlText w:val=""/>
      <w:lvlJc w:val="left"/>
      <w:pPr>
        <w:tabs>
          <w:tab w:val="num" w:pos="4320"/>
        </w:tabs>
        <w:ind w:left="4320" w:hanging="360"/>
      </w:pPr>
      <w:rPr>
        <w:rFonts w:ascii="Wingdings" w:hAnsi="Wingdings" w:hint="default"/>
      </w:rPr>
    </w:lvl>
    <w:lvl w:ilvl="6" w:tplc="CB109D14" w:tentative="1">
      <w:start w:val="1"/>
      <w:numFmt w:val="bullet"/>
      <w:lvlText w:val=""/>
      <w:lvlJc w:val="left"/>
      <w:pPr>
        <w:tabs>
          <w:tab w:val="num" w:pos="5040"/>
        </w:tabs>
        <w:ind w:left="5040" w:hanging="360"/>
      </w:pPr>
      <w:rPr>
        <w:rFonts w:ascii="Symbol" w:hAnsi="Symbol" w:hint="default"/>
      </w:rPr>
    </w:lvl>
    <w:lvl w:ilvl="7" w:tplc="776280AA" w:tentative="1">
      <w:start w:val="1"/>
      <w:numFmt w:val="bullet"/>
      <w:lvlText w:val="o"/>
      <w:lvlJc w:val="left"/>
      <w:pPr>
        <w:tabs>
          <w:tab w:val="num" w:pos="5760"/>
        </w:tabs>
        <w:ind w:left="5760" w:hanging="360"/>
      </w:pPr>
      <w:rPr>
        <w:rFonts w:ascii="Courier New" w:hAnsi="Courier New" w:cs="Courier New" w:hint="default"/>
      </w:rPr>
    </w:lvl>
    <w:lvl w:ilvl="8" w:tplc="60FAEB7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B45024"/>
    <w:multiLevelType w:val="hybridMultilevel"/>
    <w:tmpl w:val="61F687BE"/>
    <w:lvl w:ilvl="0" w:tplc="50903CEE">
      <w:start w:val="1"/>
      <w:numFmt w:val="bullet"/>
      <w:pStyle w:val="Bezmezer1"/>
      <w:lvlText w:val=""/>
      <w:lvlJc w:val="left"/>
      <w:pPr>
        <w:ind w:left="-1782" w:hanging="360"/>
      </w:pPr>
      <w:rPr>
        <w:rFonts w:ascii="Symbol" w:hAnsi="Symbol" w:hint="default"/>
      </w:rPr>
    </w:lvl>
    <w:lvl w:ilvl="1" w:tplc="04050003">
      <w:start w:val="1"/>
      <w:numFmt w:val="bullet"/>
      <w:lvlText w:val="o"/>
      <w:lvlJc w:val="left"/>
      <w:pPr>
        <w:ind w:left="-702" w:hanging="360"/>
      </w:pPr>
      <w:rPr>
        <w:rFonts w:ascii="Courier New" w:hAnsi="Courier New" w:cs="Courier New" w:hint="default"/>
      </w:rPr>
    </w:lvl>
    <w:lvl w:ilvl="2" w:tplc="04050005">
      <w:start w:val="1"/>
      <w:numFmt w:val="bullet"/>
      <w:lvlText w:val=""/>
      <w:lvlJc w:val="left"/>
      <w:pPr>
        <w:ind w:left="18" w:hanging="360"/>
      </w:pPr>
      <w:rPr>
        <w:rFonts w:ascii="Wingdings" w:hAnsi="Wingdings" w:hint="default"/>
      </w:rPr>
    </w:lvl>
    <w:lvl w:ilvl="3" w:tplc="04050001">
      <w:start w:val="1"/>
      <w:numFmt w:val="bullet"/>
      <w:lvlText w:val=""/>
      <w:lvlJc w:val="left"/>
      <w:pPr>
        <w:ind w:left="738" w:hanging="360"/>
      </w:pPr>
      <w:rPr>
        <w:rFonts w:ascii="Symbol" w:hAnsi="Symbol" w:hint="default"/>
      </w:rPr>
    </w:lvl>
    <w:lvl w:ilvl="4" w:tplc="04050003">
      <w:start w:val="1"/>
      <w:numFmt w:val="bullet"/>
      <w:lvlText w:val="o"/>
      <w:lvlJc w:val="left"/>
      <w:pPr>
        <w:ind w:left="1458" w:hanging="360"/>
      </w:pPr>
      <w:rPr>
        <w:rFonts w:ascii="Courier New" w:hAnsi="Courier New" w:cs="Courier New" w:hint="default"/>
      </w:rPr>
    </w:lvl>
    <w:lvl w:ilvl="5" w:tplc="04050005" w:tentative="1">
      <w:start w:val="1"/>
      <w:numFmt w:val="bullet"/>
      <w:lvlText w:val=""/>
      <w:lvlJc w:val="left"/>
      <w:pPr>
        <w:ind w:left="2178" w:hanging="360"/>
      </w:pPr>
      <w:rPr>
        <w:rFonts w:ascii="Wingdings" w:hAnsi="Wingdings" w:hint="default"/>
      </w:rPr>
    </w:lvl>
    <w:lvl w:ilvl="6" w:tplc="04050001" w:tentative="1">
      <w:start w:val="1"/>
      <w:numFmt w:val="bullet"/>
      <w:lvlText w:val=""/>
      <w:lvlJc w:val="left"/>
      <w:pPr>
        <w:ind w:left="2898" w:hanging="360"/>
      </w:pPr>
      <w:rPr>
        <w:rFonts w:ascii="Symbol" w:hAnsi="Symbol" w:hint="default"/>
      </w:rPr>
    </w:lvl>
    <w:lvl w:ilvl="7" w:tplc="04050003" w:tentative="1">
      <w:start w:val="1"/>
      <w:numFmt w:val="bullet"/>
      <w:lvlText w:val="o"/>
      <w:lvlJc w:val="left"/>
      <w:pPr>
        <w:ind w:left="3618" w:hanging="360"/>
      </w:pPr>
      <w:rPr>
        <w:rFonts w:ascii="Courier New" w:hAnsi="Courier New" w:cs="Courier New" w:hint="default"/>
      </w:rPr>
    </w:lvl>
    <w:lvl w:ilvl="8" w:tplc="04050005" w:tentative="1">
      <w:start w:val="1"/>
      <w:numFmt w:val="bullet"/>
      <w:lvlText w:val=""/>
      <w:lvlJc w:val="left"/>
      <w:pPr>
        <w:ind w:left="4338" w:hanging="360"/>
      </w:pPr>
      <w:rPr>
        <w:rFonts w:ascii="Wingdings" w:hAnsi="Wingdings" w:hint="default"/>
      </w:rPr>
    </w:lvl>
  </w:abstractNum>
  <w:abstractNum w:abstractNumId="11" w15:restartNumberingAfterBreak="0">
    <w:nsid w:val="7A904050"/>
    <w:multiLevelType w:val="hybridMultilevel"/>
    <w:tmpl w:val="043CDC54"/>
    <w:lvl w:ilvl="0" w:tplc="D5CED2FE">
      <w:start w:val="1"/>
      <w:numFmt w:val="bullet"/>
      <w:pStyle w:val="KMSK-seznam"/>
      <w:lvlText w:val="-"/>
      <w:lvlJc w:val="left"/>
      <w:pPr>
        <w:ind w:left="1077" w:hanging="360"/>
      </w:pPr>
      <w:rPr>
        <w:rFonts w:ascii="Tahoma" w:hAnsi="Tahoma"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7C2449A3"/>
    <w:multiLevelType w:val="hybridMultilevel"/>
    <w:tmpl w:val="4C363D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D5905BA"/>
    <w:multiLevelType w:val="hybridMultilevel"/>
    <w:tmpl w:val="69B83C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8"/>
  </w:num>
  <w:num w:numId="9">
    <w:abstractNumId w:val="11"/>
  </w:num>
  <w:num w:numId="10">
    <w:abstractNumId w:val="7"/>
  </w:num>
  <w:num w:numId="11">
    <w:abstractNumId w:val="2"/>
  </w:num>
  <w:num w:numId="12">
    <w:abstractNumId w:val="12"/>
  </w:num>
  <w:num w:numId="13">
    <w:abstractNumId w:val="13"/>
  </w:num>
  <w:num w:numId="14">
    <w:abstractNumId w:val="1"/>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6"/>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376E"/>
    <w:rsid w:val="00000EE6"/>
    <w:rsid w:val="00001D84"/>
    <w:rsid w:val="00002C0A"/>
    <w:rsid w:val="00003A60"/>
    <w:rsid w:val="000056D2"/>
    <w:rsid w:val="00010BB0"/>
    <w:rsid w:val="000110A7"/>
    <w:rsid w:val="00011315"/>
    <w:rsid w:val="00011F02"/>
    <w:rsid w:val="00012164"/>
    <w:rsid w:val="00014715"/>
    <w:rsid w:val="00014B41"/>
    <w:rsid w:val="00017046"/>
    <w:rsid w:val="00021299"/>
    <w:rsid w:val="00025BC1"/>
    <w:rsid w:val="000274EF"/>
    <w:rsid w:val="00030224"/>
    <w:rsid w:val="000338CA"/>
    <w:rsid w:val="00033951"/>
    <w:rsid w:val="000354CC"/>
    <w:rsid w:val="000364CB"/>
    <w:rsid w:val="00041F50"/>
    <w:rsid w:val="0004294F"/>
    <w:rsid w:val="000431C9"/>
    <w:rsid w:val="00043B90"/>
    <w:rsid w:val="00044EEE"/>
    <w:rsid w:val="0004746B"/>
    <w:rsid w:val="00050561"/>
    <w:rsid w:val="00051AC6"/>
    <w:rsid w:val="0005201C"/>
    <w:rsid w:val="0005268E"/>
    <w:rsid w:val="00052923"/>
    <w:rsid w:val="00052984"/>
    <w:rsid w:val="00052E56"/>
    <w:rsid w:val="00053B11"/>
    <w:rsid w:val="00055A26"/>
    <w:rsid w:val="000569D5"/>
    <w:rsid w:val="000579CB"/>
    <w:rsid w:val="000603EF"/>
    <w:rsid w:val="0006084B"/>
    <w:rsid w:val="00060AFD"/>
    <w:rsid w:val="00061BD5"/>
    <w:rsid w:val="0006580F"/>
    <w:rsid w:val="00065E13"/>
    <w:rsid w:val="00065E33"/>
    <w:rsid w:val="00065F0C"/>
    <w:rsid w:val="00067972"/>
    <w:rsid w:val="00071FA6"/>
    <w:rsid w:val="00072B44"/>
    <w:rsid w:val="0007310F"/>
    <w:rsid w:val="00073969"/>
    <w:rsid w:val="00073BA0"/>
    <w:rsid w:val="00073C56"/>
    <w:rsid w:val="00074236"/>
    <w:rsid w:val="000756DA"/>
    <w:rsid w:val="00076679"/>
    <w:rsid w:val="00076947"/>
    <w:rsid w:val="000769C1"/>
    <w:rsid w:val="00076CB9"/>
    <w:rsid w:val="000772AF"/>
    <w:rsid w:val="00081190"/>
    <w:rsid w:val="00085005"/>
    <w:rsid w:val="000864DF"/>
    <w:rsid w:val="0009057A"/>
    <w:rsid w:val="00090F0B"/>
    <w:rsid w:val="000932CE"/>
    <w:rsid w:val="00093709"/>
    <w:rsid w:val="00097923"/>
    <w:rsid w:val="000A1A20"/>
    <w:rsid w:val="000A4C8B"/>
    <w:rsid w:val="000A5F18"/>
    <w:rsid w:val="000A7D24"/>
    <w:rsid w:val="000B0537"/>
    <w:rsid w:val="000B05B4"/>
    <w:rsid w:val="000B2888"/>
    <w:rsid w:val="000B4332"/>
    <w:rsid w:val="000B49F2"/>
    <w:rsid w:val="000B7A30"/>
    <w:rsid w:val="000C3385"/>
    <w:rsid w:val="000D0790"/>
    <w:rsid w:val="000D20CD"/>
    <w:rsid w:val="000D2414"/>
    <w:rsid w:val="000D2C53"/>
    <w:rsid w:val="000D56EB"/>
    <w:rsid w:val="000D595F"/>
    <w:rsid w:val="000D7F28"/>
    <w:rsid w:val="000E00E4"/>
    <w:rsid w:val="000E0CBB"/>
    <w:rsid w:val="000E10FA"/>
    <w:rsid w:val="000E1A50"/>
    <w:rsid w:val="000E2063"/>
    <w:rsid w:val="000E34A5"/>
    <w:rsid w:val="000E4B60"/>
    <w:rsid w:val="000F0245"/>
    <w:rsid w:val="000F070B"/>
    <w:rsid w:val="000F13EA"/>
    <w:rsid w:val="000F29D0"/>
    <w:rsid w:val="000F5FB8"/>
    <w:rsid w:val="000F67A3"/>
    <w:rsid w:val="001015FD"/>
    <w:rsid w:val="0010272B"/>
    <w:rsid w:val="00105AC1"/>
    <w:rsid w:val="00110568"/>
    <w:rsid w:val="00110E34"/>
    <w:rsid w:val="0011159E"/>
    <w:rsid w:val="00111BB8"/>
    <w:rsid w:val="00113396"/>
    <w:rsid w:val="001145C2"/>
    <w:rsid w:val="00114E3F"/>
    <w:rsid w:val="00120DE1"/>
    <w:rsid w:val="00120F31"/>
    <w:rsid w:val="0012191A"/>
    <w:rsid w:val="00122AFC"/>
    <w:rsid w:val="00125F20"/>
    <w:rsid w:val="00127331"/>
    <w:rsid w:val="00127527"/>
    <w:rsid w:val="001327B6"/>
    <w:rsid w:val="00132A22"/>
    <w:rsid w:val="0013514D"/>
    <w:rsid w:val="0013537E"/>
    <w:rsid w:val="00135FF6"/>
    <w:rsid w:val="001360A2"/>
    <w:rsid w:val="00140EB5"/>
    <w:rsid w:val="00141C27"/>
    <w:rsid w:val="00141D58"/>
    <w:rsid w:val="00143990"/>
    <w:rsid w:val="001453A6"/>
    <w:rsid w:val="00146640"/>
    <w:rsid w:val="0014688B"/>
    <w:rsid w:val="00146BD9"/>
    <w:rsid w:val="00147FA5"/>
    <w:rsid w:val="001570BE"/>
    <w:rsid w:val="00160B41"/>
    <w:rsid w:val="00161162"/>
    <w:rsid w:val="001624BB"/>
    <w:rsid w:val="00162771"/>
    <w:rsid w:val="00165736"/>
    <w:rsid w:val="00166619"/>
    <w:rsid w:val="001670DF"/>
    <w:rsid w:val="001709EE"/>
    <w:rsid w:val="00171614"/>
    <w:rsid w:val="0017173D"/>
    <w:rsid w:val="00171A67"/>
    <w:rsid w:val="0017331B"/>
    <w:rsid w:val="00173A40"/>
    <w:rsid w:val="00174097"/>
    <w:rsid w:val="00175D02"/>
    <w:rsid w:val="0017626D"/>
    <w:rsid w:val="00177C85"/>
    <w:rsid w:val="00180369"/>
    <w:rsid w:val="00182B86"/>
    <w:rsid w:val="001838B9"/>
    <w:rsid w:val="0018701B"/>
    <w:rsid w:val="00187409"/>
    <w:rsid w:val="00190E0F"/>
    <w:rsid w:val="0019142B"/>
    <w:rsid w:val="00191D2B"/>
    <w:rsid w:val="00192F80"/>
    <w:rsid w:val="00193C66"/>
    <w:rsid w:val="00194B0C"/>
    <w:rsid w:val="001952D3"/>
    <w:rsid w:val="001961EE"/>
    <w:rsid w:val="00197370"/>
    <w:rsid w:val="001A07E6"/>
    <w:rsid w:val="001A0FB9"/>
    <w:rsid w:val="001A1A16"/>
    <w:rsid w:val="001A2778"/>
    <w:rsid w:val="001A3003"/>
    <w:rsid w:val="001A3397"/>
    <w:rsid w:val="001A42E0"/>
    <w:rsid w:val="001A6B1E"/>
    <w:rsid w:val="001A79FB"/>
    <w:rsid w:val="001A7A8C"/>
    <w:rsid w:val="001B07F4"/>
    <w:rsid w:val="001B31DD"/>
    <w:rsid w:val="001B448E"/>
    <w:rsid w:val="001B45AE"/>
    <w:rsid w:val="001B5720"/>
    <w:rsid w:val="001C557F"/>
    <w:rsid w:val="001D0BD6"/>
    <w:rsid w:val="001D1440"/>
    <w:rsid w:val="001D155B"/>
    <w:rsid w:val="001D5B6F"/>
    <w:rsid w:val="001D63DD"/>
    <w:rsid w:val="001D67CE"/>
    <w:rsid w:val="001D6DA5"/>
    <w:rsid w:val="001E5C25"/>
    <w:rsid w:val="001E5FF2"/>
    <w:rsid w:val="001E6C89"/>
    <w:rsid w:val="001E7D46"/>
    <w:rsid w:val="001F328D"/>
    <w:rsid w:val="001F49A8"/>
    <w:rsid w:val="001F58EA"/>
    <w:rsid w:val="00203396"/>
    <w:rsid w:val="00203651"/>
    <w:rsid w:val="002043FA"/>
    <w:rsid w:val="00212449"/>
    <w:rsid w:val="00212F6B"/>
    <w:rsid w:val="00213097"/>
    <w:rsid w:val="00213199"/>
    <w:rsid w:val="002140B5"/>
    <w:rsid w:val="002168B0"/>
    <w:rsid w:val="00217D4A"/>
    <w:rsid w:val="00220272"/>
    <w:rsid w:val="002203B9"/>
    <w:rsid w:val="002206A9"/>
    <w:rsid w:val="00221A9C"/>
    <w:rsid w:val="00222443"/>
    <w:rsid w:val="00222ED0"/>
    <w:rsid w:val="00230B26"/>
    <w:rsid w:val="00230CD0"/>
    <w:rsid w:val="00231E50"/>
    <w:rsid w:val="00232B6B"/>
    <w:rsid w:val="00232D77"/>
    <w:rsid w:val="0023302C"/>
    <w:rsid w:val="00234F8E"/>
    <w:rsid w:val="00235887"/>
    <w:rsid w:val="00240372"/>
    <w:rsid w:val="00240D77"/>
    <w:rsid w:val="00242E05"/>
    <w:rsid w:val="00244B3B"/>
    <w:rsid w:val="00252205"/>
    <w:rsid w:val="002523C6"/>
    <w:rsid w:val="00252417"/>
    <w:rsid w:val="0025422F"/>
    <w:rsid w:val="002544BC"/>
    <w:rsid w:val="00255BC7"/>
    <w:rsid w:val="00255CAC"/>
    <w:rsid w:val="00261D0D"/>
    <w:rsid w:val="00263B32"/>
    <w:rsid w:val="00264BFF"/>
    <w:rsid w:val="00264C85"/>
    <w:rsid w:val="00270DE3"/>
    <w:rsid w:val="00274AB8"/>
    <w:rsid w:val="00277BB9"/>
    <w:rsid w:val="00277F20"/>
    <w:rsid w:val="002810BB"/>
    <w:rsid w:val="00281BCD"/>
    <w:rsid w:val="0028235A"/>
    <w:rsid w:val="00282CF8"/>
    <w:rsid w:val="002848F9"/>
    <w:rsid w:val="00285C2C"/>
    <w:rsid w:val="00286C37"/>
    <w:rsid w:val="00287C3D"/>
    <w:rsid w:val="00290D1C"/>
    <w:rsid w:val="00291B37"/>
    <w:rsid w:val="00293BD3"/>
    <w:rsid w:val="00295A97"/>
    <w:rsid w:val="00297268"/>
    <w:rsid w:val="002979AF"/>
    <w:rsid w:val="002A03D3"/>
    <w:rsid w:val="002A2986"/>
    <w:rsid w:val="002A5127"/>
    <w:rsid w:val="002A7DA8"/>
    <w:rsid w:val="002B0ACC"/>
    <w:rsid w:val="002B1B48"/>
    <w:rsid w:val="002B1DF7"/>
    <w:rsid w:val="002B2876"/>
    <w:rsid w:val="002B4152"/>
    <w:rsid w:val="002B61E4"/>
    <w:rsid w:val="002B62F9"/>
    <w:rsid w:val="002C25F4"/>
    <w:rsid w:val="002C263B"/>
    <w:rsid w:val="002C3984"/>
    <w:rsid w:val="002C4B3C"/>
    <w:rsid w:val="002C7EB7"/>
    <w:rsid w:val="002D1880"/>
    <w:rsid w:val="002D38F4"/>
    <w:rsid w:val="002D3A0D"/>
    <w:rsid w:val="002D6A54"/>
    <w:rsid w:val="002E0A29"/>
    <w:rsid w:val="002E24E3"/>
    <w:rsid w:val="002E2F2F"/>
    <w:rsid w:val="002E30A8"/>
    <w:rsid w:val="002E32E0"/>
    <w:rsid w:val="002E46FD"/>
    <w:rsid w:val="002F1821"/>
    <w:rsid w:val="002F3805"/>
    <w:rsid w:val="002F52B6"/>
    <w:rsid w:val="002F5B9D"/>
    <w:rsid w:val="002F7B1E"/>
    <w:rsid w:val="00300380"/>
    <w:rsid w:val="00301FDE"/>
    <w:rsid w:val="003024E4"/>
    <w:rsid w:val="0030284C"/>
    <w:rsid w:val="0030553A"/>
    <w:rsid w:val="003060D7"/>
    <w:rsid w:val="00306BFE"/>
    <w:rsid w:val="00311D27"/>
    <w:rsid w:val="00312208"/>
    <w:rsid w:val="003122DE"/>
    <w:rsid w:val="00312704"/>
    <w:rsid w:val="00315CEE"/>
    <w:rsid w:val="00316005"/>
    <w:rsid w:val="00316AA9"/>
    <w:rsid w:val="00317124"/>
    <w:rsid w:val="00317169"/>
    <w:rsid w:val="00317E23"/>
    <w:rsid w:val="00325151"/>
    <w:rsid w:val="00325F66"/>
    <w:rsid w:val="0032614F"/>
    <w:rsid w:val="003269B1"/>
    <w:rsid w:val="003270E9"/>
    <w:rsid w:val="0032792C"/>
    <w:rsid w:val="0033318F"/>
    <w:rsid w:val="00333855"/>
    <w:rsid w:val="00334C48"/>
    <w:rsid w:val="00335D30"/>
    <w:rsid w:val="00335F32"/>
    <w:rsid w:val="0033600A"/>
    <w:rsid w:val="00336EA4"/>
    <w:rsid w:val="003376AF"/>
    <w:rsid w:val="00341806"/>
    <w:rsid w:val="00341C6C"/>
    <w:rsid w:val="00342556"/>
    <w:rsid w:val="00342DE0"/>
    <w:rsid w:val="00344265"/>
    <w:rsid w:val="0034758A"/>
    <w:rsid w:val="003503BE"/>
    <w:rsid w:val="00353158"/>
    <w:rsid w:val="003541B9"/>
    <w:rsid w:val="003544DA"/>
    <w:rsid w:val="00355FC8"/>
    <w:rsid w:val="0035657C"/>
    <w:rsid w:val="00361508"/>
    <w:rsid w:val="00361859"/>
    <w:rsid w:val="003622CE"/>
    <w:rsid w:val="0036270B"/>
    <w:rsid w:val="00363FC3"/>
    <w:rsid w:val="00364DDC"/>
    <w:rsid w:val="003674A6"/>
    <w:rsid w:val="00370C42"/>
    <w:rsid w:val="00370E37"/>
    <w:rsid w:val="003726B1"/>
    <w:rsid w:val="003734EE"/>
    <w:rsid w:val="00373B7C"/>
    <w:rsid w:val="003806F2"/>
    <w:rsid w:val="00382743"/>
    <w:rsid w:val="0038371C"/>
    <w:rsid w:val="0038499C"/>
    <w:rsid w:val="00385924"/>
    <w:rsid w:val="003859D7"/>
    <w:rsid w:val="00385B60"/>
    <w:rsid w:val="00387236"/>
    <w:rsid w:val="0038748C"/>
    <w:rsid w:val="00390E43"/>
    <w:rsid w:val="003927F2"/>
    <w:rsid w:val="00395533"/>
    <w:rsid w:val="00396293"/>
    <w:rsid w:val="00397255"/>
    <w:rsid w:val="00397667"/>
    <w:rsid w:val="003A062C"/>
    <w:rsid w:val="003A0BA7"/>
    <w:rsid w:val="003A4C25"/>
    <w:rsid w:val="003A5205"/>
    <w:rsid w:val="003A5850"/>
    <w:rsid w:val="003A6046"/>
    <w:rsid w:val="003A75CA"/>
    <w:rsid w:val="003B4557"/>
    <w:rsid w:val="003B4F47"/>
    <w:rsid w:val="003B7D87"/>
    <w:rsid w:val="003C0D12"/>
    <w:rsid w:val="003C153C"/>
    <w:rsid w:val="003C2598"/>
    <w:rsid w:val="003C472E"/>
    <w:rsid w:val="003C49E3"/>
    <w:rsid w:val="003D1121"/>
    <w:rsid w:val="003D237C"/>
    <w:rsid w:val="003D3D6E"/>
    <w:rsid w:val="003D4753"/>
    <w:rsid w:val="003D4A59"/>
    <w:rsid w:val="003D6117"/>
    <w:rsid w:val="003D620B"/>
    <w:rsid w:val="003D7BA4"/>
    <w:rsid w:val="003D7C27"/>
    <w:rsid w:val="003E1A4C"/>
    <w:rsid w:val="003E3417"/>
    <w:rsid w:val="003E5BFE"/>
    <w:rsid w:val="003F0165"/>
    <w:rsid w:val="003F3475"/>
    <w:rsid w:val="003F5BF4"/>
    <w:rsid w:val="003F702C"/>
    <w:rsid w:val="00402502"/>
    <w:rsid w:val="00402525"/>
    <w:rsid w:val="00402F34"/>
    <w:rsid w:val="004054DD"/>
    <w:rsid w:val="00406225"/>
    <w:rsid w:val="004102F6"/>
    <w:rsid w:val="00410374"/>
    <w:rsid w:val="004104D6"/>
    <w:rsid w:val="00410F34"/>
    <w:rsid w:val="00411FF5"/>
    <w:rsid w:val="004164A8"/>
    <w:rsid w:val="00417F80"/>
    <w:rsid w:val="00421A9E"/>
    <w:rsid w:val="00421CCE"/>
    <w:rsid w:val="0042613E"/>
    <w:rsid w:val="00427173"/>
    <w:rsid w:val="00427A84"/>
    <w:rsid w:val="00427E29"/>
    <w:rsid w:val="004308BF"/>
    <w:rsid w:val="00430A1E"/>
    <w:rsid w:val="00430B74"/>
    <w:rsid w:val="004324BA"/>
    <w:rsid w:val="00432655"/>
    <w:rsid w:val="004332A6"/>
    <w:rsid w:val="00433E86"/>
    <w:rsid w:val="00434284"/>
    <w:rsid w:val="0044056B"/>
    <w:rsid w:val="00441670"/>
    <w:rsid w:val="0044191E"/>
    <w:rsid w:val="004455E0"/>
    <w:rsid w:val="00445D13"/>
    <w:rsid w:val="0045231D"/>
    <w:rsid w:val="004545A9"/>
    <w:rsid w:val="00454AEE"/>
    <w:rsid w:val="00455E8C"/>
    <w:rsid w:val="004569B1"/>
    <w:rsid w:val="0045716A"/>
    <w:rsid w:val="004638EE"/>
    <w:rsid w:val="00472591"/>
    <w:rsid w:val="00473B69"/>
    <w:rsid w:val="00474059"/>
    <w:rsid w:val="00475BE5"/>
    <w:rsid w:val="004764BA"/>
    <w:rsid w:val="00480B8F"/>
    <w:rsid w:val="00481A93"/>
    <w:rsid w:val="00482B12"/>
    <w:rsid w:val="004840F3"/>
    <w:rsid w:val="00484507"/>
    <w:rsid w:val="004845A4"/>
    <w:rsid w:val="00484B15"/>
    <w:rsid w:val="00487658"/>
    <w:rsid w:val="00490BF3"/>
    <w:rsid w:val="004920B1"/>
    <w:rsid w:val="004924A6"/>
    <w:rsid w:val="00494072"/>
    <w:rsid w:val="00494AE5"/>
    <w:rsid w:val="004A09BA"/>
    <w:rsid w:val="004A0A74"/>
    <w:rsid w:val="004A0E11"/>
    <w:rsid w:val="004A226D"/>
    <w:rsid w:val="004A4131"/>
    <w:rsid w:val="004A45E1"/>
    <w:rsid w:val="004A4AF5"/>
    <w:rsid w:val="004A4C9C"/>
    <w:rsid w:val="004A51D1"/>
    <w:rsid w:val="004A53BD"/>
    <w:rsid w:val="004A555A"/>
    <w:rsid w:val="004A7B96"/>
    <w:rsid w:val="004B3AD9"/>
    <w:rsid w:val="004B65CC"/>
    <w:rsid w:val="004B6CE6"/>
    <w:rsid w:val="004B7269"/>
    <w:rsid w:val="004B744B"/>
    <w:rsid w:val="004B75DB"/>
    <w:rsid w:val="004C0503"/>
    <w:rsid w:val="004C0C72"/>
    <w:rsid w:val="004C13A9"/>
    <w:rsid w:val="004C2F6F"/>
    <w:rsid w:val="004C459F"/>
    <w:rsid w:val="004C5A80"/>
    <w:rsid w:val="004C6095"/>
    <w:rsid w:val="004C6CB5"/>
    <w:rsid w:val="004C73E0"/>
    <w:rsid w:val="004C7870"/>
    <w:rsid w:val="004D003E"/>
    <w:rsid w:val="004D40F2"/>
    <w:rsid w:val="004D4586"/>
    <w:rsid w:val="004D4A8B"/>
    <w:rsid w:val="004D4DA7"/>
    <w:rsid w:val="004D5517"/>
    <w:rsid w:val="004D64B4"/>
    <w:rsid w:val="004D7F4E"/>
    <w:rsid w:val="004E1356"/>
    <w:rsid w:val="004E1FB8"/>
    <w:rsid w:val="004E3BA4"/>
    <w:rsid w:val="004E57B4"/>
    <w:rsid w:val="004E5D50"/>
    <w:rsid w:val="004E794B"/>
    <w:rsid w:val="004E7F2A"/>
    <w:rsid w:val="004F12F5"/>
    <w:rsid w:val="004F2452"/>
    <w:rsid w:val="004F2CCA"/>
    <w:rsid w:val="004F2DDA"/>
    <w:rsid w:val="004F5E94"/>
    <w:rsid w:val="004F613F"/>
    <w:rsid w:val="004F6811"/>
    <w:rsid w:val="004F6C12"/>
    <w:rsid w:val="00500BE1"/>
    <w:rsid w:val="00500DC5"/>
    <w:rsid w:val="0050169F"/>
    <w:rsid w:val="00503E78"/>
    <w:rsid w:val="0050482A"/>
    <w:rsid w:val="00505B8D"/>
    <w:rsid w:val="00506215"/>
    <w:rsid w:val="00506B36"/>
    <w:rsid w:val="00506C0C"/>
    <w:rsid w:val="00507378"/>
    <w:rsid w:val="005148B4"/>
    <w:rsid w:val="00515607"/>
    <w:rsid w:val="00515D89"/>
    <w:rsid w:val="00516689"/>
    <w:rsid w:val="00521F78"/>
    <w:rsid w:val="005221A7"/>
    <w:rsid w:val="00523C55"/>
    <w:rsid w:val="00525688"/>
    <w:rsid w:val="005256DC"/>
    <w:rsid w:val="00530DB4"/>
    <w:rsid w:val="00531C26"/>
    <w:rsid w:val="00533301"/>
    <w:rsid w:val="00534A22"/>
    <w:rsid w:val="0054004E"/>
    <w:rsid w:val="005406C7"/>
    <w:rsid w:val="005407AC"/>
    <w:rsid w:val="00541A14"/>
    <w:rsid w:val="00542058"/>
    <w:rsid w:val="00542368"/>
    <w:rsid w:val="00542EE1"/>
    <w:rsid w:val="00547B87"/>
    <w:rsid w:val="00550D65"/>
    <w:rsid w:val="005518C0"/>
    <w:rsid w:val="00554A16"/>
    <w:rsid w:val="00555EC5"/>
    <w:rsid w:val="00556781"/>
    <w:rsid w:val="00556E04"/>
    <w:rsid w:val="00560502"/>
    <w:rsid w:val="00561B14"/>
    <w:rsid w:val="005640B4"/>
    <w:rsid w:val="0056424C"/>
    <w:rsid w:val="00570AA0"/>
    <w:rsid w:val="00570D5C"/>
    <w:rsid w:val="00572A3A"/>
    <w:rsid w:val="00572BD8"/>
    <w:rsid w:val="00572D16"/>
    <w:rsid w:val="00572F9D"/>
    <w:rsid w:val="005770F5"/>
    <w:rsid w:val="00577F9B"/>
    <w:rsid w:val="00580B59"/>
    <w:rsid w:val="00581FFF"/>
    <w:rsid w:val="00583A55"/>
    <w:rsid w:val="005841AF"/>
    <w:rsid w:val="005843ED"/>
    <w:rsid w:val="0058528E"/>
    <w:rsid w:val="005866FA"/>
    <w:rsid w:val="0058700F"/>
    <w:rsid w:val="00594249"/>
    <w:rsid w:val="00594805"/>
    <w:rsid w:val="00597683"/>
    <w:rsid w:val="005A12AB"/>
    <w:rsid w:val="005A135D"/>
    <w:rsid w:val="005A137F"/>
    <w:rsid w:val="005A36DF"/>
    <w:rsid w:val="005A5508"/>
    <w:rsid w:val="005A7030"/>
    <w:rsid w:val="005A7109"/>
    <w:rsid w:val="005B25AF"/>
    <w:rsid w:val="005B2996"/>
    <w:rsid w:val="005B3900"/>
    <w:rsid w:val="005B65B1"/>
    <w:rsid w:val="005C1929"/>
    <w:rsid w:val="005C377A"/>
    <w:rsid w:val="005C3DDF"/>
    <w:rsid w:val="005C4C40"/>
    <w:rsid w:val="005C564B"/>
    <w:rsid w:val="005C598F"/>
    <w:rsid w:val="005C6D4B"/>
    <w:rsid w:val="005D2330"/>
    <w:rsid w:val="005E0A0D"/>
    <w:rsid w:val="005E0E2A"/>
    <w:rsid w:val="005E31A3"/>
    <w:rsid w:val="005E467B"/>
    <w:rsid w:val="005F087B"/>
    <w:rsid w:val="005F273B"/>
    <w:rsid w:val="005F287C"/>
    <w:rsid w:val="005F4350"/>
    <w:rsid w:val="005F6217"/>
    <w:rsid w:val="0060301F"/>
    <w:rsid w:val="006043C3"/>
    <w:rsid w:val="00604DBA"/>
    <w:rsid w:val="00605AAB"/>
    <w:rsid w:val="00605ECA"/>
    <w:rsid w:val="006070EE"/>
    <w:rsid w:val="00611194"/>
    <w:rsid w:val="00611D4B"/>
    <w:rsid w:val="00612664"/>
    <w:rsid w:val="00612AB7"/>
    <w:rsid w:val="00614B96"/>
    <w:rsid w:val="00626485"/>
    <w:rsid w:val="006274A7"/>
    <w:rsid w:val="0063093D"/>
    <w:rsid w:val="00631B2F"/>
    <w:rsid w:val="00631F3C"/>
    <w:rsid w:val="00633BC4"/>
    <w:rsid w:val="00634189"/>
    <w:rsid w:val="00634BE1"/>
    <w:rsid w:val="006404E4"/>
    <w:rsid w:val="006419B3"/>
    <w:rsid w:val="0064391A"/>
    <w:rsid w:val="00643D54"/>
    <w:rsid w:val="00644D33"/>
    <w:rsid w:val="00645338"/>
    <w:rsid w:val="00645799"/>
    <w:rsid w:val="00645B36"/>
    <w:rsid w:val="00646CE0"/>
    <w:rsid w:val="0065034D"/>
    <w:rsid w:val="0065080A"/>
    <w:rsid w:val="00651B83"/>
    <w:rsid w:val="0065440D"/>
    <w:rsid w:val="00654619"/>
    <w:rsid w:val="00655628"/>
    <w:rsid w:val="00664130"/>
    <w:rsid w:val="006673B0"/>
    <w:rsid w:val="0066798F"/>
    <w:rsid w:val="00667BF4"/>
    <w:rsid w:val="00671A9C"/>
    <w:rsid w:val="00671B10"/>
    <w:rsid w:val="00671C3B"/>
    <w:rsid w:val="00672612"/>
    <w:rsid w:val="00673324"/>
    <w:rsid w:val="00673CD7"/>
    <w:rsid w:val="0067420D"/>
    <w:rsid w:val="006746FD"/>
    <w:rsid w:val="00674C8B"/>
    <w:rsid w:val="006759AF"/>
    <w:rsid w:val="006773DA"/>
    <w:rsid w:val="00677FCB"/>
    <w:rsid w:val="00680AEC"/>
    <w:rsid w:val="00680EAE"/>
    <w:rsid w:val="00685972"/>
    <w:rsid w:val="00685F3D"/>
    <w:rsid w:val="0069271E"/>
    <w:rsid w:val="00692786"/>
    <w:rsid w:val="006933FC"/>
    <w:rsid w:val="00696A4D"/>
    <w:rsid w:val="006A15E2"/>
    <w:rsid w:val="006A3FA6"/>
    <w:rsid w:val="006A41C8"/>
    <w:rsid w:val="006A4363"/>
    <w:rsid w:val="006A51B8"/>
    <w:rsid w:val="006A541E"/>
    <w:rsid w:val="006B075A"/>
    <w:rsid w:val="006B10CB"/>
    <w:rsid w:val="006B3B7C"/>
    <w:rsid w:val="006B3ED5"/>
    <w:rsid w:val="006B66A4"/>
    <w:rsid w:val="006B6E6E"/>
    <w:rsid w:val="006C0A8F"/>
    <w:rsid w:val="006C1D54"/>
    <w:rsid w:val="006C5F55"/>
    <w:rsid w:val="006D331C"/>
    <w:rsid w:val="006D5139"/>
    <w:rsid w:val="006D7A2A"/>
    <w:rsid w:val="006E4409"/>
    <w:rsid w:val="006E69A8"/>
    <w:rsid w:val="006F00CA"/>
    <w:rsid w:val="006F2497"/>
    <w:rsid w:val="006F2A36"/>
    <w:rsid w:val="006F3AB8"/>
    <w:rsid w:val="006F3BEF"/>
    <w:rsid w:val="006F3C8B"/>
    <w:rsid w:val="006F532C"/>
    <w:rsid w:val="006F5E17"/>
    <w:rsid w:val="006F65E1"/>
    <w:rsid w:val="006F72AE"/>
    <w:rsid w:val="00700FEC"/>
    <w:rsid w:val="007011FE"/>
    <w:rsid w:val="00702DD2"/>
    <w:rsid w:val="0070500C"/>
    <w:rsid w:val="0070537D"/>
    <w:rsid w:val="00706A5D"/>
    <w:rsid w:val="00706B0A"/>
    <w:rsid w:val="007102A2"/>
    <w:rsid w:val="00710B9D"/>
    <w:rsid w:val="00711245"/>
    <w:rsid w:val="00714006"/>
    <w:rsid w:val="007173AD"/>
    <w:rsid w:val="007175F6"/>
    <w:rsid w:val="00721EE6"/>
    <w:rsid w:val="00722160"/>
    <w:rsid w:val="0072262C"/>
    <w:rsid w:val="00722BB8"/>
    <w:rsid w:val="00723935"/>
    <w:rsid w:val="00732FF9"/>
    <w:rsid w:val="00733B66"/>
    <w:rsid w:val="007351F2"/>
    <w:rsid w:val="00735384"/>
    <w:rsid w:val="00736D0F"/>
    <w:rsid w:val="007373B9"/>
    <w:rsid w:val="007417CE"/>
    <w:rsid w:val="007422B5"/>
    <w:rsid w:val="00742B57"/>
    <w:rsid w:val="0074483E"/>
    <w:rsid w:val="00747311"/>
    <w:rsid w:val="00747AB7"/>
    <w:rsid w:val="00747D5D"/>
    <w:rsid w:val="00750B94"/>
    <w:rsid w:val="00751317"/>
    <w:rsid w:val="00751B03"/>
    <w:rsid w:val="0075357F"/>
    <w:rsid w:val="00754528"/>
    <w:rsid w:val="00755A3D"/>
    <w:rsid w:val="00757370"/>
    <w:rsid w:val="0075797C"/>
    <w:rsid w:val="00757F7D"/>
    <w:rsid w:val="007658F5"/>
    <w:rsid w:val="00766C71"/>
    <w:rsid w:val="0077105E"/>
    <w:rsid w:val="0077181B"/>
    <w:rsid w:val="007727F3"/>
    <w:rsid w:val="007731AD"/>
    <w:rsid w:val="007731B8"/>
    <w:rsid w:val="00773862"/>
    <w:rsid w:val="00774A9D"/>
    <w:rsid w:val="00774AA1"/>
    <w:rsid w:val="00775DBE"/>
    <w:rsid w:val="00777475"/>
    <w:rsid w:val="00780055"/>
    <w:rsid w:val="00780D5B"/>
    <w:rsid w:val="007848C3"/>
    <w:rsid w:val="007864AB"/>
    <w:rsid w:val="0078680E"/>
    <w:rsid w:val="007900C4"/>
    <w:rsid w:val="007906ED"/>
    <w:rsid w:val="00790FFB"/>
    <w:rsid w:val="007928D6"/>
    <w:rsid w:val="007934CA"/>
    <w:rsid w:val="00795037"/>
    <w:rsid w:val="00795262"/>
    <w:rsid w:val="00795D66"/>
    <w:rsid w:val="00795EDD"/>
    <w:rsid w:val="00797480"/>
    <w:rsid w:val="007A2CCC"/>
    <w:rsid w:val="007A3F51"/>
    <w:rsid w:val="007A4527"/>
    <w:rsid w:val="007A5575"/>
    <w:rsid w:val="007A68EA"/>
    <w:rsid w:val="007A779C"/>
    <w:rsid w:val="007A7E61"/>
    <w:rsid w:val="007B2515"/>
    <w:rsid w:val="007B3270"/>
    <w:rsid w:val="007B4515"/>
    <w:rsid w:val="007B790E"/>
    <w:rsid w:val="007C243A"/>
    <w:rsid w:val="007C4FBA"/>
    <w:rsid w:val="007C5BB7"/>
    <w:rsid w:val="007C5C94"/>
    <w:rsid w:val="007D17FF"/>
    <w:rsid w:val="007D5215"/>
    <w:rsid w:val="007D6483"/>
    <w:rsid w:val="007D717E"/>
    <w:rsid w:val="007D7EA3"/>
    <w:rsid w:val="007E0452"/>
    <w:rsid w:val="007E2D2F"/>
    <w:rsid w:val="007E3DB2"/>
    <w:rsid w:val="007E474C"/>
    <w:rsid w:val="007E4E38"/>
    <w:rsid w:val="007E5465"/>
    <w:rsid w:val="007E5DD0"/>
    <w:rsid w:val="007F2469"/>
    <w:rsid w:val="007F629B"/>
    <w:rsid w:val="007F7587"/>
    <w:rsid w:val="00800A24"/>
    <w:rsid w:val="00800EE0"/>
    <w:rsid w:val="008029A9"/>
    <w:rsid w:val="00802BBF"/>
    <w:rsid w:val="00803938"/>
    <w:rsid w:val="00805091"/>
    <w:rsid w:val="00805365"/>
    <w:rsid w:val="00805DE1"/>
    <w:rsid w:val="00807C24"/>
    <w:rsid w:val="00807CB2"/>
    <w:rsid w:val="0081025D"/>
    <w:rsid w:val="00813CC7"/>
    <w:rsid w:val="00817C5B"/>
    <w:rsid w:val="00817CF7"/>
    <w:rsid w:val="00821F9A"/>
    <w:rsid w:val="00824102"/>
    <w:rsid w:val="00825D4A"/>
    <w:rsid w:val="00826A7A"/>
    <w:rsid w:val="008304C8"/>
    <w:rsid w:val="00830875"/>
    <w:rsid w:val="00830D37"/>
    <w:rsid w:val="008323AB"/>
    <w:rsid w:val="0083265D"/>
    <w:rsid w:val="00833785"/>
    <w:rsid w:val="00833A3E"/>
    <w:rsid w:val="008342E2"/>
    <w:rsid w:val="00835CCB"/>
    <w:rsid w:val="008400DB"/>
    <w:rsid w:val="00841731"/>
    <w:rsid w:val="00842A18"/>
    <w:rsid w:val="00845DAA"/>
    <w:rsid w:val="00847CE4"/>
    <w:rsid w:val="008502D2"/>
    <w:rsid w:val="008532BE"/>
    <w:rsid w:val="00856F06"/>
    <w:rsid w:val="0086028B"/>
    <w:rsid w:val="00860872"/>
    <w:rsid w:val="00864C2A"/>
    <w:rsid w:val="00865BC7"/>
    <w:rsid w:val="00866331"/>
    <w:rsid w:val="0086754E"/>
    <w:rsid w:val="00874A49"/>
    <w:rsid w:val="00875C06"/>
    <w:rsid w:val="00877F75"/>
    <w:rsid w:val="0088017E"/>
    <w:rsid w:val="008811BC"/>
    <w:rsid w:val="00883349"/>
    <w:rsid w:val="00884108"/>
    <w:rsid w:val="0088483C"/>
    <w:rsid w:val="00884A33"/>
    <w:rsid w:val="00884B24"/>
    <w:rsid w:val="0088638A"/>
    <w:rsid w:val="00894AEF"/>
    <w:rsid w:val="00894FF9"/>
    <w:rsid w:val="00895842"/>
    <w:rsid w:val="00896DBE"/>
    <w:rsid w:val="00897D08"/>
    <w:rsid w:val="008A0001"/>
    <w:rsid w:val="008A3566"/>
    <w:rsid w:val="008A37BF"/>
    <w:rsid w:val="008A4318"/>
    <w:rsid w:val="008B1289"/>
    <w:rsid w:val="008B368B"/>
    <w:rsid w:val="008C038D"/>
    <w:rsid w:val="008C0D0D"/>
    <w:rsid w:val="008C3323"/>
    <w:rsid w:val="008C4745"/>
    <w:rsid w:val="008C4A68"/>
    <w:rsid w:val="008C5D86"/>
    <w:rsid w:val="008C7490"/>
    <w:rsid w:val="008C7C15"/>
    <w:rsid w:val="008D06CF"/>
    <w:rsid w:val="008D105E"/>
    <w:rsid w:val="008D1615"/>
    <w:rsid w:val="008D2B32"/>
    <w:rsid w:val="008D55E1"/>
    <w:rsid w:val="008D72F3"/>
    <w:rsid w:val="008E01D6"/>
    <w:rsid w:val="008E200C"/>
    <w:rsid w:val="008E25DB"/>
    <w:rsid w:val="008E2EFD"/>
    <w:rsid w:val="008E376E"/>
    <w:rsid w:val="008E424C"/>
    <w:rsid w:val="008E44CE"/>
    <w:rsid w:val="008E7469"/>
    <w:rsid w:val="008F12FF"/>
    <w:rsid w:val="008F1357"/>
    <w:rsid w:val="008F2614"/>
    <w:rsid w:val="008F3427"/>
    <w:rsid w:val="008F3470"/>
    <w:rsid w:val="008F356A"/>
    <w:rsid w:val="008F3FA2"/>
    <w:rsid w:val="008F5DCD"/>
    <w:rsid w:val="008F74B5"/>
    <w:rsid w:val="0090093F"/>
    <w:rsid w:val="009011D7"/>
    <w:rsid w:val="009018B6"/>
    <w:rsid w:val="00903DB9"/>
    <w:rsid w:val="009045E9"/>
    <w:rsid w:val="00904EBE"/>
    <w:rsid w:val="009052DA"/>
    <w:rsid w:val="00907643"/>
    <w:rsid w:val="00907ADE"/>
    <w:rsid w:val="009113DC"/>
    <w:rsid w:val="0091542B"/>
    <w:rsid w:val="0091708C"/>
    <w:rsid w:val="00921059"/>
    <w:rsid w:val="0092359B"/>
    <w:rsid w:val="009235F8"/>
    <w:rsid w:val="009253DE"/>
    <w:rsid w:val="0093045C"/>
    <w:rsid w:val="00931B5C"/>
    <w:rsid w:val="00933570"/>
    <w:rsid w:val="00933B33"/>
    <w:rsid w:val="009344FA"/>
    <w:rsid w:val="009347A1"/>
    <w:rsid w:val="0093545B"/>
    <w:rsid w:val="0093572A"/>
    <w:rsid w:val="00935FD3"/>
    <w:rsid w:val="009431EE"/>
    <w:rsid w:val="00943827"/>
    <w:rsid w:val="009447ED"/>
    <w:rsid w:val="00945B85"/>
    <w:rsid w:val="00945D5C"/>
    <w:rsid w:val="00946D26"/>
    <w:rsid w:val="00947FB0"/>
    <w:rsid w:val="009511EE"/>
    <w:rsid w:val="00951697"/>
    <w:rsid w:val="00952180"/>
    <w:rsid w:val="00952489"/>
    <w:rsid w:val="0095297E"/>
    <w:rsid w:val="0095321F"/>
    <w:rsid w:val="009547D4"/>
    <w:rsid w:val="00956B15"/>
    <w:rsid w:val="009602D6"/>
    <w:rsid w:val="00960DAE"/>
    <w:rsid w:val="009628E5"/>
    <w:rsid w:val="009647CA"/>
    <w:rsid w:val="00964A9C"/>
    <w:rsid w:val="00971BF5"/>
    <w:rsid w:val="00972BF1"/>
    <w:rsid w:val="00973430"/>
    <w:rsid w:val="00973ADB"/>
    <w:rsid w:val="00974058"/>
    <w:rsid w:val="00975B49"/>
    <w:rsid w:val="00976BD3"/>
    <w:rsid w:val="00976CC4"/>
    <w:rsid w:val="00981236"/>
    <w:rsid w:val="00981B5D"/>
    <w:rsid w:val="00984031"/>
    <w:rsid w:val="00986163"/>
    <w:rsid w:val="009902E6"/>
    <w:rsid w:val="00990964"/>
    <w:rsid w:val="00993044"/>
    <w:rsid w:val="009934A0"/>
    <w:rsid w:val="0099472B"/>
    <w:rsid w:val="009A0420"/>
    <w:rsid w:val="009A0E58"/>
    <w:rsid w:val="009A13DD"/>
    <w:rsid w:val="009A6465"/>
    <w:rsid w:val="009B0405"/>
    <w:rsid w:val="009B1FB7"/>
    <w:rsid w:val="009B229E"/>
    <w:rsid w:val="009B2923"/>
    <w:rsid w:val="009B3403"/>
    <w:rsid w:val="009B365C"/>
    <w:rsid w:val="009B4808"/>
    <w:rsid w:val="009B62DC"/>
    <w:rsid w:val="009C253C"/>
    <w:rsid w:val="009C26B5"/>
    <w:rsid w:val="009C5544"/>
    <w:rsid w:val="009C6905"/>
    <w:rsid w:val="009C736A"/>
    <w:rsid w:val="009C737E"/>
    <w:rsid w:val="009D092A"/>
    <w:rsid w:val="009D3567"/>
    <w:rsid w:val="009D3A47"/>
    <w:rsid w:val="009D3F13"/>
    <w:rsid w:val="009D4168"/>
    <w:rsid w:val="009D418C"/>
    <w:rsid w:val="009D6535"/>
    <w:rsid w:val="009D71D4"/>
    <w:rsid w:val="009E01E2"/>
    <w:rsid w:val="009E02F4"/>
    <w:rsid w:val="009E1D54"/>
    <w:rsid w:val="009E2E49"/>
    <w:rsid w:val="009E5977"/>
    <w:rsid w:val="009E6AAF"/>
    <w:rsid w:val="009E6B12"/>
    <w:rsid w:val="009F0427"/>
    <w:rsid w:val="009F0872"/>
    <w:rsid w:val="009F0A42"/>
    <w:rsid w:val="009F4008"/>
    <w:rsid w:val="009F4660"/>
    <w:rsid w:val="00A00782"/>
    <w:rsid w:val="00A00E21"/>
    <w:rsid w:val="00A079C2"/>
    <w:rsid w:val="00A07DFC"/>
    <w:rsid w:val="00A1212C"/>
    <w:rsid w:val="00A1264D"/>
    <w:rsid w:val="00A13460"/>
    <w:rsid w:val="00A13F1B"/>
    <w:rsid w:val="00A146EE"/>
    <w:rsid w:val="00A16248"/>
    <w:rsid w:val="00A21D31"/>
    <w:rsid w:val="00A21DCD"/>
    <w:rsid w:val="00A2314A"/>
    <w:rsid w:val="00A23E3A"/>
    <w:rsid w:val="00A24D4F"/>
    <w:rsid w:val="00A25828"/>
    <w:rsid w:val="00A3095D"/>
    <w:rsid w:val="00A31F3E"/>
    <w:rsid w:val="00A33198"/>
    <w:rsid w:val="00A342C2"/>
    <w:rsid w:val="00A3692F"/>
    <w:rsid w:val="00A37B0F"/>
    <w:rsid w:val="00A40699"/>
    <w:rsid w:val="00A414D7"/>
    <w:rsid w:val="00A4201C"/>
    <w:rsid w:val="00A42CE0"/>
    <w:rsid w:val="00A46CE5"/>
    <w:rsid w:val="00A50805"/>
    <w:rsid w:val="00A52F48"/>
    <w:rsid w:val="00A55D2F"/>
    <w:rsid w:val="00A561BB"/>
    <w:rsid w:val="00A613A4"/>
    <w:rsid w:val="00A6465A"/>
    <w:rsid w:val="00A64DED"/>
    <w:rsid w:val="00A668E5"/>
    <w:rsid w:val="00A6760D"/>
    <w:rsid w:val="00A7001E"/>
    <w:rsid w:val="00A71B8D"/>
    <w:rsid w:val="00A72C5E"/>
    <w:rsid w:val="00A74878"/>
    <w:rsid w:val="00A75066"/>
    <w:rsid w:val="00A77E2A"/>
    <w:rsid w:val="00A80897"/>
    <w:rsid w:val="00A84309"/>
    <w:rsid w:val="00A84EBC"/>
    <w:rsid w:val="00A86D7B"/>
    <w:rsid w:val="00A913F4"/>
    <w:rsid w:val="00A9204E"/>
    <w:rsid w:val="00A9454C"/>
    <w:rsid w:val="00A9778B"/>
    <w:rsid w:val="00AA0EE0"/>
    <w:rsid w:val="00AA216A"/>
    <w:rsid w:val="00AA2580"/>
    <w:rsid w:val="00AA3741"/>
    <w:rsid w:val="00AA4BA9"/>
    <w:rsid w:val="00AA61BA"/>
    <w:rsid w:val="00AA6BDE"/>
    <w:rsid w:val="00AA6EF6"/>
    <w:rsid w:val="00AA7353"/>
    <w:rsid w:val="00AB4520"/>
    <w:rsid w:val="00AB4E39"/>
    <w:rsid w:val="00AB6004"/>
    <w:rsid w:val="00AB714F"/>
    <w:rsid w:val="00AC00CC"/>
    <w:rsid w:val="00AC3205"/>
    <w:rsid w:val="00AC5D4F"/>
    <w:rsid w:val="00AC67F3"/>
    <w:rsid w:val="00AC6FF5"/>
    <w:rsid w:val="00AC7FAA"/>
    <w:rsid w:val="00AD5430"/>
    <w:rsid w:val="00AD5C6E"/>
    <w:rsid w:val="00AD5D79"/>
    <w:rsid w:val="00AD712C"/>
    <w:rsid w:val="00AD7B22"/>
    <w:rsid w:val="00AD7D48"/>
    <w:rsid w:val="00AE08B3"/>
    <w:rsid w:val="00AE24FB"/>
    <w:rsid w:val="00AE3E4B"/>
    <w:rsid w:val="00AE5309"/>
    <w:rsid w:val="00AE67CF"/>
    <w:rsid w:val="00AF0DAA"/>
    <w:rsid w:val="00AF20AE"/>
    <w:rsid w:val="00AF2CC3"/>
    <w:rsid w:val="00AF328D"/>
    <w:rsid w:val="00B0088D"/>
    <w:rsid w:val="00B0389B"/>
    <w:rsid w:val="00B05F22"/>
    <w:rsid w:val="00B1039B"/>
    <w:rsid w:val="00B11D48"/>
    <w:rsid w:val="00B11E2F"/>
    <w:rsid w:val="00B141E8"/>
    <w:rsid w:val="00B159A5"/>
    <w:rsid w:val="00B16510"/>
    <w:rsid w:val="00B17571"/>
    <w:rsid w:val="00B17BFC"/>
    <w:rsid w:val="00B17E9D"/>
    <w:rsid w:val="00B200EC"/>
    <w:rsid w:val="00B21381"/>
    <w:rsid w:val="00B241AA"/>
    <w:rsid w:val="00B25E3E"/>
    <w:rsid w:val="00B2638E"/>
    <w:rsid w:val="00B2765B"/>
    <w:rsid w:val="00B31374"/>
    <w:rsid w:val="00B32A74"/>
    <w:rsid w:val="00B33CFB"/>
    <w:rsid w:val="00B34152"/>
    <w:rsid w:val="00B34B4C"/>
    <w:rsid w:val="00B3551D"/>
    <w:rsid w:val="00B3615F"/>
    <w:rsid w:val="00B377E8"/>
    <w:rsid w:val="00B40446"/>
    <w:rsid w:val="00B41805"/>
    <w:rsid w:val="00B42647"/>
    <w:rsid w:val="00B42DB3"/>
    <w:rsid w:val="00B44BC7"/>
    <w:rsid w:val="00B451E4"/>
    <w:rsid w:val="00B466EF"/>
    <w:rsid w:val="00B5082A"/>
    <w:rsid w:val="00B50A16"/>
    <w:rsid w:val="00B531C5"/>
    <w:rsid w:val="00B5499D"/>
    <w:rsid w:val="00B554E0"/>
    <w:rsid w:val="00B60360"/>
    <w:rsid w:val="00B60891"/>
    <w:rsid w:val="00B62638"/>
    <w:rsid w:val="00B63C59"/>
    <w:rsid w:val="00B67876"/>
    <w:rsid w:val="00B6799B"/>
    <w:rsid w:val="00B70B93"/>
    <w:rsid w:val="00B71F37"/>
    <w:rsid w:val="00B733AC"/>
    <w:rsid w:val="00B744B9"/>
    <w:rsid w:val="00B76372"/>
    <w:rsid w:val="00B77B3D"/>
    <w:rsid w:val="00B77EF3"/>
    <w:rsid w:val="00B82E6C"/>
    <w:rsid w:val="00B84278"/>
    <w:rsid w:val="00B84366"/>
    <w:rsid w:val="00B849BB"/>
    <w:rsid w:val="00B91D43"/>
    <w:rsid w:val="00B95888"/>
    <w:rsid w:val="00B967F0"/>
    <w:rsid w:val="00BA11A7"/>
    <w:rsid w:val="00BA17BD"/>
    <w:rsid w:val="00BA2D98"/>
    <w:rsid w:val="00BA39DD"/>
    <w:rsid w:val="00BA4189"/>
    <w:rsid w:val="00BA4863"/>
    <w:rsid w:val="00BA5529"/>
    <w:rsid w:val="00BA797D"/>
    <w:rsid w:val="00BB057F"/>
    <w:rsid w:val="00BB2355"/>
    <w:rsid w:val="00BB2ABE"/>
    <w:rsid w:val="00BB6039"/>
    <w:rsid w:val="00BB6D67"/>
    <w:rsid w:val="00BB746E"/>
    <w:rsid w:val="00BC04B6"/>
    <w:rsid w:val="00BC321E"/>
    <w:rsid w:val="00BC44F8"/>
    <w:rsid w:val="00BC5B14"/>
    <w:rsid w:val="00BC66D8"/>
    <w:rsid w:val="00BD07AA"/>
    <w:rsid w:val="00BD17B2"/>
    <w:rsid w:val="00BD20C0"/>
    <w:rsid w:val="00BD3A3C"/>
    <w:rsid w:val="00BD55C2"/>
    <w:rsid w:val="00BD5B93"/>
    <w:rsid w:val="00BD667D"/>
    <w:rsid w:val="00BE0650"/>
    <w:rsid w:val="00BE4324"/>
    <w:rsid w:val="00BE6656"/>
    <w:rsid w:val="00BE72F1"/>
    <w:rsid w:val="00BF0928"/>
    <w:rsid w:val="00BF114D"/>
    <w:rsid w:val="00BF22FC"/>
    <w:rsid w:val="00BF4A4E"/>
    <w:rsid w:val="00C0149A"/>
    <w:rsid w:val="00C01957"/>
    <w:rsid w:val="00C0282C"/>
    <w:rsid w:val="00C02E3D"/>
    <w:rsid w:val="00C04930"/>
    <w:rsid w:val="00C0663B"/>
    <w:rsid w:val="00C06FDA"/>
    <w:rsid w:val="00C070CE"/>
    <w:rsid w:val="00C077F1"/>
    <w:rsid w:val="00C079D3"/>
    <w:rsid w:val="00C1013E"/>
    <w:rsid w:val="00C14B69"/>
    <w:rsid w:val="00C1615D"/>
    <w:rsid w:val="00C16EFB"/>
    <w:rsid w:val="00C21A8E"/>
    <w:rsid w:val="00C21B9D"/>
    <w:rsid w:val="00C22A7E"/>
    <w:rsid w:val="00C22EC9"/>
    <w:rsid w:val="00C244B7"/>
    <w:rsid w:val="00C244C7"/>
    <w:rsid w:val="00C259C1"/>
    <w:rsid w:val="00C25F8A"/>
    <w:rsid w:val="00C26350"/>
    <w:rsid w:val="00C27309"/>
    <w:rsid w:val="00C30E2B"/>
    <w:rsid w:val="00C35656"/>
    <w:rsid w:val="00C36404"/>
    <w:rsid w:val="00C40EA1"/>
    <w:rsid w:val="00C41749"/>
    <w:rsid w:val="00C41ADB"/>
    <w:rsid w:val="00C4799C"/>
    <w:rsid w:val="00C47B7A"/>
    <w:rsid w:val="00C52478"/>
    <w:rsid w:val="00C53871"/>
    <w:rsid w:val="00C53C1A"/>
    <w:rsid w:val="00C548F2"/>
    <w:rsid w:val="00C55D5A"/>
    <w:rsid w:val="00C6186D"/>
    <w:rsid w:val="00C62C60"/>
    <w:rsid w:val="00C67662"/>
    <w:rsid w:val="00C716A7"/>
    <w:rsid w:val="00C72C73"/>
    <w:rsid w:val="00C75365"/>
    <w:rsid w:val="00C77562"/>
    <w:rsid w:val="00C8024C"/>
    <w:rsid w:val="00C80824"/>
    <w:rsid w:val="00C80C1C"/>
    <w:rsid w:val="00C828D1"/>
    <w:rsid w:val="00C83894"/>
    <w:rsid w:val="00C846E3"/>
    <w:rsid w:val="00C86F77"/>
    <w:rsid w:val="00C9007F"/>
    <w:rsid w:val="00C92155"/>
    <w:rsid w:val="00C94BC3"/>
    <w:rsid w:val="00C94DE6"/>
    <w:rsid w:val="00C96EF7"/>
    <w:rsid w:val="00C97960"/>
    <w:rsid w:val="00C97AB0"/>
    <w:rsid w:val="00C97D7F"/>
    <w:rsid w:val="00CA1F8E"/>
    <w:rsid w:val="00CA6AC1"/>
    <w:rsid w:val="00CB094C"/>
    <w:rsid w:val="00CB2325"/>
    <w:rsid w:val="00CB2CAF"/>
    <w:rsid w:val="00CB3620"/>
    <w:rsid w:val="00CB54EB"/>
    <w:rsid w:val="00CB5E74"/>
    <w:rsid w:val="00CB641E"/>
    <w:rsid w:val="00CB6C02"/>
    <w:rsid w:val="00CB6FC6"/>
    <w:rsid w:val="00CC04F4"/>
    <w:rsid w:val="00CC0947"/>
    <w:rsid w:val="00CC095F"/>
    <w:rsid w:val="00CC0B82"/>
    <w:rsid w:val="00CC0F60"/>
    <w:rsid w:val="00CC10FD"/>
    <w:rsid w:val="00CC1448"/>
    <w:rsid w:val="00CC3D91"/>
    <w:rsid w:val="00CC43A1"/>
    <w:rsid w:val="00CC5D0B"/>
    <w:rsid w:val="00CD05C1"/>
    <w:rsid w:val="00CD12A4"/>
    <w:rsid w:val="00CD1A5A"/>
    <w:rsid w:val="00CD2B89"/>
    <w:rsid w:val="00CD4233"/>
    <w:rsid w:val="00CD4E13"/>
    <w:rsid w:val="00CD6575"/>
    <w:rsid w:val="00CD714E"/>
    <w:rsid w:val="00CD71FB"/>
    <w:rsid w:val="00CD72F9"/>
    <w:rsid w:val="00CE001B"/>
    <w:rsid w:val="00CE416B"/>
    <w:rsid w:val="00CE4A3C"/>
    <w:rsid w:val="00CE5BFE"/>
    <w:rsid w:val="00CE70A3"/>
    <w:rsid w:val="00CE77FF"/>
    <w:rsid w:val="00CF0CCE"/>
    <w:rsid w:val="00CF1EB4"/>
    <w:rsid w:val="00CF2800"/>
    <w:rsid w:val="00CF4D50"/>
    <w:rsid w:val="00CF56CE"/>
    <w:rsid w:val="00CF5C81"/>
    <w:rsid w:val="00CF5E9C"/>
    <w:rsid w:val="00CF6243"/>
    <w:rsid w:val="00D00E54"/>
    <w:rsid w:val="00D02C5B"/>
    <w:rsid w:val="00D045E2"/>
    <w:rsid w:val="00D113CD"/>
    <w:rsid w:val="00D12C33"/>
    <w:rsid w:val="00D13DDF"/>
    <w:rsid w:val="00D14E8E"/>
    <w:rsid w:val="00D1769E"/>
    <w:rsid w:val="00D21933"/>
    <w:rsid w:val="00D21EE7"/>
    <w:rsid w:val="00D235E0"/>
    <w:rsid w:val="00D30CBE"/>
    <w:rsid w:val="00D30FEE"/>
    <w:rsid w:val="00D31365"/>
    <w:rsid w:val="00D31415"/>
    <w:rsid w:val="00D32EA4"/>
    <w:rsid w:val="00D356ED"/>
    <w:rsid w:val="00D3584D"/>
    <w:rsid w:val="00D36742"/>
    <w:rsid w:val="00D415A4"/>
    <w:rsid w:val="00D417F2"/>
    <w:rsid w:val="00D4211B"/>
    <w:rsid w:val="00D43A7C"/>
    <w:rsid w:val="00D448CC"/>
    <w:rsid w:val="00D47538"/>
    <w:rsid w:val="00D5300A"/>
    <w:rsid w:val="00D53EAA"/>
    <w:rsid w:val="00D561EA"/>
    <w:rsid w:val="00D5677E"/>
    <w:rsid w:val="00D5707C"/>
    <w:rsid w:val="00D57AE6"/>
    <w:rsid w:val="00D57D25"/>
    <w:rsid w:val="00D614A5"/>
    <w:rsid w:val="00D61D61"/>
    <w:rsid w:val="00D61EFA"/>
    <w:rsid w:val="00D632E6"/>
    <w:rsid w:val="00D644CA"/>
    <w:rsid w:val="00D656BC"/>
    <w:rsid w:val="00D70202"/>
    <w:rsid w:val="00D746B8"/>
    <w:rsid w:val="00D76667"/>
    <w:rsid w:val="00D76CC3"/>
    <w:rsid w:val="00D77345"/>
    <w:rsid w:val="00D77C46"/>
    <w:rsid w:val="00D77F48"/>
    <w:rsid w:val="00D801E5"/>
    <w:rsid w:val="00D80397"/>
    <w:rsid w:val="00D80905"/>
    <w:rsid w:val="00D836BD"/>
    <w:rsid w:val="00D841C0"/>
    <w:rsid w:val="00D85786"/>
    <w:rsid w:val="00D85C19"/>
    <w:rsid w:val="00D87255"/>
    <w:rsid w:val="00D908C9"/>
    <w:rsid w:val="00D913B0"/>
    <w:rsid w:val="00D9225A"/>
    <w:rsid w:val="00D9396C"/>
    <w:rsid w:val="00D96C1B"/>
    <w:rsid w:val="00D97826"/>
    <w:rsid w:val="00DA367C"/>
    <w:rsid w:val="00DA4FDF"/>
    <w:rsid w:val="00DA59EF"/>
    <w:rsid w:val="00DA6DA8"/>
    <w:rsid w:val="00DB253D"/>
    <w:rsid w:val="00DB2E1A"/>
    <w:rsid w:val="00DB3599"/>
    <w:rsid w:val="00DB4C18"/>
    <w:rsid w:val="00DB6886"/>
    <w:rsid w:val="00DB7268"/>
    <w:rsid w:val="00DB78B3"/>
    <w:rsid w:val="00DC0352"/>
    <w:rsid w:val="00DC17E0"/>
    <w:rsid w:val="00DC1975"/>
    <w:rsid w:val="00DC2235"/>
    <w:rsid w:val="00DC64C1"/>
    <w:rsid w:val="00DC75CF"/>
    <w:rsid w:val="00DD21D0"/>
    <w:rsid w:val="00DD4B4D"/>
    <w:rsid w:val="00DD6013"/>
    <w:rsid w:val="00DD6385"/>
    <w:rsid w:val="00DD7648"/>
    <w:rsid w:val="00DD7A44"/>
    <w:rsid w:val="00DE0C57"/>
    <w:rsid w:val="00DE117E"/>
    <w:rsid w:val="00DE2047"/>
    <w:rsid w:val="00DE3008"/>
    <w:rsid w:val="00DE30C9"/>
    <w:rsid w:val="00DE41E4"/>
    <w:rsid w:val="00DE4497"/>
    <w:rsid w:val="00DE5449"/>
    <w:rsid w:val="00DE67A1"/>
    <w:rsid w:val="00DF098D"/>
    <w:rsid w:val="00DF0C86"/>
    <w:rsid w:val="00DF0ED1"/>
    <w:rsid w:val="00DF6CC0"/>
    <w:rsid w:val="00DF72EA"/>
    <w:rsid w:val="00DF7912"/>
    <w:rsid w:val="00E04CF7"/>
    <w:rsid w:val="00E050A6"/>
    <w:rsid w:val="00E05EDF"/>
    <w:rsid w:val="00E06373"/>
    <w:rsid w:val="00E06537"/>
    <w:rsid w:val="00E07341"/>
    <w:rsid w:val="00E108A3"/>
    <w:rsid w:val="00E10AAD"/>
    <w:rsid w:val="00E122AB"/>
    <w:rsid w:val="00E13CDB"/>
    <w:rsid w:val="00E13DD3"/>
    <w:rsid w:val="00E174DC"/>
    <w:rsid w:val="00E20569"/>
    <w:rsid w:val="00E20573"/>
    <w:rsid w:val="00E2133C"/>
    <w:rsid w:val="00E22482"/>
    <w:rsid w:val="00E22A95"/>
    <w:rsid w:val="00E22ABF"/>
    <w:rsid w:val="00E25F1A"/>
    <w:rsid w:val="00E26445"/>
    <w:rsid w:val="00E307A0"/>
    <w:rsid w:val="00E314DE"/>
    <w:rsid w:val="00E317F3"/>
    <w:rsid w:val="00E325F4"/>
    <w:rsid w:val="00E337EB"/>
    <w:rsid w:val="00E33902"/>
    <w:rsid w:val="00E3758D"/>
    <w:rsid w:val="00E4036E"/>
    <w:rsid w:val="00E42818"/>
    <w:rsid w:val="00E43AE7"/>
    <w:rsid w:val="00E43D0D"/>
    <w:rsid w:val="00E45728"/>
    <w:rsid w:val="00E46D50"/>
    <w:rsid w:val="00E474DF"/>
    <w:rsid w:val="00E51107"/>
    <w:rsid w:val="00E54E8C"/>
    <w:rsid w:val="00E5523D"/>
    <w:rsid w:val="00E55D9A"/>
    <w:rsid w:val="00E563AF"/>
    <w:rsid w:val="00E60602"/>
    <w:rsid w:val="00E60ECE"/>
    <w:rsid w:val="00E625E6"/>
    <w:rsid w:val="00E63A0F"/>
    <w:rsid w:val="00E64523"/>
    <w:rsid w:val="00E6515A"/>
    <w:rsid w:val="00E65FDB"/>
    <w:rsid w:val="00E67ADF"/>
    <w:rsid w:val="00E70F1A"/>
    <w:rsid w:val="00E72A2E"/>
    <w:rsid w:val="00E749FD"/>
    <w:rsid w:val="00E76D37"/>
    <w:rsid w:val="00E815B8"/>
    <w:rsid w:val="00E817D0"/>
    <w:rsid w:val="00E81EE1"/>
    <w:rsid w:val="00E84DB4"/>
    <w:rsid w:val="00E85757"/>
    <w:rsid w:val="00E8678D"/>
    <w:rsid w:val="00E86AAF"/>
    <w:rsid w:val="00E900E6"/>
    <w:rsid w:val="00E9048A"/>
    <w:rsid w:val="00E914C2"/>
    <w:rsid w:val="00E924EC"/>
    <w:rsid w:val="00E92A56"/>
    <w:rsid w:val="00E9349B"/>
    <w:rsid w:val="00E93652"/>
    <w:rsid w:val="00E95F9E"/>
    <w:rsid w:val="00E97370"/>
    <w:rsid w:val="00EA05D7"/>
    <w:rsid w:val="00EA1BC5"/>
    <w:rsid w:val="00EA231D"/>
    <w:rsid w:val="00EA2BCC"/>
    <w:rsid w:val="00EA72C6"/>
    <w:rsid w:val="00EB00D8"/>
    <w:rsid w:val="00EB0139"/>
    <w:rsid w:val="00EB1099"/>
    <w:rsid w:val="00EB2205"/>
    <w:rsid w:val="00EB241E"/>
    <w:rsid w:val="00EB2B52"/>
    <w:rsid w:val="00EC1491"/>
    <w:rsid w:val="00EC2111"/>
    <w:rsid w:val="00EC21D0"/>
    <w:rsid w:val="00EC246A"/>
    <w:rsid w:val="00EC44F4"/>
    <w:rsid w:val="00ED1E3C"/>
    <w:rsid w:val="00ED1EEB"/>
    <w:rsid w:val="00ED2E6F"/>
    <w:rsid w:val="00ED55BE"/>
    <w:rsid w:val="00ED67A6"/>
    <w:rsid w:val="00ED7F1C"/>
    <w:rsid w:val="00EE0826"/>
    <w:rsid w:val="00EE098C"/>
    <w:rsid w:val="00EE0BB2"/>
    <w:rsid w:val="00EE0FBD"/>
    <w:rsid w:val="00EE139E"/>
    <w:rsid w:val="00EE3905"/>
    <w:rsid w:val="00EE4D37"/>
    <w:rsid w:val="00EE4DCB"/>
    <w:rsid w:val="00EE547A"/>
    <w:rsid w:val="00EE56CC"/>
    <w:rsid w:val="00EE5A9D"/>
    <w:rsid w:val="00EF045A"/>
    <w:rsid w:val="00EF3DB8"/>
    <w:rsid w:val="00EF406E"/>
    <w:rsid w:val="00EF4839"/>
    <w:rsid w:val="00EF5A86"/>
    <w:rsid w:val="00EF735C"/>
    <w:rsid w:val="00F004BC"/>
    <w:rsid w:val="00F01BCA"/>
    <w:rsid w:val="00F10D34"/>
    <w:rsid w:val="00F12410"/>
    <w:rsid w:val="00F12477"/>
    <w:rsid w:val="00F12CBF"/>
    <w:rsid w:val="00F13130"/>
    <w:rsid w:val="00F1516C"/>
    <w:rsid w:val="00F16CB8"/>
    <w:rsid w:val="00F1701B"/>
    <w:rsid w:val="00F1717C"/>
    <w:rsid w:val="00F22DC4"/>
    <w:rsid w:val="00F23A37"/>
    <w:rsid w:val="00F2674A"/>
    <w:rsid w:val="00F26815"/>
    <w:rsid w:val="00F26F96"/>
    <w:rsid w:val="00F27D50"/>
    <w:rsid w:val="00F30BE8"/>
    <w:rsid w:val="00F32B12"/>
    <w:rsid w:val="00F33245"/>
    <w:rsid w:val="00F34072"/>
    <w:rsid w:val="00F346FE"/>
    <w:rsid w:val="00F34D43"/>
    <w:rsid w:val="00F3527C"/>
    <w:rsid w:val="00F35E0D"/>
    <w:rsid w:val="00F36772"/>
    <w:rsid w:val="00F36C50"/>
    <w:rsid w:val="00F374F6"/>
    <w:rsid w:val="00F4058A"/>
    <w:rsid w:val="00F409DB"/>
    <w:rsid w:val="00F41DD5"/>
    <w:rsid w:val="00F44441"/>
    <w:rsid w:val="00F457C7"/>
    <w:rsid w:val="00F47817"/>
    <w:rsid w:val="00F53E40"/>
    <w:rsid w:val="00F543B3"/>
    <w:rsid w:val="00F55CCD"/>
    <w:rsid w:val="00F5682E"/>
    <w:rsid w:val="00F67528"/>
    <w:rsid w:val="00F6770F"/>
    <w:rsid w:val="00F70FC7"/>
    <w:rsid w:val="00F72BD2"/>
    <w:rsid w:val="00F739F7"/>
    <w:rsid w:val="00F73E4A"/>
    <w:rsid w:val="00F73E9F"/>
    <w:rsid w:val="00F76739"/>
    <w:rsid w:val="00F77B3F"/>
    <w:rsid w:val="00F77F63"/>
    <w:rsid w:val="00F80352"/>
    <w:rsid w:val="00F83964"/>
    <w:rsid w:val="00F83A3D"/>
    <w:rsid w:val="00F85040"/>
    <w:rsid w:val="00F85238"/>
    <w:rsid w:val="00F852F9"/>
    <w:rsid w:val="00F85BC8"/>
    <w:rsid w:val="00F860D6"/>
    <w:rsid w:val="00F90011"/>
    <w:rsid w:val="00F90EBF"/>
    <w:rsid w:val="00F91721"/>
    <w:rsid w:val="00F9271E"/>
    <w:rsid w:val="00F93CC5"/>
    <w:rsid w:val="00F94768"/>
    <w:rsid w:val="00F95819"/>
    <w:rsid w:val="00F962FE"/>
    <w:rsid w:val="00FA1664"/>
    <w:rsid w:val="00FA208C"/>
    <w:rsid w:val="00FA283E"/>
    <w:rsid w:val="00FA3BF8"/>
    <w:rsid w:val="00FA4BFA"/>
    <w:rsid w:val="00FA505B"/>
    <w:rsid w:val="00FA5692"/>
    <w:rsid w:val="00FA6090"/>
    <w:rsid w:val="00FA61B9"/>
    <w:rsid w:val="00FA6D16"/>
    <w:rsid w:val="00FB2861"/>
    <w:rsid w:val="00FB2C4A"/>
    <w:rsid w:val="00FB369A"/>
    <w:rsid w:val="00FB4066"/>
    <w:rsid w:val="00FC19C8"/>
    <w:rsid w:val="00FC216F"/>
    <w:rsid w:val="00FC2275"/>
    <w:rsid w:val="00FC4E97"/>
    <w:rsid w:val="00FC593B"/>
    <w:rsid w:val="00FC6476"/>
    <w:rsid w:val="00FC7FB2"/>
    <w:rsid w:val="00FD061D"/>
    <w:rsid w:val="00FD0AEA"/>
    <w:rsid w:val="00FD0F8B"/>
    <w:rsid w:val="00FD4DF2"/>
    <w:rsid w:val="00FD6ED7"/>
    <w:rsid w:val="00FE01A7"/>
    <w:rsid w:val="00FE0509"/>
    <w:rsid w:val="00FE0A43"/>
    <w:rsid w:val="00FE733A"/>
    <w:rsid w:val="00FF0B5A"/>
    <w:rsid w:val="00FF0BD2"/>
    <w:rsid w:val="00FF3DEC"/>
    <w:rsid w:val="00FF63DD"/>
    <w:rsid w:val="00FF6E2E"/>
    <w:rsid w:val="00FF6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A60E2B-97B3-417D-AB7B-84632C3A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0" w:qFormat="1"/>
    <w:lsdException w:name="heading 8" w:uiPriority="0"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744B"/>
    <w:pPr>
      <w:spacing w:after="120" w:line="276" w:lineRule="auto"/>
      <w:jc w:val="both"/>
    </w:pPr>
    <w:rPr>
      <w:rFonts w:ascii="Calibri" w:hAnsi="Calibri"/>
      <w:kern w:val="28"/>
      <w:sz w:val="24"/>
    </w:rPr>
  </w:style>
  <w:style w:type="paragraph" w:styleId="Nadpis1">
    <w:name w:val="heading 1"/>
    <w:basedOn w:val="Normln"/>
    <w:next w:val="Normln"/>
    <w:link w:val="Nadpis1Char"/>
    <w:qFormat/>
    <w:rsid w:val="000864DF"/>
    <w:pPr>
      <w:keepNext/>
      <w:numPr>
        <w:numId w:val="11"/>
      </w:numPr>
      <w:spacing w:before="4000"/>
      <w:jc w:val="center"/>
      <w:outlineLvl w:val="0"/>
    </w:pPr>
    <w:rPr>
      <w:rFonts w:ascii="Tahoma" w:hAnsi="Tahoma"/>
      <w:b/>
      <w:caps/>
      <w:sz w:val="28"/>
    </w:rPr>
  </w:style>
  <w:style w:type="paragraph" w:styleId="Nadpis2">
    <w:name w:val="heading 2"/>
    <w:basedOn w:val="Normln"/>
    <w:next w:val="Normln"/>
    <w:link w:val="Nadpis2Char"/>
    <w:qFormat/>
    <w:rsid w:val="001B5720"/>
    <w:pPr>
      <w:keepNext/>
      <w:spacing w:before="480"/>
      <w:jc w:val="left"/>
      <w:outlineLvl w:val="1"/>
    </w:pPr>
    <w:rPr>
      <w:rFonts w:ascii="Tahoma" w:hAnsi="Tahoma"/>
      <w:b/>
      <w:sz w:val="26"/>
    </w:rPr>
  </w:style>
  <w:style w:type="paragraph" w:styleId="Nadpis3">
    <w:name w:val="heading 3"/>
    <w:basedOn w:val="Normln"/>
    <w:next w:val="Normln"/>
    <w:link w:val="Nadpis3Char"/>
    <w:qFormat/>
    <w:rsid w:val="001B5720"/>
    <w:pPr>
      <w:keepNext/>
      <w:numPr>
        <w:ilvl w:val="2"/>
        <w:numId w:val="11"/>
      </w:numPr>
      <w:spacing w:before="360" w:after="60"/>
      <w:jc w:val="left"/>
      <w:outlineLvl w:val="2"/>
    </w:pPr>
    <w:rPr>
      <w:rFonts w:ascii="Tahoma" w:hAnsi="Tahoma"/>
      <w:b/>
      <w:sz w:val="20"/>
    </w:rPr>
  </w:style>
  <w:style w:type="paragraph" w:styleId="Nadpis4">
    <w:name w:val="heading 4"/>
    <w:basedOn w:val="Normln"/>
    <w:next w:val="Normln"/>
    <w:link w:val="Nadpis4Char"/>
    <w:qFormat/>
    <w:rsid w:val="00CE416B"/>
    <w:pPr>
      <w:keepNext/>
      <w:spacing w:after="0"/>
      <w:outlineLvl w:val="3"/>
    </w:pPr>
    <w:rPr>
      <w:rFonts w:ascii="Tahoma" w:hAnsi="Tahoma"/>
      <w:b/>
      <w:i/>
      <w:sz w:val="20"/>
    </w:rPr>
  </w:style>
  <w:style w:type="paragraph" w:styleId="Nadpis5">
    <w:name w:val="heading 5"/>
    <w:basedOn w:val="Normln"/>
    <w:next w:val="Normln"/>
    <w:qFormat/>
    <w:rsid w:val="00455E8C"/>
    <w:pPr>
      <w:numPr>
        <w:ilvl w:val="4"/>
        <w:numId w:val="11"/>
      </w:numPr>
      <w:outlineLvl w:val="4"/>
    </w:pPr>
    <w:rPr>
      <w:rFonts w:ascii="Arial" w:hAnsi="Arial"/>
      <w:sz w:val="22"/>
    </w:rPr>
  </w:style>
  <w:style w:type="paragraph" w:styleId="Nadpis6">
    <w:name w:val="heading 6"/>
    <w:basedOn w:val="Normln"/>
    <w:next w:val="Normln"/>
    <w:rsid w:val="00455E8C"/>
    <w:pPr>
      <w:numPr>
        <w:ilvl w:val="5"/>
        <w:numId w:val="11"/>
      </w:numPr>
      <w:outlineLvl w:val="5"/>
    </w:pPr>
    <w:rPr>
      <w:rFonts w:ascii="Arial" w:hAnsi="Arial"/>
      <w:i/>
      <w:sz w:val="22"/>
    </w:rPr>
  </w:style>
  <w:style w:type="paragraph" w:styleId="Nadpis7">
    <w:name w:val="heading 7"/>
    <w:basedOn w:val="Normln"/>
    <w:next w:val="Normln"/>
    <w:qFormat/>
    <w:rsid w:val="00455E8C"/>
    <w:pPr>
      <w:numPr>
        <w:ilvl w:val="6"/>
        <w:numId w:val="11"/>
      </w:numPr>
      <w:outlineLvl w:val="6"/>
    </w:pPr>
    <w:rPr>
      <w:rFonts w:ascii="Arial" w:hAnsi="Arial"/>
      <w:sz w:val="20"/>
    </w:rPr>
  </w:style>
  <w:style w:type="paragraph" w:styleId="Nadpis8">
    <w:name w:val="heading 8"/>
    <w:basedOn w:val="Normln"/>
    <w:next w:val="Normln"/>
    <w:qFormat/>
    <w:rsid w:val="00455E8C"/>
    <w:pPr>
      <w:numPr>
        <w:ilvl w:val="7"/>
        <w:numId w:val="11"/>
      </w:numPr>
      <w:outlineLvl w:val="7"/>
    </w:pPr>
    <w:rPr>
      <w:rFonts w:ascii="Arial" w:hAnsi="Arial"/>
      <w:i/>
      <w:sz w:val="20"/>
    </w:rPr>
  </w:style>
  <w:style w:type="paragraph" w:styleId="Nadpis9">
    <w:name w:val="heading 9"/>
    <w:basedOn w:val="Normln"/>
    <w:next w:val="Normln"/>
    <w:rsid w:val="00455E8C"/>
    <w:pPr>
      <w:numPr>
        <w:ilvl w:val="8"/>
        <w:numId w:val="11"/>
      </w:numPr>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07F4"/>
    <w:pPr>
      <w:tabs>
        <w:tab w:val="right" w:pos="7371"/>
      </w:tabs>
      <w:spacing w:before="240"/>
      <w:ind w:left="720" w:hanging="720"/>
    </w:pPr>
    <w:rPr>
      <w:rFonts w:ascii="Tahoma" w:hAnsi="Tahoma"/>
      <w:b/>
      <w:color w:val="000000"/>
      <w:sz w:val="20"/>
    </w:rPr>
  </w:style>
  <w:style w:type="paragraph" w:customStyle="1" w:styleId="Texttabulky">
    <w:name w:val="Text tabulky"/>
    <w:rsid w:val="00455E8C"/>
    <w:pPr>
      <w:jc w:val="both"/>
    </w:pPr>
    <w:rPr>
      <w:color w:val="000000"/>
      <w:sz w:val="24"/>
    </w:rPr>
  </w:style>
  <w:style w:type="paragraph" w:customStyle="1" w:styleId="Tabulkacentr">
    <w:name w:val="Tabulka centr"/>
    <w:rsid w:val="00455E8C"/>
    <w:pPr>
      <w:jc w:val="center"/>
    </w:pPr>
    <w:rPr>
      <w:b/>
      <w:color w:val="000000"/>
      <w:sz w:val="24"/>
    </w:rPr>
  </w:style>
  <w:style w:type="paragraph" w:customStyle="1" w:styleId="KMSK-Citace">
    <w:name w:val="KÚ MSK - Citace"/>
    <w:basedOn w:val="Citace1"/>
    <w:rsid w:val="0077181B"/>
    <w:pPr>
      <w:spacing w:after="0"/>
    </w:pPr>
    <w:rPr>
      <w:rFonts w:ascii="Tahoma" w:hAnsi="Tahoma"/>
      <w:b w:val="0"/>
      <w:bCs/>
      <w:sz w:val="20"/>
      <w:szCs w:val="20"/>
    </w:rPr>
  </w:style>
  <w:style w:type="paragraph" w:customStyle="1" w:styleId="Kapitola">
    <w:name w:val="Kapitola"/>
    <w:link w:val="KapitolaChar"/>
    <w:rsid w:val="00F44441"/>
    <w:pPr>
      <w:spacing w:before="120" w:after="120"/>
      <w:jc w:val="both"/>
    </w:pPr>
    <w:rPr>
      <w:b/>
      <w:color w:val="000000"/>
      <w:sz w:val="28"/>
    </w:rPr>
  </w:style>
  <w:style w:type="paragraph" w:customStyle="1" w:styleId="Podkapitola">
    <w:name w:val="Podkapitola"/>
    <w:rsid w:val="00455E8C"/>
    <w:pPr>
      <w:spacing w:after="240"/>
      <w:ind w:left="454" w:hanging="454"/>
      <w:jc w:val="both"/>
    </w:pPr>
    <w:rPr>
      <w:b/>
      <w:color w:val="000000"/>
      <w:sz w:val="24"/>
    </w:rPr>
  </w:style>
  <w:style w:type="paragraph" w:customStyle="1" w:styleId="Odrka">
    <w:name w:val="Odrážka"/>
    <w:rsid w:val="00583A55"/>
    <w:pPr>
      <w:numPr>
        <w:numId w:val="2"/>
      </w:numPr>
      <w:ind w:left="1066"/>
      <w:jc w:val="both"/>
    </w:pPr>
    <w:rPr>
      <w:color w:val="000000"/>
      <w:sz w:val="24"/>
    </w:rPr>
  </w:style>
  <w:style w:type="paragraph" w:customStyle="1" w:styleId="odrazcis2">
    <w:name w:val="odrazcis 2"/>
    <w:rsid w:val="00455E8C"/>
    <w:pPr>
      <w:spacing w:before="120"/>
      <w:ind w:left="567" w:hanging="567"/>
      <w:jc w:val="both"/>
    </w:pPr>
    <w:rPr>
      <w:color w:val="000000"/>
      <w:sz w:val="24"/>
    </w:rPr>
  </w:style>
  <w:style w:type="paragraph" w:customStyle="1" w:styleId="odrazka">
    <w:name w:val="odrazka"/>
    <w:rsid w:val="005C3DDF"/>
    <w:pPr>
      <w:numPr>
        <w:numId w:val="3"/>
      </w:numPr>
      <w:tabs>
        <w:tab w:val="clear" w:pos="720"/>
        <w:tab w:val="num" w:pos="357"/>
      </w:tabs>
      <w:ind w:left="357" w:hanging="357"/>
      <w:jc w:val="both"/>
    </w:pPr>
    <w:rPr>
      <w:color w:val="000000"/>
      <w:sz w:val="24"/>
    </w:rPr>
  </w:style>
  <w:style w:type="paragraph" w:customStyle="1" w:styleId="podtren">
    <w:name w:val="podtržení"/>
    <w:rsid w:val="00455E8C"/>
    <w:pPr>
      <w:ind w:left="737" w:hanging="737"/>
      <w:jc w:val="both"/>
    </w:pPr>
    <w:rPr>
      <w:color w:val="000000"/>
      <w:sz w:val="24"/>
    </w:rPr>
  </w:style>
  <w:style w:type="paragraph" w:styleId="Zpat">
    <w:name w:val="footer"/>
    <w:basedOn w:val="Normln"/>
    <w:link w:val="ZpatChar"/>
    <w:uiPriority w:val="99"/>
    <w:rsid w:val="00455E8C"/>
    <w:pPr>
      <w:tabs>
        <w:tab w:val="center" w:pos="4536"/>
        <w:tab w:val="right" w:pos="9072"/>
      </w:tabs>
    </w:pPr>
  </w:style>
  <w:style w:type="character" w:styleId="slostrnky">
    <w:name w:val="page number"/>
    <w:basedOn w:val="Standardnpsmoodstavce"/>
    <w:rsid w:val="00455E8C"/>
  </w:style>
  <w:style w:type="paragraph" w:styleId="Zhlav">
    <w:name w:val="header"/>
    <w:basedOn w:val="Normln"/>
    <w:link w:val="ZhlavChar"/>
    <w:rsid w:val="00455E8C"/>
    <w:pPr>
      <w:tabs>
        <w:tab w:val="center" w:pos="4536"/>
        <w:tab w:val="right" w:pos="9072"/>
      </w:tabs>
    </w:pPr>
  </w:style>
  <w:style w:type="paragraph" w:styleId="slovanseznam">
    <w:name w:val="List Number"/>
    <w:basedOn w:val="Normln"/>
    <w:rsid w:val="00455E8C"/>
    <w:pPr>
      <w:ind w:left="283" w:hanging="283"/>
    </w:pPr>
  </w:style>
  <w:style w:type="paragraph" w:styleId="Podpis">
    <w:name w:val="Signature"/>
    <w:basedOn w:val="Normln"/>
    <w:rsid w:val="00455E8C"/>
    <w:pPr>
      <w:ind w:left="4252"/>
    </w:pPr>
  </w:style>
  <w:style w:type="paragraph" w:customStyle="1" w:styleId="odrazcis3">
    <w:name w:val="odrazcis 3"/>
    <w:rsid w:val="00455E8C"/>
    <w:pPr>
      <w:spacing w:before="120"/>
      <w:ind w:left="567" w:hanging="567"/>
      <w:jc w:val="both"/>
    </w:pPr>
    <w:rPr>
      <w:color w:val="000000"/>
      <w:sz w:val="24"/>
    </w:rPr>
  </w:style>
  <w:style w:type="paragraph" w:customStyle="1" w:styleId="odrazcis4">
    <w:name w:val="odrazcis 4"/>
    <w:rsid w:val="00455E8C"/>
    <w:pPr>
      <w:spacing w:before="120"/>
      <w:ind w:left="567" w:hanging="567"/>
      <w:jc w:val="both"/>
    </w:pPr>
    <w:rPr>
      <w:color w:val="000000"/>
      <w:sz w:val="24"/>
    </w:rPr>
  </w:style>
  <w:style w:type="paragraph" w:customStyle="1" w:styleId="odrazcis5">
    <w:name w:val="odrazcis 5"/>
    <w:rsid w:val="00455E8C"/>
    <w:pPr>
      <w:spacing w:before="120"/>
      <w:ind w:left="567" w:hanging="567"/>
      <w:jc w:val="both"/>
    </w:pPr>
    <w:rPr>
      <w:color w:val="000000"/>
      <w:sz w:val="24"/>
    </w:rPr>
  </w:style>
  <w:style w:type="paragraph" w:customStyle="1" w:styleId="odrazcis6">
    <w:name w:val="odrazcis 6"/>
    <w:rsid w:val="00455E8C"/>
    <w:pPr>
      <w:spacing w:before="120"/>
      <w:ind w:left="567" w:hanging="567"/>
      <w:jc w:val="both"/>
    </w:pPr>
    <w:rPr>
      <w:color w:val="000000"/>
      <w:sz w:val="24"/>
    </w:rPr>
  </w:style>
  <w:style w:type="paragraph" w:customStyle="1" w:styleId="odrazcis7">
    <w:name w:val="odrazcis 7"/>
    <w:rsid w:val="00455E8C"/>
    <w:pPr>
      <w:spacing w:before="120"/>
      <w:ind w:left="567" w:hanging="567"/>
      <w:jc w:val="both"/>
    </w:pPr>
    <w:rPr>
      <w:color w:val="000000"/>
      <w:sz w:val="24"/>
    </w:rPr>
  </w:style>
  <w:style w:type="paragraph" w:customStyle="1" w:styleId="odrazcis8">
    <w:name w:val="odrazcis 8"/>
    <w:rsid w:val="00455E8C"/>
    <w:pPr>
      <w:spacing w:before="120"/>
      <w:ind w:left="567" w:hanging="567"/>
      <w:jc w:val="both"/>
    </w:pPr>
    <w:rPr>
      <w:color w:val="000000"/>
      <w:sz w:val="24"/>
    </w:rPr>
  </w:style>
  <w:style w:type="paragraph" w:customStyle="1" w:styleId="odrazcis9">
    <w:name w:val="odrazcis 9"/>
    <w:rsid w:val="00455E8C"/>
    <w:pPr>
      <w:spacing w:before="120"/>
      <w:ind w:left="567" w:hanging="567"/>
      <w:jc w:val="both"/>
    </w:pPr>
    <w:rPr>
      <w:color w:val="000000"/>
      <w:sz w:val="24"/>
    </w:rPr>
  </w:style>
  <w:style w:type="paragraph" w:customStyle="1" w:styleId="odrazcis10">
    <w:name w:val="odrazcis 10"/>
    <w:rsid w:val="00455E8C"/>
    <w:pPr>
      <w:spacing w:before="120"/>
      <w:ind w:left="567" w:hanging="567"/>
      <w:jc w:val="both"/>
    </w:pPr>
    <w:rPr>
      <w:color w:val="000000"/>
      <w:sz w:val="24"/>
    </w:rPr>
  </w:style>
  <w:style w:type="paragraph" w:customStyle="1" w:styleId="odrazcis11">
    <w:name w:val="odrazcis 11"/>
    <w:rsid w:val="00455E8C"/>
    <w:pPr>
      <w:spacing w:before="120"/>
      <w:ind w:left="567" w:hanging="567"/>
      <w:jc w:val="both"/>
    </w:pPr>
    <w:rPr>
      <w:color w:val="000000"/>
      <w:sz w:val="24"/>
    </w:rPr>
  </w:style>
  <w:style w:type="paragraph" w:customStyle="1" w:styleId="KMSK-Plohy">
    <w:name w:val="KÚ MSK - Přílohy"/>
    <w:basedOn w:val="Nadpis2"/>
    <w:rsid w:val="00FC593B"/>
    <w:rPr>
      <w:bCs/>
    </w:rPr>
  </w:style>
  <w:style w:type="paragraph" w:customStyle="1" w:styleId="odrazcis12">
    <w:name w:val="odrazcis12"/>
    <w:rsid w:val="00455E8C"/>
    <w:pPr>
      <w:spacing w:before="120"/>
      <w:ind w:left="567" w:hanging="567"/>
    </w:pPr>
    <w:rPr>
      <w:noProof/>
      <w:sz w:val="24"/>
    </w:rPr>
  </w:style>
  <w:style w:type="paragraph" w:styleId="Zkladntext2">
    <w:name w:val="Body Text 2"/>
    <w:basedOn w:val="Normln"/>
    <w:rsid w:val="00455E8C"/>
    <w:rPr>
      <w:b/>
    </w:rPr>
  </w:style>
  <w:style w:type="paragraph" w:styleId="Zkladntextodsazen">
    <w:name w:val="Body Text Indent"/>
    <w:basedOn w:val="Normln"/>
    <w:link w:val="ZkladntextodsazenChar"/>
    <w:rsid w:val="00455E8C"/>
    <w:pPr>
      <w:numPr>
        <w:ilvl w:val="12"/>
      </w:numPr>
      <w:ind w:left="709" w:hanging="709"/>
    </w:pPr>
  </w:style>
  <w:style w:type="paragraph" w:styleId="Rozloendokumentu">
    <w:name w:val="Document Map"/>
    <w:basedOn w:val="Normln"/>
    <w:semiHidden/>
    <w:rsid w:val="00455E8C"/>
    <w:pPr>
      <w:shd w:val="clear" w:color="auto" w:fill="000080"/>
    </w:pPr>
    <w:rPr>
      <w:rFonts w:ascii="Tahoma" w:hAnsi="Tahoma"/>
    </w:rPr>
  </w:style>
  <w:style w:type="paragraph" w:customStyle="1" w:styleId="clanekodsaz">
    <w:name w:val="clanekodsaz"/>
    <w:rsid w:val="00C41749"/>
    <w:pPr>
      <w:spacing w:before="60" w:after="60"/>
      <w:ind w:left="709"/>
      <w:jc w:val="both"/>
    </w:pPr>
    <w:rPr>
      <w:color w:val="000000"/>
      <w:sz w:val="24"/>
    </w:rPr>
  </w:style>
  <w:style w:type="paragraph" w:customStyle="1" w:styleId="clanekodsaz2">
    <w:name w:val="clanekodsaz2"/>
    <w:rsid w:val="002B0ACC"/>
    <w:pPr>
      <w:spacing w:before="60" w:after="60"/>
      <w:ind w:left="1066"/>
      <w:jc w:val="both"/>
    </w:pPr>
    <w:rPr>
      <w:color w:val="000000"/>
      <w:sz w:val="24"/>
    </w:rPr>
  </w:style>
  <w:style w:type="paragraph" w:customStyle="1" w:styleId="clanekodsaz3">
    <w:name w:val="clanekodsaz3"/>
    <w:basedOn w:val="Normln"/>
    <w:rsid w:val="000354CC"/>
    <w:pPr>
      <w:ind w:left="2126"/>
    </w:pPr>
    <w:rPr>
      <w:b/>
      <w:color w:val="000000"/>
      <w:kern w:val="0"/>
    </w:rPr>
  </w:style>
  <w:style w:type="paragraph" w:styleId="Zkladntextodsazen2">
    <w:name w:val="Body Text Indent 2"/>
    <w:basedOn w:val="Normln"/>
    <w:rsid w:val="00455E8C"/>
    <w:pPr>
      <w:keepLines/>
      <w:ind w:left="709"/>
    </w:pPr>
  </w:style>
  <w:style w:type="paragraph" w:customStyle="1" w:styleId="Nadpis22">
    <w:name w:val="Nadpis22"/>
    <w:basedOn w:val="Nadpis2"/>
    <w:rsid w:val="00455E8C"/>
    <w:pPr>
      <w:spacing w:before="120"/>
    </w:pPr>
    <w:rPr>
      <w:b w:val="0"/>
    </w:rPr>
  </w:style>
  <w:style w:type="paragraph" w:customStyle="1" w:styleId="clanek">
    <w:name w:val="clanek"/>
    <w:rsid w:val="00455E8C"/>
    <w:pPr>
      <w:ind w:left="283" w:hanging="283"/>
      <w:jc w:val="both"/>
    </w:pPr>
    <w:rPr>
      <w:color w:val="000000"/>
      <w:sz w:val="24"/>
    </w:rPr>
  </w:style>
  <w:style w:type="character" w:customStyle="1" w:styleId="KapitolaChar">
    <w:name w:val="Kapitola Char"/>
    <w:link w:val="Kapitola"/>
    <w:rsid w:val="00F44441"/>
    <w:rPr>
      <w:b/>
      <w:color w:val="000000"/>
      <w:sz w:val="28"/>
      <w:lang w:val="cs-CZ" w:eastAsia="cs-CZ" w:bidi="ar-SA"/>
    </w:rPr>
  </w:style>
  <w:style w:type="paragraph" w:styleId="Textbubliny">
    <w:name w:val="Balloon Text"/>
    <w:basedOn w:val="Normln"/>
    <w:link w:val="TextbublinyChar"/>
    <w:semiHidden/>
    <w:rsid w:val="006274A7"/>
    <w:rPr>
      <w:rFonts w:ascii="Tahoma" w:hAnsi="Tahoma" w:cs="Tahoma"/>
      <w:sz w:val="16"/>
      <w:szCs w:val="16"/>
    </w:rPr>
  </w:style>
  <w:style w:type="paragraph" w:customStyle="1" w:styleId="StylKapitolazarovnnnasted">
    <w:name w:val="Styl Kapitola + zarovnání na střed"/>
    <w:basedOn w:val="Kapitola"/>
    <w:rsid w:val="008F2614"/>
    <w:pPr>
      <w:jc w:val="center"/>
    </w:pPr>
    <w:rPr>
      <w:bCs/>
    </w:rPr>
  </w:style>
  <w:style w:type="paragraph" w:customStyle="1" w:styleId="StylOdrka11b">
    <w:name w:val="Styl Odrážka + 11 b."/>
    <w:basedOn w:val="Odrka"/>
    <w:rsid w:val="00D21933"/>
    <w:rPr>
      <w:szCs w:val="24"/>
    </w:rPr>
  </w:style>
  <w:style w:type="paragraph" w:customStyle="1" w:styleId="StylOdrka11b1">
    <w:name w:val="Styl Odrážka + 11 b.1"/>
    <w:basedOn w:val="Odrka"/>
    <w:rsid w:val="00D21933"/>
    <w:pPr>
      <w:ind w:left="714"/>
    </w:pPr>
    <w:rPr>
      <w:szCs w:val="24"/>
    </w:rPr>
  </w:style>
  <w:style w:type="character" w:customStyle="1" w:styleId="TextbublinyChar">
    <w:name w:val="Text bubliny Char"/>
    <w:link w:val="Textbubliny"/>
    <w:semiHidden/>
    <w:rsid w:val="00397255"/>
    <w:rPr>
      <w:rFonts w:ascii="Tahoma" w:hAnsi="Tahoma" w:cs="Tahoma"/>
      <w:b/>
      <w:kern w:val="28"/>
      <w:sz w:val="16"/>
      <w:szCs w:val="16"/>
      <w:lang w:val="cs-CZ" w:eastAsia="cs-CZ" w:bidi="ar-SA"/>
    </w:rPr>
  </w:style>
  <w:style w:type="character" w:customStyle="1" w:styleId="Nadpis1Char">
    <w:name w:val="Nadpis 1 Char"/>
    <w:link w:val="Nadpis1"/>
    <w:rsid w:val="000864DF"/>
    <w:rPr>
      <w:rFonts w:ascii="Tahoma" w:hAnsi="Tahoma"/>
      <w:b/>
      <w:caps/>
      <w:kern w:val="28"/>
      <w:sz w:val="28"/>
    </w:rPr>
  </w:style>
  <w:style w:type="paragraph" w:customStyle="1" w:styleId="Bezmezer1">
    <w:name w:val="Bez mezer1"/>
    <w:aliases w:val="Odrážky"/>
    <w:basedOn w:val="Seznamsodrkami"/>
    <w:next w:val="Odstavecseseznamem"/>
    <w:link w:val="BezmezerChar"/>
    <w:qFormat/>
    <w:rsid w:val="00D80905"/>
    <w:pPr>
      <w:numPr>
        <w:numId w:val="4"/>
      </w:numPr>
      <w:ind w:left="0" w:firstLine="0"/>
      <w:contextualSpacing/>
    </w:pPr>
    <w:rPr>
      <w:b w:val="0"/>
      <w:sz w:val="22"/>
    </w:rPr>
  </w:style>
  <w:style w:type="character" w:customStyle="1" w:styleId="Nadpis2Char">
    <w:name w:val="Nadpis 2 Char"/>
    <w:link w:val="Nadpis2"/>
    <w:rsid w:val="001B5720"/>
    <w:rPr>
      <w:rFonts w:ascii="Tahoma" w:hAnsi="Tahoma"/>
      <w:b/>
      <w:kern w:val="28"/>
      <w:sz w:val="26"/>
    </w:rPr>
  </w:style>
  <w:style w:type="paragraph" w:styleId="Odstavecseseznamem">
    <w:name w:val="List Paragraph"/>
    <w:basedOn w:val="Normln"/>
    <w:qFormat/>
    <w:rsid w:val="00757F7D"/>
    <w:pPr>
      <w:numPr>
        <w:numId w:val="7"/>
      </w:numPr>
      <w:spacing w:after="0"/>
    </w:pPr>
    <w:rPr>
      <w:rFonts w:eastAsia="Calibri"/>
      <w:lang w:eastAsia="en-US"/>
    </w:rPr>
  </w:style>
  <w:style w:type="character" w:customStyle="1" w:styleId="Nadpis3Char">
    <w:name w:val="Nadpis 3 Char"/>
    <w:link w:val="Nadpis3"/>
    <w:rsid w:val="001B5720"/>
    <w:rPr>
      <w:rFonts w:ascii="Tahoma" w:hAnsi="Tahoma"/>
      <w:b/>
      <w:kern w:val="28"/>
    </w:rPr>
  </w:style>
  <w:style w:type="character" w:customStyle="1" w:styleId="Nadpis4Char">
    <w:name w:val="Nadpis 4 Char"/>
    <w:link w:val="Nadpis4"/>
    <w:rsid w:val="00CE416B"/>
    <w:rPr>
      <w:rFonts w:ascii="Tahoma" w:hAnsi="Tahoma"/>
      <w:b/>
      <w:i/>
      <w:kern w:val="28"/>
    </w:rPr>
  </w:style>
  <w:style w:type="paragraph" w:styleId="Textpoznpodarou">
    <w:name w:val="footnote text"/>
    <w:basedOn w:val="Normln"/>
    <w:link w:val="TextpoznpodarouChar"/>
    <w:uiPriority w:val="99"/>
    <w:unhideWhenUsed/>
    <w:rsid w:val="00397255"/>
    <w:rPr>
      <w:b/>
      <w:kern w:val="0"/>
      <w:sz w:val="20"/>
    </w:rPr>
  </w:style>
  <w:style w:type="character" w:customStyle="1" w:styleId="TextpoznpodarouChar">
    <w:name w:val="Text pozn. pod čarou Char"/>
    <w:link w:val="Textpoznpodarou"/>
    <w:uiPriority w:val="99"/>
    <w:rsid w:val="00397255"/>
    <w:rPr>
      <w:lang w:val="cs-CZ" w:eastAsia="cs-CZ" w:bidi="ar-SA"/>
    </w:rPr>
  </w:style>
  <w:style w:type="character" w:styleId="Znakapoznpodarou">
    <w:name w:val="footnote reference"/>
    <w:uiPriority w:val="99"/>
    <w:unhideWhenUsed/>
    <w:rsid w:val="00397255"/>
    <w:rPr>
      <w:vertAlign w:val="superscript"/>
    </w:rPr>
  </w:style>
  <w:style w:type="paragraph" w:styleId="Normlnweb">
    <w:name w:val="Normal (Web)"/>
    <w:basedOn w:val="Normln"/>
    <w:semiHidden/>
    <w:unhideWhenUsed/>
    <w:rsid w:val="00397255"/>
    <w:pPr>
      <w:spacing w:before="100" w:beforeAutospacing="1" w:after="100" w:afterAutospacing="1"/>
      <w:jc w:val="left"/>
    </w:pPr>
    <w:rPr>
      <w:b/>
      <w:kern w:val="0"/>
      <w:szCs w:val="24"/>
    </w:rPr>
  </w:style>
  <w:style w:type="character" w:styleId="Siln">
    <w:name w:val="Strong"/>
    <w:qFormat/>
    <w:rsid w:val="00397255"/>
    <w:rPr>
      <w:b/>
      <w:bCs/>
    </w:rPr>
  </w:style>
  <w:style w:type="character" w:styleId="Hypertextovodkaz">
    <w:name w:val="Hyperlink"/>
    <w:uiPriority w:val="99"/>
    <w:unhideWhenUsed/>
    <w:rsid w:val="00397255"/>
    <w:rPr>
      <w:color w:val="0000FF"/>
      <w:u w:val="single"/>
    </w:rPr>
  </w:style>
  <w:style w:type="paragraph" w:customStyle="1" w:styleId="Citace1">
    <w:name w:val="Citace1"/>
    <w:basedOn w:val="Normln"/>
    <w:next w:val="Normln"/>
    <w:link w:val="CitaceChar"/>
    <w:rsid w:val="00907ADE"/>
    <w:pPr>
      <w:jc w:val="right"/>
    </w:pPr>
    <w:rPr>
      <w:b/>
      <w:i/>
      <w:iCs/>
      <w:color w:val="000000"/>
      <w:kern w:val="0"/>
      <w:szCs w:val="24"/>
    </w:rPr>
  </w:style>
  <w:style w:type="character" w:customStyle="1" w:styleId="CitaceChar">
    <w:name w:val="Citace Char"/>
    <w:link w:val="Citace1"/>
    <w:rsid w:val="00907ADE"/>
    <w:rPr>
      <w:i/>
      <w:iCs/>
      <w:color w:val="000000"/>
      <w:sz w:val="24"/>
      <w:szCs w:val="24"/>
      <w:lang w:val="cs-CZ" w:eastAsia="cs-CZ" w:bidi="ar-SA"/>
    </w:rPr>
  </w:style>
  <w:style w:type="character" w:customStyle="1" w:styleId="BezmezerChar">
    <w:name w:val="Bez mezer Char"/>
    <w:link w:val="Bezmezer1"/>
    <w:rsid w:val="00D80905"/>
    <w:rPr>
      <w:rFonts w:ascii="Calibri" w:hAnsi="Calibri"/>
      <w:sz w:val="22"/>
      <w:szCs w:val="24"/>
    </w:rPr>
  </w:style>
  <w:style w:type="character" w:customStyle="1" w:styleId="doprava1">
    <w:name w:val="do_prava1"/>
    <w:basedOn w:val="Standardnpsmoodstavce"/>
    <w:rsid w:val="00397255"/>
  </w:style>
  <w:style w:type="paragraph" w:styleId="Nadpisobsahu">
    <w:name w:val="TOC Heading"/>
    <w:basedOn w:val="Nadpis1"/>
    <w:next w:val="Normln"/>
    <w:qFormat/>
    <w:rsid w:val="00397255"/>
    <w:pPr>
      <w:keepLines/>
      <w:outlineLvl w:val="9"/>
    </w:pPr>
    <w:rPr>
      <w:rFonts w:ascii="Cambria" w:hAnsi="Cambria"/>
      <w:bCs/>
      <w:color w:val="365F91"/>
      <w:kern w:val="0"/>
      <w:sz w:val="32"/>
      <w:szCs w:val="28"/>
      <w:lang w:eastAsia="en-US"/>
    </w:rPr>
  </w:style>
  <w:style w:type="paragraph" w:styleId="Obsah1">
    <w:name w:val="toc 1"/>
    <w:basedOn w:val="Normln"/>
    <w:next w:val="Normln"/>
    <w:autoRedefine/>
    <w:uiPriority w:val="39"/>
    <w:unhideWhenUsed/>
    <w:rsid w:val="00FC593B"/>
    <w:pPr>
      <w:tabs>
        <w:tab w:val="left" w:pos="426"/>
        <w:tab w:val="right" w:leader="dot" w:pos="9062"/>
      </w:tabs>
      <w:spacing w:before="120"/>
      <w:jc w:val="left"/>
    </w:pPr>
    <w:rPr>
      <w:rFonts w:ascii="Tahoma" w:hAnsi="Tahoma"/>
      <w:noProof/>
      <w:kern w:val="0"/>
      <w:sz w:val="20"/>
      <w:szCs w:val="24"/>
    </w:rPr>
  </w:style>
  <w:style w:type="paragraph" w:styleId="Obsah2">
    <w:name w:val="toc 2"/>
    <w:basedOn w:val="Normln"/>
    <w:next w:val="Normln"/>
    <w:autoRedefine/>
    <w:uiPriority w:val="39"/>
    <w:unhideWhenUsed/>
    <w:rsid w:val="00D644CA"/>
    <w:pPr>
      <w:tabs>
        <w:tab w:val="left" w:pos="660"/>
        <w:tab w:val="right" w:leader="dot" w:pos="9061"/>
      </w:tabs>
      <w:spacing w:before="120"/>
      <w:ind w:left="220"/>
    </w:pPr>
    <w:rPr>
      <w:rFonts w:ascii="Tahoma" w:hAnsi="Tahoma"/>
      <w:kern w:val="0"/>
      <w:sz w:val="20"/>
      <w:szCs w:val="24"/>
    </w:rPr>
  </w:style>
  <w:style w:type="character" w:customStyle="1" w:styleId="ZhlavChar">
    <w:name w:val="Záhlaví Char"/>
    <w:link w:val="Zhlav"/>
    <w:semiHidden/>
    <w:rsid w:val="00397255"/>
    <w:rPr>
      <w:b/>
      <w:kern w:val="28"/>
      <w:sz w:val="28"/>
      <w:lang w:val="cs-CZ" w:eastAsia="cs-CZ" w:bidi="ar-SA"/>
    </w:rPr>
  </w:style>
  <w:style w:type="character" w:customStyle="1" w:styleId="ZpatChar">
    <w:name w:val="Zápatí Char"/>
    <w:link w:val="Zpat"/>
    <w:uiPriority w:val="99"/>
    <w:rsid w:val="00397255"/>
    <w:rPr>
      <w:b/>
      <w:kern w:val="28"/>
      <w:sz w:val="28"/>
      <w:lang w:val="cs-CZ" w:eastAsia="cs-CZ" w:bidi="ar-SA"/>
    </w:rPr>
  </w:style>
  <w:style w:type="paragraph" w:styleId="Seznamsodrkami">
    <w:name w:val="List Bullet"/>
    <w:basedOn w:val="Normln"/>
    <w:rsid w:val="00397255"/>
    <w:pPr>
      <w:numPr>
        <w:numId w:val="5"/>
      </w:numPr>
      <w:spacing w:before="120"/>
    </w:pPr>
    <w:rPr>
      <w:b/>
      <w:kern w:val="0"/>
      <w:szCs w:val="24"/>
    </w:rPr>
  </w:style>
  <w:style w:type="paragraph" w:customStyle="1" w:styleId="odrazka2">
    <w:name w:val="odrazka2"/>
    <w:basedOn w:val="Normln"/>
    <w:rsid w:val="00397255"/>
    <w:pPr>
      <w:numPr>
        <w:numId w:val="6"/>
      </w:numPr>
      <w:tabs>
        <w:tab w:val="clear" w:pos="2138"/>
      </w:tabs>
      <w:ind w:left="1775" w:hanging="357"/>
    </w:pPr>
    <w:rPr>
      <w:b/>
      <w:color w:val="000000"/>
      <w:kern w:val="0"/>
    </w:rPr>
  </w:style>
  <w:style w:type="paragraph" w:customStyle="1" w:styleId="odrazka3">
    <w:name w:val="odrazka3"/>
    <w:basedOn w:val="Normln"/>
    <w:rsid w:val="00397255"/>
    <w:pPr>
      <w:numPr>
        <w:ilvl w:val="1"/>
        <w:numId w:val="6"/>
      </w:numPr>
    </w:pPr>
    <w:rPr>
      <w:b/>
      <w:color w:val="000000"/>
      <w:kern w:val="0"/>
    </w:rPr>
  </w:style>
  <w:style w:type="table" w:styleId="Mkatabulky">
    <w:name w:val="Table Grid"/>
    <w:basedOn w:val="Normlntabulka"/>
    <w:uiPriority w:val="39"/>
    <w:rsid w:val="003972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7255"/>
    <w:pPr>
      <w:autoSpaceDE w:val="0"/>
      <w:autoSpaceDN w:val="0"/>
      <w:adjustRightInd w:val="0"/>
    </w:pPr>
    <w:rPr>
      <w:rFonts w:eastAsia="Calibri"/>
      <w:color w:val="000000"/>
      <w:sz w:val="24"/>
      <w:szCs w:val="24"/>
      <w:lang w:eastAsia="en-US"/>
    </w:rPr>
  </w:style>
  <w:style w:type="character" w:styleId="CittHTML">
    <w:name w:val="HTML Cite"/>
    <w:semiHidden/>
    <w:unhideWhenUsed/>
    <w:rsid w:val="00397255"/>
    <w:rPr>
      <w:i/>
      <w:iCs/>
    </w:rPr>
  </w:style>
  <w:style w:type="character" w:styleId="Odkaznakoment">
    <w:name w:val="annotation reference"/>
    <w:semiHidden/>
    <w:unhideWhenUsed/>
    <w:rsid w:val="00397255"/>
    <w:rPr>
      <w:sz w:val="16"/>
      <w:szCs w:val="16"/>
    </w:rPr>
  </w:style>
  <w:style w:type="paragraph" w:styleId="Textkomente">
    <w:name w:val="annotation text"/>
    <w:basedOn w:val="Normln"/>
    <w:link w:val="TextkomenteChar"/>
    <w:semiHidden/>
    <w:unhideWhenUsed/>
    <w:rsid w:val="00397255"/>
    <w:pPr>
      <w:spacing w:before="120"/>
    </w:pPr>
    <w:rPr>
      <w:b/>
      <w:kern w:val="0"/>
      <w:sz w:val="20"/>
    </w:rPr>
  </w:style>
  <w:style w:type="character" w:customStyle="1" w:styleId="TextkomenteChar">
    <w:name w:val="Text komentáře Char"/>
    <w:link w:val="Textkomente"/>
    <w:semiHidden/>
    <w:rsid w:val="00397255"/>
    <w:rPr>
      <w:lang w:val="cs-CZ" w:eastAsia="cs-CZ" w:bidi="ar-SA"/>
    </w:rPr>
  </w:style>
  <w:style w:type="paragraph" w:styleId="Pedmtkomente">
    <w:name w:val="annotation subject"/>
    <w:basedOn w:val="Textkomente"/>
    <w:next w:val="Textkomente"/>
    <w:link w:val="PedmtkomenteChar"/>
    <w:semiHidden/>
    <w:unhideWhenUsed/>
    <w:rsid w:val="00397255"/>
    <w:rPr>
      <w:b w:val="0"/>
      <w:bCs/>
    </w:rPr>
  </w:style>
  <w:style w:type="character" w:customStyle="1" w:styleId="PedmtkomenteChar">
    <w:name w:val="Předmět komentáře Char"/>
    <w:link w:val="Pedmtkomente"/>
    <w:semiHidden/>
    <w:rsid w:val="00397255"/>
    <w:rPr>
      <w:b/>
      <w:bCs/>
      <w:lang w:val="cs-CZ" w:eastAsia="cs-CZ" w:bidi="ar-SA"/>
    </w:rPr>
  </w:style>
  <w:style w:type="paragraph" w:styleId="Bezmezer">
    <w:name w:val="No Spacing"/>
    <w:rsid w:val="00774A9D"/>
    <w:rPr>
      <w:sz w:val="22"/>
      <w:szCs w:val="22"/>
      <w:lang w:eastAsia="en-US"/>
    </w:rPr>
  </w:style>
  <w:style w:type="paragraph" w:styleId="Titulek">
    <w:name w:val="caption"/>
    <w:basedOn w:val="Normln"/>
    <w:next w:val="Normln"/>
    <w:uiPriority w:val="35"/>
    <w:qFormat/>
    <w:rsid w:val="00FF0BD2"/>
    <w:pPr>
      <w:spacing w:before="60"/>
      <w:jc w:val="center"/>
    </w:pPr>
    <w:rPr>
      <w:rFonts w:ascii="Tahoma" w:hAnsi="Tahoma"/>
      <w:bCs/>
      <w:sz w:val="16"/>
    </w:rPr>
  </w:style>
  <w:style w:type="paragraph" w:styleId="Seznamobrzk">
    <w:name w:val="table of figures"/>
    <w:basedOn w:val="Normln"/>
    <w:next w:val="Normln"/>
    <w:uiPriority w:val="99"/>
    <w:rsid w:val="00B34152"/>
    <w:pPr>
      <w:ind w:left="560" w:hanging="560"/>
    </w:pPr>
  </w:style>
  <w:style w:type="paragraph" w:styleId="Zkladntext3">
    <w:name w:val="Body Text 3"/>
    <w:basedOn w:val="Normln"/>
    <w:rsid w:val="00736D0F"/>
    <w:rPr>
      <w:sz w:val="16"/>
      <w:szCs w:val="16"/>
    </w:rPr>
  </w:style>
  <w:style w:type="paragraph" w:customStyle="1" w:styleId="KMSK-tabulka">
    <w:name w:val="KÚ MSK - tabulka"/>
    <w:basedOn w:val="KMSK-textbezmezer"/>
    <w:qFormat/>
    <w:rsid w:val="006419B3"/>
    <w:pPr>
      <w:jc w:val="center"/>
    </w:pPr>
    <w:rPr>
      <w:lang w:eastAsia="en-US"/>
    </w:rPr>
  </w:style>
  <w:style w:type="paragraph" w:styleId="Revize">
    <w:name w:val="Revision"/>
    <w:hidden/>
    <w:uiPriority w:val="99"/>
    <w:semiHidden/>
    <w:rsid w:val="0075797C"/>
    <w:rPr>
      <w:b/>
      <w:kern w:val="28"/>
      <w:sz w:val="28"/>
    </w:rPr>
  </w:style>
  <w:style w:type="paragraph" w:styleId="Obsah3">
    <w:name w:val="toc 3"/>
    <w:basedOn w:val="Normln"/>
    <w:next w:val="Normln"/>
    <w:autoRedefine/>
    <w:uiPriority w:val="39"/>
    <w:unhideWhenUsed/>
    <w:rsid w:val="00D77345"/>
    <w:pPr>
      <w:tabs>
        <w:tab w:val="left" w:pos="1100"/>
        <w:tab w:val="right" w:leader="dot" w:pos="9061"/>
      </w:tabs>
      <w:ind w:left="560"/>
    </w:pPr>
    <w:rPr>
      <w:rFonts w:ascii="Tahoma" w:hAnsi="Tahoma"/>
      <w:sz w:val="20"/>
    </w:rPr>
  </w:style>
  <w:style w:type="character" w:styleId="Zdraznnjemn">
    <w:name w:val="Subtle Emphasis"/>
    <w:aliases w:val="Pod čarou"/>
    <w:uiPriority w:val="19"/>
    <w:qFormat/>
    <w:rsid w:val="00FC216F"/>
    <w:rPr>
      <w:rFonts w:ascii="Tahoma" w:hAnsi="Tahoma" w:cs="Tahoma"/>
      <w:sz w:val="16"/>
      <w:szCs w:val="16"/>
    </w:rPr>
  </w:style>
  <w:style w:type="paragraph" w:customStyle="1" w:styleId="PodarouKO">
    <w:name w:val="Pod čarou KO"/>
    <w:basedOn w:val="Textpoznpodarou"/>
    <w:link w:val="PodarouKOChar"/>
    <w:qFormat/>
    <w:rsid w:val="005A7109"/>
    <w:pPr>
      <w:spacing w:after="0" w:line="240" w:lineRule="auto"/>
    </w:pPr>
    <w:rPr>
      <w:b w:val="0"/>
      <w:kern w:val="28"/>
    </w:rPr>
  </w:style>
  <w:style w:type="character" w:customStyle="1" w:styleId="PodarouKOChar">
    <w:name w:val="Pod čarou KO Char"/>
    <w:link w:val="PodarouKO"/>
    <w:rsid w:val="005A7109"/>
    <w:rPr>
      <w:rFonts w:ascii="Calibri" w:hAnsi="Calibri"/>
      <w:kern w:val="28"/>
      <w:lang w:val="cs-CZ" w:eastAsia="cs-CZ" w:bidi="ar-SA"/>
    </w:rPr>
  </w:style>
  <w:style w:type="paragraph" w:customStyle="1" w:styleId="Tabulkavpravo">
    <w:name w:val="Tabulka vpravo"/>
    <w:basedOn w:val="Normln"/>
    <w:rsid w:val="00842A18"/>
    <w:pPr>
      <w:spacing w:after="240" w:line="360" w:lineRule="auto"/>
      <w:jc w:val="right"/>
    </w:pPr>
    <w:rPr>
      <w:rFonts w:ascii="Tahoma" w:hAnsi="Tahoma"/>
      <w:kern w:val="0"/>
      <w:sz w:val="22"/>
      <w:szCs w:val="24"/>
    </w:rPr>
  </w:style>
  <w:style w:type="paragraph" w:customStyle="1" w:styleId="KMSK-Plohy1">
    <w:name w:val="KÚ MSK - Přílohy 1"/>
    <w:basedOn w:val="Normln"/>
    <w:qFormat/>
    <w:rsid w:val="004B744B"/>
    <w:pPr>
      <w:keepNext/>
      <w:pageBreakBefore/>
      <w:spacing w:after="240"/>
      <w:jc w:val="left"/>
    </w:pPr>
    <w:rPr>
      <w:rFonts w:ascii="Tahoma" w:hAnsi="Tahoma"/>
      <w:b/>
      <w:sz w:val="26"/>
    </w:rPr>
  </w:style>
  <w:style w:type="table" w:customStyle="1" w:styleId="Prosttabulka51">
    <w:name w:val="Prostá tabulka 51"/>
    <w:basedOn w:val="Normlntabulka"/>
    <w:uiPriority w:val="45"/>
    <w:rsid w:val="00B008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Zdraznn">
    <w:name w:val="Emphasis"/>
    <w:basedOn w:val="Standardnpsmoodstavce"/>
    <w:uiPriority w:val="20"/>
    <w:qFormat/>
    <w:rsid w:val="00DF098D"/>
    <w:rPr>
      <w:b w:val="0"/>
      <w:bCs w:val="0"/>
      <w:i/>
      <w:iCs/>
    </w:rPr>
  </w:style>
  <w:style w:type="character" w:styleId="Sledovanodkaz">
    <w:name w:val="FollowedHyperlink"/>
    <w:basedOn w:val="Standardnpsmoodstavce"/>
    <w:uiPriority w:val="99"/>
    <w:semiHidden/>
    <w:unhideWhenUsed/>
    <w:rsid w:val="00DF098D"/>
    <w:rPr>
      <w:color w:val="954F72" w:themeColor="followedHyperlink"/>
      <w:u w:val="single"/>
    </w:rPr>
  </w:style>
  <w:style w:type="paragraph" w:styleId="Zkladntextodsazen3">
    <w:name w:val="Body Text Indent 3"/>
    <w:basedOn w:val="Normln"/>
    <w:link w:val="Zkladntextodsazen3Char"/>
    <w:rsid w:val="00EA231D"/>
    <w:pPr>
      <w:spacing w:after="0" w:line="240" w:lineRule="auto"/>
      <w:ind w:hanging="705"/>
    </w:pPr>
    <w:rPr>
      <w:rFonts w:ascii="Times New Roman" w:hAnsi="Times New Roman"/>
      <w:bCs/>
      <w:kern w:val="0"/>
      <w:szCs w:val="24"/>
    </w:rPr>
  </w:style>
  <w:style w:type="character" w:customStyle="1" w:styleId="Zkladntextodsazen3Char">
    <w:name w:val="Základní text odsazený 3 Char"/>
    <w:basedOn w:val="Standardnpsmoodstavce"/>
    <w:link w:val="Zkladntextodsazen3"/>
    <w:rsid w:val="00EA231D"/>
    <w:rPr>
      <w:bCs/>
      <w:sz w:val="24"/>
      <w:szCs w:val="24"/>
    </w:rPr>
  </w:style>
  <w:style w:type="paragraph" w:styleId="Nzev">
    <w:name w:val="Title"/>
    <w:basedOn w:val="Normln"/>
    <w:link w:val="NzevChar"/>
    <w:qFormat/>
    <w:rsid w:val="00EA231D"/>
    <w:pPr>
      <w:widowControl w:val="0"/>
      <w:autoSpaceDE w:val="0"/>
      <w:autoSpaceDN w:val="0"/>
      <w:adjustRightInd w:val="0"/>
      <w:spacing w:after="0" w:line="240" w:lineRule="auto"/>
      <w:jc w:val="center"/>
    </w:pPr>
    <w:rPr>
      <w:rFonts w:ascii="Times New Roman" w:hAnsi="Times New Roman"/>
      <w:b/>
      <w:bCs/>
      <w:caps/>
      <w:kern w:val="0"/>
      <w:sz w:val="52"/>
      <w:szCs w:val="52"/>
    </w:rPr>
  </w:style>
  <w:style w:type="character" w:customStyle="1" w:styleId="NzevChar">
    <w:name w:val="Název Char"/>
    <w:basedOn w:val="Standardnpsmoodstavce"/>
    <w:link w:val="Nzev"/>
    <w:rsid w:val="00EA231D"/>
    <w:rPr>
      <w:b/>
      <w:bCs/>
      <w:caps/>
      <w:sz w:val="52"/>
      <w:szCs w:val="52"/>
    </w:rPr>
  </w:style>
  <w:style w:type="paragraph" w:customStyle="1" w:styleId="Tabulky">
    <w:name w:val="Tabulky"/>
    <w:basedOn w:val="Normln"/>
    <w:qFormat/>
    <w:rsid w:val="00EF735C"/>
    <w:pPr>
      <w:jc w:val="center"/>
    </w:pPr>
    <w:rPr>
      <w:rFonts w:ascii="Tahoma" w:hAnsi="Tahoma"/>
      <w:sz w:val="18"/>
    </w:rPr>
  </w:style>
  <w:style w:type="table" w:customStyle="1" w:styleId="Mkatabulky1">
    <w:name w:val="Mřížka tabulky1"/>
    <w:basedOn w:val="Normlntabulka"/>
    <w:next w:val="Mkatabulky"/>
    <w:uiPriority w:val="59"/>
    <w:rsid w:val="007A7E6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SK-text">
    <w:name w:val="KÚ MSK - text"/>
    <w:basedOn w:val="Zkladntext"/>
    <w:rsid w:val="00D644CA"/>
    <w:pPr>
      <w:tabs>
        <w:tab w:val="clear" w:pos="7371"/>
      </w:tabs>
      <w:spacing w:before="140" w:after="280" w:line="280" w:lineRule="exact"/>
      <w:ind w:left="0" w:firstLine="0"/>
    </w:pPr>
    <w:rPr>
      <w:rFonts w:eastAsiaTheme="minorHAnsi" w:cstheme="minorBidi"/>
      <w:b w:val="0"/>
      <w:color w:val="auto"/>
      <w:kern w:val="0"/>
      <w:szCs w:val="22"/>
    </w:rPr>
  </w:style>
  <w:style w:type="character" w:customStyle="1" w:styleId="ZkladntextChar">
    <w:name w:val="Základní text Char"/>
    <w:basedOn w:val="Standardnpsmoodstavce"/>
    <w:link w:val="Zkladntext"/>
    <w:rsid w:val="001B07F4"/>
    <w:rPr>
      <w:rFonts w:ascii="Tahoma" w:hAnsi="Tahoma"/>
      <w:b/>
      <w:color w:val="000000"/>
      <w:kern w:val="28"/>
    </w:rPr>
  </w:style>
  <w:style w:type="character" w:customStyle="1" w:styleId="ZkladntextodsazenChar">
    <w:name w:val="Základní text odsazený Char"/>
    <w:basedOn w:val="Standardnpsmoodstavce"/>
    <w:link w:val="Zkladntextodsazen"/>
    <w:rsid w:val="00AA61BA"/>
    <w:rPr>
      <w:rFonts w:ascii="Calibri" w:hAnsi="Calibri"/>
      <w:kern w:val="28"/>
      <w:sz w:val="24"/>
    </w:rPr>
  </w:style>
  <w:style w:type="paragraph" w:customStyle="1" w:styleId="KMSK-Jmnoafunkce">
    <w:name w:val="KÚ MSK - Jméno a funkce"/>
    <w:basedOn w:val="KMSK-text"/>
    <w:next w:val="KMSK-text"/>
    <w:rsid w:val="00AA61BA"/>
    <w:pPr>
      <w:spacing w:after="0"/>
    </w:pPr>
  </w:style>
  <w:style w:type="paragraph" w:customStyle="1" w:styleId="KMSK-Osloven">
    <w:name w:val="KÚ MSK - Oslovení"/>
    <w:basedOn w:val="Zkladntext"/>
    <w:next w:val="KMSK-text"/>
    <w:rsid w:val="00AA61BA"/>
    <w:pPr>
      <w:tabs>
        <w:tab w:val="clear" w:pos="7371"/>
      </w:tabs>
      <w:spacing w:before="0" w:after="140" w:line="280" w:lineRule="exact"/>
      <w:ind w:left="0" w:firstLine="0"/>
    </w:pPr>
    <w:rPr>
      <w:rFonts w:eastAsiaTheme="minorHAnsi" w:cstheme="minorBidi"/>
      <w:b w:val="0"/>
      <w:color w:val="auto"/>
      <w:kern w:val="0"/>
      <w:sz w:val="26"/>
      <w:szCs w:val="26"/>
    </w:rPr>
  </w:style>
  <w:style w:type="paragraph" w:customStyle="1" w:styleId="KMSK-NadpisynapRozhodnut">
    <w:name w:val="KÚ MSK - Nadpisy (např. &quot;Rozhodnutí&quot;)"/>
    <w:basedOn w:val="KMSK-Osloven"/>
    <w:next w:val="KMSK-text"/>
    <w:rsid w:val="00AA61BA"/>
    <w:pPr>
      <w:spacing w:after="0"/>
    </w:pPr>
  </w:style>
  <w:style w:type="paragraph" w:customStyle="1" w:styleId="KMSK-Podtext">
    <w:name w:val="KÚ MSK - Podtext"/>
    <w:basedOn w:val="KMSK-Osloven"/>
    <w:rsid w:val="003E5BFE"/>
    <w:pPr>
      <w:spacing w:before="140" w:after="3900"/>
      <w:jc w:val="center"/>
    </w:pPr>
    <w:rPr>
      <w:b/>
      <w:bCs/>
    </w:rPr>
  </w:style>
  <w:style w:type="paragraph" w:customStyle="1" w:styleId="KMSK-textbezmezer">
    <w:name w:val="KÚ MSK - text bez mezer"/>
    <w:basedOn w:val="KMSK-text"/>
    <w:next w:val="KMSK-text"/>
    <w:rsid w:val="000864DF"/>
    <w:pPr>
      <w:spacing w:before="0" w:after="0"/>
    </w:pPr>
  </w:style>
  <w:style w:type="paragraph" w:customStyle="1" w:styleId="KMSK-Bezmezer-Siln-Sted">
    <w:name w:val="KÚ MSK - Bez mezer - Silně - Střed"/>
    <w:basedOn w:val="KMSK-textbezmezer"/>
    <w:rsid w:val="006419B3"/>
    <w:pPr>
      <w:jc w:val="center"/>
    </w:pPr>
    <w:rPr>
      <w:b/>
    </w:rPr>
  </w:style>
  <w:style w:type="paragraph" w:customStyle="1" w:styleId="KMSK-TextKON-Sted">
    <w:name w:val="KÚ MSK - Text KON - Střed"/>
    <w:basedOn w:val="KMSK-textbezmezer"/>
    <w:rsid w:val="00AA61BA"/>
    <w:pPr>
      <w:jc w:val="center"/>
    </w:pPr>
  </w:style>
  <w:style w:type="paragraph" w:customStyle="1" w:styleId="KMSK-Vc">
    <w:name w:val="KÚ MSK - Věc"/>
    <w:basedOn w:val="Zkladntext"/>
    <w:next w:val="KMSK-Osloven"/>
    <w:rsid w:val="00AA61BA"/>
    <w:pPr>
      <w:tabs>
        <w:tab w:val="clear" w:pos="7371"/>
      </w:tabs>
      <w:spacing w:before="0" w:after="560" w:line="280" w:lineRule="exact"/>
      <w:ind w:left="0" w:firstLine="0"/>
    </w:pPr>
    <w:rPr>
      <w:rFonts w:eastAsiaTheme="minorHAnsi" w:cstheme="minorBidi"/>
      <w:bCs/>
      <w:color w:val="auto"/>
      <w:kern w:val="0"/>
      <w:sz w:val="26"/>
      <w:szCs w:val="26"/>
    </w:rPr>
  </w:style>
  <w:style w:type="paragraph" w:customStyle="1" w:styleId="KMSK-text-modr">
    <w:name w:val="KÚ MSK - text - modrý"/>
    <w:basedOn w:val="KMSK-text"/>
    <w:qFormat/>
    <w:rsid w:val="00147FA5"/>
    <w:rPr>
      <w:color w:val="4472C4" w:themeColor="accent5"/>
    </w:rPr>
  </w:style>
  <w:style w:type="paragraph" w:customStyle="1" w:styleId="KMSK-seznam1">
    <w:name w:val="KÚ MSK - seznam 1"/>
    <w:basedOn w:val="KMSK-text"/>
    <w:qFormat/>
    <w:rsid w:val="00F80352"/>
    <w:pPr>
      <w:numPr>
        <w:numId w:val="8"/>
      </w:numPr>
      <w:spacing w:before="0" w:after="0"/>
    </w:pPr>
  </w:style>
  <w:style w:type="paragraph" w:customStyle="1" w:styleId="KMSK-seznam">
    <w:name w:val="KÚ MSK  - seznam"/>
    <w:aliases w:val="odrážky"/>
    <w:basedOn w:val="KMSK-seznam1"/>
    <w:qFormat/>
    <w:rsid w:val="001B5720"/>
    <w:pPr>
      <w:numPr>
        <w:numId w:val="9"/>
      </w:numPr>
    </w:pPr>
  </w:style>
  <w:style w:type="paragraph" w:customStyle="1" w:styleId="KMSK-Podznakem">
    <w:name w:val="KÚ MSK - Pod znakem"/>
    <w:basedOn w:val="Nadpis2"/>
    <w:qFormat/>
    <w:rsid w:val="004B744B"/>
    <w:pPr>
      <w:jc w:val="center"/>
    </w:pPr>
    <w:rPr>
      <w:b w:val="0"/>
      <w:caps/>
      <w:sz w:val="42"/>
    </w:rPr>
  </w:style>
  <w:style w:type="paragraph" w:customStyle="1" w:styleId="StylKMSK-PodtextVechnavelk">
    <w:name w:val="Styl KÚ MSK - Podtext + Všechna velká"/>
    <w:basedOn w:val="KMSK-Podtext"/>
    <w:rsid w:val="000864DF"/>
    <w:pPr>
      <w:spacing w:before="3000" w:after="0"/>
    </w:pPr>
    <w:rPr>
      <w:caps/>
    </w:rPr>
  </w:style>
  <w:style w:type="paragraph" w:customStyle="1" w:styleId="KMSK-seznam2">
    <w:name w:val="KÚ MSK - seznam 2"/>
    <w:basedOn w:val="KMSK-seznam1"/>
    <w:qFormat/>
    <w:rsid w:val="00F80352"/>
    <w:pPr>
      <w:numPr>
        <w:numId w:val="10"/>
      </w:numPr>
    </w:pPr>
  </w:style>
  <w:style w:type="table" w:customStyle="1" w:styleId="KMSK-tabulka1">
    <w:name w:val="KÚ MSK - tabulka1"/>
    <w:basedOn w:val="Normlntabulka"/>
    <w:uiPriority w:val="99"/>
    <w:rsid w:val="006419B3"/>
    <w:tblPr/>
  </w:style>
  <w:style w:type="paragraph" w:customStyle="1" w:styleId="StylKMSK-tabulkaTun">
    <w:name w:val="Styl KÚ MSK - tabulka + Tučné"/>
    <w:basedOn w:val="KMSK-tabulka"/>
    <w:rsid w:val="00076947"/>
    <w:rPr>
      <w:b/>
      <w:bCs/>
    </w:rPr>
  </w:style>
  <w:style w:type="paragraph" w:customStyle="1" w:styleId="Podnadpis">
    <w:name w:val="Podnadpis"/>
    <w:basedOn w:val="KMSK-Plohy1"/>
    <w:qFormat/>
    <w:rsid w:val="001B07F4"/>
    <w:pPr>
      <w:spacing w:after="0"/>
    </w:pPr>
  </w:style>
  <w:style w:type="paragraph" w:customStyle="1" w:styleId="KMSK-tabulkaR">
    <w:name w:val="KÚ MSK - tabulka R"/>
    <w:basedOn w:val="KMSK-tabulka"/>
    <w:qFormat/>
    <w:rsid w:val="0058700F"/>
    <w:pPr>
      <w:jc w:val="left"/>
    </w:pPr>
  </w:style>
  <w:style w:type="paragraph" w:customStyle="1" w:styleId="KMSK-tabulkaL">
    <w:name w:val="KÚ MSK - tabulka L"/>
    <w:basedOn w:val="KMSK-tabulkaR"/>
    <w:qFormat/>
    <w:rsid w:val="001B5720"/>
    <w:pPr>
      <w:jc w:val="right"/>
    </w:pPr>
  </w:style>
  <w:style w:type="paragraph" w:customStyle="1" w:styleId="KMSK-kurzva">
    <w:name w:val="KÚ MSK - kurzíva"/>
    <w:aliases w:val="rámeček"/>
    <w:basedOn w:val="KMSK-text"/>
    <w:qFormat/>
    <w:rsid w:val="00874A49"/>
    <w:pPr>
      <w:pBdr>
        <w:top w:val="single" w:sz="8" w:space="1" w:color="A6A6A6" w:themeColor="background1" w:themeShade="A6"/>
        <w:left w:val="single" w:sz="8" w:space="4" w:color="A6A6A6" w:themeColor="background1" w:themeShade="A6"/>
        <w:bottom w:val="single" w:sz="8" w:space="1" w:color="A6A6A6" w:themeColor="background1" w:themeShade="A6"/>
        <w:right w:val="single" w:sz="8" w:space="4" w:color="A6A6A6" w:themeColor="background1" w:themeShade="A6"/>
      </w:pBdr>
      <w:spacing w:after="140"/>
    </w:pPr>
    <w:rPr>
      <w:i/>
      <w:lang w:eastAsia="en-US"/>
    </w:rPr>
  </w:style>
  <w:style w:type="paragraph" w:customStyle="1" w:styleId="KMSK-tabulkaR-tun">
    <w:name w:val="KÚ MSK - tabulka R - tučně"/>
    <w:basedOn w:val="KMSK-tabulkaR"/>
    <w:rsid w:val="0058700F"/>
    <w:pPr>
      <w:jc w:val="right"/>
    </w:pPr>
    <w:rPr>
      <w:b/>
      <w:bCs/>
    </w:rPr>
  </w:style>
  <w:style w:type="character" w:customStyle="1" w:styleId="PodarouChar">
    <w:name w:val="Pod čarou Char"/>
    <w:basedOn w:val="TextpoznpodarouChar"/>
    <w:rsid w:val="00933B33"/>
    <w:rPr>
      <w:sz w:val="20"/>
      <w:szCs w:val="20"/>
      <w:lang w:val="cs-CZ" w:eastAsia="cs-CZ" w:bidi="ar-SA"/>
    </w:rPr>
  </w:style>
  <w:style w:type="paragraph" w:customStyle="1" w:styleId="Apodarou">
    <w:name w:val="A_pod čarou"/>
    <w:basedOn w:val="Textpoznpodarou"/>
    <w:link w:val="ApodarouChar"/>
    <w:qFormat/>
    <w:rsid w:val="003D620B"/>
    <w:pPr>
      <w:spacing w:after="0"/>
      <w:jc w:val="left"/>
    </w:pPr>
    <w:rPr>
      <w:rFonts w:ascii="Tahoma" w:hAnsi="Tahoma" w:cs="Tahoma"/>
      <w:b w:val="0"/>
      <w:color w:val="333333"/>
      <w:sz w:val="16"/>
      <w:szCs w:val="16"/>
      <w:shd w:val="clear" w:color="auto" w:fill="FFFFFF"/>
    </w:rPr>
  </w:style>
  <w:style w:type="character" w:customStyle="1" w:styleId="ApodarouChar">
    <w:name w:val="A_pod čarou Char"/>
    <w:basedOn w:val="Standardnpsmoodstavce"/>
    <w:link w:val="Apodarou"/>
    <w:rsid w:val="003D620B"/>
    <w:rPr>
      <w:rFonts w:ascii="Tahoma" w:hAnsi="Tahoma" w:cs="Tahoma"/>
      <w:color w:val="33333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9728">
      <w:bodyDiv w:val="1"/>
      <w:marLeft w:val="0"/>
      <w:marRight w:val="0"/>
      <w:marTop w:val="0"/>
      <w:marBottom w:val="0"/>
      <w:divBdr>
        <w:top w:val="none" w:sz="0" w:space="0" w:color="auto"/>
        <w:left w:val="none" w:sz="0" w:space="0" w:color="auto"/>
        <w:bottom w:val="none" w:sz="0" w:space="0" w:color="auto"/>
        <w:right w:val="none" w:sz="0" w:space="0" w:color="auto"/>
      </w:divBdr>
      <w:divsChild>
        <w:div w:id="401485784">
          <w:marLeft w:val="0"/>
          <w:marRight w:val="0"/>
          <w:marTop w:val="0"/>
          <w:marBottom w:val="0"/>
          <w:divBdr>
            <w:top w:val="none" w:sz="0" w:space="0" w:color="auto"/>
            <w:left w:val="none" w:sz="0" w:space="0" w:color="auto"/>
            <w:bottom w:val="none" w:sz="0" w:space="0" w:color="auto"/>
            <w:right w:val="none" w:sz="0" w:space="0" w:color="auto"/>
          </w:divBdr>
        </w:div>
      </w:divsChild>
    </w:div>
    <w:div w:id="284623712">
      <w:bodyDiv w:val="1"/>
      <w:marLeft w:val="0"/>
      <w:marRight w:val="0"/>
      <w:marTop w:val="0"/>
      <w:marBottom w:val="0"/>
      <w:divBdr>
        <w:top w:val="none" w:sz="0" w:space="0" w:color="auto"/>
        <w:left w:val="none" w:sz="0" w:space="0" w:color="auto"/>
        <w:bottom w:val="none" w:sz="0" w:space="0" w:color="auto"/>
        <w:right w:val="none" w:sz="0" w:space="0" w:color="auto"/>
      </w:divBdr>
    </w:div>
    <w:div w:id="681860595">
      <w:bodyDiv w:val="1"/>
      <w:marLeft w:val="0"/>
      <w:marRight w:val="0"/>
      <w:marTop w:val="0"/>
      <w:marBottom w:val="0"/>
      <w:divBdr>
        <w:top w:val="none" w:sz="0" w:space="0" w:color="auto"/>
        <w:left w:val="none" w:sz="0" w:space="0" w:color="auto"/>
        <w:bottom w:val="none" w:sz="0" w:space="0" w:color="auto"/>
        <w:right w:val="none" w:sz="0" w:space="0" w:color="auto"/>
      </w:divBdr>
      <w:divsChild>
        <w:div w:id="405763788">
          <w:marLeft w:val="0"/>
          <w:marRight w:val="0"/>
          <w:marTop w:val="0"/>
          <w:marBottom w:val="0"/>
          <w:divBdr>
            <w:top w:val="none" w:sz="0" w:space="0" w:color="auto"/>
            <w:left w:val="none" w:sz="0" w:space="0" w:color="auto"/>
            <w:bottom w:val="none" w:sz="0" w:space="0" w:color="auto"/>
            <w:right w:val="none" w:sz="0" w:space="0" w:color="auto"/>
          </w:divBdr>
          <w:divsChild>
            <w:div w:id="1056051589">
              <w:marLeft w:val="0"/>
              <w:marRight w:val="0"/>
              <w:marTop w:val="0"/>
              <w:marBottom w:val="0"/>
              <w:divBdr>
                <w:top w:val="none" w:sz="0" w:space="0" w:color="auto"/>
                <w:left w:val="none" w:sz="0" w:space="0" w:color="auto"/>
                <w:bottom w:val="none" w:sz="0" w:space="0" w:color="auto"/>
                <w:right w:val="none" w:sz="0" w:space="0" w:color="auto"/>
              </w:divBdr>
              <w:divsChild>
                <w:div w:id="900023834">
                  <w:marLeft w:val="0"/>
                  <w:marRight w:val="0"/>
                  <w:marTop w:val="0"/>
                  <w:marBottom w:val="0"/>
                  <w:divBdr>
                    <w:top w:val="none" w:sz="0" w:space="0" w:color="auto"/>
                    <w:left w:val="none" w:sz="0" w:space="0" w:color="auto"/>
                    <w:bottom w:val="none" w:sz="0" w:space="0" w:color="auto"/>
                    <w:right w:val="none" w:sz="0" w:space="0" w:color="auto"/>
                  </w:divBdr>
                </w:div>
                <w:div w:id="595943109">
                  <w:marLeft w:val="0"/>
                  <w:marRight w:val="0"/>
                  <w:marTop w:val="0"/>
                  <w:marBottom w:val="0"/>
                  <w:divBdr>
                    <w:top w:val="none" w:sz="0" w:space="0" w:color="auto"/>
                    <w:left w:val="none" w:sz="0" w:space="0" w:color="auto"/>
                    <w:bottom w:val="none" w:sz="0" w:space="0" w:color="auto"/>
                    <w:right w:val="none" w:sz="0" w:space="0" w:color="auto"/>
                  </w:divBdr>
                  <w:divsChild>
                    <w:div w:id="1844318407">
                      <w:marLeft w:val="0"/>
                      <w:marRight w:val="0"/>
                      <w:marTop w:val="0"/>
                      <w:marBottom w:val="0"/>
                      <w:divBdr>
                        <w:top w:val="none" w:sz="0" w:space="0" w:color="auto"/>
                        <w:left w:val="none" w:sz="0" w:space="0" w:color="auto"/>
                        <w:bottom w:val="none" w:sz="0" w:space="0" w:color="auto"/>
                        <w:right w:val="none" w:sz="0" w:space="0" w:color="auto"/>
                      </w:divBdr>
                      <w:divsChild>
                        <w:div w:id="885529301">
                          <w:marLeft w:val="0"/>
                          <w:marRight w:val="0"/>
                          <w:marTop w:val="0"/>
                          <w:marBottom w:val="0"/>
                          <w:divBdr>
                            <w:top w:val="none" w:sz="0" w:space="0" w:color="auto"/>
                            <w:left w:val="none" w:sz="0" w:space="0" w:color="auto"/>
                            <w:bottom w:val="none" w:sz="0" w:space="0" w:color="auto"/>
                            <w:right w:val="none" w:sz="0" w:space="0" w:color="auto"/>
                          </w:divBdr>
                          <w:divsChild>
                            <w:div w:id="581721096">
                              <w:marLeft w:val="0"/>
                              <w:marRight w:val="0"/>
                              <w:marTop w:val="0"/>
                              <w:marBottom w:val="0"/>
                              <w:divBdr>
                                <w:top w:val="none" w:sz="0" w:space="0" w:color="auto"/>
                                <w:left w:val="none" w:sz="0" w:space="0" w:color="auto"/>
                                <w:bottom w:val="none" w:sz="0" w:space="0" w:color="auto"/>
                                <w:right w:val="none" w:sz="0" w:space="0" w:color="auto"/>
                              </w:divBdr>
                              <w:divsChild>
                                <w:div w:id="184917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005372">
      <w:bodyDiv w:val="1"/>
      <w:marLeft w:val="0"/>
      <w:marRight w:val="0"/>
      <w:marTop w:val="0"/>
      <w:marBottom w:val="0"/>
      <w:divBdr>
        <w:top w:val="none" w:sz="0" w:space="0" w:color="auto"/>
        <w:left w:val="none" w:sz="0" w:space="0" w:color="auto"/>
        <w:bottom w:val="none" w:sz="0" w:space="0" w:color="auto"/>
        <w:right w:val="none" w:sz="0" w:space="0" w:color="auto"/>
      </w:divBdr>
      <w:divsChild>
        <w:div w:id="1531919279">
          <w:marLeft w:val="0"/>
          <w:marRight w:val="0"/>
          <w:marTop w:val="0"/>
          <w:marBottom w:val="0"/>
          <w:divBdr>
            <w:top w:val="none" w:sz="0" w:space="0" w:color="auto"/>
            <w:left w:val="none" w:sz="0" w:space="0" w:color="auto"/>
            <w:bottom w:val="none" w:sz="0" w:space="0" w:color="auto"/>
            <w:right w:val="none" w:sz="0" w:space="0" w:color="auto"/>
          </w:divBdr>
        </w:div>
      </w:divsChild>
    </w:div>
    <w:div w:id="14784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chart" Target="charts/chart1.xml"/><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8.png"/><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image" Target="media/image7.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vkos.cz/dokumenty/vyhodnoceni-standardu-vkis-msk-2016-2017" TargetMode="External"/><Relationship Id="rId3" Type="http://schemas.openxmlformats.org/officeDocument/2006/relationships/hyperlink" Target="https://www.msk.cz/cz/kultura/strategicke-dokumenty-42025/" TargetMode="External"/><Relationship Id="rId7" Type="http://schemas.openxmlformats.org/officeDocument/2006/relationships/hyperlink" Target="https://www.ifla.org/" TargetMode="External"/><Relationship Id="rId2" Type="http://schemas.openxmlformats.org/officeDocument/2006/relationships/hyperlink" Target="https://www.mkcr.cz/doc/cms_library/2019_metodicky_pokyn_mk_vkis-11473.pdf" TargetMode="External"/><Relationship Id="rId1" Type="http://schemas.openxmlformats.org/officeDocument/2006/relationships/hyperlink" Target="https://ipk.nkp.cz/legislativa/01_LegPod/knihovni-zakon-257-2001-sb.-a-navazne-provadeci-prepisy" TargetMode="External"/><Relationship Id="rId6" Type="http://schemas.openxmlformats.org/officeDocument/2006/relationships/hyperlink" Target="https://www.mkcr.cz/doc/cms_library/2019_metodicky_pokyn_mk_rf-11474.pdf" TargetMode="External"/><Relationship Id="rId11" Type="http://schemas.openxmlformats.org/officeDocument/2006/relationships/hyperlink" Target="https://www.mkcr.cz/doc/cms_library/2019_metodicky_pokyn_mk_rf-11474.pdf" TargetMode="External"/><Relationship Id="rId5" Type="http://schemas.openxmlformats.org/officeDocument/2006/relationships/hyperlink" Target="http://www.nkp.cz:8080/ipk/ipk/docs/Rovny_pristup.pdf" TargetMode="External"/><Relationship Id="rId10" Type="http://schemas.openxmlformats.org/officeDocument/2006/relationships/hyperlink" Target="https://www.mvcr.cz/clanek/statistiky-pocty-obyvatel-v-obcich.aspx" TargetMode="External"/><Relationship Id="rId4" Type="http://schemas.openxmlformats.org/officeDocument/2006/relationships/hyperlink" Target="https://www.mkcr.cz/doc/cms_library/2019_metodicky_pokyn_mk_vkis-11473.pdf" TargetMode="External"/><Relationship Id="rId9" Type="http://schemas.openxmlformats.org/officeDocument/2006/relationships/hyperlink" Target="https://www.knihovna-vec-verejna.c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nihovnik\AppData\Local\Microsoft\Windows\Temporary%20Internet%20Files\Content.Outlook\FB85ZAJ3\2018_SumarR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00000"/>
            </a:solidFill>
            <a:ln>
              <a:noFill/>
            </a:ln>
            <a:effectLst/>
          </c:spPr>
          <c:invertIfNegative val="0"/>
          <c:dPt>
            <c:idx val="1"/>
            <c:invertIfNegative val="0"/>
            <c:bubble3D val="0"/>
            <c:spPr>
              <a:solidFill>
                <a:srgbClr val="808080"/>
              </a:solidFill>
              <a:ln>
                <a:noFill/>
              </a:ln>
              <a:effectLst/>
            </c:spPr>
            <c:extLst xmlns:c16r2="http://schemas.microsoft.com/office/drawing/2015/06/chart">
              <c:ext xmlns:c16="http://schemas.microsoft.com/office/drawing/2014/chart" uri="{C3380CC4-5D6E-409C-BE32-E72D297353CC}">
                <c16:uniqueId val="{00000001-46A9-4B6B-80FB-94889BC09DE7}"/>
              </c:ext>
            </c:extLst>
          </c:dPt>
          <c:dPt>
            <c:idx val="3"/>
            <c:invertIfNegative val="0"/>
            <c:bubble3D val="0"/>
            <c:spPr>
              <a:solidFill>
                <a:srgbClr val="808080"/>
              </a:solidFill>
              <a:ln>
                <a:noFill/>
              </a:ln>
              <a:effectLst/>
            </c:spPr>
            <c:extLst xmlns:c16r2="http://schemas.microsoft.com/office/drawing/2015/06/chart">
              <c:ext xmlns:c16="http://schemas.microsoft.com/office/drawing/2014/chart" uri="{C3380CC4-5D6E-409C-BE32-E72D297353CC}">
                <c16:uniqueId val="{00000003-46A9-4B6B-80FB-94889BC09DE7}"/>
              </c:ext>
            </c:extLst>
          </c:dPt>
          <c:dPt>
            <c:idx val="5"/>
            <c:invertIfNegative val="0"/>
            <c:bubble3D val="0"/>
            <c:spPr>
              <a:solidFill>
                <a:srgbClr val="808080"/>
              </a:solidFill>
              <a:ln>
                <a:noFill/>
              </a:ln>
              <a:effectLst/>
            </c:spPr>
            <c:extLst xmlns:c16r2="http://schemas.microsoft.com/office/drawing/2015/06/chart">
              <c:ext xmlns:c16="http://schemas.microsoft.com/office/drawing/2014/chart" uri="{C3380CC4-5D6E-409C-BE32-E72D297353CC}">
                <c16:uniqueId val="{00000005-46A9-4B6B-80FB-94889BC09DE7}"/>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'[2018_SumarRF.xlsx]Finance_dotace'!$H$6:$M$6</c:f>
              <c:numCache>
                <c:formatCode>General</c:formatCode>
                <c:ptCount val="6"/>
                <c:pt idx="0">
                  <c:v>2014</c:v>
                </c:pt>
                <c:pt idx="1">
                  <c:v>2015</c:v>
                </c:pt>
                <c:pt idx="2">
                  <c:v>2016</c:v>
                </c:pt>
                <c:pt idx="3">
                  <c:v>2017</c:v>
                </c:pt>
                <c:pt idx="4">
                  <c:v>2018</c:v>
                </c:pt>
                <c:pt idx="5">
                  <c:v>2019</c:v>
                </c:pt>
              </c:numCache>
            </c:numRef>
          </c:cat>
          <c:val>
            <c:numRef>
              <c:f>'[2018_SumarRF.xlsx]Finance_dotace'!$H$7:$M$7</c:f>
              <c:numCache>
                <c:formatCode>#,##0</c:formatCode>
                <c:ptCount val="6"/>
                <c:pt idx="0">
                  <c:v>14400</c:v>
                </c:pt>
                <c:pt idx="1">
                  <c:v>14400</c:v>
                </c:pt>
                <c:pt idx="2">
                  <c:v>15500</c:v>
                </c:pt>
                <c:pt idx="3">
                  <c:v>15903</c:v>
                </c:pt>
                <c:pt idx="4">
                  <c:v>16223</c:v>
                </c:pt>
                <c:pt idx="5">
                  <c:v>16750</c:v>
                </c:pt>
              </c:numCache>
            </c:numRef>
          </c:val>
          <c:extLst xmlns:c16r2="http://schemas.microsoft.com/office/drawing/2015/06/chart">
            <c:ext xmlns:c16="http://schemas.microsoft.com/office/drawing/2014/chart" uri="{C3380CC4-5D6E-409C-BE32-E72D297353CC}">
              <c16:uniqueId val="{00000006-46A9-4B6B-80FB-94889BC09DE7}"/>
            </c:ext>
          </c:extLst>
        </c:ser>
        <c:dLbls>
          <c:showLegendKey val="0"/>
          <c:showVal val="0"/>
          <c:showCatName val="0"/>
          <c:showSerName val="0"/>
          <c:showPercent val="0"/>
          <c:showBubbleSize val="0"/>
        </c:dLbls>
        <c:gapWidth val="74"/>
        <c:overlap val="-27"/>
        <c:axId val="470431608"/>
        <c:axId val="470424160"/>
      </c:barChart>
      <c:catAx>
        <c:axId val="470431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cs-CZ"/>
          </a:p>
        </c:txPr>
        <c:crossAx val="470424160"/>
        <c:crosses val="autoZero"/>
        <c:auto val="1"/>
        <c:lblAlgn val="ctr"/>
        <c:lblOffset val="100"/>
        <c:noMultiLvlLbl val="0"/>
      </c:catAx>
      <c:valAx>
        <c:axId val="470424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cs-CZ"/>
          </a:p>
        </c:txPr>
        <c:crossAx val="470431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83C298-1825-4E05-B26E-B59CB4CA8DDC}" type="doc">
      <dgm:prSet loTypeId="urn:microsoft.com/office/officeart/2005/8/layout/equation2" loCatId="relationship" qsTypeId="urn:microsoft.com/office/officeart/2005/8/quickstyle/simple1" qsCatId="simple" csTypeId="urn:microsoft.com/office/officeart/2005/8/colors/colorful3" csCatId="colorful" phldr="1"/>
      <dgm:spPr/>
    </dgm:pt>
    <dgm:pt modelId="{51989722-8AA1-45FA-B9AF-CCE9249C7CD4}">
      <dgm:prSet phldrT="[Text]"/>
      <dgm:spPr/>
      <dgm:t>
        <a:bodyPr/>
        <a:lstStyle/>
        <a:p>
          <a:pPr algn="ctr"/>
          <a:r>
            <a:rPr lang="cs-CZ">
              <a:solidFill>
                <a:sysClr val="windowText" lastClr="000000"/>
              </a:solidFill>
              <a:latin typeface="Tahoma" panose="020B0604030504040204" pitchFamily="34" charset="0"/>
              <a:ea typeface="Tahoma" panose="020B0604030504040204" pitchFamily="34" charset="0"/>
              <a:cs typeface="Tahoma" panose="020B0604030504040204" pitchFamily="34" charset="0"/>
            </a:rPr>
            <a:t>45 %</a:t>
          </a:r>
          <a:br>
            <a:rPr lang="cs-CZ">
              <a:solidFill>
                <a:sysClr val="windowText" lastClr="000000"/>
              </a:solidFill>
              <a:latin typeface="Tahoma" panose="020B0604030504040204" pitchFamily="34" charset="0"/>
              <a:ea typeface="Tahoma" panose="020B0604030504040204" pitchFamily="34" charset="0"/>
              <a:cs typeface="Tahoma" panose="020B0604030504040204" pitchFamily="34" charset="0"/>
            </a:rPr>
          </a:br>
          <a:r>
            <a:rPr lang="cs-CZ">
              <a:solidFill>
                <a:sysClr val="windowText" lastClr="000000"/>
              </a:solidFill>
              <a:latin typeface="Tahoma" panose="020B0604030504040204" pitchFamily="34" charset="0"/>
              <a:ea typeface="Tahoma" panose="020B0604030504040204" pitchFamily="34" charset="0"/>
              <a:cs typeface="Tahoma" panose="020B0604030504040204" pitchFamily="34" charset="0"/>
            </a:rPr>
            <a:t>počet obyvatel</a:t>
          </a:r>
        </a:p>
      </dgm:t>
    </dgm:pt>
    <dgm:pt modelId="{1995CBC1-1E0F-401B-BC09-8CB73B642944}" type="parTrans" cxnId="{945CAF77-A865-4FB4-8987-BBF233BE0D76}">
      <dgm:prSet/>
      <dgm:spPr/>
      <dgm:t>
        <a:bodyPr/>
        <a:lstStyle/>
        <a:p>
          <a:pPr algn="ctr"/>
          <a:endParaRPr lang="cs-CZ"/>
        </a:p>
      </dgm:t>
    </dgm:pt>
    <dgm:pt modelId="{A065CFA2-849C-47C2-B01D-215837142727}" type="sibTrans" cxnId="{945CAF77-A865-4FB4-8987-BBF233BE0D76}">
      <dgm:prSet/>
      <dgm:spPr/>
      <dgm:t>
        <a:bodyPr/>
        <a:lstStyle/>
        <a:p>
          <a:pPr algn="ctr"/>
          <a:endParaRPr lang="cs-CZ"/>
        </a:p>
      </dgm:t>
    </dgm:pt>
    <dgm:pt modelId="{F157E7E8-7D5B-4CC0-8CA5-71740CC9226B}">
      <dgm:prSet phldrT="[Text]"/>
      <dgm:spPr>
        <a:solidFill>
          <a:schemeClr val="bg2">
            <a:lumMod val="10000"/>
          </a:schemeClr>
        </a:solidFill>
      </dgm:spPr>
      <dgm:t>
        <a:bodyPr/>
        <a:lstStyle/>
        <a:p>
          <a:pPr algn="ctr"/>
          <a:r>
            <a:rPr lang="cs-CZ">
              <a:latin typeface="Tahoma" panose="020B0604030504040204" pitchFamily="34" charset="0"/>
              <a:ea typeface="Tahoma" panose="020B0604030504040204" pitchFamily="34" charset="0"/>
              <a:cs typeface="Tahoma" panose="020B0604030504040204" pitchFamily="34" charset="0"/>
            </a:rPr>
            <a:t>55 % </a:t>
          </a:r>
          <a:br>
            <a:rPr lang="cs-CZ">
              <a:latin typeface="Tahoma" panose="020B0604030504040204" pitchFamily="34" charset="0"/>
              <a:ea typeface="Tahoma" panose="020B0604030504040204" pitchFamily="34" charset="0"/>
              <a:cs typeface="Tahoma" panose="020B0604030504040204" pitchFamily="34" charset="0"/>
            </a:rPr>
          </a:br>
          <a:r>
            <a:rPr lang="cs-CZ">
              <a:latin typeface="Tahoma" panose="020B0604030504040204" pitchFamily="34" charset="0"/>
              <a:ea typeface="Tahoma" panose="020B0604030504040204" pitchFamily="34" charset="0"/>
              <a:cs typeface="Tahoma" panose="020B0604030504040204" pitchFamily="34" charset="0"/>
            </a:rPr>
            <a:t>počet knihoven</a:t>
          </a:r>
        </a:p>
      </dgm:t>
    </dgm:pt>
    <dgm:pt modelId="{53B0A187-C374-4DCD-BB2F-C575E81EBF77}" type="parTrans" cxnId="{7525759E-F953-4B67-83F7-F8B811449D08}">
      <dgm:prSet/>
      <dgm:spPr/>
      <dgm:t>
        <a:bodyPr/>
        <a:lstStyle/>
        <a:p>
          <a:pPr algn="ctr"/>
          <a:endParaRPr lang="cs-CZ"/>
        </a:p>
      </dgm:t>
    </dgm:pt>
    <dgm:pt modelId="{FB02CB5D-A9D6-421D-A1C8-AC0031AC1E3F}" type="sibTrans" cxnId="{7525759E-F953-4B67-83F7-F8B811449D08}">
      <dgm:prSet/>
      <dgm:spPr/>
      <dgm:t>
        <a:bodyPr/>
        <a:lstStyle/>
        <a:p>
          <a:pPr algn="ctr"/>
          <a:endParaRPr lang="cs-CZ"/>
        </a:p>
      </dgm:t>
    </dgm:pt>
    <dgm:pt modelId="{64F90AC8-6D29-4CC3-86A0-EF1E84B0002A}">
      <dgm:prSet phldrT="[Text]"/>
      <dgm:spPr>
        <a:solidFill>
          <a:srgbClr val="C00000"/>
        </a:solidFill>
      </dgm:spPr>
      <dgm:t>
        <a:bodyPr/>
        <a:lstStyle/>
        <a:p>
          <a:pPr algn="ctr"/>
          <a:r>
            <a:rPr lang="cs-CZ">
              <a:latin typeface="Tahoma" panose="020B0604030504040204" pitchFamily="34" charset="0"/>
              <a:ea typeface="Tahoma" panose="020B0604030504040204" pitchFamily="34" charset="0"/>
              <a:cs typeface="Tahoma" panose="020B0604030504040204" pitchFamily="34" charset="0"/>
            </a:rPr>
            <a:t>celková částka dotace</a:t>
          </a:r>
        </a:p>
      </dgm:t>
    </dgm:pt>
    <dgm:pt modelId="{FF3024D1-6482-43FA-999F-2F3378F959B3}" type="parTrans" cxnId="{3D8816A9-E60C-4E56-A077-F63B2438D338}">
      <dgm:prSet/>
      <dgm:spPr/>
      <dgm:t>
        <a:bodyPr/>
        <a:lstStyle/>
        <a:p>
          <a:pPr algn="ctr"/>
          <a:endParaRPr lang="cs-CZ"/>
        </a:p>
      </dgm:t>
    </dgm:pt>
    <dgm:pt modelId="{1050F38A-C1CF-45C2-A182-A8B4F79578F8}" type="sibTrans" cxnId="{3D8816A9-E60C-4E56-A077-F63B2438D338}">
      <dgm:prSet/>
      <dgm:spPr/>
      <dgm:t>
        <a:bodyPr/>
        <a:lstStyle/>
        <a:p>
          <a:pPr algn="ctr"/>
          <a:endParaRPr lang="cs-CZ"/>
        </a:p>
      </dgm:t>
    </dgm:pt>
    <dgm:pt modelId="{559AC33A-CA9E-4EAD-9BE3-6425FC1AF93D}" type="pres">
      <dgm:prSet presAssocID="{CC83C298-1825-4E05-B26E-B59CB4CA8DDC}" presName="Name0" presStyleCnt="0">
        <dgm:presLayoutVars>
          <dgm:dir/>
          <dgm:resizeHandles val="exact"/>
        </dgm:presLayoutVars>
      </dgm:prSet>
      <dgm:spPr/>
    </dgm:pt>
    <dgm:pt modelId="{CE5A0EC1-7E45-4457-BE4D-A642F6B0C580}" type="pres">
      <dgm:prSet presAssocID="{CC83C298-1825-4E05-B26E-B59CB4CA8DDC}" presName="vNodes" presStyleCnt="0"/>
      <dgm:spPr/>
    </dgm:pt>
    <dgm:pt modelId="{40FD38F1-C369-49AA-8500-759426E78E94}" type="pres">
      <dgm:prSet presAssocID="{51989722-8AA1-45FA-B9AF-CCE9249C7CD4}" presName="node" presStyleLbl="node1" presStyleIdx="0" presStyleCnt="3">
        <dgm:presLayoutVars>
          <dgm:bulletEnabled val="1"/>
        </dgm:presLayoutVars>
      </dgm:prSet>
      <dgm:spPr/>
      <dgm:t>
        <a:bodyPr/>
        <a:lstStyle/>
        <a:p>
          <a:endParaRPr lang="cs-CZ"/>
        </a:p>
      </dgm:t>
    </dgm:pt>
    <dgm:pt modelId="{0472AE06-DC15-4314-BEAA-D8C00F6C23DA}" type="pres">
      <dgm:prSet presAssocID="{A065CFA2-849C-47C2-B01D-215837142727}" presName="spacerT" presStyleCnt="0"/>
      <dgm:spPr/>
    </dgm:pt>
    <dgm:pt modelId="{FF2D09D6-DC01-4D93-84D4-6D17EDE58C2A}" type="pres">
      <dgm:prSet presAssocID="{A065CFA2-849C-47C2-B01D-215837142727}" presName="sibTrans" presStyleLbl="sibTrans2D1" presStyleIdx="0" presStyleCnt="2"/>
      <dgm:spPr/>
      <dgm:t>
        <a:bodyPr/>
        <a:lstStyle/>
        <a:p>
          <a:endParaRPr lang="cs-CZ"/>
        </a:p>
      </dgm:t>
    </dgm:pt>
    <dgm:pt modelId="{39CF9A25-0972-46B6-99BB-1C80BC10921D}" type="pres">
      <dgm:prSet presAssocID="{A065CFA2-849C-47C2-B01D-215837142727}" presName="spacerB" presStyleCnt="0"/>
      <dgm:spPr/>
    </dgm:pt>
    <dgm:pt modelId="{C67D50AD-2199-46ED-971E-73DA60CB5CE2}" type="pres">
      <dgm:prSet presAssocID="{F157E7E8-7D5B-4CC0-8CA5-71740CC9226B}" presName="node" presStyleLbl="node1" presStyleIdx="1" presStyleCnt="3">
        <dgm:presLayoutVars>
          <dgm:bulletEnabled val="1"/>
        </dgm:presLayoutVars>
      </dgm:prSet>
      <dgm:spPr/>
      <dgm:t>
        <a:bodyPr/>
        <a:lstStyle/>
        <a:p>
          <a:endParaRPr lang="cs-CZ"/>
        </a:p>
      </dgm:t>
    </dgm:pt>
    <dgm:pt modelId="{ACE6CAB3-EF1E-4B50-8DBC-E52EC7770B02}" type="pres">
      <dgm:prSet presAssocID="{CC83C298-1825-4E05-B26E-B59CB4CA8DDC}" presName="sibTransLast" presStyleLbl="sibTrans2D1" presStyleIdx="1" presStyleCnt="2"/>
      <dgm:spPr/>
      <dgm:t>
        <a:bodyPr/>
        <a:lstStyle/>
        <a:p>
          <a:endParaRPr lang="cs-CZ"/>
        </a:p>
      </dgm:t>
    </dgm:pt>
    <dgm:pt modelId="{84AB89A5-0CCB-4656-8E3D-657CE658A1CB}" type="pres">
      <dgm:prSet presAssocID="{CC83C298-1825-4E05-B26E-B59CB4CA8DDC}" presName="connectorText" presStyleLbl="sibTrans2D1" presStyleIdx="1" presStyleCnt="2"/>
      <dgm:spPr/>
      <dgm:t>
        <a:bodyPr/>
        <a:lstStyle/>
        <a:p>
          <a:endParaRPr lang="cs-CZ"/>
        </a:p>
      </dgm:t>
    </dgm:pt>
    <dgm:pt modelId="{E39B93AF-AAF1-4AB2-92DB-CFE837AFF8B8}" type="pres">
      <dgm:prSet presAssocID="{CC83C298-1825-4E05-B26E-B59CB4CA8DDC}" presName="lastNode" presStyleLbl="node1" presStyleIdx="2" presStyleCnt="3">
        <dgm:presLayoutVars>
          <dgm:bulletEnabled val="1"/>
        </dgm:presLayoutVars>
      </dgm:prSet>
      <dgm:spPr/>
      <dgm:t>
        <a:bodyPr/>
        <a:lstStyle/>
        <a:p>
          <a:endParaRPr lang="cs-CZ"/>
        </a:p>
      </dgm:t>
    </dgm:pt>
  </dgm:ptLst>
  <dgm:cxnLst>
    <dgm:cxn modelId="{9F6732B5-280D-4D5B-B3C4-AFAC0D082531}" type="presOf" srcId="{51989722-8AA1-45FA-B9AF-CCE9249C7CD4}" destId="{40FD38F1-C369-49AA-8500-759426E78E94}" srcOrd="0" destOrd="0" presId="urn:microsoft.com/office/officeart/2005/8/layout/equation2"/>
    <dgm:cxn modelId="{BB88A563-42A1-4E89-8694-EA4B4A08F729}" type="presOf" srcId="{FB02CB5D-A9D6-421D-A1C8-AC0031AC1E3F}" destId="{84AB89A5-0CCB-4656-8E3D-657CE658A1CB}" srcOrd="1" destOrd="0" presId="urn:microsoft.com/office/officeart/2005/8/layout/equation2"/>
    <dgm:cxn modelId="{6FBAE261-2390-477B-9C3B-DFF85FA917BA}" type="presOf" srcId="{CC83C298-1825-4E05-B26E-B59CB4CA8DDC}" destId="{559AC33A-CA9E-4EAD-9BE3-6425FC1AF93D}" srcOrd="0" destOrd="0" presId="urn:microsoft.com/office/officeart/2005/8/layout/equation2"/>
    <dgm:cxn modelId="{945CAF77-A865-4FB4-8987-BBF233BE0D76}" srcId="{CC83C298-1825-4E05-B26E-B59CB4CA8DDC}" destId="{51989722-8AA1-45FA-B9AF-CCE9249C7CD4}" srcOrd="0" destOrd="0" parTransId="{1995CBC1-1E0F-401B-BC09-8CB73B642944}" sibTransId="{A065CFA2-849C-47C2-B01D-215837142727}"/>
    <dgm:cxn modelId="{3D8816A9-E60C-4E56-A077-F63B2438D338}" srcId="{CC83C298-1825-4E05-B26E-B59CB4CA8DDC}" destId="{64F90AC8-6D29-4CC3-86A0-EF1E84B0002A}" srcOrd="2" destOrd="0" parTransId="{FF3024D1-6482-43FA-999F-2F3378F959B3}" sibTransId="{1050F38A-C1CF-45C2-A182-A8B4F79578F8}"/>
    <dgm:cxn modelId="{6EBD1477-0162-4E7B-A08E-43FA5D58E37E}" type="presOf" srcId="{F157E7E8-7D5B-4CC0-8CA5-71740CC9226B}" destId="{C67D50AD-2199-46ED-971E-73DA60CB5CE2}" srcOrd="0" destOrd="0" presId="urn:microsoft.com/office/officeart/2005/8/layout/equation2"/>
    <dgm:cxn modelId="{3B55CB83-0D45-48CD-B31E-F1EE04F0DF5E}" type="presOf" srcId="{A065CFA2-849C-47C2-B01D-215837142727}" destId="{FF2D09D6-DC01-4D93-84D4-6D17EDE58C2A}" srcOrd="0" destOrd="0" presId="urn:microsoft.com/office/officeart/2005/8/layout/equation2"/>
    <dgm:cxn modelId="{F1E6A9D0-4792-41C7-A8DD-03BEA470EDCB}" type="presOf" srcId="{64F90AC8-6D29-4CC3-86A0-EF1E84B0002A}" destId="{E39B93AF-AAF1-4AB2-92DB-CFE837AFF8B8}" srcOrd="0" destOrd="0" presId="urn:microsoft.com/office/officeart/2005/8/layout/equation2"/>
    <dgm:cxn modelId="{571EA09B-CDAC-49B2-8266-C0668851F42D}" type="presOf" srcId="{FB02CB5D-A9D6-421D-A1C8-AC0031AC1E3F}" destId="{ACE6CAB3-EF1E-4B50-8DBC-E52EC7770B02}" srcOrd="0" destOrd="0" presId="urn:microsoft.com/office/officeart/2005/8/layout/equation2"/>
    <dgm:cxn modelId="{7525759E-F953-4B67-83F7-F8B811449D08}" srcId="{CC83C298-1825-4E05-B26E-B59CB4CA8DDC}" destId="{F157E7E8-7D5B-4CC0-8CA5-71740CC9226B}" srcOrd="1" destOrd="0" parTransId="{53B0A187-C374-4DCD-BB2F-C575E81EBF77}" sibTransId="{FB02CB5D-A9D6-421D-A1C8-AC0031AC1E3F}"/>
    <dgm:cxn modelId="{1DC63C50-121E-460D-89D7-16DE1FFB56C3}" type="presParOf" srcId="{559AC33A-CA9E-4EAD-9BE3-6425FC1AF93D}" destId="{CE5A0EC1-7E45-4457-BE4D-A642F6B0C580}" srcOrd="0" destOrd="0" presId="urn:microsoft.com/office/officeart/2005/8/layout/equation2"/>
    <dgm:cxn modelId="{31A8BD40-7BC1-4687-B06D-89213E90EBFC}" type="presParOf" srcId="{CE5A0EC1-7E45-4457-BE4D-A642F6B0C580}" destId="{40FD38F1-C369-49AA-8500-759426E78E94}" srcOrd="0" destOrd="0" presId="urn:microsoft.com/office/officeart/2005/8/layout/equation2"/>
    <dgm:cxn modelId="{FB6E1D6C-4092-4124-867D-BCEAFF18E5E1}" type="presParOf" srcId="{CE5A0EC1-7E45-4457-BE4D-A642F6B0C580}" destId="{0472AE06-DC15-4314-BEAA-D8C00F6C23DA}" srcOrd="1" destOrd="0" presId="urn:microsoft.com/office/officeart/2005/8/layout/equation2"/>
    <dgm:cxn modelId="{E081C07E-AB01-4F0D-97F3-27AE4DCDD3C3}" type="presParOf" srcId="{CE5A0EC1-7E45-4457-BE4D-A642F6B0C580}" destId="{FF2D09D6-DC01-4D93-84D4-6D17EDE58C2A}" srcOrd="2" destOrd="0" presId="urn:microsoft.com/office/officeart/2005/8/layout/equation2"/>
    <dgm:cxn modelId="{C7D13503-4299-4766-AE61-760D52DBC2D8}" type="presParOf" srcId="{CE5A0EC1-7E45-4457-BE4D-A642F6B0C580}" destId="{39CF9A25-0972-46B6-99BB-1C80BC10921D}" srcOrd="3" destOrd="0" presId="urn:microsoft.com/office/officeart/2005/8/layout/equation2"/>
    <dgm:cxn modelId="{24C67FD9-3C22-46E1-BCE4-E276D8CC77B6}" type="presParOf" srcId="{CE5A0EC1-7E45-4457-BE4D-A642F6B0C580}" destId="{C67D50AD-2199-46ED-971E-73DA60CB5CE2}" srcOrd="4" destOrd="0" presId="urn:microsoft.com/office/officeart/2005/8/layout/equation2"/>
    <dgm:cxn modelId="{5FE55ABF-055B-478F-BEC8-DDCD808F9C70}" type="presParOf" srcId="{559AC33A-CA9E-4EAD-9BE3-6425FC1AF93D}" destId="{ACE6CAB3-EF1E-4B50-8DBC-E52EC7770B02}" srcOrd="1" destOrd="0" presId="urn:microsoft.com/office/officeart/2005/8/layout/equation2"/>
    <dgm:cxn modelId="{C173EA39-9284-42C1-A40D-A89C85B3896C}" type="presParOf" srcId="{ACE6CAB3-EF1E-4B50-8DBC-E52EC7770B02}" destId="{84AB89A5-0CCB-4656-8E3D-657CE658A1CB}" srcOrd="0" destOrd="0" presId="urn:microsoft.com/office/officeart/2005/8/layout/equation2"/>
    <dgm:cxn modelId="{7738B568-DFED-48E6-8D2B-BAED9FEB86FD}" type="presParOf" srcId="{559AC33A-CA9E-4EAD-9BE3-6425FC1AF93D}" destId="{E39B93AF-AAF1-4AB2-92DB-CFE837AFF8B8}" srcOrd="2" destOrd="0" presId="urn:microsoft.com/office/officeart/2005/8/layout/equati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D38F1-C369-49AA-8500-759426E78E94}">
      <dsp:nvSpPr>
        <dsp:cNvPr id="0" name=""/>
        <dsp:cNvSpPr/>
      </dsp:nvSpPr>
      <dsp:spPr>
        <a:xfrm>
          <a:off x="576983" y="1028"/>
          <a:ext cx="576038" cy="576038"/>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cs-CZ" sz="70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45 %</a:t>
          </a:r>
          <a:br>
            <a:rPr lang="cs-CZ" sz="70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br>
          <a:r>
            <a:rPr lang="cs-CZ" sz="70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počet obyvatel</a:t>
          </a:r>
        </a:p>
      </dsp:txBody>
      <dsp:txXfrm>
        <a:off x="661342" y="85387"/>
        <a:ext cx="407320" cy="407320"/>
      </dsp:txXfrm>
    </dsp:sp>
    <dsp:sp modelId="{FF2D09D6-DC01-4D93-84D4-6D17EDE58C2A}">
      <dsp:nvSpPr>
        <dsp:cNvPr id="0" name=""/>
        <dsp:cNvSpPr/>
      </dsp:nvSpPr>
      <dsp:spPr>
        <a:xfrm>
          <a:off x="697951" y="623841"/>
          <a:ext cx="334102" cy="334102"/>
        </a:xfrm>
        <a:prstGeom prst="mathPlus">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cs-CZ" sz="500" kern="1200"/>
        </a:p>
      </dsp:txBody>
      <dsp:txXfrm>
        <a:off x="742236" y="751602"/>
        <a:ext cx="245532" cy="78580"/>
      </dsp:txXfrm>
    </dsp:sp>
    <dsp:sp modelId="{C67D50AD-2199-46ED-971E-73DA60CB5CE2}">
      <dsp:nvSpPr>
        <dsp:cNvPr id="0" name=""/>
        <dsp:cNvSpPr/>
      </dsp:nvSpPr>
      <dsp:spPr>
        <a:xfrm>
          <a:off x="576983" y="1004717"/>
          <a:ext cx="576038" cy="576038"/>
        </a:xfrm>
        <a:prstGeom prst="ellipse">
          <a:avLst/>
        </a:prstGeom>
        <a:solidFill>
          <a:schemeClr val="bg2">
            <a:lumMod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cs-CZ" sz="700" kern="1200">
              <a:latin typeface="Tahoma" panose="020B0604030504040204" pitchFamily="34" charset="0"/>
              <a:ea typeface="Tahoma" panose="020B0604030504040204" pitchFamily="34" charset="0"/>
              <a:cs typeface="Tahoma" panose="020B0604030504040204" pitchFamily="34" charset="0"/>
            </a:rPr>
            <a:t>55 % </a:t>
          </a:r>
          <a:br>
            <a:rPr lang="cs-CZ" sz="700" kern="1200">
              <a:latin typeface="Tahoma" panose="020B0604030504040204" pitchFamily="34" charset="0"/>
              <a:ea typeface="Tahoma" panose="020B0604030504040204" pitchFamily="34" charset="0"/>
              <a:cs typeface="Tahoma" panose="020B0604030504040204" pitchFamily="34" charset="0"/>
            </a:rPr>
          </a:br>
          <a:r>
            <a:rPr lang="cs-CZ" sz="700" kern="1200">
              <a:latin typeface="Tahoma" panose="020B0604030504040204" pitchFamily="34" charset="0"/>
              <a:ea typeface="Tahoma" panose="020B0604030504040204" pitchFamily="34" charset="0"/>
              <a:cs typeface="Tahoma" panose="020B0604030504040204" pitchFamily="34" charset="0"/>
            </a:rPr>
            <a:t>počet knihoven</a:t>
          </a:r>
        </a:p>
      </dsp:txBody>
      <dsp:txXfrm>
        <a:off x="661342" y="1089076"/>
        <a:ext cx="407320" cy="407320"/>
      </dsp:txXfrm>
    </dsp:sp>
    <dsp:sp modelId="{ACE6CAB3-EF1E-4B50-8DBC-E52EC7770B02}">
      <dsp:nvSpPr>
        <dsp:cNvPr id="0" name=""/>
        <dsp:cNvSpPr/>
      </dsp:nvSpPr>
      <dsp:spPr>
        <a:xfrm>
          <a:off x="1239427" y="683749"/>
          <a:ext cx="183180" cy="214286"/>
        </a:xfrm>
        <a:prstGeom prst="righ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cs-CZ" sz="600" kern="1200"/>
        </a:p>
      </dsp:txBody>
      <dsp:txXfrm>
        <a:off x="1239427" y="726606"/>
        <a:ext cx="128226" cy="128572"/>
      </dsp:txXfrm>
    </dsp:sp>
    <dsp:sp modelId="{E39B93AF-AAF1-4AB2-92DB-CFE837AFF8B8}">
      <dsp:nvSpPr>
        <dsp:cNvPr id="0" name=""/>
        <dsp:cNvSpPr/>
      </dsp:nvSpPr>
      <dsp:spPr>
        <a:xfrm>
          <a:off x="1498644" y="214854"/>
          <a:ext cx="1152076" cy="1152076"/>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cs-CZ" sz="1800" kern="1200">
              <a:latin typeface="Tahoma" panose="020B0604030504040204" pitchFamily="34" charset="0"/>
              <a:ea typeface="Tahoma" panose="020B0604030504040204" pitchFamily="34" charset="0"/>
              <a:cs typeface="Tahoma" panose="020B0604030504040204" pitchFamily="34" charset="0"/>
            </a:rPr>
            <a:t>celková částka dotace</a:t>
          </a:r>
        </a:p>
      </dsp:txBody>
      <dsp:txXfrm>
        <a:off x="1667362" y="383572"/>
        <a:ext cx="814640" cy="81464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C22A-9A49-42DA-8233-053EE55E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4862</Words>
  <Characters>28691</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Plán činnosti na rok 1998</vt:lpstr>
    </vt:vector>
  </TitlesOfParts>
  <Company>SVK v Ostravě</Company>
  <LinksUpToDate>false</LinksUpToDate>
  <CharactersWithSpaces>33487</CharactersWithSpaces>
  <SharedDoc>false</SharedDoc>
  <HLinks>
    <vt:vector size="138" baseType="variant">
      <vt:variant>
        <vt:i4>1507378</vt:i4>
      </vt:variant>
      <vt:variant>
        <vt:i4>146</vt:i4>
      </vt:variant>
      <vt:variant>
        <vt:i4>0</vt:i4>
      </vt:variant>
      <vt:variant>
        <vt:i4>5</vt:i4>
      </vt:variant>
      <vt:variant>
        <vt:lpwstr/>
      </vt:variant>
      <vt:variant>
        <vt:lpwstr>_Toc379290157</vt:lpwstr>
      </vt:variant>
      <vt:variant>
        <vt:i4>1507378</vt:i4>
      </vt:variant>
      <vt:variant>
        <vt:i4>140</vt:i4>
      </vt:variant>
      <vt:variant>
        <vt:i4>0</vt:i4>
      </vt:variant>
      <vt:variant>
        <vt:i4>5</vt:i4>
      </vt:variant>
      <vt:variant>
        <vt:lpwstr/>
      </vt:variant>
      <vt:variant>
        <vt:lpwstr>_Toc379290156</vt:lpwstr>
      </vt:variant>
      <vt:variant>
        <vt:i4>1507378</vt:i4>
      </vt:variant>
      <vt:variant>
        <vt:i4>134</vt:i4>
      </vt:variant>
      <vt:variant>
        <vt:i4>0</vt:i4>
      </vt:variant>
      <vt:variant>
        <vt:i4>5</vt:i4>
      </vt:variant>
      <vt:variant>
        <vt:lpwstr/>
      </vt:variant>
      <vt:variant>
        <vt:lpwstr>_Toc379290155</vt:lpwstr>
      </vt:variant>
      <vt:variant>
        <vt:i4>1507378</vt:i4>
      </vt:variant>
      <vt:variant>
        <vt:i4>128</vt:i4>
      </vt:variant>
      <vt:variant>
        <vt:i4>0</vt:i4>
      </vt:variant>
      <vt:variant>
        <vt:i4>5</vt:i4>
      </vt:variant>
      <vt:variant>
        <vt:lpwstr/>
      </vt:variant>
      <vt:variant>
        <vt:lpwstr>_Toc379290154</vt:lpwstr>
      </vt:variant>
      <vt:variant>
        <vt:i4>1507378</vt:i4>
      </vt:variant>
      <vt:variant>
        <vt:i4>122</vt:i4>
      </vt:variant>
      <vt:variant>
        <vt:i4>0</vt:i4>
      </vt:variant>
      <vt:variant>
        <vt:i4>5</vt:i4>
      </vt:variant>
      <vt:variant>
        <vt:lpwstr/>
      </vt:variant>
      <vt:variant>
        <vt:lpwstr>_Toc379290153</vt:lpwstr>
      </vt:variant>
      <vt:variant>
        <vt:i4>1835011</vt:i4>
      </vt:variant>
      <vt:variant>
        <vt:i4>117</vt:i4>
      </vt:variant>
      <vt:variant>
        <vt:i4>0</vt:i4>
      </vt:variant>
      <vt:variant>
        <vt:i4>5</vt:i4>
      </vt:variant>
      <vt:variant>
        <vt:lpwstr>http://www.kurzy.knihovna.cz/</vt:lpwstr>
      </vt:variant>
      <vt:variant>
        <vt:lpwstr/>
      </vt:variant>
      <vt:variant>
        <vt:i4>7995497</vt:i4>
      </vt:variant>
      <vt:variant>
        <vt:i4>114</vt:i4>
      </vt:variant>
      <vt:variant>
        <vt:i4>0</vt:i4>
      </vt:variant>
      <vt:variant>
        <vt:i4>5</vt:i4>
      </vt:variant>
      <vt:variant>
        <vt:lpwstr>http://old.stk.cz/Akce/</vt:lpwstr>
      </vt:variant>
      <vt:variant>
        <vt:lpwstr/>
      </vt:variant>
      <vt:variant>
        <vt:i4>1900604</vt:i4>
      </vt:variant>
      <vt:variant>
        <vt:i4>92</vt:i4>
      </vt:variant>
      <vt:variant>
        <vt:i4>0</vt:i4>
      </vt:variant>
      <vt:variant>
        <vt:i4>5</vt:i4>
      </vt:variant>
      <vt:variant>
        <vt:lpwstr/>
      </vt:variant>
      <vt:variant>
        <vt:lpwstr>_Toc379539512</vt:lpwstr>
      </vt:variant>
      <vt:variant>
        <vt:i4>1900604</vt:i4>
      </vt:variant>
      <vt:variant>
        <vt:i4>86</vt:i4>
      </vt:variant>
      <vt:variant>
        <vt:i4>0</vt:i4>
      </vt:variant>
      <vt:variant>
        <vt:i4>5</vt:i4>
      </vt:variant>
      <vt:variant>
        <vt:lpwstr/>
      </vt:variant>
      <vt:variant>
        <vt:lpwstr>_Toc379539511</vt:lpwstr>
      </vt:variant>
      <vt:variant>
        <vt:i4>1900604</vt:i4>
      </vt:variant>
      <vt:variant>
        <vt:i4>80</vt:i4>
      </vt:variant>
      <vt:variant>
        <vt:i4>0</vt:i4>
      </vt:variant>
      <vt:variant>
        <vt:i4>5</vt:i4>
      </vt:variant>
      <vt:variant>
        <vt:lpwstr/>
      </vt:variant>
      <vt:variant>
        <vt:lpwstr>_Toc379539510</vt:lpwstr>
      </vt:variant>
      <vt:variant>
        <vt:i4>1835068</vt:i4>
      </vt:variant>
      <vt:variant>
        <vt:i4>74</vt:i4>
      </vt:variant>
      <vt:variant>
        <vt:i4>0</vt:i4>
      </vt:variant>
      <vt:variant>
        <vt:i4>5</vt:i4>
      </vt:variant>
      <vt:variant>
        <vt:lpwstr/>
      </vt:variant>
      <vt:variant>
        <vt:lpwstr>_Toc379539509</vt:lpwstr>
      </vt:variant>
      <vt:variant>
        <vt:i4>1835068</vt:i4>
      </vt:variant>
      <vt:variant>
        <vt:i4>68</vt:i4>
      </vt:variant>
      <vt:variant>
        <vt:i4>0</vt:i4>
      </vt:variant>
      <vt:variant>
        <vt:i4>5</vt:i4>
      </vt:variant>
      <vt:variant>
        <vt:lpwstr/>
      </vt:variant>
      <vt:variant>
        <vt:lpwstr>_Toc379539508</vt:lpwstr>
      </vt:variant>
      <vt:variant>
        <vt:i4>1835068</vt:i4>
      </vt:variant>
      <vt:variant>
        <vt:i4>62</vt:i4>
      </vt:variant>
      <vt:variant>
        <vt:i4>0</vt:i4>
      </vt:variant>
      <vt:variant>
        <vt:i4>5</vt:i4>
      </vt:variant>
      <vt:variant>
        <vt:lpwstr/>
      </vt:variant>
      <vt:variant>
        <vt:lpwstr>_Toc379539507</vt:lpwstr>
      </vt:variant>
      <vt:variant>
        <vt:i4>1835068</vt:i4>
      </vt:variant>
      <vt:variant>
        <vt:i4>56</vt:i4>
      </vt:variant>
      <vt:variant>
        <vt:i4>0</vt:i4>
      </vt:variant>
      <vt:variant>
        <vt:i4>5</vt:i4>
      </vt:variant>
      <vt:variant>
        <vt:lpwstr/>
      </vt:variant>
      <vt:variant>
        <vt:lpwstr>_Toc379539506</vt:lpwstr>
      </vt:variant>
      <vt:variant>
        <vt:i4>1835068</vt:i4>
      </vt:variant>
      <vt:variant>
        <vt:i4>50</vt:i4>
      </vt:variant>
      <vt:variant>
        <vt:i4>0</vt:i4>
      </vt:variant>
      <vt:variant>
        <vt:i4>5</vt:i4>
      </vt:variant>
      <vt:variant>
        <vt:lpwstr/>
      </vt:variant>
      <vt:variant>
        <vt:lpwstr>_Toc379539505</vt:lpwstr>
      </vt:variant>
      <vt:variant>
        <vt:i4>1835068</vt:i4>
      </vt:variant>
      <vt:variant>
        <vt:i4>44</vt:i4>
      </vt:variant>
      <vt:variant>
        <vt:i4>0</vt:i4>
      </vt:variant>
      <vt:variant>
        <vt:i4>5</vt:i4>
      </vt:variant>
      <vt:variant>
        <vt:lpwstr/>
      </vt:variant>
      <vt:variant>
        <vt:lpwstr>_Toc379539504</vt:lpwstr>
      </vt:variant>
      <vt:variant>
        <vt:i4>1835068</vt:i4>
      </vt:variant>
      <vt:variant>
        <vt:i4>38</vt:i4>
      </vt:variant>
      <vt:variant>
        <vt:i4>0</vt:i4>
      </vt:variant>
      <vt:variant>
        <vt:i4>5</vt:i4>
      </vt:variant>
      <vt:variant>
        <vt:lpwstr/>
      </vt:variant>
      <vt:variant>
        <vt:lpwstr>_Toc379539503</vt:lpwstr>
      </vt:variant>
      <vt:variant>
        <vt:i4>1835068</vt:i4>
      </vt:variant>
      <vt:variant>
        <vt:i4>32</vt:i4>
      </vt:variant>
      <vt:variant>
        <vt:i4>0</vt:i4>
      </vt:variant>
      <vt:variant>
        <vt:i4>5</vt:i4>
      </vt:variant>
      <vt:variant>
        <vt:lpwstr/>
      </vt:variant>
      <vt:variant>
        <vt:lpwstr>_Toc379539502</vt:lpwstr>
      </vt:variant>
      <vt:variant>
        <vt:i4>1835068</vt:i4>
      </vt:variant>
      <vt:variant>
        <vt:i4>26</vt:i4>
      </vt:variant>
      <vt:variant>
        <vt:i4>0</vt:i4>
      </vt:variant>
      <vt:variant>
        <vt:i4>5</vt:i4>
      </vt:variant>
      <vt:variant>
        <vt:lpwstr/>
      </vt:variant>
      <vt:variant>
        <vt:lpwstr>_Toc379539501</vt:lpwstr>
      </vt:variant>
      <vt:variant>
        <vt:i4>1835068</vt:i4>
      </vt:variant>
      <vt:variant>
        <vt:i4>20</vt:i4>
      </vt:variant>
      <vt:variant>
        <vt:i4>0</vt:i4>
      </vt:variant>
      <vt:variant>
        <vt:i4>5</vt:i4>
      </vt:variant>
      <vt:variant>
        <vt:lpwstr/>
      </vt:variant>
      <vt:variant>
        <vt:lpwstr>_Toc379539500</vt:lpwstr>
      </vt:variant>
      <vt:variant>
        <vt:i4>1376317</vt:i4>
      </vt:variant>
      <vt:variant>
        <vt:i4>14</vt:i4>
      </vt:variant>
      <vt:variant>
        <vt:i4>0</vt:i4>
      </vt:variant>
      <vt:variant>
        <vt:i4>5</vt:i4>
      </vt:variant>
      <vt:variant>
        <vt:lpwstr/>
      </vt:variant>
      <vt:variant>
        <vt:lpwstr>_Toc379539499</vt:lpwstr>
      </vt:variant>
      <vt:variant>
        <vt:i4>1376317</vt:i4>
      </vt:variant>
      <vt:variant>
        <vt:i4>8</vt:i4>
      </vt:variant>
      <vt:variant>
        <vt:i4>0</vt:i4>
      </vt:variant>
      <vt:variant>
        <vt:i4>5</vt:i4>
      </vt:variant>
      <vt:variant>
        <vt:lpwstr/>
      </vt:variant>
      <vt:variant>
        <vt:lpwstr>_Toc379539498</vt:lpwstr>
      </vt:variant>
      <vt:variant>
        <vt:i4>1376317</vt:i4>
      </vt:variant>
      <vt:variant>
        <vt:i4>2</vt:i4>
      </vt:variant>
      <vt:variant>
        <vt:i4>0</vt:i4>
      </vt:variant>
      <vt:variant>
        <vt:i4>5</vt:i4>
      </vt:variant>
      <vt:variant>
        <vt:lpwstr/>
      </vt:variant>
      <vt:variant>
        <vt:lpwstr>_Toc379539497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činnosti na rok 1998</dc:title>
  <dc:creator>OA</dc:creator>
  <cp:lastModifiedBy>PhDr. Marie Šedá</cp:lastModifiedBy>
  <cp:revision>4</cp:revision>
  <cp:lastPrinted>2019-10-10T08:17:00Z</cp:lastPrinted>
  <dcterms:created xsi:type="dcterms:W3CDTF">2020-01-07T10:10:00Z</dcterms:created>
  <dcterms:modified xsi:type="dcterms:W3CDTF">2020-01-07T11:34:00Z</dcterms:modified>
</cp:coreProperties>
</file>