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BD062" w14:textId="2EBFC2A5" w:rsidR="00DA653D" w:rsidRPr="00954CAF" w:rsidRDefault="00151B27" w:rsidP="00E82528">
      <w:pPr>
        <w:pStyle w:val="Zkladntext3"/>
        <w:spacing w:before="120" w:after="120"/>
        <w:jc w:val="both"/>
        <w:rPr>
          <w:b/>
          <w:sz w:val="24"/>
          <w:szCs w:val="24"/>
        </w:rPr>
      </w:pPr>
      <w:r w:rsidRPr="00954CAF">
        <w:rPr>
          <w:b/>
          <w:sz w:val="24"/>
          <w:szCs w:val="24"/>
        </w:rPr>
        <w:t>Stanovení rozsahu základní dopravní obslužnosti Moravskoslezského kraje na období roku 2021, a další období</w:t>
      </w:r>
    </w:p>
    <w:p w14:paraId="09BF61E1" w14:textId="77777777" w:rsidR="00151B27" w:rsidRPr="00164016" w:rsidRDefault="00151B27" w:rsidP="00E82528">
      <w:pPr>
        <w:pStyle w:val="Zkladntext3"/>
        <w:spacing w:before="120" w:after="120"/>
        <w:jc w:val="both"/>
        <w:rPr>
          <w:rFonts w:cs="Tahoma"/>
          <w:color w:val="FF0000"/>
          <w:sz w:val="24"/>
          <w:szCs w:val="24"/>
        </w:rPr>
      </w:pPr>
    </w:p>
    <w:p w14:paraId="4CDBD063" w14:textId="4743835E" w:rsidR="00E82528" w:rsidRPr="00954CAF" w:rsidRDefault="00E82528" w:rsidP="00E82528">
      <w:pPr>
        <w:pStyle w:val="Zkladntext3"/>
        <w:spacing w:before="120" w:after="120"/>
        <w:jc w:val="both"/>
        <w:rPr>
          <w:rFonts w:cs="Tahoma"/>
          <w:sz w:val="24"/>
          <w:szCs w:val="24"/>
        </w:rPr>
      </w:pPr>
      <w:r w:rsidRPr="00954CAF">
        <w:rPr>
          <w:rFonts w:cs="Tahoma"/>
          <w:sz w:val="24"/>
          <w:szCs w:val="24"/>
        </w:rPr>
        <w:t>Dopravní obslužností území Moravskoslezského kraje</w:t>
      </w:r>
      <w:r w:rsidR="007877B0" w:rsidRPr="00954CAF">
        <w:rPr>
          <w:rFonts w:cs="Tahoma"/>
          <w:sz w:val="24"/>
          <w:szCs w:val="24"/>
        </w:rPr>
        <w:t xml:space="preserve"> </w:t>
      </w:r>
      <w:r w:rsidR="0009643F" w:rsidRPr="00954CAF">
        <w:rPr>
          <w:rFonts w:cs="Tahoma"/>
          <w:sz w:val="24"/>
          <w:szCs w:val="24"/>
        </w:rPr>
        <w:t>pro období roku 2021</w:t>
      </w:r>
      <w:r w:rsidR="00A1621A" w:rsidRPr="00954CAF">
        <w:rPr>
          <w:rFonts w:cs="Tahoma"/>
          <w:sz w:val="24"/>
          <w:szCs w:val="24"/>
        </w:rPr>
        <w:t>, a další období, se</w:t>
      </w:r>
      <w:r w:rsidR="003A0E6C" w:rsidRPr="00954CAF">
        <w:rPr>
          <w:rFonts w:cs="Tahoma"/>
          <w:sz w:val="24"/>
          <w:szCs w:val="24"/>
        </w:rPr>
        <w:t xml:space="preserve"> </w:t>
      </w:r>
      <w:r w:rsidRPr="00954CAF">
        <w:rPr>
          <w:rFonts w:cs="Tahoma"/>
          <w:sz w:val="24"/>
          <w:szCs w:val="24"/>
        </w:rPr>
        <w:t>rozumí zabezpečení dopravy po všechny dny v týdnu především do škol a</w:t>
      </w:r>
      <w:r w:rsidR="00004BD3" w:rsidRPr="00954CAF">
        <w:rPr>
          <w:rFonts w:cs="Tahoma"/>
          <w:sz w:val="24"/>
          <w:szCs w:val="24"/>
        </w:rPr>
        <w:t> </w:t>
      </w:r>
      <w:r w:rsidRPr="00954CAF">
        <w:rPr>
          <w:rFonts w:cs="Tahoma"/>
          <w:sz w:val="24"/>
          <w:szCs w:val="24"/>
        </w:rPr>
        <w:t>školských zařízení, k orgánům veřejné moci, do zaměstnání, do</w:t>
      </w:r>
      <w:r w:rsidR="00D2628B" w:rsidRPr="00954CAF">
        <w:rPr>
          <w:rFonts w:cs="Tahoma"/>
          <w:sz w:val="24"/>
          <w:szCs w:val="24"/>
        </w:rPr>
        <w:t> </w:t>
      </w:r>
      <w:r w:rsidRPr="00954CAF">
        <w:rPr>
          <w:rFonts w:cs="Tahoma"/>
          <w:sz w:val="24"/>
          <w:szCs w:val="24"/>
        </w:rPr>
        <w:t>zdravotnických zařízení poskytujících základní zdravotní péči a</w:t>
      </w:r>
      <w:r w:rsidR="001F6424" w:rsidRPr="00954CAF">
        <w:rPr>
          <w:rFonts w:cs="Tahoma"/>
          <w:sz w:val="24"/>
          <w:szCs w:val="24"/>
        </w:rPr>
        <w:t> </w:t>
      </w:r>
      <w:r w:rsidRPr="00954CAF">
        <w:rPr>
          <w:rFonts w:cs="Tahoma"/>
          <w:sz w:val="24"/>
          <w:szCs w:val="24"/>
        </w:rPr>
        <w:t>k uspokojování kulturních, rekreačních a společenských potřeb včetně dopravy zpět přispívající k trvale udržitelnému rozvoji územního obvodu kraje, a to do výše finančních prostředků vyčleněných za tímto účelem v rozpočtu kraje a stanovuje se</w:t>
      </w:r>
      <w:r w:rsidR="001F6424" w:rsidRPr="00954CAF">
        <w:rPr>
          <w:rFonts w:cs="Tahoma"/>
          <w:sz w:val="24"/>
          <w:szCs w:val="24"/>
        </w:rPr>
        <w:t> </w:t>
      </w:r>
      <w:r w:rsidRPr="00954CAF">
        <w:rPr>
          <w:rFonts w:cs="Tahoma"/>
          <w:sz w:val="24"/>
          <w:szCs w:val="24"/>
        </w:rPr>
        <w:t>takto:</w:t>
      </w:r>
    </w:p>
    <w:p w14:paraId="4CDBD064" w14:textId="77777777" w:rsidR="00E82528" w:rsidRPr="00164016" w:rsidRDefault="00E82528" w:rsidP="00E82528">
      <w:pPr>
        <w:pStyle w:val="Zkladntext3"/>
        <w:spacing w:before="120" w:after="120"/>
        <w:jc w:val="both"/>
        <w:rPr>
          <w:rFonts w:cs="Tahoma"/>
          <w:color w:val="FF0000"/>
          <w:sz w:val="24"/>
          <w:szCs w:val="24"/>
        </w:rPr>
      </w:pPr>
    </w:p>
    <w:p w14:paraId="4CDBD065" w14:textId="77777777" w:rsidR="000C1BD9" w:rsidRPr="00D36F4B" w:rsidRDefault="00E82528" w:rsidP="003F24FF">
      <w:pPr>
        <w:pStyle w:val="Zkladntext2"/>
        <w:numPr>
          <w:ilvl w:val="0"/>
          <w:numId w:val="9"/>
        </w:numPr>
        <w:spacing w:line="240" w:lineRule="auto"/>
        <w:ind w:left="567" w:hanging="567"/>
        <w:jc w:val="both"/>
        <w:rPr>
          <w:rFonts w:ascii="Tahoma" w:hAnsi="Tahoma" w:cs="Tahoma"/>
          <w:b/>
          <w:szCs w:val="20"/>
        </w:rPr>
      </w:pPr>
      <w:r w:rsidRPr="00D36F4B">
        <w:rPr>
          <w:rFonts w:ascii="Tahoma" w:hAnsi="Tahoma" w:cs="Tahoma"/>
          <w:b/>
          <w:szCs w:val="20"/>
        </w:rPr>
        <w:t>Autobusová doprava</w:t>
      </w:r>
    </w:p>
    <w:p w14:paraId="52326A84" w14:textId="6C367A93" w:rsidR="00EF1C58" w:rsidRPr="006111D3" w:rsidRDefault="00EF1C58" w:rsidP="006111D3">
      <w:pPr>
        <w:pStyle w:val="Odstavecseseznamem"/>
        <w:numPr>
          <w:ilvl w:val="0"/>
          <w:numId w:val="12"/>
        </w:numPr>
        <w:spacing w:after="120"/>
        <w:ind w:left="992" w:hanging="425"/>
        <w:contextualSpacing w:val="0"/>
        <w:jc w:val="both"/>
        <w:rPr>
          <w:rFonts w:ascii="Tahoma" w:hAnsi="Tahoma" w:cs="Tahoma"/>
          <w:szCs w:val="20"/>
        </w:rPr>
      </w:pPr>
      <w:r w:rsidRPr="00D36F4B">
        <w:rPr>
          <w:rFonts w:ascii="Tahoma" w:hAnsi="Tahoma" w:cs="Tahoma"/>
          <w:szCs w:val="20"/>
        </w:rPr>
        <w:t>V rozsahu schválených platných jízdních řádů ve veřejné osobní linkové dopravě provozované na základě Smlouvy o poskytování veřejných služeb v přepravě cestujících veřejnou linkovou osobní dopravou k zajištění dopravní obslužnosti Moravskoslezského kraje, uzavřené v režimu zákona č. 137/2006 Sb., o veřejných zakázkách ve znění pozdějších předpisů</w:t>
      </w:r>
      <w:r w:rsidR="006111D3">
        <w:rPr>
          <w:rFonts w:ascii="Tahoma" w:hAnsi="Tahoma" w:cs="Tahoma"/>
          <w:szCs w:val="20"/>
        </w:rPr>
        <w:t>,</w:t>
      </w:r>
      <w:r w:rsidR="006111D3" w:rsidRPr="006111D3">
        <w:rPr>
          <w:rFonts w:ascii="Tahoma" w:hAnsi="Tahoma" w:cs="Tahoma"/>
          <w:szCs w:val="20"/>
        </w:rPr>
        <w:t xml:space="preserve"> </w:t>
      </w:r>
      <w:r w:rsidR="006111D3" w:rsidRPr="00D36F4B">
        <w:rPr>
          <w:rFonts w:ascii="Tahoma" w:hAnsi="Tahoma" w:cs="Tahoma"/>
          <w:szCs w:val="20"/>
        </w:rPr>
        <w:t xml:space="preserve">po všechny dny v týdnu. </w:t>
      </w:r>
    </w:p>
    <w:p w14:paraId="2478634B" w14:textId="77777777" w:rsidR="00EF1C58" w:rsidRPr="00CF4C90" w:rsidRDefault="00EF1C58" w:rsidP="00EF1C58">
      <w:pPr>
        <w:spacing w:after="120"/>
        <w:ind w:left="993"/>
        <w:jc w:val="both"/>
        <w:rPr>
          <w:rFonts w:ascii="Tahoma" w:hAnsi="Tahoma" w:cs="Tahoma"/>
          <w:szCs w:val="20"/>
        </w:rPr>
      </w:pPr>
      <w:r w:rsidRPr="00CF4C90">
        <w:rPr>
          <w:rFonts w:ascii="Tahoma" w:hAnsi="Tahoma" w:cs="Tahoma"/>
          <w:szCs w:val="20"/>
        </w:rPr>
        <w:t>Přesné vymezení spojů na linkách zajišťujících základní dopravní obslužnost území kraje bude součástí smlouvy o veřejné službě.</w:t>
      </w:r>
    </w:p>
    <w:p w14:paraId="6DF8CEA4" w14:textId="12BF1153" w:rsidR="00D36F4B" w:rsidRPr="00CF4C90" w:rsidRDefault="00D36F4B" w:rsidP="00D71BFA">
      <w:pPr>
        <w:pStyle w:val="Odstavecseseznamem"/>
        <w:numPr>
          <w:ilvl w:val="0"/>
          <w:numId w:val="12"/>
        </w:numPr>
        <w:spacing w:after="120"/>
        <w:ind w:left="992" w:hanging="425"/>
        <w:contextualSpacing w:val="0"/>
        <w:jc w:val="both"/>
        <w:rPr>
          <w:rFonts w:ascii="Tahoma" w:hAnsi="Tahoma" w:cs="Tahoma"/>
          <w:szCs w:val="20"/>
        </w:rPr>
      </w:pPr>
      <w:r w:rsidRPr="00CF4C90">
        <w:rPr>
          <w:rFonts w:ascii="Tahoma" w:hAnsi="Tahoma" w:cs="Tahoma"/>
          <w:szCs w:val="20"/>
        </w:rPr>
        <w:t>S</w:t>
      </w:r>
      <w:r w:rsidR="001B5113" w:rsidRPr="00CF4C90">
        <w:rPr>
          <w:rFonts w:ascii="Tahoma" w:hAnsi="Tahoma" w:cs="Tahoma"/>
          <w:szCs w:val="20"/>
        </w:rPr>
        <w:t>poje na vybraných mezikrajských linkách za účelem zajištění dopravní obslužnosti území Olomouckého kraje přiléhajícího k území Moravskoslezského kraje, v souladu se Smlouvou</w:t>
      </w:r>
      <w:r w:rsidR="002F33F1" w:rsidRPr="00CF4C90">
        <w:rPr>
          <w:rFonts w:ascii="Tahoma" w:hAnsi="Tahoma" w:cs="Tahoma"/>
          <w:szCs w:val="20"/>
        </w:rPr>
        <w:t xml:space="preserve"> o finanční spolupráci ve</w:t>
      </w:r>
      <w:r w:rsidR="00D2628B" w:rsidRPr="00CF4C90">
        <w:rPr>
          <w:rFonts w:ascii="Tahoma" w:hAnsi="Tahoma" w:cs="Tahoma"/>
          <w:szCs w:val="20"/>
        </w:rPr>
        <w:t> </w:t>
      </w:r>
      <w:r w:rsidR="002F33F1" w:rsidRPr="00CF4C90">
        <w:rPr>
          <w:rFonts w:ascii="Tahoma" w:hAnsi="Tahoma" w:cs="Tahoma"/>
          <w:szCs w:val="20"/>
        </w:rPr>
        <w:t>veřejné linkové osobní dopravě, která byla uzavřena mezi Moravskoslezským a Olomouckým krajem dne 23. 6. 2017 na základě usnesení zastupitelstva kr</w:t>
      </w:r>
      <w:r w:rsidR="001F6424" w:rsidRPr="00CF4C90">
        <w:rPr>
          <w:rFonts w:ascii="Tahoma" w:hAnsi="Tahoma" w:cs="Tahoma"/>
          <w:szCs w:val="20"/>
        </w:rPr>
        <w:t>aje č. 3/131 ze dne 16. 3. 2017</w:t>
      </w:r>
      <w:r w:rsidR="00D2628B" w:rsidRPr="00CF4C90">
        <w:rPr>
          <w:rFonts w:ascii="Tahoma" w:hAnsi="Tahoma" w:cs="Tahoma"/>
          <w:szCs w:val="20"/>
        </w:rPr>
        <w:t>.</w:t>
      </w:r>
    </w:p>
    <w:p w14:paraId="4CDBD06E" w14:textId="3651F717" w:rsidR="002F33F1" w:rsidRPr="00CF4C90" w:rsidRDefault="00D2628B" w:rsidP="001A365A">
      <w:pPr>
        <w:pStyle w:val="Odstavecseseznamem"/>
        <w:numPr>
          <w:ilvl w:val="0"/>
          <w:numId w:val="12"/>
        </w:numPr>
        <w:spacing w:after="120"/>
        <w:ind w:left="992" w:hanging="425"/>
        <w:contextualSpacing w:val="0"/>
        <w:jc w:val="both"/>
        <w:rPr>
          <w:rFonts w:ascii="Tahoma" w:hAnsi="Tahoma" w:cs="Tahoma"/>
          <w:szCs w:val="20"/>
        </w:rPr>
      </w:pPr>
      <w:r w:rsidRPr="00CF4C90">
        <w:rPr>
          <w:rFonts w:ascii="Tahoma" w:hAnsi="Tahoma" w:cs="Tahoma"/>
          <w:szCs w:val="20"/>
        </w:rPr>
        <w:t>S</w:t>
      </w:r>
      <w:r w:rsidR="002F33F1" w:rsidRPr="00CF4C90">
        <w:rPr>
          <w:rFonts w:ascii="Tahoma" w:hAnsi="Tahoma" w:cs="Tahoma"/>
          <w:szCs w:val="20"/>
        </w:rPr>
        <w:t xml:space="preserve">poje na vybraných mezikrajských linkách za účelem zajištění dopravní obslužnosti území </w:t>
      </w:r>
      <w:r w:rsidR="005A5DD0" w:rsidRPr="00CF4C90">
        <w:rPr>
          <w:rFonts w:ascii="Tahoma" w:hAnsi="Tahoma" w:cs="Tahoma"/>
          <w:szCs w:val="20"/>
        </w:rPr>
        <w:t>M</w:t>
      </w:r>
      <w:r w:rsidR="002F33F1" w:rsidRPr="00CF4C90">
        <w:rPr>
          <w:rFonts w:ascii="Tahoma" w:hAnsi="Tahoma" w:cs="Tahoma"/>
          <w:szCs w:val="20"/>
        </w:rPr>
        <w:t>oravskoslezského kraje přiléhajícího k území Olomouckého kraje, v souladu se Smlouvou o finanční spolupráci ve veřejné linkové osobní dopravě, která byla uzavřena mezi Moravskoslezským a</w:t>
      </w:r>
      <w:r w:rsidRPr="00CF4C90">
        <w:rPr>
          <w:rFonts w:ascii="Tahoma" w:hAnsi="Tahoma" w:cs="Tahoma"/>
          <w:szCs w:val="20"/>
        </w:rPr>
        <w:t> </w:t>
      </w:r>
      <w:r w:rsidR="002F33F1" w:rsidRPr="00CF4C90">
        <w:rPr>
          <w:rFonts w:ascii="Tahoma" w:hAnsi="Tahoma" w:cs="Tahoma"/>
          <w:szCs w:val="20"/>
        </w:rPr>
        <w:t>Olomouckým krajem dne 23. 6. 2017 na základě usnesení zastupitelstva kr</w:t>
      </w:r>
      <w:r w:rsidR="001F6424" w:rsidRPr="00CF4C90">
        <w:rPr>
          <w:rFonts w:ascii="Tahoma" w:hAnsi="Tahoma" w:cs="Tahoma"/>
          <w:szCs w:val="20"/>
        </w:rPr>
        <w:t>aje č. 3/131 ze dne 16. 3. 2017</w:t>
      </w:r>
      <w:r w:rsidR="00D16072" w:rsidRPr="00CF4C90">
        <w:rPr>
          <w:rFonts w:ascii="Tahoma" w:hAnsi="Tahoma" w:cs="Tahoma"/>
          <w:szCs w:val="20"/>
        </w:rPr>
        <w:t xml:space="preserve"> (evidenční číslo smlouvy 00698/2017/DSH)</w:t>
      </w:r>
      <w:r w:rsidR="00034B2A">
        <w:rPr>
          <w:rFonts w:ascii="Tahoma" w:hAnsi="Tahoma" w:cs="Tahoma"/>
          <w:szCs w:val="20"/>
        </w:rPr>
        <w:t>.</w:t>
      </w:r>
    </w:p>
    <w:p w14:paraId="651C362D" w14:textId="77777777" w:rsidR="00400E68" w:rsidRPr="00AA40A7" w:rsidRDefault="00400E68" w:rsidP="00400E68">
      <w:pPr>
        <w:pStyle w:val="Odstavecseseznamem"/>
        <w:numPr>
          <w:ilvl w:val="0"/>
          <w:numId w:val="12"/>
        </w:numPr>
        <w:spacing w:after="120"/>
        <w:ind w:left="992" w:hanging="425"/>
        <w:contextualSpacing w:val="0"/>
        <w:jc w:val="both"/>
        <w:rPr>
          <w:rFonts w:ascii="Tahoma" w:hAnsi="Tahoma" w:cs="Tahoma"/>
          <w:szCs w:val="20"/>
        </w:rPr>
      </w:pPr>
      <w:r w:rsidRPr="00CF4C90">
        <w:rPr>
          <w:rFonts w:ascii="Tahoma" w:hAnsi="Tahoma" w:cs="Tahoma"/>
          <w:szCs w:val="20"/>
        </w:rPr>
        <w:t xml:space="preserve">Spoje na vybraných mezikrajských linkách za účelem zajištění dopravní obslužnosti </w:t>
      </w:r>
      <w:r>
        <w:rPr>
          <w:rFonts w:ascii="Tahoma" w:hAnsi="Tahoma" w:cs="Tahoma"/>
          <w:szCs w:val="20"/>
        </w:rPr>
        <w:t>na území Zlínského kraje přiléhajícího k území Moravskoslezského kraje a zajištění dopravní obslužnosti na území Moravskoslezského kraje přiléhajícího k území Zlínského kraje</w:t>
      </w:r>
      <w:r w:rsidRPr="00AA40A7">
        <w:rPr>
          <w:rFonts w:ascii="Tahoma" w:hAnsi="Tahoma" w:cs="Tahoma"/>
          <w:szCs w:val="20"/>
        </w:rPr>
        <w:t>, v souladu se Smlouvou o finanční spolupráci ve veřejné linkové osobní dopravě, která byla uzavřena mezi Moravskoslezským a Zlínským krajem dne 19. 10. 2016 na základě usnesení zastupitelstva kraje č. 21/2211 ze dne 22. 9. 2016 (evidenční číslo smlouvy 05491/2016/DSH).</w:t>
      </w:r>
    </w:p>
    <w:p w14:paraId="4CDBD074" w14:textId="6A9EC7A5" w:rsidR="009C0D15" w:rsidRPr="00BF2FD7" w:rsidRDefault="00BF2FD7" w:rsidP="006A5A9A">
      <w:pPr>
        <w:pStyle w:val="Odstavecseseznamem"/>
        <w:numPr>
          <w:ilvl w:val="0"/>
          <w:numId w:val="12"/>
        </w:numPr>
        <w:spacing w:after="120"/>
        <w:ind w:left="993" w:hanging="426"/>
        <w:jc w:val="both"/>
        <w:rPr>
          <w:rFonts w:ascii="Tahoma" w:hAnsi="Tahoma" w:cs="Tahoma"/>
          <w:szCs w:val="20"/>
        </w:rPr>
      </w:pPr>
      <w:bookmarkStart w:id="0" w:name="_GoBack"/>
      <w:bookmarkEnd w:id="0"/>
      <w:r w:rsidRPr="00BF2FD7">
        <w:rPr>
          <w:rFonts w:ascii="Tahoma" w:hAnsi="Tahoma" w:cs="Tahoma"/>
          <w:szCs w:val="20"/>
        </w:rPr>
        <w:t>S</w:t>
      </w:r>
      <w:r w:rsidR="00157D57" w:rsidRPr="00BF2FD7">
        <w:rPr>
          <w:rFonts w:ascii="Tahoma" w:hAnsi="Tahoma" w:cs="Tahoma"/>
          <w:szCs w:val="20"/>
        </w:rPr>
        <w:t xml:space="preserve">poje na linkách městské hromadné dopravy </w:t>
      </w:r>
      <w:r w:rsidR="006A5A9A" w:rsidRPr="00BF2FD7">
        <w:rPr>
          <w:rFonts w:ascii="Tahoma" w:hAnsi="Tahoma" w:cs="Tahoma"/>
          <w:szCs w:val="20"/>
        </w:rPr>
        <w:t>ve vybraných obcích v rozsahu</w:t>
      </w:r>
      <w:r w:rsidR="00157D57" w:rsidRPr="00BF2FD7">
        <w:rPr>
          <w:rFonts w:ascii="Tahoma" w:hAnsi="Tahoma" w:cs="Tahoma"/>
          <w:szCs w:val="20"/>
        </w:rPr>
        <w:t xml:space="preserve"> </w:t>
      </w:r>
      <w:r w:rsidR="006A5A9A" w:rsidRPr="00BF2FD7">
        <w:rPr>
          <w:rFonts w:ascii="Tahoma" w:hAnsi="Tahoma" w:cs="Tahoma"/>
          <w:szCs w:val="20"/>
        </w:rPr>
        <w:t xml:space="preserve">stanoveném Smlouvou o poskytnutí finančního příspěvku na zajištění dopravní obslužnosti území Moravskoslezského kraje městskou hromadnou dopravou uzavřenou se statutárním městem Ostrava, statutárním městem </w:t>
      </w:r>
      <w:r w:rsidR="006A5A9A" w:rsidRPr="00BF2FD7">
        <w:rPr>
          <w:rFonts w:ascii="Tahoma" w:hAnsi="Tahoma" w:cs="Tahoma"/>
          <w:szCs w:val="20"/>
        </w:rPr>
        <w:lastRenderedPageBreak/>
        <w:t>Opava, statutárním městem Frýdek-Místek, městem Šenov a obcí Horní Bludovice.</w:t>
      </w:r>
    </w:p>
    <w:p w14:paraId="4CDBD075" w14:textId="77777777" w:rsidR="00E82528" w:rsidRPr="00164016" w:rsidRDefault="00E82528" w:rsidP="00E82528">
      <w:pPr>
        <w:jc w:val="both"/>
        <w:rPr>
          <w:rFonts w:ascii="Tahoma" w:hAnsi="Tahoma" w:cs="Tahoma"/>
          <w:color w:val="FF0000"/>
          <w:szCs w:val="26"/>
        </w:rPr>
      </w:pPr>
    </w:p>
    <w:p w14:paraId="4CDBD076" w14:textId="77777777" w:rsidR="00E82528" w:rsidRPr="00252719" w:rsidRDefault="00E82528" w:rsidP="00837DD8">
      <w:pPr>
        <w:pStyle w:val="Zkladntext2"/>
        <w:numPr>
          <w:ilvl w:val="0"/>
          <w:numId w:val="9"/>
        </w:numPr>
        <w:spacing w:line="240" w:lineRule="auto"/>
        <w:ind w:left="567" w:hanging="567"/>
        <w:jc w:val="both"/>
        <w:rPr>
          <w:rFonts w:ascii="Tahoma" w:hAnsi="Tahoma" w:cs="Tahoma"/>
          <w:b/>
          <w:szCs w:val="20"/>
        </w:rPr>
      </w:pPr>
      <w:r w:rsidRPr="00252719">
        <w:rPr>
          <w:rFonts w:ascii="Tahoma" w:hAnsi="Tahoma" w:cs="Tahoma"/>
          <w:b/>
          <w:szCs w:val="20"/>
        </w:rPr>
        <w:t>Drážní doprava</w:t>
      </w:r>
    </w:p>
    <w:p w14:paraId="4CDBD078" w14:textId="69E506AA" w:rsidR="00E82528" w:rsidRPr="00046FC3" w:rsidRDefault="00837DD8" w:rsidP="001D0693">
      <w:pPr>
        <w:pStyle w:val="Odstavecseseznamem"/>
        <w:numPr>
          <w:ilvl w:val="0"/>
          <w:numId w:val="13"/>
        </w:numPr>
        <w:spacing w:after="120"/>
        <w:ind w:left="992" w:hanging="425"/>
        <w:contextualSpacing w:val="0"/>
        <w:jc w:val="both"/>
        <w:rPr>
          <w:rFonts w:ascii="Tahoma" w:hAnsi="Tahoma" w:cs="Tahoma"/>
          <w:szCs w:val="20"/>
        </w:rPr>
      </w:pPr>
      <w:r w:rsidRPr="002726D3">
        <w:rPr>
          <w:rFonts w:ascii="Tahoma" w:hAnsi="Tahoma" w:cs="Tahoma"/>
          <w:szCs w:val="20"/>
        </w:rPr>
        <w:t>V</w:t>
      </w:r>
      <w:r w:rsidR="007D0AE2">
        <w:rPr>
          <w:rFonts w:ascii="Tahoma" w:hAnsi="Tahoma" w:cs="Tahoma"/>
          <w:szCs w:val="20"/>
        </w:rPr>
        <w:t xml:space="preserve"> rozsahu </w:t>
      </w:r>
      <w:r w:rsidR="00E82528" w:rsidRPr="002726D3">
        <w:rPr>
          <w:rFonts w:ascii="Tahoma" w:hAnsi="Tahoma" w:cs="Tahoma"/>
          <w:szCs w:val="20"/>
        </w:rPr>
        <w:t>platných jízdních řádů</w:t>
      </w:r>
      <w:r w:rsidR="00E96E79" w:rsidRPr="002726D3">
        <w:rPr>
          <w:rFonts w:ascii="Tahoma" w:hAnsi="Tahoma" w:cs="Tahoma"/>
          <w:szCs w:val="20"/>
        </w:rPr>
        <w:t xml:space="preserve"> </w:t>
      </w:r>
      <w:r w:rsidR="00544C2A">
        <w:rPr>
          <w:rFonts w:ascii="Tahoma" w:hAnsi="Tahoma" w:cs="Tahoma"/>
          <w:szCs w:val="20"/>
        </w:rPr>
        <w:t xml:space="preserve">ve </w:t>
      </w:r>
      <w:r w:rsidR="00544C2A" w:rsidRPr="002726D3">
        <w:rPr>
          <w:rFonts w:ascii="Tahoma" w:hAnsi="Tahoma" w:cs="Tahoma"/>
          <w:szCs w:val="20"/>
        </w:rPr>
        <w:t xml:space="preserve">veřejné drážní dopravě </w:t>
      </w:r>
      <w:r w:rsidR="00E96E79" w:rsidRPr="002726D3">
        <w:rPr>
          <w:rFonts w:ascii="Tahoma" w:hAnsi="Tahoma" w:cs="Tahoma"/>
          <w:szCs w:val="20"/>
        </w:rPr>
        <w:t>provozovaných na základě smlouvy o závazku veřejné služby uzavřené v režimu zákona č. 266/1994 Sb., o dráhách, ve znění pozdějších předpisů</w:t>
      </w:r>
      <w:r w:rsidR="006111D3">
        <w:rPr>
          <w:rFonts w:ascii="Tahoma" w:hAnsi="Tahoma" w:cs="Tahoma"/>
          <w:szCs w:val="20"/>
        </w:rPr>
        <w:t xml:space="preserve">, </w:t>
      </w:r>
      <w:r w:rsidR="00E82528" w:rsidRPr="006111D3">
        <w:rPr>
          <w:rFonts w:ascii="Tahoma" w:hAnsi="Tahoma" w:cs="Tahoma"/>
        </w:rPr>
        <w:t>vlak</w:t>
      </w:r>
      <w:r w:rsidR="00AC4D9D" w:rsidRPr="006111D3">
        <w:rPr>
          <w:rFonts w:ascii="Tahoma" w:hAnsi="Tahoma" w:cs="Tahoma"/>
        </w:rPr>
        <w:t>y</w:t>
      </w:r>
      <w:r w:rsidR="00E82528" w:rsidRPr="006111D3">
        <w:rPr>
          <w:rFonts w:ascii="Tahoma" w:hAnsi="Tahoma" w:cs="Tahoma"/>
        </w:rPr>
        <w:t xml:space="preserve"> kategorie osobní a spěšný po všechny dny v</w:t>
      </w:r>
      <w:r w:rsidR="00544C2A">
        <w:rPr>
          <w:rFonts w:ascii="Tahoma" w:hAnsi="Tahoma" w:cs="Tahoma"/>
        </w:rPr>
        <w:t> </w:t>
      </w:r>
      <w:r w:rsidR="00E82528" w:rsidRPr="006111D3">
        <w:rPr>
          <w:rFonts w:ascii="Tahoma" w:hAnsi="Tahoma" w:cs="Tahoma"/>
        </w:rPr>
        <w:t>týdnu</w:t>
      </w:r>
      <w:r w:rsidR="00544C2A">
        <w:rPr>
          <w:rFonts w:ascii="Tahoma" w:hAnsi="Tahoma" w:cs="Tahoma"/>
        </w:rPr>
        <w:t>.</w:t>
      </w:r>
    </w:p>
    <w:p w14:paraId="123D9216" w14:textId="099CF91B" w:rsidR="00046FC3" w:rsidRPr="00046FC3" w:rsidRDefault="00046FC3" w:rsidP="00764B7B">
      <w:pPr>
        <w:spacing w:after="120"/>
        <w:ind w:left="993"/>
        <w:jc w:val="both"/>
        <w:rPr>
          <w:rFonts w:ascii="Tahoma" w:hAnsi="Tahoma" w:cs="Tahoma"/>
          <w:szCs w:val="20"/>
        </w:rPr>
      </w:pPr>
      <w:r w:rsidRPr="00046FC3">
        <w:rPr>
          <w:rFonts w:ascii="Tahoma" w:hAnsi="Tahoma" w:cs="Tahoma"/>
          <w:szCs w:val="20"/>
        </w:rPr>
        <w:t>Přesné vymezení vlaků na jednotlivých tratích zajišťujících základní dopravní obslužnost území kraje bude součástí smlouvy</w:t>
      </w:r>
      <w:r w:rsidR="008652E9">
        <w:rPr>
          <w:rFonts w:ascii="Tahoma" w:hAnsi="Tahoma" w:cs="Tahoma"/>
          <w:szCs w:val="20"/>
        </w:rPr>
        <w:t>.</w:t>
      </w:r>
      <w:r w:rsidRPr="00046FC3">
        <w:rPr>
          <w:rFonts w:ascii="Tahoma" w:hAnsi="Tahoma" w:cs="Tahoma"/>
          <w:szCs w:val="20"/>
        </w:rPr>
        <w:t xml:space="preserve"> </w:t>
      </w:r>
    </w:p>
    <w:p w14:paraId="30F081E6" w14:textId="59B8F1DE" w:rsidR="00544C2A" w:rsidRDefault="001D1FB2" w:rsidP="00F40BE9">
      <w:pPr>
        <w:pStyle w:val="Odstavecseseznamem"/>
        <w:numPr>
          <w:ilvl w:val="0"/>
          <w:numId w:val="13"/>
        </w:numPr>
        <w:spacing w:after="120"/>
        <w:ind w:left="992" w:hanging="425"/>
        <w:contextualSpacing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</w:rPr>
        <w:t xml:space="preserve">V rozsahu </w:t>
      </w:r>
      <w:r w:rsidRPr="002726D3">
        <w:rPr>
          <w:rFonts w:ascii="Tahoma" w:hAnsi="Tahoma" w:cs="Tahoma"/>
          <w:szCs w:val="20"/>
        </w:rPr>
        <w:t xml:space="preserve">platných jízdních řádů </w:t>
      </w:r>
      <w:r>
        <w:rPr>
          <w:rFonts w:ascii="Tahoma" w:hAnsi="Tahoma" w:cs="Tahoma"/>
          <w:szCs w:val="20"/>
        </w:rPr>
        <w:t xml:space="preserve">ve </w:t>
      </w:r>
      <w:r w:rsidRPr="002726D3">
        <w:rPr>
          <w:rFonts w:ascii="Tahoma" w:hAnsi="Tahoma" w:cs="Tahoma"/>
          <w:szCs w:val="20"/>
        </w:rPr>
        <w:t xml:space="preserve">veřejné drážní dopravě provozovaných na základě </w:t>
      </w:r>
      <w:r w:rsidR="00685C01" w:rsidRPr="00240251">
        <w:rPr>
          <w:rFonts w:ascii="Tahoma" w:hAnsi="Tahoma" w:cs="Tahoma"/>
          <w:szCs w:val="20"/>
        </w:rPr>
        <w:t>Smlouv</w:t>
      </w:r>
      <w:r w:rsidR="00240251">
        <w:rPr>
          <w:rFonts w:ascii="Tahoma" w:hAnsi="Tahoma" w:cs="Tahoma"/>
          <w:szCs w:val="20"/>
        </w:rPr>
        <w:t>y</w:t>
      </w:r>
      <w:r w:rsidR="00685C01" w:rsidRPr="00240251">
        <w:rPr>
          <w:rFonts w:ascii="Tahoma" w:hAnsi="Tahoma" w:cs="Tahoma"/>
          <w:szCs w:val="20"/>
        </w:rPr>
        <w:t xml:space="preserve"> o veřejných službách v přepravě cestujících k zajištění dopravní obslužnosti kraje veřejnou drážní osobní dopravou</w:t>
      </w:r>
      <w:r w:rsidR="00251402">
        <w:rPr>
          <w:rFonts w:ascii="Tahoma" w:hAnsi="Tahoma" w:cs="Tahoma"/>
          <w:szCs w:val="20"/>
        </w:rPr>
        <w:t xml:space="preserve"> </w:t>
      </w:r>
      <w:r w:rsidR="008C4ED4">
        <w:rPr>
          <w:rFonts w:ascii="Tahoma" w:hAnsi="Tahoma" w:cs="Tahoma"/>
          <w:szCs w:val="20"/>
        </w:rPr>
        <w:t xml:space="preserve">uzavřené v režimu zákona č. </w:t>
      </w:r>
      <w:r w:rsidR="008C4ED4" w:rsidRPr="008C4ED4">
        <w:rPr>
          <w:rFonts w:ascii="Tahoma" w:hAnsi="Tahoma" w:cs="Tahoma"/>
          <w:szCs w:val="20"/>
        </w:rPr>
        <w:t>194/2010 Sb.,</w:t>
      </w:r>
      <w:r w:rsidR="002A3CF6">
        <w:rPr>
          <w:rFonts w:ascii="Tahoma" w:hAnsi="Tahoma" w:cs="Tahoma"/>
          <w:szCs w:val="20"/>
        </w:rPr>
        <w:t xml:space="preserve"> o veřejných službách v přepravě cestujících a o změně dalších zákonů</w:t>
      </w:r>
      <w:r w:rsidR="00A915DA">
        <w:rPr>
          <w:rFonts w:ascii="Tahoma" w:hAnsi="Tahoma" w:cs="Tahoma"/>
          <w:szCs w:val="20"/>
        </w:rPr>
        <w:t>, ve znění pozdějších předpisů</w:t>
      </w:r>
      <w:r w:rsidR="000D7B71">
        <w:rPr>
          <w:rFonts w:ascii="Tahoma" w:hAnsi="Tahoma" w:cs="Tahoma"/>
          <w:szCs w:val="20"/>
        </w:rPr>
        <w:t>.</w:t>
      </w:r>
    </w:p>
    <w:p w14:paraId="2723BBC0" w14:textId="0504DDBE" w:rsidR="002F3F6A" w:rsidRPr="003A0D25" w:rsidRDefault="00C312CB" w:rsidP="00F40BE9">
      <w:pPr>
        <w:pStyle w:val="Odstavecseseznamem"/>
        <w:numPr>
          <w:ilvl w:val="0"/>
          <w:numId w:val="13"/>
        </w:numPr>
        <w:spacing w:after="120"/>
        <w:ind w:left="992" w:hanging="425"/>
        <w:contextualSpacing w:val="0"/>
        <w:jc w:val="both"/>
        <w:rPr>
          <w:rFonts w:ascii="Tahoma" w:hAnsi="Tahoma" w:cs="Tahoma"/>
          <w:szCs w:val="20"/>
        </w:rPr>
      </w:pPr>
      <w:r w:rsidRPr="003A0D25">
        <w:rPr>
          <w:rFonts w:ascii="Tahoma" w:hAnsi="Tahoma" w:cs="Tahoma"/>
          <w:szCs w:val="20"/>
        </w:rPr>
        <w:t>V rozsahu platných jízdních řádů ve veřejné drážní doprav</w:t>
      </w:r>
      <w:r w:rsidR="00294D8C" w:rsidRPr="003A0D25">
        <w:rPr>
          <w:rFonts w:ascii="Tahoma" w:hAnsi="Tahoma" w:cs="Tahoma"/>
          <w:szCs w:val="20"/>
        </w:rPr>
        <w:t>ě</w:t>
      </w:r>
      <w:r w:rsidRPr="003A0D25">
        <w:rPr>
          <w:rFonts w:ascii="Tahoma" w:hAnsi="Tahoma" w:cs="Tahoma"/>
          <w:szCs w:val="20"/>
        </w:rPr>
        <w:t xml:space="preserve"> vlaky na</w:t>
      </w:r>
      <w:r w:rsidR="001A1DFB" w:rsidRPr="003A0D25">
        <w:rPr>
          <w:rFonts w:ascii="Tahoma" w:hAnsi="Tahoma" w:cs="Tahoma"/>
          <w:szCs w:val="20"/>
        </w:rPr>
        <w:t xml:space="preserve"> trati </w:t>
      </w:r>
      <w:r w:rsidR="0065772E" w:rsidRPr="003A0D25">
        <w:rPr>
          <w:rFonts w:ascii="Tahoma" w:hAnsi="Tahoma" w:cs="Tahoma"/>
        </w:rPr>
        <w:t>323 Ostrava – Valašské Meziříčí v</w:t>
      </w:r>
      <w:r w:rsidR="0018400F" w:rsidRPr="003A0D25">
        <w:rPr>
          <w:rFonts w:ascii="Tahoma" w:hAnsi="Tahoma" w:cs="Tahoma"/>
        </w:rPr>
        <w:t xml:space="preserve"> úseku </w:t>
      </w:r>
      <w:r w:rsidR="0065772E" w:rsidRPr="003A0D25">
        <w:rPr>
          <w:rFonts w:ascii="Tahoma" w:hAnsi="Tahoma" w:cs="Tahoma"/>
        </w:rPr>
        <w:t>hr. VÚSC 0720/0800 01 - Valašské Meziříčí, na území Zlínského kraje.</w:t>
      </w:r>
    </w:p>
    <w:p w14:paraId="445BB6D1" w14:textId="5BD26745" w:rsidR="00F40BE9" w:rsidRPr="006111D3" w:rsidRDefault="00F40BE9" w:rsidP="00A5750D">
      <w:pPr>
        <w:pStyle w:val="Odstavecseseznamem"/>
        <w:spacing w:after="120"/>
        <w:ind w:left="993"/>
        <w:jc w:val="both"/>
        <w:rPr>
          <w:rFonts w:ascii="Tahoma" w:hAnsi="Tahoma" w:cs="Tahoma"/>
          <w:szCs w:val="20"/>
        </w:rPr>
      </w:pPr>
    </w:p>
    <w:p w14:paraId="05DAD38A" w14:textId="36F21233" w:rsidR="00196833" w:rsidRPr="00196833" w:rsidRDefault="00196833" w:rsidP="001D1FB2">
      <w:pPr>
        <w:pStyle w:val="Odstavecseseznamem"/>
        <w:spacing w:after="120"/>
        <w:ind w:left="993"/>
        <w:jc w:val="both"/>
        <w:rPr>
          <w:rFonts w:ascii="Tahoma" w:hAnsi="Tahoma" w:cs="Tahoma"/>
          <w:szCs w:val="20"/>
        </w:rPr>
      </w:pPr>
    </w:p>
    <w:p w14:paraId="7FB109C9" w14:textId="77777777" w:rsidR="00196833" w:rsidRPr="00196833" w:rsidRDefault="00196833" w:rsidP="00196833">
      <w:pPr>
        <w:pStyle w:val="Odstavecseseznamem"/>
        <w:spacing w:after="120"/>
        <w:ind w:left="993"/>
        <w:jc w:val="both"/>
        <w:rPr>
          <w:rFonts w:ascii="Tahoma" w:hAnsi="Tahoma" w:cs="Tahoma"/>
          <w:szCs w:val="20"/>
        </w:rPr>
      </w:pPr>
    </w:p>
    <w:p w14:paraId="4CDBD07B" w14:textId="77777777" w:rsidR="00E82528" w:rsidRPr="00164016" w:rsidRDefault="00E82528" w:rsidP="00E82528">
      <w:pPr>
        <w:pStyle w:val="Zkladntext"/>
        <w:rPr>
          <w:snapToGrid w:val="0"/>
          <w:color w:val="FF0000"/>
        </w:rPr>
      </w:pPr>
    </w:p>
    <w:p w14:paraId="4CDBD07C" w14:textId="77777777" w:rsidR="006577D5" w:rsidRPr="00164016" w:rsidRDefault="006577D5" w:rsidP="00E82528">
      <w:pPr>
        <w:pStyle w:val="Zkladntext3"/>
        <w:spacing w:before="120" w:after="120"/>
        <w:jc w:val="both"/>
        <w:rPr>
          <w:snapToGrid w:val="0"/>
          <w:color w:val="FF0000"/>
        </w:rPr>
      </w:pPr>
    </w:p>
    <w:sectPr w:rsidR="006577D5" w:rsidRPr="00164016">
      <w:footerReference w:type="even" r:id="rId11"/>
      <w:footerReference w:type="default" r:id="rId12"/>
      <w:headerReference w:type="first" r:id="rId13"/>
      <w:pgSz w:w="11906" w:h="16838"/>
      <w:pgMar w:top="73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5CABC" w14:textId="77777777" w:rsidR="00294BE3" w:rsidRDefault="00294BE3">
      <w:r>
        <w:separator/>
      </w:r>
    </w:p>
  </w:endnote>
  <w:endnote w:type="continuationSeparator" w:id="0">
    <w:p w14:paraId="7E04ED22" w14:textId="77777777" w:rsidR="00294BE3" w:rsidRDefault="00294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BD081" w14:textId="77777777" w:rsidR="00093DC4" w:rsidRDefault="00093DC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CDBD082" w14:textId="77777777" w:rsidR="00093DC4" w:rsidRDefault="00093DC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BD083" w14:textId="77777777" w:rsidR="00093DC4" w:rsidRPr="008F1628" w:rsidRDefault="00093DC4" w:rsidP="008F1628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 w:rsidRPr="008F1628">
      <w:rPr>
        <w:rStyle w:val="slostrnky"/>
        <w:rFonts w:ascii="Tahoma" w:hAnsi="Tahoma" w:cs="Tahoma"/>
      </w:rPr>
      <w:fldChar w:fldCharType="begin"/>
    </w:r>
    <w:r w:rsidRPr="008F1628">
      <w:rPr>
        <w:rStyle w:val="slostrnky"/>
        <w:rFonts w:ascii="Tahoma" w:hAnsi="Tahoma" w:cs="Tahoma"/>
      </w:rPr>
      <w:instrText xml:space="preserve"> PAGE </w:instrText>
    </w:r>
    <w:r w:rsidRPr="008F1628">
      <w:rPr>
        <w:rStyle w:val="slostrnky"/>
        <w:rFonts w:ascii="Tahoma" w:hAnsi="Tahoma" w:cs="Tahoma"/>
      </w:rPr>
      <w:fldChar w:fldCharType="separate"/>
    </w:r>
    <w:r w:rsidR="006A5002">
      <w:rPr>
        <w:rStyle w:val="slostrnky"/>
        <w:rFonts w:ascii="Tahoma" w:hAnsi="Tahoma" w:cs="Tahoma"/>
        <w:noProof/>
      </w:rPr>
      <w:t>2</w:t>
    </w:r>
    <w:r w:rsidRPr="008F1628">
      <w:rPr>
        <w:rStyle w:val="slostrnky"/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268EB" w14:textId="77777777" w:rsidR="00294BE3" w:rsidRDefault="00294BE3">
      <w:pPr>
        <w:pStyle w:val="Zkladntext"/>
      </w:pPr>
      <w:r>
        <w:separator/>
      </w:r>
    </w:p>
  </w:footnote>
  <w:footnote w:type="continuationSeparator" w:id="0">
    <w:p w14:paraId="7540C6C0" w14:textId="77777777" w:rsidR="00294BE3" w:rsidRDefault="00294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BD084" w14:textId="77777777" w:rsidR="00093DC4" w:rsidRDefault="00093D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DEE16A5"/>
    <w:multiLevelType w:val="hybridMultilevel"/>
    <w:tmpl w:val="6CE6230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BD1FC9"/>
    <w:multiLevelType w:val="hybridMultilevel"/>
    <w:tmpl w:val="1B8AF91C"/>
    <w:lvl w:ilvl="0" w:tplc="95E87A46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3354EBE"/>
    <w:multiLevelType w:val="hybridMultilevel"/>
    <w:tmpl w:val="45E60446"/>
    <w:lvl w:ilvl="0" w:tplc="D11CC042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778B7"/>
    <w:multiLevelType w:val="hybridMultilevel"/>
    <w:tmpl w:val="9272B818"/>
    <w:lvl w:ilvl="0" w:tplc="6972A472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3FCA66D8"/>
    <w:multiLevelType w:val="hybridMultilevel"/>
    <w:tmpl w:val="4F90C198"/>
    <w:lvl w:ilvl="0" w:tplc="D11CC042">
      <w:start w:val="1"/>
      <w:numFmt w:val="upp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510B31"/>
    <w:multiLevelType w:val="hybridMultilevel"/>
    <w:tmpl w:val="D53273F6"/>
    <w:lvl w:ilvl="0" w:tplc="04050017">
      <w:start w:val="1"/>
      <w:numFmt w:val="lowerLetter"/>
      <w:lvlText w:val="%1)"/>
      <w:lvlJc w:val="left"/>
      <w:pPr>
        <w:ind w:left="6173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84E1D46"/>
    <w:multiLevelType w:val="hybridMultilevel"/>
    <w:tmpl w:val="78BE84E4"/>
    <w:lvl w:ilvl="0" w:tplc="6972A472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C351C1A"/>
    <w:multiLevelType w:val="hybridMultilevel"/>
    <w:tmpl w:val="8F6CA47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7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5"/>
  </w:num>
  <w:num w:numId="11">
    <w:abstractNumId w:val="8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E65"/>
    <w:rsid w:val="0000347F"/>
    <w:rsid w:val="00004BD3"/>
    <w:rsid w:val="00014C47"/>
    <w:rsid w:val="00034B2A"/>
    <w:rsid w:val="00046FC3"/>
    <w:rsid w:val="00093DC4"/>
    <w:rsid w:val="0009643F"/>
    <w:rsid w:val="000C1BD9"/>
    <w:rsid w:val="000C6B2F"/>
    <w:rsid w:val="000C6B9A"/>
    <w:rsid w:val="000D7B71"/>
    <w:rsid w:val="000F0BFD"/>
    <w:rsid w:val="0011680E"/>
    <w:rsid w:val="00151B27"/>
    <w:rsid w:val="00152DCB"/>
    <w:rsid w:val="00155471"/>
    <w:rsid w:val="00157D57"/>
    <w:rsid w:val="00164016"/>
    <w:rsid w:val="00173768"/>
    <w:rsid w:val="00181051"/>
    <w:rsid w:val="0018400F"/>
    <w:rsid w:val="00196833"/>
    <w:rsid w:val="001A1DFB"/>
    <w:rsid w:val="001A365A"/>
    <w:rsid w:val="001B1342"/>
    <w:rsid w:val="001B5113"/>
    <w:rsid w:val="001D0693"/>
    <w:rsid w:val="001D1FB2"/>
    <w:rsid w:val="001F4A8F"/>
    <w:rsid w:val="001F6424"/>
    <w:rsid w:val="00221C05"/>
    <w:rsid w:val="00240251"/>
    <w:rsid w:val="00251402"/>
    <w:rsid w:val="00252719"/>
    <w:rsid w:val="00265CE0"/>
    <w:rsid w:val="00267EA1"/>
    <w:rsid w:val="002726D3"/>
    <w:rsid w:val="0028306A"/>
    <w:rsid w:val="00294BE3"/>
    <w:rsid w:val="00294D8C"/>
    <w:rsid w:val="002A3CF6"/>
    <w:rsid w:val="002B4D8B"/>
    <w:rsid w:val="002C1CFD"/>
    <w:rsid w:val="002D63E2"/>
    <w:rsid w:val="002D6463"/>
    <w:rsid w:val="002F33F1"/>
    <w:rsid w:val="002F3F6A"/>
    <w:rsid w:val="002F6601"/>
    <w:rsid w:val="003039DD"/>
    <w:rsid w:val="003106D2"/>
    <w:rsid w:val="00317CA7"/>
    <w:rsid w:val="00324578"/>
    <w:rsid w:val="00346317"/>
    <w:rsid w:val="00347391"/>
    <w:rsid w:val="003862C9"/>
    <w:rsid w:val="00397C1A"/>
    <w:rsid w:val="003A0D25"/>
    <w:rsid w:val="003A0E6C"/>
    <w:rsid w:val="003B52DE"/>
    <w:rsid w:val="003D3834"/>
    <w:rsid w:val="003E2C8D"/>
    <w:rsid w:val="003E2F81"/>
    <w:rsid w:val="003F24FF"/>
    <w:rsid w:val="003F72E5"/>
    <w:rsid w:val="004000FA"/>
    <w:rsid w:val="00400E68"/>
    <w:rsid w:val="00401B46"/>
    <w:rsid w:val="00406AB5"/>
    <w:rsid w:val="00414AD9"/>
    <w:rsid w:val="00420730"/>
    <w:rsid w:val="00424DA8"/>
    <w:rsid w:val="00460C43"/>
    <w:rsid w:val="00476E65"/>
    <w:rsid w:val="004770FB"/>
    <w:rsid w:val="00487986"/>
    <w:rsid w:val="004902E7"/>
    <w:rsid w:val="004C655F"/>
    <w:rsid w:val="004F73BF"/>
    <w:rsid w:val="00502599"/>
    <w:rsid w:val="00523395"/>
    <w:rsid w:val="00532734"/>
    <w:rsid w:val="00542E37"/>
    <w:rsid w:val="00544C2A"/>
    <w:rsid w:val="00551A57"/>
    <w:rsid w:val="00577582"/>
    <w:rsid w:val="0058432E"/>
    <w:rsid w:val="00594E3F"/>
    <w:rsid w:val="005A5DD0"/>
    <w:rsid w:val="005A73FE"/>
    <w:rsid w:val="005D61BF"/>
    <w:rsid w:val="005E1B05"/>
    <w:rsid w:val="0060795C"/>
    <w:rsid w:val="006111D3"/>
    <w:rsid w:val="0061614B"/>
    <w:rsid w:val="00625790"/>
    <w:rsid w:val="00650F05"/>
    <w:rsid w:val="0065772E"/>
    <w:rsid w:val="006577D5"/>
    <w:rsid w:val="00685C01"/>
    <w:rsid w:val="00686024"/>
    <w:rsid w:val="0069297B"/>
    <w:rsid w:val="006A3A03"/>
    <w:rsid w:val="006A5002"/>
    <w:rsid w:val="006A5A9A"/>
    <w:rsid w:val="006A693B"/>
    <w:rsid w:val="006C46E2"/>
    <w:rsid w:val="006E1BEB"/>
    <w:rsid w:val="006E5822"/>
    <w:rsid w:val="006E6D8D"/>
    <w:rsid w:val="006F07D1"/>
    <w:rsid w:val="00724459"/>
    <w:rsid w:val="0073117C"/>
    <w:rsid w:val="007515B0"/>
    <w:rsid w:val="00764B7B"/>
    <w:rsid w:val="007877B0"/>
    <w:rsid w:val="00797F20"/>
    <w:rsid w:val="007B3B72"/>
    <w:rsid w:val="007B4887"/>
    <w:rsid w:val="007D0AE2"/>
    <w:rsid w:val="0082736C"/>
    <w:rsid w:val="00837DD8"/>
    <w:rsid w:val="008652E9"/>
    <w:rsid w:val="0089024A"/>
    <w:rsid w:val="008B22D3"/>
    <w:rsid w:val="008C4ED4"/>
    <w:rsid w:val="008C5440"/>
    <w:rsid w:val="008E1E5F"/>
    <w:rsid w:val="008F0508"/>
    <w:rsid w:val="008F1049"/>
    <w:rsid w:val="008F1628"/>
    <w:rsid w:val="008F2BE9"/>
    <w:rsid w:val="009028A8"/>
    <w:rsid w:val="00947140"/>
    <w:rsid w:val="00954CAF"/>
    <w:rsid w:val="00954DA7"/>
    <w:rsid w:val="009576D4"/>
    <w:rsid w:val="0097715F"/>
    <w:rsid w:val="009C0D15"/>
    <w:rsid w:val="009C48B9"/>
    <w:rsid w:val="009D0390"/>
    <w:rsid w:val="009D2E1E"/>
    <w:rsid w:val="00A1621A"/>
    <w:rsid w:val="00A26DCC"/>
    <w:rsid w:val="00A311E8"/>
    <w:rsid w:val="00A548EE"/>
    <w:rsid w:val="00A5750D"/>
    <w:rsid w:val="00A915DA"/>
    <w:rsid w:val="00A972C3"/>
    <w:rsid w:val="00AA1854"/>
    <w:rsid w:val="00AC4D9D"/>
    <w:rsid w:val="00AD2792"/>
    <w:rsid w:val="00B0051A"/>
    <w:rsid w:val="00B30B7C"/>
    <w:rsid w:val="00B30BF7"/>
    <w:rsid w:val="00B502A8"/>
    <w:rsid w:val="00B579AF"/>
    <w:rsid w:val="00B77BE7"/>
    <w:rsid w:val="00BA116A"/>
    <w:rsid w:val="00BB6C8B"/>
    <w:rsid w:val="00BD0E32"/>
    <w:rsid w:val="00BF2FD7"/>
    <w:rsid w:val="00BF6441"/>
    <w:rsid w:val="00C02654"/>
    <w:rsid w:val="00C30AE9"/>
    <w:rsid w:val="00C312CB"/>
    <w:rsid w:val="00C330B9"/>
    <w:rsid w:val="00C33524"/>
    <w:rsid w:val="00C36E90"/>
    <w:rsid w:val="00C4257E"/>
    <w:rsid w:val="00C54A61"/>
    <w:rsid w:val="00CF4C90"/>
    <w:rsid w:val="00D16072"/>
    <w:rsid w:val="00D2628B"/>
    <w:rsid w:val="00D35C1B"/>
    <w:rsid w:val="00D36F4B"/>
    <w:rsid w:val="00D474A0"/>
    <w:rsid w:val="00D541AB"/>
    <w:rsid w:val="00D71BFA"/>
    <w:rsid w:val="00D82332"/>
    <w:rsid w:val="00D95007"/>
    <w:rsid w:val="00D95B0B"/>
    <w:rsid w:val="00DA5620"/>
    <w:rsid w:val="00DA653D"/>
    <w:rsid w:val="00DD2FD7"/>
    <w:rsid w:val="00DE1EBE"/>
    <w:rsid w:val="00E02844"/>
    <w:rsid w:val="00E04CE8"/>
    <w:rsid w:val="00E22D88"/>
    <w:rsid w:val="00E32EC3"/>
    <w:rsid w:val="00E45276"/>
    <w:rsid w:val="00E55586"/>
    <w:rsid w:val="00E82528"/>
    <w:rsid w:val="00E82571"/>
    <w:rsid w:val="00E9010A"/>
    <w:rsid w:val="00E96E79"/>
    <w:rsid w:val="00EB2F87"/>
    <w:rsid w:val="00EF1C58"/>
    <w:rsid w:val="00F02A61"/>
    <w:rsid w:val="00F26E8F"/>
    <w:rsid w:val="00F40BE9"/>
    <w:rsid w:val="00F40DD9"/>
    <w:rsid w:val="00F92ACF"/>
    <w:rsid w:val="00FB1526"/>
    <w:rsid w:val="00FB3E14"/>
    <w:rsid w:val="00FF3FEA"/>
    <w:rsid w:val="00FF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DBD061"/>
  <w15:docId w15:val="{FA8EEE26-0E73-454C-8933-E166C808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link w:val="Nadpis6Char"/>
    <w:qFormat/>
    <w:rsid w:val="008B22D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link w:val="Zkladntext3Char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Zkladntext2">
    <w:name w:val="Body Text 2"/>
    <w:basedOn w:val="Normln"/>
    <w:link w:val="Zkladntext2Char"/>
    <w:rsid w:val="008B22D3"/>
    <w:pPr>
      <w:spacing w:after="120" w:line="480" w:lineRule="auto"/>
    </w:pPr>
  </w:style>
  <w:style w:type="paragraph" w:styleId="Textbubliny">
    <w:name w:val="Balloon Text"/>
    <w:basedOn w:val="Normln"/>
    <w:semiHidden/>
    <w:rsid w:val="00221C05"/>
    <w:rPr>
      <w:rFonts w:ascii="Tahoma" w:hAnsi="Tahoma" w:cs="Tahoma"/>
      <w:sz w:val="16"/>
      <w:szCs w:val="16"/>
    </w:rPr>
  </w:style>
  <w:style w:type="character" w:customStyle="1" w:styleId="Nadpis6Char">
    <w:name w:val="Nadpis 6 Char"/>
    <w:basedOn w:val="Standardnpsmoodstavce"/>
    <w:link w:val="Nadpis6"/>
    <w:rsid w:val="00E82528"/>
    <w:rPr>
      <w:b/>
      <w:bCs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rsid w:val="00E82528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E82528"/>
    <w:rPr>
      <w:rFonts w:ascii="Tahoma" w:hAnsi="Tahoma"/>
      <w:sz w:val="28"/>
    </w:rPr>
  </w:style>
  <w:style w:type="paragraph" w:styleId="Odstavecseseznamem">
    <w:name w:val="List Paragraph"/>
    <w:basedOn w:val="Normln"/>
    <w:uiPriority w:val="34"/>
    <w:qFormat/>
    <w:rsid w:val="000C1BD9"/>
    <w:pPr>
      <w:ind w:left="720"/>
      <w:contextualSpacing/>
    </w:pPr>
  </w:style>
  <w:style w:type="paragraph" w:customStyle="1" w:styleId="MSKNormal">
    <w:name w:val="MSK_Normal"/>
    <w:basedOn w:val="Normln"/>
    <w:link w:val="MSKNormalChar"/>
    <w:qFormat/>
    <w:rsid w:val="005D61BF"/>
    <w:pPr>
      <w:jc w:val="both"/>
    </w:pPr>
    <w:rPr>
      <w:rFonts w:ascii="Tahoma" w:eastAsia="Calibri" w:hAnsi="Tahoma"/>
    </w:rPr>
  </w:style>
  <w:style w:type="character" w:customStyle="1" w:styleId="MSKNormalChar">
    <w:name w:val="MSK_Normal Char"/>
    <w:link w:val="MSKNormal"/>
    <w:rsid w:val="005D61BF"/>
    <w:rPr>
      <w:rFonts w:ascii="Tahoma" w:eastAsia="Calibri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6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836319cb2782bc988e684aaf5128e831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9f94e895164b6170ccafd71484a44242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B9C49-D955-452D-9C9D-397FB55A28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580019-9A06-4ACC-B86F-C486C6B941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799A0A-534E-4DA4-B353-E9CDB828E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BBA97B-F8B9-4D07-B051-34C9B1882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</Template>
  <TotalTime>1</TotalTime>
  <Pages>2</Pages>
  <Words>548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creator>purkynova</dc:creator>
  <cp:lastModifiedBy>Pišteková Jarmila</cp:lastModifiedBy>
  <cp:revision>3</cp:revision>
  <cp:lastPrinted>2018-10-29T13:26:00Z</cp:lastPrinted>
  <dcterms:created xsi:type="dcterms:W3CDTF">2020-08-17T11:34:00Z</dcterms:created>
  <dcterms:modified xsi:type="dcterms:W3CDTF">2020-08-17T12:32:00Z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