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D5694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127F4F93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EE7687">
        <w:rPr>
          <w:rFonts w:ascii="Tahoma" w:hAnsi="Tahoma" w:cs="Tahoma"/>
          <w:b/>
          <w:bCs/>
        </w:rPr>
      </w:r>
      <w:r w:rsidR="00EE7687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14:paraId="391C6BC8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14:paraId="125FA609" w14:textId="77777777" w:rsidR="00E45181" w:rsidRDefault="00E45181" w:rsidP="00E45181">
      <w:pPr>
        <w:spacing w:line="280" w:lineRule="exact"/>
        <w:jc w:val="both"/>
      </w:pPr>
    </w:p>
    <w:p w14:paraId="7A715A98" w14:textId="77777777" w:rsidR="00E45181" w:rsidRDefault="00E45181" w:rsidP="00E45181">
      <w:pPr>
        <w:pStyle w:val="Nadpis1"/>
        <w:jc w:val="center"/>
        <w:rPr>
          <w:sz w:val="24"/>
        </w:rPr>
      </w:pPr>
    </w:p>
    <w:p w14:paraId="69AD6351" w14:textId="77777777"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14:paraId="3BC7FC0F" w14:textId="77777777" w:rsidR="00E45181" w:rsidRDefault="00E45181" w:rsidP="00E45181"/>
    <w:p w14:paraId="021D98EE" w14:textId="77777777"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14:paraId="44808EE5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14:paraId="12F6B605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14:paraId="1DB1AB98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01B5">
        <w:rPr>
          <w:rFonts w:ascii="Tahoma" w:hAnsi="Tahoma" w:cs="Tahoma"/>
          <w:b/>
        </w:rPr>
        <w:t>srpna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14:paraId="4410AE86" w14:textId="77777777" w:rsidR="00E45181" w:rsidRDefault="00E45181" w:rsidP="00E45181">
      <w:pPr>
        <w:spacing w:line="280" w:lineRule="exact"/>
        <w:jc w:val="both"/>
      </w:pPr>
    </w:p>
    <w:p w14:paraId="4F042F62" w14:textId="77777777" w:rsidR="00E45181" w:rsidRPr="00314584" w:rsidRDefault="00E45181" w:rsidP="00AC4341"/>
    <w:p w14:paraId="6E9AA13C" w14:textId="77777777" w:rsidR="000D698E" w:rsidRDefault="000D698E" w:rsidP="00AC4341">
      <w:pPr>
        <w:rPr>
          <w:rFonts w:ascii="Tahoma" w:hAnsi="Tahoma" w:cs="Tahoma"/>
        </w:rPr>
      </w:pPr>
    </w:p>
    <w:p w14:paraId="3D286472" w14:textId="77777777" w:rsidR="000D698E" w:rsidRDefault="000D698E" w:rsidP="00AC4341">
      <w:pPr>
        <w:rPr>
          <w:rFonts w:ascii="Tahoma" w:hAnsi="Tahoma" w:cs="Tahoma"/>
        </w:rPr>
      </w:pPr>
    </w:p>
    <w:p w14:paraId="51A247BF" w14:textId="77777777" w:rsidR="00E45181" w:rsidRPr="00314584" w:rsidRDefault="00E45181" w:rsidP="00AC4341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14:paraId="59A75E86" w14:textId="77777777" w:rsidR="00E45181" w:rsidRPr="00314584" w:rsidRDefault="00E45181" w:rsidP="00AC4341">
      <w:pPr>
        <w:rPr>
          <w:rFonts w:ascii="Tahoma" w:hAnsi="Tahoma" w:cs="Tahoma"/>
        </w:rPr>
      </w:pPr>
    </w:p>
    <w:p w14:paraId="04E2295A" w14:textId="77777777" w:rsidR="000D698E" w:rsidRDefault="000D698E" w:rsidP="00AC4341">
      <w:pPr>
        <w:rPr>
          <w:rFonts w:ascii="Tahoma" w:hAnsi="Tahoma" w:cs="Tahoma"/>
        </w:rPr>
      </w:pPr>
    </w:p>
    <w:p w14:paraId="73592008" w14:textId="77777777" w:rsidR="00AC4341" w:rsidRDefault="004601B5" w:rsidP="00AC4341">
      <w:pPr>
        <w:rPr>
          <w:rFonts w:ascii="Tahoma" w:hAnsi="Tahoma" w:cs="Tahoma"/>
        </w:rPr>
      </w:pPr>
      <w:r>
        <w:rPr>
          <w:rFonts w:ascii="Tahoma" w:hAnsi="Tahoma" w:cs="Tahoma"/>
        </w:rPr>
        <w:t>34/19</w:t>
      </w:r>
      <w:r w:rsidR="00614450">
        <w:rPr>
          <w:rFonts w:ascii="Tahoma" w:hAnsi="Tahoma" w:cs="Tahoma"/>
        </w:rPr>
        <w:t>4</w:t>
      </w:r>
    </w:p>
    <w:p w14:paraId="3D2ED7E8" w14:textId="77777777" w:rsidR="00AC4341" w:rsidRPr="00AC4341" w:rsidRDefault="00AC4341" w:rsidP="00AC4341">
      <w:pPr>
        <w:rPr>
          <w:rFonts w:ascii="Tahoma" w:hAnsi="Tahoma" w:cs="Tahoma"/>
        </w:rPr>
      </w:pPr>
    </w:p>
    <w:p w14:paraId="491DA2A4" w14:textId="77777777" w:rsidR="00AC4341" w:rsidRDefault="00AC4341" w:rsidP="00AC4341"/>
    <w:p w14:paraId="10F552BC" w14:textId="77777777" w:rsidR="000D698E" w:rsidRPr="000D698E" w:rsidRDefault="000D698E" w:rsidP="000D698E">
      <w:pPr>
        <w:rPr>
          <w:rFonts w:ascii="Tahoma" w:hAnsi="Tahoma" w:cs="Tahoma"/>
        </w:rPr>
      </w:pPr>
      <w:r w:rsidRPr="000D698E">
        <w:rPr>
          <w:rFonts w:ascii="Tahoma" w:hAnsi="Tahoma" w:cs="Tahoma"/>
        </w:rPr>
        <w:t>1)</w:t>
      </w:r>
      <w:r w:rsidRPr="000D698E">
        <w:rPr>
          <w:rFonts w:ascii="Tahoma" w:hAnsi="Tahoma" w:cs="Tahoma"/>
        </w:rPr>
        <w:tab/>
        <w:t>bere na vědomí</w:t>
      </w:r>
    </w:p>
    <w:p w14:paraId="2E73B204" w14:textId="77777777" w:rsidR="000D698E" w:rsidRPr="000D698E" w:rsidRDefault="000D698E" w:rsidP="000D698E">
      <w:pPr>
        <w:rPr>
          <w:rFonts w:ascii="Tahoma" w:hAnsi="Tahoma" w:cs="Tahoma"/>
        </w:rPr>
      </w:pPr>
    </w:p>
    <w:p w14:paraId="27811461" w14:textId="77777777" w:rsidR="000D698E" w:rsidRPr="000D698E" w:rsidRDefault="000D698E" w:rsidP="00473CEC">
      <w:pPr>
        <w:jc w:val="both"/>
        <w:rPr>
          <w:rFonts w:ascii="Tahoma" w:hAnsi="Tahoma" w:cs="Tahoma"/>
        </w:rPr>
      </w:pPr>
      <w:r w:rsidRPr="000D698E">
        <w:rPr>
          <w:rFonts w:ascii="Tahoma" w:hAnsi="Tahoma" w:cs="Tahoma"/>
        </w:rPr>
        <w:t>usnesení rady kraje č. 86/7563 ze dne 20. 4. 2020, ve znění usnesení rady kraje č.</w:t>
      </w:r>
      <w:r w:rsidR="00473CEC">
        <w:rPr>
          <w:rFonts w:ascii="Tahoma" w:hAnsi="Tahoma" w:cs="Tahoma"/>
        </w:rPr>
        <w:t> </w:t>
      </w:r>
      <w:r w:rsidRPr="000D698E">
        <w:rPr>
          <w:rFonts w:ascii="Tahoma" w:hAnsi="Tahoma" w:cs="Tahoma"/>
        </w:rPr>
        <w:t>91/7900 ze dne 22. 6. 2020, a možnost výjimky z Opatření k řešení ekonomických dopadů COVID-19 na rozpočet kraje na rok 2020 u dotačního programu „Podpora včelařství v Moravskoslezském kraji“ pro rok 2020 ve výši 2.000.000 Kč dle předloženého materiálu</w:t>
      </w:r>
    </w:p>
    <w:p w14:paraId="1DF7874F" w14:textId="77777777" w:rsidR="000D698E" w:rsidRPr="000D698E" w:rsidRDefault="000D698E" w:rsidP="00473CEC">
      <w:pPr>
        <w:jc w:val="both"/>
        <w:rPr>
          <w:rFonts w:ascii="Tahoma" w:hAnsi="Tahoma" w:cs="Tahoma"/>
        </w:rPr>
      </w:pPr>
    </w:p>
    <w:p w14:paraId="3C0EB2C6" w14:textId="77777777" w:rsidR="000D698E" w:rsidRDefault="000D698E" w:rsidP="00473CEC">
      <w:pPr>
        <w:jc w:val="both"/>
        <w:rPr>
          <w:rFonts w:ascii="Tahoma" w:hAnsi="Tahoma" w:cs="Tahoma"/>
        </w:rPr>
      </w:pPr>
    </w:p>
    <w:p w14:paraId="1AED1DF0" w14:textId="77777777" w:rsidR="000D698E" w:rsidRPr="000D698E" w:rsidRDefault="000D698E" w:rsidP="00473CEC">
      <w:pPr>
        <w:jc w:val="both"/>
        <w:rPr>
          <w:rFonts w:ascii="Tahoma" w:hAnsi="Tahoma" w:cs="Tahoma"/>
        </w:rPr>
      </w:pPr>
      <w:r w:rsidRPr="000D698E">
        <w:rPr>
          <w:rFonts w:ascii="Tahoma" w:hAnsi="Tahoma" w:cs="Tahoma"/>
        </w:rPr>
        <w:t>2)</w:t>
      </w:r>
      <w:r w:rsidRPr="000D698E">
        <w:rPr>
          <w:rFonts w:ascii="Tahoma" w:hAnsi="Tahoma" w:cs="Tahoma"/>
        </w:rPr>
        <w:tab/>
        <w:t>doporučuje</w:t>
      </w:r>
    </w:p>
    <w:p w14:paraId="15A24905" w14:textId="77777777" w:rsidR="000D698E" w:rsidRPr="000D698E" w:rsidRDefault="000D698E" w:rsidP="00473CEC">
      <w:pPr>
        <w:jc w:val="both"/>
        <w:rPr>
          <w:rFonts w:ascii="Tahoma" w:hAnsi="Tahoma" w:cs="Tahoma"/>
        </w:rPr>
      </w:pPr>
    </w:p>
    <w:p w14:paraId="0DD80D93" w14:textId="77777777" w:rsidR="000D698E" w:rsidRDefault="000D698E" w:rsidP="00473CEC">
      <w:pPr>
        <w:jc w:val="both"/>
        <w:rPr>
          <w:rFonts w:ascii="Tahoma" w:hAnsi="Tahoma" w:cs="Tahoma"/>
        </w:rPr>
      </w:pPr>
      <w:r w:rsidRPr="000D698E">
        <w:rPr>
          <w:rFonts w:ascii="Tahoma" w:hAnsi="Tahoma" w:cs="Tahoma"/>
        </w:rPr>
        <w:t>zastupitelstvu kraje</w:t>
      </w:r>
    </w:p>
    <w:p w14:paraId="348D8231" w14:textId="77777777" w:rsidR="000D698E" w:rsidRPr="000D698E" w:rsidRDefault="000D698E" w:rsidP="00473CEC">
      <w:pPr>
        <w:jc w:val="both"/>
        <w:rPr>
          <w:rFonts w:ascii="Tahoma" w:hAnsi="Tahoma" w:cs="Tahoma"/>
        </w:rPr>
      </w:pPr>
    </w:p>
    <w:p w14:paraId="33C857B6" w14:textId="77777777" w:rsidR="000D698E" w:rsidRDefault="000D698E" w:rsidP="00473CEC">
      <w:pPr>
        <w:jc w:val="both"/>
        <w:rPr>
          <w:rFonts w:ascii="Tahoma" w:hAnsi="Tahoma" w:cs="Tahoma"/>
        </w:rPr>
      </w:pPr>
      <w:r w:rsidRPr="000D698E">
        <w:rPr>
          <w:rFonts w:ascii="Tahoma" w:hAnsi="Tahoma" w:cs="Tahoma"/>
        </w:rPr>
        <w:t>rozhodnout</w:t>
      </w:r>
    </w:p>
    <w:p w14:paraId="27D9A6A7" w14:textId="77777777" w:rsidR="000D698E" w:rsidRPr="000D698E" w:rsidRDefault="000D698E" w:rsidP="00473CEC">
      <w:pPr>
        <w:jc w:val="both"/>
        <w:rPr>
          <w:rFonts w:ascii="Tahoma" w:hAnsi="Tahoma" w:cs="Tahoma"/>
        </w:rPr>
      </w:pPr>
    </w:p>
    <w:p w14:paraId="63DB1DB9" w14:textId="77777777" w:rsidR="000D698E" w:rsidRPr="000D698E" w:rsidRDefault="000D698E" w:rsidP="00473CEC">
      <w:pPr>
        <w:jc w:val="both"/>
        <w:rPr>
          <w:rFonts w:ascii="Tahoma" w:hAnsi="Tahoma" w:cs="Tahoma"/>
        </w:rPr>
      </w:pPr>
      <w:r w:rsidRPr="000D698E">
        <w:rPr>
          <w:rFonts w:ascii="Tahoma" w:hAnsi="Tahoma" w:cs="Tahoma"/>
        </w:rPr>
        <w:t>a)</w:t>
      </w:r>
      <w:r w:rsidRPr="000D698E">
        <w:rPr>
          <w:rFonts w:ascii="Tahoma" w:hAnsi="Tahoma" w:cs="Tahoma"/>
        </w:rPr>
        <w:tab/>
        <w:t>poskytnout účelové neinvestiční dotace z rozpočtu Moravskoslezského kraje na rok 2020 v rámci dotačního programu „Podpora včelařství v Moravskoslezském kraji“ pro rok 2020 dle přílohy č. 1 předloženého materiálu a uzavřít s těmito žadateli smlouvu o poskytnutí dotace dle přílohy č. 1 uvedeného dotačního programu</w:t>
      </w:r>
    </w:p>
    <w:p w14:paraId="68101FDE" w14:textId="77777777" w:rsidR="000D698E" w:rsidRDefault="000D698E" w:rsidP="00473CEC">
      <w:pPr>
        <w:jc w:val="both"/>
        <w:rPr>
          <w:rFonts w:ascii="Tahoma" w:hAnsi="Tahoma" w:cs="Tahoma"/>
        </w:rPr>
      </w:pPr>
    </w:p>
    <w:p w14:paraId="4DA3636F" w14:textId="77777777" w:rsidR="000D698E" w:rsidRPr="000D698E" w:rsidRDefault="000D698E" w:rsidP="00473CEC">
      <w:pPr>
        <w:jc w:val="both"/>
        <w:rPr>
          <w:rFonts w:ascii="Tahoma" w:hAnsi="Tahoma" w:cs="Tahoma"/>
        </w:rPr>
      </w:pPr>
      <w:r w:rsidRPr="000D698E">
        <w:rPr>
          <w:rFonts w:ascii="Tahoma" w:hAnsi="Tahoma" w:cs="Tahoma"/>
        </w:rPr>
        <w:t>b)</w:t>
      </w:r>
      <w:r w:rsidRPr="000D698E">
        <w:rPr>
          <w:rFonts w:ascii="Tahoma" w:hAnsi="Tahoma" w:cs="Tahoma"/>
        </w:rPr>
        <w:tab/>
        <w:t>neposkytnout účelové neinvestiční dotace z rozpočtu Moravskoslezského kraje na rok 2020 v rámci dotačního programu „Podpora včelařství v Moravskoslezském kraji“ pro rok 2020 žadatelům dle přílohy č. 2 předloženého materiálu s odůvodněním dle předloženého materiálu</w:t>
      </w:r>
    </w:p>
    <w:p w14:paraId="102A86B9" w14:textId="77777777" w:rsidR="000D698E" w:rsidRDefault="000D698E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A7F222D" w14:textId="77777777" w:rsidR="000D698E" w:rsidRPr="000D698E" w:rsidRDefault="000D698E" w:rsidP="000D698E">
      <w:pPr>
        <w:rPr>
          <w:rFonts w:ascii="Tahoma" w:hAnsi="Tahoma" w:cs="Tahoma"/>
        </w:rPr>
      </w:pPr>
      <w:r w:rsidRPr="000D698E">
        <w:rPr>
          <w:rFonts w:ascii="Tahoma" w:hAnsi="Tahoma" w:cs="Tahoma"/>
        </w:rPr>
        <w:t>3)</w:t>
      </w:r>
      <w:r w:rsidRPr="000D698E">
        <w:rPr>
          <w:rFonts w:ascii="Tahoma" w:hAnsi="Tahoma" w:cs="Tahoma"/>
        </w:rPr>
        <w:tab/>
        <w:t>rozhodl,</w:t>
      </w:r>
    </w:p>
    <w:p w14:paraId="0A4EF051" w14:textId="77777777" w:rsidR="000D698E" w:rsidRPr="000D698E" w:rsidRDefault="000D698E" w:rsidP="000D698E">
      <w:pPr>
        <w:rPr>
          <w:rFonts w:ascii="Tahoma" w:hAnsi="Tahoma" w:cs="Tahoma"/>
        </w:rPr>
      </w:pPr>
    </w:p>
    <w:p w14:paraId="11661058" w14:textId="77777777" w:rsidR="000D698E" w:rsidRPr="000D698E" w:rsidRDefault="000D698E" w:rsidP="000D698E">
      <w:pPr>
        <w:rPr>
          <w:rFonts w:ascii="Tahoma" w:hAnsi="Tahoma" w:cs="Tahoma"/>
        </w:rPr>
      </w:pPr>
      <w:r w:rsidRPr="000D698E">
        <w:rPr>
          <w:rFonts w:ascii="Tahoma" w:hAnsi="Tahoma" w:cs="Tahoma"/>
        </w:rPr>
        <w:t>že doporučení podle bodu 2) tohoto usnesení platí, pokud rada kraje nezruší dotační program „Podpora včelařství v Moravskoslezském kraji“ pro rok 2020</w:t>
      </w:r>
    </w:p>
    <w:p w14:paraId="138DCD4C" w14:textId="77777777" w:rsidR="000D698E" w:rsidRPr="000D698E" w:rsidRDefault="000D698E" w:rsidP="000D698E">
      <w:pPr>
        <w:rPr>
          <w:rFonts w:ascii="Tahoma" w:hAnsi="Tahoma" w:cs="Tahoma"/>
        </w:rPr>
      </w:pPr>
    </w:p>
    <w:p w14:paraId="4209A178" w14:textId="77777777" w:rsidR="000D698E" w:rsidRPr="000D698E" w:rsidRDefault="000D698E" w:rsidP="000D698E">
      <w:pPr>
        <w:rPr>
          <w:rFonts w:ascii="Tahoma" w:hAnsi="Tahoma" w:cs="Tahoma"/>
        </w:rPr>
      </w:pPr>
    </w:p>
    <w:p w14:paraId="06844FAA" w14:textId="77777777" w:rsidR="000D698E" w:rsidRPr="000D698E" w:rsidRDefault="000D698E" w:rsidP="000D698E">
      <w:pPr>
        <w:rPr>
          <w:rFonts w:ascii="Tahoma" w:hAnsi="Tahoma" w:cs="Tahoma"/>
        </w:rPr>
      </w:pPr>
    </w:p>
    <w:p w14:paraId="1CF0E2C9" w14:textId="77777777" w:rsidR="00FA5FCC" w:rsidRDefault="00FA5FCC" w:rsidP="00AC4341">
      <w:pPr>
        <w:rPr>
          <w:rFonts w:ascii="Tahoma" w:hAnsi="Tahoma" w:cs="Tahoma"/>
        </w:rPr>
      </w:pPr>
    </w:p>
    <w:p w14:paraId="6038EB12" w14:textId="77777777" w:rsidR="00FA5FCC" w:rsidRDefault="00FA5FCC" w:rsidP="00AC4341">
      <w:pPr>
        <w:rPr>
          <w:rFonts w:ascii="Tahoma" w:hAnsi="Tahoma" w:cs="Tahoma"/>
        </w:rPr>
      </w:pPr>
    </w:p>
    <w:p w14:paraId="029EF845" w14:textId="77777777" w:rsidR="00E45181" w:rsidRPr="00314584" w:rsidRDefault="00E45181" w:rsidP="00AC4341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14:paraId="27A723AB" w14:textId="77777777" w:rsidR="00E45181" w:rsidRPr="00314584" w:rsidRDefault="00E45181" w:rsidP="00AC4341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601B5">
        <w:rPr>
          <w:rFonts w:ascii="Tahoma" w:hAnsi="Tahoma" w:cs="Tahoma"/>
        </w:rPr>
        <w:t>4</w:t>
      </w:r>
      <w:r w:rsidR="004D1AE0">
        <w:rPr>
          <w:rFonts w:ascii="Tahoma" w:hAnsi="Tahoma" w:cs="Tahoma"/>
        </w:rPr>
        <w:t xml:space="preserve">. </w:t>
      </w:r>
      <w:r w:rsidR="004601B5">
        <w:rPr>
          <w:rFonts w:ascii="Tahoma" w:hAnsi="Tahoma" w:cs="Tahoma"/>
        </w:rPr>
        <w:t>srpna</w:t>
      </w:r>
      <w:r w:rsidR="004D1AE0">
        <w:rPr>
          <w:rFonts w:ascii="Tahoma" w:hAnsi="Tahoma" w:cs="Tahoma"/>
        </w:rPr>
        <w:t xml:space="preserve"> 2020</w:t>
      </w:r>
    </w:p>
    <w:p w14:paraId="52101E3B" w14:textId="77777777" w:rsidR="00E45181" w:rsidRPr="00314584" w:rsidRDefault="00E45181" w:rsidP="00AC4341">
      <w:pPr>
        <w:rPr>
          <w:rFonts w:ascii="Tahoma" w:hAnsi="Tahoma" w:cs="Tahoma"/>
          <w:b/>
        </w:rPr>
      </w:pPr>
    </w:p>
    <w:p w14:paraId="4F64965F" w14:textId="77777777" w:rsidR="00BA3559" w:rsidRDefault="00BA3559" w:rsidP="00AC4341">
      <w:pPr>
        <w:rPr>
          <w:rFonts w:ascii="Tahoma" w:hAnsi="Tahoma" w:cs="Tahoma"/>
          <w:b/>
        </w:rPr>
      </w:pPr>
    </w:p>
    <w:p w14:paraId="60E9ABA7" w14:textId="77777777" w:rsidR="000D698E" w:rsidRDefault="000D698E" w:rsidP="00AC4341">
      <w:pPr>
        <w:rPr>
          <w:rFonts w:ascii="Tahoma" w:hAnsi="Tahoma" w:cs="Tahoma"/>
          <w:b/>
        </w:rPr>
      </w:pPr>
    </w:p>
    <w:p w14:paraId="7F6B0A25" w14:textId="77777777" w:rsidR="00094A7F" w:rsidRPr="00314584" w:rsidRDefault="00094A7F" w:rsidP="00AC4341">
      <w:pPr>
        <w:rPr>
          <w:rFonts w:ascii="Tahoma" w:hAnsi="Tahoma" w:cs="Tahoma"/>
          <w:b/>
        </w:rPr>
      </w:pPr>
    </w:p>
    <w:p w14:paraId="48711D89" w14:textId="77777777" w:rsidR="007C686F" w:rsidRPr="007000A0" w:rsidRDefault="004D1AE0" w:rsidP="00AC4341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14:paraId="3686E06B" w14:textId="77777777" w:rsidR="007C686F" w:rsidRPr="00314584" w:rsidRDefault="004D1AE0" w:rsidP="00AC4341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14:paraId="6F5C45EE" w14:textId="77777777" w:rsidR="00BD6F4C" w:rsidRDefault="00BD6F4C" w:rsidP="00E41EB3">
      <w:pPr>
        <w:spacing w:line="280" w:lineRule="exact"/>
        <w:jc w:val="both"/>
      </w:pPr>
    </w:p>
    <w:sectPr w:rsidR="00BD6F4C" w:rsidSect="000D698E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0D698E"/>
    <w:rsid w:val="001E1715"/>
    <w:rsid w:val="001F5142"/>
    <w:rsid w:val="00234235"/>
    <w:rsid w:val="00235A6C"/>
    <w:rsid w:val="00314584"/>
    <w:rsid w:val="00321187"/>
    <w:rsid w:val="00420A3C"/>
    <w:rsid w:val="004601B5"/>
    <w:rsid w:val="00473CEC"/>
    <w:rsid w:val="00487341"/>
    <w:rsid w:val="004A4DD3"/>
    <w:rsid w:val="004B73C0"/>
    <w:rsid w:val="004D1AE0"/>
    <w:rsid w:val="00531D16"/>
    <w:rsid w:val="005563C4"/>
    <w:rsid w:val="00585062"/>
    <w:rsid w:val="005E3045"/>
    <w:rsid w:val="00614450"/>
    <w:rsid w:val="006A547C"/>
    <w:rsid w:val="006C554A"/>
    <w:rsid w:val="006D2601"/>
    <w:rsid w:val="007000A0"/>
    <w:rsid w:val="0078139D"/>
    <w:rsid w:val="007C686F"/>
    <w:rsid w:val="00807BC9"/>
    <w:rsid w:val="00863DDD"/>
    <w:rsid w:val="00871086"/>
    <w:rsid w:val="00873EAD"/>
    <w:rsid w:val="00AC4341"/>
    <w:rsid w:val="00AF7136"/>
    <w:rsid w:val="00B23F5F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3E14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8</cp:revision>
  <dcterms:created xsi:type="dcterms:W3CDTF">2020-01-28T07:22:00Z</dcterms:created>
  <dcterms:modified xsi:type="dcterms:W3CDTF">2020-08-03T08:13:00Z</dcterms:modified>
</cp:coreProperties>
</file>