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D76D" w14:textId="77777777" w:rsidR="00F05D80" w:rsidRPr="006C38E6" w:rsidRDefault="00F05D80" w:rsidP="00360F2E">
      <w:pPr>
        <w:pStyle w:val="Nzev"/>
        <w:spacing w:before="0"/>
        <w:rPr>
          <w:rFonts w:ascii="Tahoma" w:hAnsi="Tahoma" w:cs="Tahoma"/>
          <w:sz w:val="22"/>
          <w:szCs w:val="22"/>
        </w:rPr>
      </w:pPr>
      <w:r w:rsidRPr="006C38E6">
        <w:rPr>
          <w:rFonts w:ascii="Tahoma" w:hAnsi="Tahoma" w:cs="Tahoma"/>
          <w:sz w:val="22"/>
          <w:szCs w:val="22"/>
        </w:rPr>
        <w:t xml:space="preserve">SMLOUVA </w:t>
      </w:r>
    </w:p>
    <w:p w14:paraId="68092D23" w14:textId="77777777" w:rsidR="00F05D80" w:rsidRPr="006C38E6" w:rsidRDefault="00F05D80" w:rsidP="00360F2E">
      <w:pPr>
        <w:pStyle w:val="Nzev"/>
        <w:spacing w:after="0"/>
        <w:rPr>
          <w:rFonts w:ascii="Tahoma" w:hAnsi="Tahoma" w:cs="Tahoma"/>
          <w:caps/>
          <w:sz w:val="22"/>
          <w:szCs w:val="22"/>
        </w:rPr>
      </w:pPr>
      <w:r w:rsidRPr="006C38E6">
        <w:rPr>
          <w:rFonts w:ascii="Tahoma" w:hAnsi="Tahoma" w:cs="Tahoma"/>
          <w:caps/>
          <w:sz w:val="22"/>
          <w:szCs w:val="22"/>
        </w:rPr>
        <w:t>o společném postupu zadavatelů</w:t>
      </w:r>
    </w:p>
    <w:p w14:paraId="43158EED" w14:textId="77777777" w:rsidR="009A3D5D" w:rsidRPr="006C38E6" w:rsidRDefault="009A3D5D" w:rsidP="00103826">
      <w:pPr>
        <w:spacing w:before="240"/>
        <w:jc w:val="center"/>
        <w:rPr>
          <w:rFonts w:ascii="Tahoma" w:hAnsi="Tahoma" w:cs="Tahoma"/>
          <w:b/>
          <w:snapToGrid w:val="0"/>
          <w:sz w:val="22"/>
          <w:szCs w:val="22"/>
        </w:rPr>
      </w:pPr>
      <w:r w:rsidRPr="006C38E6">
        <w:rPr>
          <w:rFonts w:ascii="Tahoma" w:hAnsi="Tahoma" w:cs="Tahoma"/>
          <w:b/>
          <w:snapToGrid w:val="0"/>
          <w:sz w:val="22"/>
          <w:szCs w:val="22"/>
        </w:rPr>
        <w:t>I</w:t>
      </w:r>
      <w:r w:rsidR="00BB3F35" w:rsidRPr="006C38E6">
        <w:rPr>
          <w:rFonts w:ascii="Tahoma" w:hAnsi="Tahoma" w:cs="Tahoma"/>
          <w:b/>
          <w:snapToGrid w:val="0"/>
          <w:sz w:val="22"/>
          <w:szCs w:val="22"/>
        </w:rPr>
        <w:t>.</w:t>
      </w:r>
    </w:p>
    <w:p w14:paraId="2D18F390" w14:textId="77777777" w:rsidR="00BB3F35" w:rsidRPr="006C38E6" w:rsidRDefault="00BB3F35" w:rsidP="004A7D56">
      <w:pPr>
        <w:pStyle w:val="Nadpis1"/>
        <w:rPr>
          <w:rFonts w:ascii="Tahoma" w:hAnsi="Tahoma" w:cs="Tahoma"/>
          <w:caps/>
          <w:sz w:val="22"/>
          <w:szCs w:val="22"/>
        </w:rPr>
      </w:pPr>
      <w:r w:rsidRPr="006C38E6">
        <w:rPr>
          <w:rFonts w:ascii="Tahoma" w:hAnsi="Tahoma" w:cs="Tahoma"/>
          <w:caps/>
          <w:sz w:val="22"/>
          <w:szCs w:val="22"/>
        </w:rPr>
        <w:t>Smluvní strany</w:t>
      </w:r>
    </w:p>
    <w:p w14:paraId="3144B082" w14:textId="77777777" w:rsidR="005D7B57" w:rsidRPr="006C38E6" w:rsidRDefault="005D7B57" w:rsidP="00072F72">
      <w:pPr>
        <w:tabs>
          <w:tab w:val="num" w:pos="540"/>
        </w:tabs>
        <w:spacing w:before="360"/>
        <w:jc w:val="both"/>
        <w:rPr>
          <w:rFonts w:ascii="Tahoma" w:hAnsi="Tahoma" w:cs="Tahoma"/>
          <w:b/>
          <w:spacing w:val="30"/>
          <w:sz w:val="22"/>
          <w:szCs w:val="22"/>
        </w:rPr>
      </w:pPr>
      <w:r w:rsidRPr="006C38E6">
        <w:rPr>
          <w:rFonts w:ascii="Tahoma" w:hAnsi="Tahoma" w:cs="Tahoma"/>
          <w:b/>
          <w:spacing w:val="30"/>
          <w:sz w:val="22"/>
          <w:szCs w:val="22"/>
        </w:rPr>
        <w:t>Olomoucký kraj</w:t>
      </w:r>
    </w:p>
    <w:p w14:paraId="333432DC" w14:textId="77777777" w:rsidR="005D7B57" w:rsidRPr="006C38E6" w:rsidRDefault="00072F72" w:rsidP="00072F72">
      <w:pPr>
        <w:tabs>
          <w:tab w:val="left" w:pos="-1985"/>
          <w:tab w:val="left" w:pos="1701"/>
        </w:tabs>
        <w:rPr>
          <w:rFonts w:ascii="Tahoma" w:hAnsi="Tahoma" w:cs="Tahoma"/>
          <w:sz w:val="22"/>
          <w:szCs w:val="22"/>
        </w:rPr>
      </w:pPr>
      <w:r w:rsidRPr="006C38E6">
        <w:rPr>
          <w:rFonts w:ascii="Tahoma" w:hAnsi="Tahoma" w:cs="Tahoma"/>
          <w:sz w:val="22"/>
          <w:szCs w:val="22"/>
        </w:rPr>
        <w:t>s</w:t>
      </w:r>
      <w:r w:rsidR="005D7B57" w:rsidRPr="006C38E6">
        <w:rPr>
          <w:rFonts w:ascii="Tahoma" w:hAnsi="Tahoma" w:cs="Tahoma"/>
          <w:sz w:val="22"/>
          <w:szCs w:val="22"/>
        </w:rPr>
        <w:t>e sídlem:</w:t>
      </w:r>
      <w:r w:rsidR="005D7B57" w:rsidRPr="006C38E6">
        <w:rPr>
          <w:rFonts w:ascii="Tahoma" w:hAnsi="Tahoma" w:cs="Tahoma"/>
          <w:sz w:val="22"/>
          <w:szCs w:val="22"/>
        </w:rPr>
        <w:tab/>
        <w:t>Jeremenkova 40a, 779 11 Olomouc</w:t>
      </w:r>
    </w:p>
    <w:p w14:paraId="748FEE45" w14:textId="77777777" w:rsidR="005D7B57" w:rsidRPr="006C38E6" w:rsidRDefault="005D7B57" w:rsidP="00072F72">
      <w:pPr>
        <w:tabs>
          <w:tab w:val="left" w:pos="-1985"/>
          <w:tab w:val="left" w:pos="1701"/>
        </w:tabs>
        <w:ind w:left="2126" w:hanging="2126"/>
        <w:rPr>
          <w:rFonts w:ascii="Tahoma" w:hAnsi="Tahoma" w:cs="Tahoma"/>
          <w:sz w:val="22"/>
          <w:szCs w:val="22"/>
        </w:rPr>
      </w:pPr>
      <w:r w:rsidRPr="006C38E6">
        <w:rPr>
          <w:rFonts w:ascii="Tahoma" w:hAnsi="Tahoma" w:cs="Tahoma"/>
          <w:sz w:val="22"/>
          <w:szCs w:val="22"/>
        </w:rPr>
        <w:t>IČ:</w:t>
      </w:r>
      <w:r w:rsidRPr="006C38E6">
        <w:rPr>
          <w:rFonts w:ascii="Tahoma" w:hAnsi="Tahoma" w:cs="Tahoma"/>
          <w:sz w:val="22"/>
          <w:szCs w:val="22"/>
        </w:rPr>
        <w:tab/>
        <w:t xml:space="preserve">60609460 </w:t>
      </w:r>
    </w:p>
    <w:p w14:paraId="50B4D0CA" w14:textId="77777777" w:rsidR="005D7B57" w:rsidRPr="006C38E6" w:rsidRDefault="005D7B57" w:rsidP="005D7B57">
      <w:pPr>
        <w:tabs>
          <w:tab w:val="left" w:pos="-1985"/>
          <w:tab w:val="left" w:pos="1701"/>
        </w:tabs>
        <w:ind w:left="2127" w:hanging="2127"/>
        <w:rPr>
          <w:rFonts w:ascii="Tahoma" w:hAnsi="Tahoma" w:cs="Tahoma"/>
          <w:sz w:val="22"/>
          <w:szCs w:val="22"/>
        </w:rPr>
      </w:pPr>
      <w:r w:rsidRPr="006C38E6">
        <w:rPr>
          <w:rFonts w:ascii="Tahoma" w:hAnsi="Tahoma" w:cs="Tahoma"/>
          <w:sz w:val="22"/>
          <w:szCs w:val="22"/>
        </w:rPr>
        <w:t xml:space="preserve">DIČ: </w:t>
      </w:r>
      <w:r w:rsidRPr="006C38E6">
        <w:rPr>
          <w:rFonts w:ascii="Tahoma" w:hAnsi="Tahoma" w:cs="Tahoma"/>
          <w:sz w:val="22"/>
          <w:szCs w:val="22"/>
        </w:rPr>
        <w:tab/>
        <w:t>CZ 60609460</w:t>
      </w:r>
    </w:p>
    <w:p w14:paraId="43BABBCF" w14:textId="77777777" w:rsidR="005D7B57" w:rsidRPr="006C38E6" w:rsidRDefault="005D7B57" w:rsidP="00072F72">
      <w:pPr>
        <w:tabs>
          <w:tab w:val="left" w:pos="1701"/>
        </w:tabs>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t>Ing. Jiřím Rozbořilem, hejtmanem Olomouckého kraje</w:t>
      </w:r>
    </w:p>
    <w:p w14:paraId="6DC3D9A6" w14:textId="77777777" w:rsidR="005D7B57" w:rsidRPr="006C38E6" w:rsidRDefault="005D7B57" w:rsidP="005D7B57">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r w:rsidR="00360F2E" w:rsidRPr="006C38E6">
        <w:rPr>
          <w:rFonts w:ascii="Tahoma" w:hAnsi="Tahoma" w:cs="Tahoma"/>
          <w:sz w:val="22"/>
          <w:szCs w:val="22"/>
        </w:rPr>
        <w:t xml:space="preserve"> </w:t>
      </w:r>
    </w:p>
    <w:p w14:paraId="0D81B343" w14:textId="77777777" w:rsidR="004251CD" w:rsidRPr="006C38E6" w:rsidRDefault="00360F2E" w:rsidP="004251CD">
      <w:pPr>
        <w:ind w:left="1701"/>
        <w:jc w:val="both"/>
        <w:rPr>
          <w:rFonts w:ascii="Tahoma" w:hAnsi="Tahoma" w:cs="Tahoma"/>
          <w:sz w:val="22"/>
          <w:szCs w:val="22"/>
        </w:rPr>
      </w:pPr>
      <w:r w:rsidRPr="006C38E6">
        <w:rPr>
          <w:rFonts w:ascii="Tahoma" w:hAnsi="Tahoma" w:cs="Tahoma"/>
          <w:sz w:val="22"/>
          <w:szCs w:val="22"/>
        </w:rPr>
        <w:t>Ladislav Podbehlý</w:t>
      </w:r>
      <w:r w:rsidR="004251CD" w:rsidRPr="006C38E6">
        <w:rPr>
          <w:rFonts w:ascii="Tahoma" w:hAnsi="Tahoma" w:cs="Tahoma"/>
          <w:sz w:val="22"/>
          <w:szCs w:val="22"/>
        </w:rPr>
        <w:t>, pracovník oddělení cestovního ruchu a vnějších vztahů Krajského úřadu Olomouckého kraje</w:t>
      </w:r>
      <w:r w:rsidR="009F513D" w:rsidRPr="006C38E6">
        <w:rPr>
          <w:rFonts w:ascii="Tahoma" w:hAnsi="Tahoma" w:cs="Tahoma"/>
          <w:sz w:val="22"/>
          <w:szCs w:val="22"/>
        </w:rPr>
        <w:t xml:space="preserve"> (tel.: 585 508 844, </w:t>
      </w:r>
      <w:proofErr w:type="gramStart"/>
      <w:r w:rsidR="009F513D" w:rsidRPr="006C38E6">
        <w:rPr>
          <w:rFonts w:ascii="Tahoma" w:hAnsi="Tahoma" w:cs="Tahoma"/>
          <w:sz w:val="22"/>
          <w:szCs w:val="22"/>
        </w:rPr>
        <w:t xml:space="preserve">email: </w:t>
      </w:r>
      <w:hyperlink r:id="rId8" w:history="1">
        <w:r w:rsidR="009F513D" w:rsidRPr="006C38E6">
          <w:rPr>
            <w:rStyle w:val="Hypertextovodkaz"/>
            <w:rFonts w:ascii="Tahoma" w:hAnsi="Tahoma" w:cs="Tahoma"/>
            <w:sz w:val="22"/>
            <w:szCs w:val="22"/>
          </w:rPr>
          <w:t>l.podbehly@kr-olomoucky</w:t>
        </w:r>
        <w:proofErr w:type="gramEnd"/>
        <w:r w:rsidR="009F513D" w:rsidRPr="006C38E6">
          <w:rPr>
            <w:rStyle w:val="Hypertextovodkaz"/>
            <w:rFonts w:ascii="Tahoma" w:hAnsi="Tahoma" w:cs="Tahoma"/>
            <w:sz w:val="22"/>
            <w:szCs w:val="22"/>
          </w:rPr>
          <w:t>.cz</w:t>
        </w:r>
      </w:hyperlink>
      <w:r w:rsidR="009F513D" w:rsidRPr="006C38E6">
        <w:rPr>
          <w:rFonts w:ascii="Tahoma" w:hAnsi="Tahoma" w:cs="Tahoma"/>
          <w:sz w:val="22"/>
          <w:szCs w:val="22"/>
        </w:rPr>
        <w:t xml:space="preserve">) </w:t>
      </w:r>
    </w:p>
    <w:p w14:paraId="43C6D1DA" w14:textId="77777777" w:rsidR="005D7B57" w:rsidRPr="006C38E6" w:rsidRDefault="009F513D" w:rsidP="009A7043">
      <w:pPr>
        <w:pStyle w:val="Normln0"/>
        <w:widowControl/>
        <w:tabs>
          <w:tab w:val="left" w:pos="1440"/>
          <w:tab w:val="left" w:pos="1620"/>
        </w:tabs>
        <w:rPr>
          <w:rFonts w:ascii="Tahoma" w:hAnsi="Tahoma" w:cs="Tahoma"/>
          <w:sz w:val="22"/>
          <w:szCs w:val="22"/>
        </w:rPr>
      </w:pPr>
      <w:r w:rsidRPr="006C38E6">
        <w:rPr>
          <w:rFonts w:ascii="Tahoma" w:hAnsi="Tahoma" w:cs="Tahoma"/>
          <w:sz w:val="22"/>
          <w:szCs w:val="22"/>
        </w:rPr>
        <w:t xml:space="preserve"> </w:t>
      </w:r>
      <w:r w:rsidR="005D7B57" w:rsidRPr="006C38E6">
        <w:rPr>
          <w:rFonts w:ascii="Tahoma" w:hAnsi="Tahoma" w:cs="Tahoma"/>
          <w:sz w:val="22"/>
          <w:szCs w:val="22"/>
        </w:rPr>
        <w:t>(dále jen „</w:t>
      </w:r>
      <w:r w:rsidR="00E477F4" w:rsidRPr="006C38E6">
        <w:rPr>
          <w:rFonts w:ascii="Tahoma" w:hAnsi="Tahoma" w:cs="Tahoma"/>
          <w:sz w:val="22"/>
          <w:szCs w:val="22"/>
        </w:rPr>
        <w:t>Zadavatel</w:t>
      </w:r>
      <w:r w:rsidR="009A7043" w:rsidRPr="006C38E6">
        <w:rPr>
          <w:rFonts w:ascii="Tahoma" w:hAnsi="Tahoma" w:cs="Tahoma"/>
          <w:b/>
          <w:sz w:val="22"/>
          <w:szCs w:val="22"/>
        </w:rPr>
        <w:t xml:space="preserve"> 1</w:t>
      </w:r>
      <w:r w:rsidR="005D7B57" w:rsidRPr="006C38E6">
        <w:rPr>
          <w:rFonts w:ascii="Tahoma" w:hAnsi="Tahoma" w:cs="Tahoma"/>
          <w:sz w:val="22"/>
          <w:szCs w:val="22"/>
        </w:rPr>
        <w:t>“)</w:t>
      </w:r>
    </w:p>
    <w:p w14:paraId="3D6D8118" w14:textId="77777777" w:rsidR="00072F72" w:rsidRPr="006C38E6" w:rsidRDefault="00072F72" w:rsidP="009A7043">
      <w:pPr>
        <w:pStyle w:val="Normln0"/>
        <w:widowControl/>
        <w:tabs>
          <w:tab w:val="left" w:pos="1440"/>
          <w:tab w:val="left" w:pos="1620"/>
        </w:tabs>
        <w:spacing w:before="120" w:after="120"/>
        <w:rPr>
          <w:rFonts w:ascii="Tahoma" w:hAnsi="Tahoma" w:cs="Tahoma"/>
          <w:sz w:val="22"/>
          <w:szCs w:val="22"/>
        </w:rPr>
      </w:pPr>
      <w:r w:rsidRPr="006C38E6">
        <w:rPr>
          <w:rFonts w:ascii="Tahoma" w:hAnsi="Tahoma" w:cs="Tahoma"/>
          <w:sz w:val="22"/>
          <w:szCs w:val="22"/>
        </w:rPr>
        <w:t>a</w:t>
      </w:r>
    </w:p>
    <w:p w14:paraId="2CFE5AF3" w14:textId="77777777" w:rsidR="00072F72" w:rsidRPr="006C38E6" w:rsidRDefault="00072F72" w:rsidP="009A7043">
      <w:pPr>
        <w:pStyle w:val="Normln0"/>
        <w:widowControl/>
        <w:tabs>
          <w:tab w:val="left" w:pos="1440"/>
          <w:tab w:val="left" w:pos="1620"/>
        </w:tabs>
        <w:spacing w:before="120"/>
        <w:rPr>
          <w:rFonts w:ascii="Tahoma" w:hAnsi="Tahoma" w:cs="Tahoma"/>
          <w:b/>
          <w:bCs/>
          <w:sz w:val="22"/>
          <w:szCs w:val="22"/>
        </w:rPr>
      </w:pPr>
      <w:r w:rsidRPr="006C38E6">
        <w:rPr>
          <w:rFonts w:ascii="Tahoma" w:hAnsi="Tahoma" w:cs="Tahoma"/>
          <w:b/>
          <w:bCs/>
          <w:sz w:val="22"/>
          <w:szCs w:val="22"/>
        </w:rPr>
        <w:t>Jihomoravský kraj</w:t>
      </w:r>
    </w:p>
    <w:p w14:paraId="34F3DEF7" w14:textId="77777777" w:rsidR="00072F72" w:rsidRPr="006C38E6" w:rsidRDefault="00072F72" w:rsidP="00072F72">
      <w:pPr>
        <w:tabs>
          <w:tab w:val="left" w:pos="-1985"/>
          <w:tab w:val="left" w:pos="1701"/>
        </w:tabs>
        <w:rPr>
          <w:rFonts w:ascii="Tahoma" w:hAnsi="Tahoma" w:cs="Tahoma"/>
          <w:sz w:val="22"/>
          <w:szCs w:val="22"/>
        </w:rPr>
      </w:pPr>
      <w:r w:rsidRPr="006C38E6">
        <w:rPr>
          <w:rFonts w:ascii="Tahoma" w:hAnsi="Tahoma" w:cs="Tahoma"/>
          <w:sz w:val="22"/>
          <w:szCs w:val="22"/>
        </w:rPr>
        <w:t>se sídlem:</w:t>
      </w:r>
      <w:r w:rsidRPr="006C38E6">
        <w:rPr>
          <w:rFonts w:ascii="Tahoma" w:hAnsi="Tahoma" w:cs="Tahoma"/>
          <w:sz w:val="22"/>
          <w:szCs w:val="22"/>
        </w:rPr>
        <w:tab/>
        <w:t>Žerotínovo nám. 449/3, 601 82 Brno</w:t>
      </w:r>
    </w:p>
    <w:p w14:paraId="0ABD7689" w14:textId="77777777" w:rsidR="00072F72" w:rsidRPr="006C38E6" w:rsidRDefault="00072F72" w:rsidP="00360F2E">
      <w:pPr>
        <w:tabs>
          <w:tab w:val="left" w:pos="-1985"/>
          <w:tab w:val="left" w:pos="1701"/>
        </w:tabs>
        <w:ind w:left="2126" w:hanging="2126"/>
        <w:rPr>
          <w:rFonts w:ascii="Tahoma" w:hAnsi="Tahoma" w:cs="Tahoma"/>
          <w:sz w:val="22"/>
          <w:szCs w:val="22"/>
        </w:rPr>
      </w:pPr>
      <w:r w:rsidRPr="006C38E6">
        <w:rPr>
          <w:rFonts w:ascii="Tahoma" w:hAnsi="Tahoma" w:cs="Tahoma"/>
          <w:sz w:val="22"/>
          <w:szCs w:val="22"/>
        </w:rPr>
        <w:t xml:space="preserve">IČ: </w:t>
      </w:r>
      <w:r w:rsidR="00360F2E" w:rsidRPr="006C38E6">
        <w:rPr>
          <w:rFonts w:ascii="Tahoma" w:hAnsi="Tahoma" w:cs="Tahoma"/>
          <w:sz w:val="22"/>
          <w:szCs w:val="22"/>
        </w:rPr>
        <w:tab/>
        <w:t>70888</w:t>
      </w:r>
      <w:r w:rsidRPr="006C38E6">
        <w:rPr>
          <w:rFonts w:ascii="Tahoma" w:hAnsi="Tahoma" w:cs="Tahoma"/>
          <w:sz w:val="22"/>
          <w:szCs w:val="22"/>
        </w:rPr>
        <w:t>337</w:t>
      </w:r>
    </w:p>
    <w:p w14:paraId="21792037" w14:textId="77777777" w:rsidR="00072F72" w:rsidRPr="006C38E6" w:rsidRDefault="00072F72" w:rsidP="00360F2E">
      <w:pPr>
        <w:tabs>
          <w:tab w:val="left" w:pos="-1985"/>
          <w:tab w:val="left" w:pos="1701"/>
        </w:tabs>
        <w:ind w:left="2126" w:hanging="2126"/>
        <w:rPr>
          <w:rFonts w:ascii="Tahoma" w:hAnsi="Tahoma" w:cs="Tahoma"/>
          <w:sz w:val="22"/>
          <w:szCs w:val="22"/>
        </w:rPr>
      </w:pPr>
      <w:r w:rsidRPr="006C38E6">
        <w:rPr>
          <w:rFonts w:ascii="Tahoma" w:hAnsi="Tahoma" w:cs="Tahoma"/>
          <w:sz w:val="22"/>
          <w:szCs w:val="22"/>
        </w:rPr>
        <w:t xml:space="preserve">DIČ: </w:t>
      </w:r>
      <w:r w:rsidR="00360F2E" w:rsidRPr="006C38E6">
        <w:rPr>
          <w:rFonts w:ascii="Tahoma" w:hAnsi="Tahoma" w:cs="Tahoma"/>
          <w:sz w:val="22"/>
          <w:szCs w:val="22"/>
        </w:rPr>
        <w:tab/>
      </w:r>
      <w:r w:rsidRPr="006C38E6">
        <w:rPr>
          <w:rFonts w:ascii="Tahoma" w:hAnsi="Tahoma" w:cs="Tahoma"/>
          <w:sz w:val="22"/>
          <w:szCs w:val="22"/>
        </w:rPr>
        <w:t>CZ70888337</w:t>
      </w:r>
    </w:p>
    <w:p w14:paraId="3ED5AB88" w14:textId="77777777" w:rsidR="00360F2E" w:rsidRPr="006C38E6" w:rsidRDefault="00360F2E" w:rsidP="00360F2E">
      <w:pPr>
        <w:tabs>
          <w:tab w:val="left" w:pos="1701"/>
        </w:tabs>
        <w:rPr>
          <w:rFonts w:ascii="Tahoma" w:hAnsi="Tahoma" w:cs="Tahoma"/>
          <w:sz w:val="22"/>
          <w:szCs w:val="22"/>
        </w:rPr>
      </w:pPr>
      <w:r w:rsidRPr="006C38E6">
        <w:rPr>
          <w:rFonts w:ascii="Tahoma" w:hAnsi="Tahoma" w:cs="Tahoma"/>
          <w:sz w:val="22"/>
          <w:szCs w:val="22"/>
        </w:rPr>
        <w:t>Z</w:t>
      </w:r>
      <w:r w:rsidR="00072F72" w:rsidRPr="006C38E6">
        <w:rPr>
          <w:rFonts w:ascii="Tahoma" w:hAnsi="Tahoma" w:cs="Tahoma"/>
          <w:sz w:val="22"/>
          <w:szCs w:val="22"/>
        </w:rPr>
        <w:t>astoupený</w:t>
      </w:r>
      <w:r w:rsidRPr="006C38E6">
        <w:rPr>
          <w:rFonts w:ascii="Tahoma" w:hAnsi="Tahoma" w:cs="Tahoma"/>
          <w:sz w:val="22"/>
          <w:szCs w:val="22"/>
        </w:rPr>
        <w:t>:</w:t>
      </w:r>
      <w:r w:rsidRPr="006C38E6">
        <w:rPr>
          <w:rFonts w:ascii="Tahoma" w:hAnsi="Tahoma" w:cs="Tahoma"/>
          <w:sz w:val="22"/>
          <w:szCs w:val="22"/>
        </w:rPr>
        <w:tab/>
      </w:r>
      <w:r w:rsidR="00072F72" w:rsidRPr="006C38E6">
        <w:rPr>
          <w:rFonts w:ascii="Tahoma" w:hAnsi="Tahoma" w:cs="Tahoma"/>
          <w:sz w:val="22"/>
          <w:szCs w:val="22"/>
        </w:rPr>
        <w:t xml:space="preserve">JUDr. Michalem Haškem, hejtmanem </w:t>
      </w:r>
      <w:r w:rsidRPr="006C38E6">
        <w:rPr>
          <w:rFonts w:ascii="Tahoma" w:hAnsi="Tahoma" w:cs="Tahoma"/>
          <w:sz w:val="22"/>
          <w:szCs w:val="22"/>
        </w:rPr>
        <w:t xml:space="preserve">Jihomoravského </w:t>
      </w:r>
      <w:r w:rsidR="00072F72" w:rsidRPr="006C38E6">
        <w:rPr>
          <w:rFonts w:ascii="Tahoma" w:hAnsi="Tahoma" w:cs="Tahoma"/>
          <w:sz w:val="22"/>
          <w:szCs w:val="22"/>
        </w:rPr>
        <w:t xml:space="preserve">kraje </w:t>
      </w:r>
    </w:p>
    <w:p w14:paraId="26225A2C" w14:textId="77777777" w:rsidR="00360F2E" w:rsidRPr="006C38E6" w:rsidRDefault="00360F2E" w:rsidP="00360F2E">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0EEA14B1" w14:textId="403DDC32" w:rsidR="00360F2E" w:rsidRPr="006C38E6" w:rsidRDefault="00C80C90" w:rsidP="00C80C90">
      <w:pPr>
        <w:ind w:left="1701"/>
        <w:jc w:val="both"/>
        <w:rPr>
          <w:rFonts w:ascii="Tahoma" w:hAnsi="Tahoma" w:cs="Tahoma"/>
          <w:sz w:val="22"/>
          <w:szCs w:val="22"/>
        </w:rPr>
      </w:pPr>
      <w:r w:rsidRPr="006C38E6">
        <w:rPr>
          <w:rFonts w:ascii="Tahoma" w:hAnsi="Tahoma" w:cs="Tahoma"/>
          <w:sz w:val="22"/>
          <w:szCs w:val="22"/>
        </w:rPr>
        <w:t>Ing. Ivana Lukášková, vedoucí oddělení cestovního ruchu Krajského úřadu Jihomoravského kraje (tel.</w:t>
      </w:r>
      <w:r w:rsidR="00233617" w:rsidRPr="006C38E6">
        <w:rPr>
          <w:rFonts w:ascii="Tahoma" w:hAnsi="Tahoma" w:cs="Tahoma"/>
          <w:sz w:val="22"/>
          <w:szCs w:val="22"/>
        </w:rPr>
        <w:t>:</w:t>
      </w:r>
      <w:r w:rsidRPr="006C38E6">
        <w:rPr>
          <w:rFonts w:ascii="Tahoma" w:hAnsi="Tahoma" w:cs="Tahoma"/>
          <w:sz w:val="22"/>
          <w:szCs w:val="22"/>
        </w:rPr>
        <w:t xml:space="preserve"> 541 651 343, email: </w:t>
      </w:r>
      <w:hyperlink r:id="rId9" w:history="1">
        <w:r w:rsidR="00980CFA" w:rsidRPr="006C38E6">
          <w:rPr>
            <w:rStyle w:val="Hypertextovodkaz"/>
            <w:rFonts w:ascii="Tahoma" w:hAnsi="Tahoma" w:cs="Tahoma"/>
            <w:sz w:val="22"/>
            <w:szCs w:val="22"/>
          </w:rPr>
          <w:t>lukaskova.ivana@kr-jihomoravsky.cz</w:t>
        </w:r>
      </w:hyperlink>
      <w:r w:rsidRPr="006C38E6">
        <w:rPr>
          <w:rFonts w:ascii="Tahoma" w:hAnsi="Tahoma" w:cs="Tahoma"/>
          <w:sz w:val="22"/>
          <w:szCs w:val="22"/>
        </w:rPr>
        <w:t>)</w:t>
      </w:r>
      <w:r w:rsidR="00980CFA" w:rsidRPr="006C38E6">
        <w:rPr>
          <w:rFonts w:ascii="Tahoma" w:hAnsi="Tahoma" w:cs="Tahoma"/>
          <w:sz w:val="22"/>
          <w:szCs w:val="22"/>
        </w:rPr>
        <w:t xml:space="preserve"> </w:t>
      </w:r>
    </w:p>
    <w:p w14:paraId="45288173" w14:textId="77777777" w:rsidR="009A7043" w:rsidRPr="006C38E6" w:rsidRDefault="009A7043" w:rsidP="009A7043">
      <w:pPr>
        <w:spacing w:after="120"/>
        <w:rPr>
          <w:rFonts w:ascii="Tahoma" w:hAnsi="Tahoma" w:cs="Tahoma"/>
          <w:sz w:val="22"/>
          <w:szCs w:val="22"/>
        </w:rPr>
      </w:pPr>
      <w:r w:rsidRPr="006C38E6">
        <w:rPr>
          <w:rFonts w:ascii="Tahoma" w:hAnsi="Tahoma" w:cs="Tahoma"/>
          <w:sz w:val="22"/>
          <w:szCs w:val="22"/>
        </w:rPr>
        <w:t>(dále jen „</w:t>
      </w:r>
      <w:r w:rsidR="00E477F4" w:rsidRPr="006C38E6">
        <w:rPr>
          <w:rFonts w:ascii="Tahoma" w:hAnsi="Tahoma" w:cs="Tahoma"/>
          <w:sz w:val="22"/>
          <w:szCs w:val="22"/>
        </w:rPr>
        <w:t>Zadavatel</w:t>
      </w:r>
      <w:r w:rsidR="00E477F4" w:rsidRPr="006C38E6">
        <w:rPr>
          <w:rFonts w:ascii="Tahoma" w:hAnsi="Tahoma" w:cs="Tahoma"/>
          <w:b/>
          <w:sz w:val="22"/>
          <w:szCs w:val="22"/>
        </w:rPr>
        <w:t xml:space="preserve"> </w:t>
      </w:r>
      <w:r w:rsidRPr="006C38E6">
        <w:rPr>
          <w:rFonts w:ascii="Tahoma" w:hAnsi="Tahoma" w:cs="Tahoma"/>
          <w:b/>
          <w:sz w:val="22"/>
          <w:szCs w:val="22"/>
        </w:rPr>
        <w:t>2</w:t>
      </w:r>
      <w:r w:rsidRPr="006C38E6">
        <w:rPr>
          <w:rFonts w:ascii="Tahoma" w:hAnsi="Tahoma" w:cs="Tahoma"/>
          <w:sz w:val="22"/>
          <w:szCs w:val="22"/>
        </w:rPr>
        <w:t>“)</w:t>
      </w:r>
    </w:p>
    <w:p w14:paraId="3DFAE6A1" w14:textId="77777777" w:rsidR="00072F72" w:rsidRPr="006C38E6" w:rsidRDefault="00072F72" w:rsidP="00360F2E">
      <w:pPr>
        <w:spacing w:before="120" w:after="120"/>
        <w:rPr>
          <w:rFonts w:ascii="Tahoma" w:hAnsi="Tahoma" w:cs="Tahoma"/>
          <w:sz w:val="22"/>
          <w:szCs w:val="22"/>
        </w:rPr>
      </w:pPr>
      <w:r w:rsidRPr="006C38E6">
        <w:rPr>
          <w:rFonts w:ascii="Tahoma" w:hAnsi="Tahoma" w:cs="Tahoma"/>
          <w:sz w:val="22"/>
          <w:szCs w:val="22"/>
        </w:rPr>
        <w:t>a</w:t>
      </w:r>
    </w:p>
    <w:p w14:paraId="5D6E7DC3" w14:textId="77777777" w:rsidR="00072F72" w:rsidRPr="006C38E6" w:rsidRDefault="00072F72" w:rsidP="00072F72">
      <w:pPr>
        <w:jc w:val="both"/>
        <w:rPr>
          <w:rFonts w:ascii="Tahoma" w:hAnsi="Tahoma" w:cs="Tahoma"/>
          <w:b/>
          <w:bCs/>
          <w:sz w:val="22"/>
          <w:szCs w:val="22"/>
        </w:rPr>
      </w:pPr>
      <w:r w:rsidRPr="006C38E6">
        <w:rPr>
          <w:rFonts w:ascii="Tahoma" w:hAnsi="Tahoma" w:cs="Tahoma"/>
          <w:b/>
          <w:bCs/>
          <w:caps/>
          <w:sz w:val="22"/>
          <w:szCs w:val="22"/>
        </w:rPr>
        <w:t>M</w:t>
      </w:r>
      <w:r w:rsidRPr="006C38E6">
        <w:rPr>
          <w:rFonts w:ascii="Tahoma" w:hAnsi="Tahoma" w:cs="Tahoma"/>
          <w:b/>
          <w:bCs/>
          <w:sz w:val="22"/>
          <w:szCs w:val="22"/>
        </w:rPr>
        <w:t>oravskoslezský kraj</w:t>
      </w:r>
    </w:p>
    <w:p w14:paraId="72DB826B"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se sídlem</w:t>
      </w:r>
      <w:r w:rsidR="00360F2E" w:rsidRPr="006C38E6">
        <w:rPr>
          <w:rFonts w:ascii="Tahoma" w:hAnsi="Tahoma" w:cs="Tahoma"/>
          <w:sz w:val="22"/>
          <w:szCs w:val="22"/>
        </w:rPr>
        <w:t>:</w:t>
      </w:r>
      <w:r w:rsidRPr="006C38E6">
        <w:rPr>
          <w:rFonts w:ascii="Tahoma" w:hAnsi="Tahoma" w:cs="Tahoma"/>
          <w:sz w:val="22"/>
          <w:szCs w:val="22"/>
        </w:rPr>
        <w:t xml:space="preserve"> </w:t>
      </w:r>
      <w:r w:rsidR="00360F2E" w:rsidRPr="006C38E6">
        <w:rPr>
          <w:rFonts w:ascii="Tahoma" w:hAnsi="Tahoma" w:cs="Tahoma"/>
          <w:sz w:val="22"/>
          <w:szCs w:val="22"/>
        </w:rPr>
        <w:tab/>
      </w:r>
      <w:r w:rsidRPr="006C38E6">
        <w:rPr>
          <w:rFonts w:ascii="Tahoma" w:hAnsi="Tahoma" w:cs="Tahoma"/>
          <w:sz w:val="22"/>
          <w:szCs w:val="22"/>
        </w:rPr>
        <w:t>28. října 117, 702 18 Ostrava</w:t>
      </w:r>
    </w:p>
    <w:p w14:paraId="6A27483E"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IČ:</w:t>
      </w:r>
      <w:r w:rsidR="00360F2E" w:rsidRPr="006C38E6">
        <w:rPr>
          <w:rFonts w:ascii="Tahoma" w:hAnsi="Tahoma" w:cs="Tahoma"/>
          <w:sz w:val="22"/>
          <w:szCs w:val="22"/>
        </w:rPr>
        <w:tab/>
      </w:r>
      <w:r w:rsidRPr="006C38E6">
        <w:rPr>
          <w:rFonts w:ascii="Tahoma" w:hAnsi="Tahoma" w:cs="Tahoma"/>
          <w:sz w:val="22"/>
          <w:szCs w:val="22"/>
        </w:rPr>
        <w:t>70890692</w:t>
      </w:r>
    </w:p>
    <w:p w14:paraId="000B58A8"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 xml:space="preserve">DIČ: </w:t>
      </w:r>
      <w:r w:rsidR="00360F2E" w:rsidRPr="006C38E6">
        <w:rPr>
          <w:rFonts w:ascii="Tahoma" w:hAnsi="Tahoma" w:cs="Tahoma"/>
          <w:sz w:val="22"/>
          <w:szCs w:val="22"/>
        </w:rPr>
        <w:tab/>
      </w:r>
      <w:r w:rsidRPr="006C38E6">
        <w:rPr>
          <w:rFonts w:ascii="Tahoma" w:hAnsi="Tahoma" w:cs="Tahoma"/>
          <w:sz w:val="22"/>
          <w:szCs w:val="22"/>
        </w:rPr>
        <w:t>CZ70890692</w:t>
      </w:r>
    </w:p>
    <w:p w14:paraId="4E54C83F" w14:textId="77777777" w:rsidR="00360F2E" w:rsidRPr="006C38E6" w:rsidRDefault="00360F2E" w:rsidP="00360F2E">
      <w:pPr>
        <w:tabs>
          <w:tab w:val="left" w:pos="-1985"/>
          <w:tab w:val="left" w:pos="1701"/>
        </w:tabs>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t>Miroslavem Novákem, hejtmanem Moravskoslezského kraje</w:t>
      </w:r>
    </w:p>
    <w:p w14:paraId="259300F7" w14:textId="77777777" w:rsidR="00360F2E" w:rsidRPr="006C38E6" w:rsidRDefault="00360F2E" w:rsidP="00360F2E">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5EF7935F" w14:textId="77F17C4B" w:rsidR="00401813" w:rsidRPr="006C38E6" w:rsidRDefault="00401813" w:rsidP="00360F2E">
      <w:pPr>
        <w:ind w:left="1701"/>
        <w:jc w:val="both"/>
        <w:rPr>
          <w:rFonts w:ascii="Tahoma" w:hAnsi="Tahoma" w:cs="Tahoma"/>
          <w:sz w:val="22"/>
          <w:szCs w:val="22"/>
        </w:rPr>
      </w:pPr>
      <w:r w:rsidRPr="006C38E6">
        <w:rPr>
          <w:rFonts w:ascii="Tahoma" w:hAnsi="Tahoma" w:cs="Tahoma"/>
          <w:sz w:val="22"/>
          <w:szCs w:val="22"/>
        </w:rPr>
        <w:t>Ing. Ema Havelková, MBA, referent pro cestovní ruch a projekty</w:t>
      </w:r>
      <w:r w:rsidR="00233617" w:rsidRPr="006C38E6">
        <w:rPr>
          <w:rFonts w:ascii="Tahoma" w:hAnsi="Tahoma" w:cs="Tahoma"/>
          <w:sz w:val="22"/>
          <w:szCs w:val="22"/>
        </w:rPr>
        <w:t xml:space="preserve"> Krajského úřadu Moravskoslezského kraje (tel.: 595 622 314 e-mail: </w:t>
      </w:r>
      <w:hyperlink r:id="rId10" w:history="1">
        <w:r w:rsidR="00233617" w:rsidRPr="006C38E6">
          <w:rPr>
            <w:rStyle w:val="Hypertextovodkaz"/>
            <w:rFonts w:ascii="Tahoma" w:hAnsi="Tahoma" w:cs="Tahoma"/>
            <w:sz w:val="22"/>
            <w:szCs w:val="22"/>
          </w:rPr>
          <w:t>ema.havelkova@msk.cz</w:t>
        </w:r>
      </w:hyperlink>
      <w:r w:rsidR="00233617" w:rsidRPr="006C38E6">
        <w:rPr>
          <w:rFonts w:ascii="Tahoma" w:hAnsi="Tahoma" w:cs="Tahoma"/>
          <w:sz w:val="22"/>
          <w:szCs w:val="22"/>
          <w:u w:val="single"/>
        </w:rPr>
        <w:t>)</w:t>
      </w:r>
    </w:p>
    <w:p w14:paraId="1398D04F" w14:textId="3E42BDC4" w:rsidR="00360F2E" w:rsidRPr="006C38E6" w:rsidRDefault="00401813" w:rsidP="00360F2E">
      <w:pPr>
        <w:ind w:left="1701"/>
        <w:jc w:val="both"/>
        <w:rPr>
          <w:rFonts w:ascii="Tahoma" w:hAnsi="Tahoma" w:cs="Tahoma"/>
          <w:sz w:val="22"/>
          <w:szCs w:val="22"/>
        </w:rPr>
      </w:pPr>
      <w:r w:rsidRPr="006C38E6">
        <w:rPr>
          <w:rFonts w:ascii="Tahoma" w:hAnsi="Tahoma" w:cs="Tahoma"/>
          <w:sz w:val="22"/>
          <w:szCs w:val="22"/>
        </w:rPr>
        <w:t>Mgr. Nazim Afana, vedoucí oddělení cestovního ruchu</w:t>
      </w:r>
      <w:r w:rsidR="00233617" w:rsidRPr="006C38E6">
        <w:rPr>
          <w:rFonts w:ascii="Tahoma" w:hAnsi="Tahoma" w:cs="Tahoma"/>
          <w:sz w:val="22"/>
          <w:szCs w:val="22"/>
        </w:rPr>
        <w:t xml:space="preserve"> Krajského úřadu Moravskoslezského kraje (tel.: 595 622 755 e-mail: </w:t>
      </w:r>
      <w:hyperlink r:id="rId11" w:history="1">
        <w:r w:rsidR="00D70274" w:rsidRPr="006C38E6">
          <w:rPr>
            <w:rStyle w:val="Hypertextovodkaz"/>
            <w:rFonts w:ascii="Tahoma" w:hAnsi="Tahoma" w:cs="Tahoma"/>
            <w:sz w:val="22"/>
            <w:szCs w:val="22"/>
          </w:rPr>
          <w:t>nazim.afana@msk.cz</w:t>
        </w:r>
      </w:hyperlink>
      <w:r w:rsidR="00233617" w:rsidRPr="006C38E6">
        <w:rPr>
          <w:rFonts w:ascii="Tahoma" w:hAnsi="Tahoma" w:cs="Tahoma"/>
          <w:sz w:val="22"/>
          <w:szCs w:val="22"/>
          <w:u w:val="single"/>
        </w:rPr>
        <w:t>)</w:t>
      </w:r>
      <w:r w:rsidR="00360F2E" w:rsidRPr="006C38E6">
        <w:rPr>
          <w:rFonts w:ascii="Tahoma" w:hAnsi="Tahoma" w:cs="Tahoma"/>
          <w:sz w:val="22"/>
          <w:szCs w:val="22"/>
        </w:rPr>
        <w:tab/>
      </w:r>
    </w:p>
    <w:p w14:paraId="687C3299" w14:textId="77777777" w:rsidR="009A7043" w:rsidRPr="006C38E6" w:rsidRDefault="009A7043" w:rsidP="009A7043">
      <w:pPr>
        <w:spacing w:after="120"/>
        <w:rPr>
          <w:rFonts w:ascii="Tahoma" w:hAnsi="Tahoma" w:cs="Tahoma"/>
          <w:sz w:val="22"/>
          <w:szCs w:val="22"/>
        </w:rPr>
      </w:pPr>
      <w:r w:rsidRPr="006C38E6">
        <w:rPr>
          <w:rFonts w:ascii="Tahoma" w:hAnsi="Tahoma" w:cs="Tahoma"/>
          <w:sz w:val="22"/>
          <w:szCs w:val="22"/>
        </w:rPr>
        <w:t>(dále jen „</w:t>
      </w:r>
      <w:r w:rsidR="00E477F4" w:rsidRPr="006C38E6">
        <w:rPr>
          <w:rFonts w:ascii="Tahoma" w:hAnsi="Tahoma" w:cs="Tahoma"/>
          <w:sz w:val="22"/>
          <w:szCs w:val="22"/>
        </w:rPr>
        <w:t>Zadavatel</w:t>
      </w:r>
      <w:r w:rsidR="00E477F4" w:rsidRPr="006C38E6">
        <w:rPr>
          <w:rFonts w:ascii="Tahoma" w:hAnsi="Tahoma" w:cs="Tahoma"/>
          <w:b/>
          <w:sz w:val="22"/>
          <w:szCs w:val="22"/>
        </w:rPr>
        <w:t xml:space="preserve"> </w:t>
      </w:r>
      <w:r w:rsidRPr="006C38E6">
        <w:rPr>
          <w:rFonts w:ascii="Tahoma" w:hAnsi="Tahoma" w:cs="Tahoma"/>
          <w:b/>
          <w:sz w:val="22"/>
          <w:szCs w:val="22"/>
        </w:rPr>
        <w:t>3</w:t>
      </w:r>
      <w:r w:rsidRPr="006C38E6">
        <w:rPr>
          <w:rFonts w:ascii="Tahoma" w:hAnsi="Tahoma" w:cs="Tahoma"/>
          <w:sz w:val="22"/>
          <w:szCs w:val="22"/>
        </w:rPr>
        <w:t>“)</w:t>
      </w:r>
    </w:p>
    <w:p w14:paraId="7FAE17DB" w14:textId="77777777" w:rsidR="00360F2E" w:rsidRPr="006C38E6" w:rsidRDefault="00360F2E" w:rsidP="00360F2E">
      <w:pPr>
        <w:spacing w:before="120" w:after="120"/>
        <w:rPr>
          <w:rFonts w:ascii="Tahoma" w:hAnsi="Tahoma" w:cs="Tahoma"/>
          <w:sz w:val="22"/>
          <w:szCs w:val="22"/>
        </w:rPr>
      </w:pPr>
      <w:r w:rsidRPr="006C38E6">
        <w:rPr>
          <w:rFonts w:ascii="Tahoma" w:hAnsi="Tahoma" w:cs="Tahoma"/>
          <w:sz w:val="22"/>
          <w:szCs w:val="22"/>
        </w:rPr>
        <w:t>a</w:t>
      </w:r>
    </w:p>
    <w:p w14:paraId="5F545B34" w14:textId="77777777" w:rsidR="006C38E6" w:rsidRPr="006C38E6" w:rsidRDefault="006C38E6">
      <w:pPr>
        <w:rPr>
          <w:rFonts w:ascii="Tahoma" w:hAnsi="Tahoma" w:cs="Tahoma"/>
          <w:b/>
          <w:bCs/>
          <w:sz w:val="22"/>
          <w:szCs w:val="22"/>
        </w:rPr>
      </w:pPr>
      <w:r w:rsidRPr="006C38E6">
        <w:rPr>
          <w:rFonts w:ascii="Tahoma" w:hAnsi="Tahoma" w:cs="Tahoma"/>
          <w:b/>
          <w:bCs/>
          <w:sz w:val="22"/>
          <w:szCs w:val="22"/>
        </w:rPr>
        <w:br w:type="page"/>
      </w:r>
    </w:p>
    <w:p w14:paraId="54D62B90" w14:textId="3A0B51F8" w:rsidR="00072F72" w:rsidRPr="006C38E6" w:rsidRDefault="00072F72" w:rsidP="00072F72">
      <w:pPr>
        <w:jc w:val="both"/>
        <w:rPr>
          <w:rFonts w:ascii="Tahoma" w:hAnsi="Tahoma" w:cs="Tahoma"/>
          <w:b/>
          <w:bCs/>
          <w:sz w:val="22"/>
          <w:szCs w:val="22"/>
        </w:rPr>
      </w:pPr>
      <w:r w:rsidRPr="006C38E6">
        <w:rPr>
          <w:rFonts w:ascii="Tahoma" w:hAnsi="Tahoma" w:cs="Tahoma"/>
          <w:b/>
          <w:bCs/>
          <w:sz w:val="22"/>
          <w:szCs w:val="22"/>
        </w:rPr>
        <w:lastRenderedPageBreak/>
        <w:t>Zlínský kraj</w:t>
      </w:r>
    </w:p>
    <w:p w14:paraId="375208A8"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se sídlem</w:t>
      </w:r>
      <w:r w:rsidR="00360F2E" w:rsidRPr="006C38E6">
        <w:rPr>
          <w:rFonts w:ascii="Tahoma" w:hAnsi="Tahoma" w:cs="Tahoma"/>
          <w:sz w:val="22"/>
          <w:szCs w:val="22"/>
        </w:rPr>
        <w:t>:</w:t>
      </w:r>
      <w:r w:rsidRPr="006C38E6">
        <w:rPr>
          <w:rFonts w:ascii="Tahoma" w:hAnsi="Tahoma" w:cs="Tahoma"/>
          <w:sz w:val="22"/>
          <w:szCs w:val="22"/>
        </w:rPr>
        <w:t xml:space="preserve"> </w:t>
      </w:r>
      <w:r w:rsidR="00360F2E" w:rsidRPr="006C38E6">
        <w:rPr>
          <w:rFonts w:ascii="Tahoma" w:hAnsi="Tahoma" w:cs="Tahoma"/>
          <w:sz w:val="22"/>
          <w:szCs w:val="22"/>
        </w:rPr>
        <w:tab/>
      </w:r>
      <w:r w:rsidRPr="006C38E6">
        <w:rPr>
          <w:rFonts w:ascii="Tahoma" w:hAnsi="Tahoma" w:cs="Tahoma"/>
          <w:sz w:val="22"/>
          <w:szCs w:val="22"/>
        </w:rPr>
        <w:t>tř. T. Bati 21, 761 90 Zlín</w:t>
      </w:r>
    </w:p>
    <w:p w14:paraId="6122EA99"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 xml:space="preserve">IČ: </w:t>
      </w:r>
      <w:r w:rsidR="00360F2E" w:rsidRPr="006C38E6">
        <w:rPr>
          <w:rFonts w:ascii="Tahoma" w:hAnsi="Tahoma" w:cs="Tahoma"/>
          <w:sz w:val="22"/>
          <w:szCs w:val="22"/>
        </w:rPr>
        <w:tab/>
        <w:t>708</w:t>
      </w:r>
      <w:r w:rsidRPr="006C38E6">
        <w:rPr>
          <w:rFonts w:ascii="Tahoma" w:hAnsi="Tahoma" w:cs="Tahoma"/>
          <w:sz w:val="22"/>
          <w:szCs w:val="22"/>
        </w:rPr>
        <w:t>91320</w:t>
      </w:r>
    </w:p>
    <w:p w14:paraId="138EDA0F" w14:textId="77777777" w:rsidR="00072F72" w:rsidRPr="006C38E6" w:rsidRDefault="00072F72" w:rsidP="00360F2E">
      <w:pPr>
        <w:tabs>
          <w:tab w:val="left" w:pos="-1985"/>
          <w:tab w:val="left" w:pos="1701"/>
        </w:tabs>
        <w:rPr>
          <w:rFonts w:ascii="Tahoma" w:hAnsi="Tahoma" w:cs="Tahoma"/>
          <w:sz w:val="22"/>
          <w:szCs w:val="22"/>
        </w:rPr>
      </w:pPr>
      <w:r w:rsidRPr="006C38E6">
        <w:rPr>
          <w:rFonts w:ascii="Tahoma" w:hAnsi="Tahoma" w:cs="Tahoma"/>
          <w:sz w:val="22"/>
          <w:szCs w:val="22"/>
        </w:rPr>
        <w:t xml:space="preserve">DIČ: </w:t>
      </w:r>
      <w:r w:rsidR="00360F2E" w:rsidRPr="006C38E6">
        <w:rPr>
          <w:rFonts w:ascii="Tahoma" w:hAnsi="Tahoma" w:cs="Tahoma"/>
          <w:sz w:val="22"/>
          <w:szCs w:val="22"/>
        </w:rPr>
        <w:tab/>
      </w:r>
      <w:r w:rsidRPr="006C38E6">
        <w:rPr>
          <w:rFonts w:ascii="Tahoma" w:hAnsi="Tahoma" w:cs="Tahoma"/>
          <w:sz w:val="22"/>
          <w:szCs w:val="22"/>
        </w:rPr>
        <w:t>CZ70891320</w:t>
      </w:r>
    </w:p>
    <w:p w14:paraId="6A502932" w14:textId="77777777" w:rsidR="00360F2E" w:rsidRPr="006C38E6" w:rsidRDefault="00360F2E" w:rsidP="00360F2E">
      <w:pPr>
        <w:tabs>
          <w:tab w:val="left" w:pos="-1985"/>
          <w:tab w:val="left" w:pos="1701"/>
        </w:tabs>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t xml:space="preserve">MVDr. Stanislavem </w:t>
      </w:r>
      <w:proofErr w:type="spellStart"/>
      <w:r w:rsidRPr="006C38E6">
        <w:rPr>
          <w:rFonts w:ascii="Tahoma" w:hAnsi="Tahoma" w:cs="Tahoma"/>
          <w:sz w:val="22"/>
          <w:szCs w:val="22"/>
        </w:rPr>
        <w:t>Mišákem</w:t>
      </w:r>
      <w:proofErr w:type="spellEnd"/>
      <w:r w:rsidRPr="006C38E6">
        <w:rPr>
          <w:rFonts w:ascii="Tahoma" w:hAnsi="Tahoma" w:cs="Tahoma"/>
          <w:sz w:val="22"/>
          <w:szCs w:val="22"/>
        </w:rPr>
        <w:t>, hejtmanem Zlínského kraje</w:t>
      </w:r>
    </w:p>
    <w:p w14:paraId="20494266" w14:textId="77777777" w:rsidR="00360F2E" w:rsidRPr="006C38E6" w:rsidRDefault="00360F2E" w:rsidP="00360F2E">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358517BA" w14:textId="31E04568" w:rsidR="00360F2E" w:rsidRPr="006C38E6" w:rsidRDefault="00D70274" w:rsidP="00360F2E">
      <w:pPr>
        <w:ind w:left="1701"/>
        <w:jc w:val="both"/>
        <w:rPr>
          <w:rStyle w:val="Hypertextovodkaz"/>
          <w:rFonts w:ascii="Tahoma" w:hAnsi="Tahoma" w:cs="Tahoma"/>
          <w:sz w:val="22"/>
          <w:szCs w:val="22"/>
        </w:rPr>
      </w:pPr>
      <w:r w:rsidRPr="006C38E6">
        <w:rPr>
          <w:rFonts w:ascii="Tahoma" w:hAnsi="Tahoma" w:cs="Tahoma"/>
          <w:sz w:val="22"/>
          <w:szCs w:val="22"/>
        </w:rPr>
        <w:t xml:space="preserve">Mgr. Milan Filip, vedoucí odboru strategického rozvoje kraje Krajského úřadu Zlínského kraje (tel.: 577 043 400 e-mail: </w:t>
      </w:r>
      <w:hyperlink r:id="rId12" w:history="1">
        <w:r w:rsidRPr="006C38E6">
          <w:rPr>
            <w:rStyle w:val="Hypertextovodkaz"/>
            <w:rFonts w:ascii="Tahoma" w:hAnsi="Tahoma" w:cs="Tahoma"/>
            <w:sz w:val="22"/>
            <w:szCs w:val="22"/>
          </w:rPr>
          <w:t>milan.filip@kr-zlinsky.cz</w:t>
        </w:r>
      </w:hyperlink>
      <w:r w:rsidRPr="006C38E6">
        <w:rPr>
          <w:rStyle w:val="Hypertextovodkaz"/>
          <w:rFonts w:ascii="Tahoma" w:hAnsi="Tahoma" w:cs="Tahoma"/>
          <w:sz w:val="22"/>
          <w:szCs w:val="22"/>
        </w:rPr>
        <w:t>)</w:t>
      </w:r>
    </w:p>
    <w:p w14:paraId="4DEBF7C9" w14:textId="77777777" w:rsidR="00360F2E" w:rsidRPr="006C38E6" w:rsidRDefault="00360F2E" w:rsidP="00360F2E">
      <w:pPr>
        <w:jc w:val="both"/>
        <w:rPr>
          <w:rFonts w:ascii="Tahoma" w:hAnsi="Tahoma" w:cs="Tahoma"/>
          <w:i/>
          <w:sz w:val="22"/>
          <w:szCs w:val="22"/>
        </w:rPr>
      </w:pPr>
      <w:r w:rsidRPr="006C38E6">
        <w:rPr>
          <w:rFonts w:ascii="Tahoma" w:hAnsi="Tahoma" w:cs="Tahoma"/>
          <w:i/>
          <w:sz w:val="22"/>
          <w:szCs w:val="22"/>
        </w:rPr>
        <w:t>(dále jen „</w:t>
      </w:r>
      <w:r w:rsidR="00E477F4" w:rsidRPr="006C38E6">
        <w:rPr>
          <w:rFonts w:ascii="Tahoma" w:hAnsi="Tahoma" w:cs="Tahoma"/>
          <w:sz w:val="22"/>
          <w:szCs w:val="22"/>
        </w:rPr>
        <w:t>Zadavatel</w:t>
      </w:r>
      <w:r w:rsidR="00E477F4" w:rsidRPr="006C38E6">
        <w:rPr>
          <w:rFonts w:ascii="Tahoma" w:hAnsi="Tahoma" w:cs="Tahoma"/>
          <w:b/>
          <w:sz w:val="22"/>
          <w:szCs w:val="22"/>
        </w:rPr>
        <w:t xml:space="preserve"> </w:t>
      </w:r>
      <w:r w:rsidR="009A7043" w:rsidRPr="006C38E6">
        <w:rPr>
          <w:rFonts w:ascii="Tahoma" w:hAnsi="Tahoma" w:cs="Tahoma"/>
          <w:b/>
          <w:sz w:val="22"/>
          <w:szCs w:val="22"/>
        </w:rPr>
        <w:t>4</w:t>
      </w:r>
      <w:r w:rsidRPr="006C38E6">
        <w:rPr>
          <w:rFonts w:ascii="Tahoma" w:hAnsi="Tahoma" w:cs="Tahoma"/>
          <w:i/>
          <w:sz w:val="22"/>
          <w:szCs w:val="22"/>
        </w:rPr>
        <w:t>“)</w:t>
      </w:r>
    </w:p>
    <w:p w14:paraId="708DC337" w14:textId="77777777" w:rsidR="000A49A5" w:rsidRPr="006C38E6" w:rsidRDefault="000A49A5" w:rsidP="000A49A5">
      <w:pPr>
        <w:spacing w:before="480"/>
        <w:jc w:val="center"/>
        <w:rPr>
          <w:rFonts w:ascii="Tahoma" w:hAnsi="Tahoma" w:cs="Tahoma"/>
          <w:b/>
          <w:snapToGrid w:val="0"/>
          <w:sz w:val="22"/>
          <w:szCs w:val="22"/>
        </w:rPr>
      </w:pPr>
      <w:r w:rsidRPr="006C38E6">
        <w:rPr>
          <w:rFonts w:ascii="Tahoma" w:hAnsi="Tahoma" w:cs="Tahoma"/>
          <w:b/>
          <w:snapToGrid w:val="0"/>
          <w:sz w:val="22"/>
          <w:szCs w:val="22"/>
        </w:rPr>
        <w:t xml:space="preserve">uzavírají tuto smlouvu dle </w:t>
      </w:r>
      <w:proofErr w:type="spellStart"/>
      <w:r w:rsidRPr="006C38E6">
        <w:rPr>
          <w:rFonts w:ascii="Tahoma" w:hAnsi="Tahoma" w:cs="Tahoma"/>
          <w:b/>
          <w:snapToGrid w:val="0"/>
          <w:sz w:val="22"/>
          <w:szCs w:val="22"/>
        </w:rPr>
        <w:t>ust</w:t>
      </w:r>
      <w:proofErr w:type="spellEnd"/>
      <w:r w:rsidRPr="006C38E6">
        <w:rPr>
          <w:rFonts w:ascii="Tahoma" w:hAnsi="Tahoma" w:cs="Tahoma"/>
          <w:b/>
          <w:snapToGrid w:val="0"/>
          <w:sz w:val="22"/>
          <w:szCs w:val="22"/>
        </w:rPr>
        <w:t xml:space="preserve">. § 1746 odst. 2 </w:t>
      </w:r>
    </w:p>
    <w:p w14:paraId="09871616" w14:textId="77777777" w:rsidR="000A49A5" w:rsidRPr="006C38E6" w:rsidRDefault="000A49A5" w:rsidP="000A49A5">
      <w:pPr>
        <w:jc w:val="center"/>
        <w:rPr>
          <w:rFonts w:ascii="Tahoma" w:hAnsi="Tahoma" w:cs="Tahoma"/>
          <w:b/>
          <w:snapToGrid w:val="0"/>
          <w:sz w:val="22"/>
          <w:szCs w:val="22"/>
        </w:rPr>
      </w:pPr>
      <w:r w:rsidRPr="006C38E6">
        <w:rPr>
          <w:rFonts w:ascii="Tahoma" w:hAnsi="Tahoma" w:cs="Tahoma"/>
          <w:b/>
          <w:snapToGrid w:val="0"/>
          <w:sz w:val="22"/>
          <w:szCs w:val="22"/>
        </w:rPr>
        <w:t xml:space="preserve">z. </w:t>
      </w:r>
      <w:proofErr w:type="gramStart"/>
      <w:r w:rsidRPr="006C38E6">
        <w:rPr>
          <w:rFonts w:ascii="Tahoma" w:hAnsi="Tahoma" w:cs="Tahoma"/>
          <w:b/>
          <w:snapToGrid w:val="0"/>
          <w:sz w:val="22"/>
          <w:szCs w:val="22"/>
        </w:rPr>
        <w:t>č.</w:t>
      </w:r>
      <w:proofErr w:type="gramEnd"/>
      <w:r w:rsidRPr="006C38E6">
        <w:rPr>
          <w:rFonts w:ascii="Tahoma" w:hAnsi="Tahoma" w:cs="Tahoma"/>
          <w:b/>
          <w:snapToGrid w:val="0"/>
          <w:sz w:val="22"/>
          <w:szCs w:val="22"/>
        </w:rPr>
        <w:t xml:space="preserve">  </w:t>
      </w:r>
      <w:r w:rsidRPr="006C38E6">
        <w:rPr>
          <w:rFonts w:ascii="Tahoma" w:hAnsi="Tahoma" w:cs="Tahoma"/>
          <w:b/>
          <w:sz w:val="22"/>
          <w:szCs w:val="22"/>
        </w:rPr>
        <w:t>89/2012 Sb., občanský zákoník, v platném znění</w:t>
      </w:r>
    </w:p>
    <w:p w14:paraId="1E66FC45" w14:textId="77777777" w:rsidR="00360F2E" w:rsidRPr="006C38E6" w:rsidRDefault="00360F2E" w:rsidP="004A7D56">
      <w:pPr>
        <w:pStyle w:val="Nadpis1"/>
        <w:rPr>
          <w:rFonts w:ascii="Tahoma" w:hAnsi="Tahoma" w:cs="Tahoma"/>
          <w:sz w:val="22"/>
          <w:szCs w:val="22"/>
        </w:rPr>
      </w:pPr>
    </w:p>
    <w:p w14:paraId="6FE8B855" w14:textId="77777777" w:rsidR="009A3D5D" w:rsidRPr="006C38E6" w:rsidRDefault="009A3D5D" w:rsidP="004A7D56">
      <w:pPr>
        <w:pStyle w:val="Nadpis1"/>
        <w:rPr>
          <w:rFonts w:ascii="Tahoma" w:hAnsi="Tahoma" w:cs="Tahoma"/>
          <w:sz w:val="22"/>
          <w:szCs w:val="22"/>
        </w:rPr>
      </w:pPr>
      <w:r w:rsidRPr="006C38E6">
        <w:rPr>
          <w:rFonts w:ascii="Tahoma" w:hAnsi="Tahoma" w:cs="Tahoma"/>
          <w:sz w:val="22"/>
          <w:szCs w:val="22"/>
        </w:rPr>
        <w:t>II</w:t>
      </w:r>
      <w:r w:rsidR="00F05D80" w:rsidRPr="006C38E6">
        <w:rPr>
          <w:rFonts w:ascii="Tahoma" w:hAnsi="Tahoma" w:cs="Tahoma"/>
          <w:sz w:val="22"/>
          <w:szCs w:val="22"/>
        </w:rPr>
        <w:t>.</w:t>
      </w:r>
    </w:p>
    <w:p w14:paraId="4DF489D7" w14:textId="77777777" w:rsidR="00F05D80" w:rsidRPr="006C38E6" w:rsidRDefault="00F05D80" w:rsidP="004A7D56">
      <w:pPr>
        <w:pStyle w:val="Nadpis1"/>
        <w:rPr>
          <w:rFonts w:ascii="Tahoma" w:hAnsi="Tahoma" w:cs="Tahoma"/>
          <w:caps/>
          <w:sz w:val="22"/>
          <w:szCs w:val="22"/>
        </w:rPr>
      </w:pPr>
      <w:r w:rsidRPr="006C38E6">
        <w:rPr>
          <w:rFonts w:ascii="Tahoma" w:hAnsi="Tahoma" w:cs="Tahoma"/>
          <w:caps/>
          <w:sz w:val="22"/>
          <w:szCs w:val="22"/>
        </w:rPr>
        <w:t>Předmět smlouvy</w:t>
      </w:r>
    </w:p>
    <w:p w14:paraId="3958EBC6" w14:textId="02149159" w:rsidR="00727952" w:rsidRPr="006C38E6" w:rsidRDefault="00F05D80" w:rsidP="004A7D56">
      <w:pPr>
        <w:pStyle w:val="Nadpis2"/>
        <w:rPr>
          <w:rFonts w:ascii="Tahoma" w:hAnsi="Tahoma" w:cs="Tahoma"/>
          <w:sz w:val="22"/>
          <w:szCs w:val="22"/>
        </w:rPr>
      </w:pPr>
      <w:r w:rsidRPr="006C38E6">
        <w:rPr>
          <w:rFonts w:ascii="Tahoma" w:hAnsi="Tahoma" w:cs="Tahoma"/>
          <w:sz w:val="22"/>
          <w:szCs w:val="22"/>
        </w:rPr>
        <w:t xml:space="preserve">Předmětem této smlouvy je </w:t>
      </w:r>
      <w:r w:rsidR="00C80C90" w:rsidRPr="006C38E6">
        <w:rPr>
          <w:rFonts w:ascii="Tahoma" w:hAnsi="Tahoma" w:cs="Tahoma"/>
          <w:sz w:val="22"/>
          <w:szCs w:val="22"/>
        </w:rPr>
        <w:t>sdružení veřejných zadavatelů podle § 2 odst. 2 zákona č. 137/2006 Sb., o veřejných zakázkách (dále jen „zákon“), kteří se touto smlouvou sdružují do sdružení zadavatelů podle § 2 odst. 9 zákona (dále jen „sdružení zadavatelů“) za účelem společného postupu při zadání veřejné zakázky a společného výkonu zadavatelských činností podle zákona,</w:t>
      </w:r>
      <w:r w:rsidRPr="006C38E6">
        <w:rPr>
          <w:rFonts w:ascii="Tahoma" w:hAnsi="Tahoma" w:cs="Tahoma"/>
          <w:sz w:val="22"/>
          <w:szCs w:val="22"/>
        </w:rPr>
        <w:t xml:space="preserve"> při výběru dodavatele </w:t>
      </w:r>
      <w:r w:rsidR="000E0A92" w:rsidRPr="006C38E6">
        <w:rPr>
          <w:rFonts w:ascii="Tahoma" w:hAnsi="Tahoma" w:cs="Tahoma"/>
          <w:sz w:val="22"/>
          <w:szCs w:val="22"/>
        </w:rPr>
        <w:t xml:space="preserve">veřejné </w:t>
      </w:r>
      <w:r w:rsidRPr="006C38E6">
        <w:rPr>
          <w:rFonts w:ascii="Tahoma" w:hAnsi="Tahoma" w:cs="Tahoma"/>
          <w:sz w:val="22"/>
          <w:szCs w:val="22"/>
        </w:rPr>
        <w:t>zakázky</w:t>
      </w:r>
      <w:r w:rsidR="009A3D5D" w:rsidRPr="006C38E6">
        <w:rPr>
          <w:rFonts w:ascii="Tahoma" w:hAnsi="Tahoma" w:cs="Tahoma"/>
          <w:sz w:val="22"/>
          <w:szCs w:val="22"/>
        </w:rPr>
        <w:t>:</w:t>
      </w:r>
    </w:p>
    <w:p w14:paraId="2359EFA3" w14:textId="77777777" w:rsidR="009A3D5D" w:rsidRPr="006C38E6" w:rsidRDefault="00A1025A" w:rsidP="004A7D56">
      <w:pPr>
        <w:jc w:val="center"/>
        <w:rPr>
          <w:rFonts w:ascii="Tahoma" w:hAnsi="Tahoma" w:cs="Tahoma"/>
          <w:b/>
          <w:sz w:val="22"/>
          <w:szCs w:val="22"/>
        </w:rPr>
      </w:pPr>
      <w:r w:rsidRPr="006C38E6">
        <w:rPr>
          <w:rFonts w:ascii="Tahoma" w:hAnsi="Tahoma" w:cs="Tahoma"/>
          <w:b/>
          <w:sz w:val="22"/>
          <w:szCs w:val="22"/>
        </w:rPr>
        <w:t>„</w:t>
      </w:r>
      <w:r w:rsidR="009A7043" w:rsidRPr="006C38E6">
        <w:rPr>
          <w:rFonts w:ascii="Tahoma" w:hAnsi="Tahoma" w:cs="Tahoma"/>
          <w:b/>
          <w:sz w:val="22"/>
          <w:szCs w:val="22"/>
        </w:rPr>
        <w:t>Magazíny Morava a Slezsko</w:t>
      </w:r>
      <w:r w:rsidRPr="006C38E6">
        <w:rPr>
          <w:rFonts w:ascii="Tahoma" w:hAnsi="Tahoma" w:cs="Tahoma"/>
          <w:b/>
          <w:sz w:val="22"/>
          <w:szCs w:val="22"/>
        </w:rPr>
        <w:t>“</w:t>
      </w:r>
    </w:p>
    <w:p w14:paraId="4C4AF87C" w14:textId="77777777" w:rsidR="00BE2D04" w:rsidRPr="006C38E6" w:rsidRDefault="009A3D5D" w:rsidP="004A7D56">
      <w:pPr>
        <w:jc w:val="center"/>
        <w:rPr>
          <w:rFonts w:ascii="Tahoma" w:hAnsi="Tahoma" w:cs="Tahoma"/>
          <w:b/>
          <w:sz w:val="22"/>
          <w:szCs w:val="22"/>
        </w:rPr>
      </w:pPr>
      <w:r w:rsidRPr="006C38E6">
        <w:rPr>
          <w:rFonts w:ascii="Tahoma" w:hAnsi="Tahoma" w:cs="Tahoma"/>
          <w:b/>
          <w:sz w:val="22"/>
          <w:szCs w:val="22"/>
        </w:rPr>
        <w:t>(dále jen „</w:t>
      </w:r>
      <w:r w:rsidR="004251CD" w:rsidRPr="006C38E6">
        <w:rPr>
          <w:rFonts w:ascii="Tahoma" w:hAnsi="Tahoma" w:cs="Tahoma"/>
          <w:b/>
          <w:sz w:val="22"/>
          <w:szCs w:val="22"/>
        </w:rPr>
        <w:t>zakázka</w:t>
      </w:r>
      <w:r w:rsidR="00E44877" w:rsidRPr="006C38E6">
        <w:rPr>
          <w:rFonts w:ascii="Tahoma" w:hAnsi="Tahoma" w:cs="Tahoma"/>
          <w:b/>
          <w:sz w:val="22"/>
          <w:szCs w:val="22"/>
        </w:rPr>
        <w:t>“</w:t>
      </w:r>
      <w:r w:rsidRPr="006C38E6">
        <w:rPr>
          <w:rFonts w:ascii="Tahoma" w:hAnsi="Tahoma" w:cs="Tahoma"/>
          <w:b/>
          <w:sz w:val="22"/>
          <w:szCs w:val="22"/>
        </w:rPr>
        <w:t>)</w:t>
      </w:r>
      <w:r w:rsidR="00727952" w:rsidRPr="006C38E6">
        <w:rPr>
          <w:rFonts w:ascii="Tahoma" w:hAnsi="Tahoma" w:cs="Tahoma"/>
          <w:b/>
          <w:sz w:val="22"/>
          <w:szCs w:val="22"/>
        </w:rPr>
        <w:t>.</w:t>
      </w:r>
    </w:p>
    <w:p w14:paraId="732B96B1" w14:textId="77777777" w:rsidR="009A3D5D" w:rsidRPr="006C38E6" w:rsidRDefault="00F05D80" w:rsidP="004A7D56">
      <w:pPr>
        <w:pStyle w:val="Nadpis2"/>
        <w:rPr>
          <w:rFonts w:ascii="Tahoma" w:hAnsi="Tahoma" w:cs="Tahoma"/>
          <w:sz w:val="22"/>
          <w:szCs w:val="22"/>
        </w:rPr>
      </w:pPr>
      <w:r w:rsidRPr="006C38E6">
        <w:rPr>
          <w:rFonts w:ascii="Tahoma" w:hAnsi="Tahoma" w:cs="Tahoma"/>
          <w:sz w:val="22"/>
          <w:szCs w:val="22"/>
        </w:rPr>
        <w:t xml:space="preserve">Smluvní strany se dohodly, že </w:t>
      </w:r>
      <w:r w:rsidR="009A7043" w:rsidRPr="006C38E6">
        <w:rPr>
          <w:rFonts w:ascii="Tahoma" w:hAnsi="Tahoma" w:cs="Tahoma"/>
          <w:sz w:val="22"/>
          <w:szCs w:val="22"/>
        </w:rPr>
        <w:t xml:space="preserve">každá ze smluvních stran uhradí  ¼  </w:t>
      </w:r>
      <w:r w:rsidRPr="006C38E6">
        <w:rPr>
          <w:rFonts w:ascii="Tahoma" w:hAnsi="Tahoma" w:cs="Tahoma"/>
          <w:sz w:val="22"/>
          <w:szCs w:val="22"/>
        </w:rPr>
        <w:t>celkových náklad</w:t>
      </w:r>
      <w:r w:rsidR="009A7043" w:rsidRPr="006C38E6">
        <w:rPr>
          <w:rFonts w:ascii="Tahoma" w:hAnsi="Tahoma" w:cs="Tahoma"/>
          <w:sz w:val="22"/>
          <w:szCs w:val="22"/>
        </w:rPr>
        <w:t>ů</w:t>
      </w:r>
      <w:r w:rsidRPr="006C38E6">
        <w:rPr>
          <w:rFonts w:ascii="Tahoma" w:hAnsi="Tahoma" w:cs="Tahoma"/>
          <w:sz w:val="22"/>
          <w:szCs w:val="22"/>
        </w:rPr>
        <w:t xml:space="preserve"> </w:t>
      </w:r>
      <w:r w:rsidR="000B6786" w:rsidRPr="006C38E6">
        <w:rPr>
          <w:rFonts w:ascii="Tahoma" w:hAnsi="Tahoma" w:cs="Tahoma"/>
          <w:sz w:val="22"/>
          <w:szCs w:val="22"/>
        </w:rPr>
        <w:t>výše uvedené</w:t>
      </w:r>
      <w:r w:rsidR="003F3EA3" w:rsidRPr="006C38E6">
        <w:rPr>
          <w:rFonts w:ascii="Tahoma" w:hAnsi="Tahoma" w:cs="Tahoma"/>
          <w:sz w:val="22"/>
          <w:szCs w:val="22"/>
        </w:rPr>
        <w:t xml:space="preserve"> </w:t>
      </w:r>
      <w:r w:rsidR="00682D52" w:rsidRPr="006C38E6">
        <w:rPr>
          <w:rFonts w:ascii="Tahoma" w:hAnsi="Tahoma" w:cs="Tahoma"/>
          <w:sz w:val="22"/>
          <w:szCs w:val="22"/>
        </w:rPr>
        <w:t xml:space="preserve">zakázky. S vybraným uchazečem bude uzavřena smlouva o dílo a </w:t>
      </w:r>
      <w:r w:rsidR="009A7043" w:rsidRPr="006C38E6">
        <w:rPr>
          <w:rFonts w:ascii="Tahoma" w:hAnsi="Tahoma" w:cs="Tahoma"/>
          <w:sz w:val="22"/>
          <w:szCs w:val="22"/>
        </w:rPr>
        <w:t>proplacení závazků vyplývající</w:t>
      </w:r>
      <w:r w:rsidR="00682D52" w:rsidRPr="006C38E6">
        <w:rPr>
          <w:rFonts w:ascii="Tahoma" w:hAnsi="Tahoma" w:cs="Tahoma"/>
          <w:sz w:val="22"/>
          <w:szCs w:val="22"/>
        </w:rPr>
        <w:t xml:space="preserve"> z t</w:t>
      </w:r>
      <w:r w:rsidR="009A7043" w:rsidRPr="006C38E6">
        <w:rPr>
          <w:rFonts w:ascii="Tahoma" w:hAnsi="Tahoma" w:cs="Tahoma"/>
          <w:sz w:val="22"/>
          <w:szCs w:val="22"/>
        </w:rPr>
        <w:t>é</w:t>
      </w:r>
      <w:r w:rsidR="00682D52" w:rsidRPr="006C38E6">
        <w:rPr>
          <w:rFonts w:ascii="Tahoma" w:hAnsi="Tahoma" w:cs="Tahoma"/>
          <w:sz w:val="22"/>
          <w:szCs w:val="22"/>
        </w:rPr>
        <w:t>to sml</w:t>
      </w:r>
      <w:r w:rsidR="009A7043" w:rsidRPr="006C38E6">
        <w:rPr>
          <w:rFonts w:ascii="Tahoma" w:hAnsi="Tahoma" w:cs="Tahoma"/>
          <w:sz w:val="22"/>
          <w:szCs w:val="22"/>
        </w:rPr>
        <w:t>o</w:t>
      </w:r>
      <w:r w:rsidR="00682D52" w:rsidRPr="006C38E6">
        <w:rPr>
          <w:rFonts w:ascii="Tahoma" w:hAnsi="Tahoma" w:cs="Tahoma"/>
          <w:sz w:val="22"/>
          <w:szCs w:val="22"/>
        </w:rPr>
        <w:t>uv</w:t>
      </w:r>
      <w:r w:rsidR="009A7043" w:rsidRPr="006C38E6">
        <w:rPr>
          <w:rFonts w:ascii="Tahoma" w:hAnsi="Tahoma" w:cs="Tahoma"/>
          <w:sz w:val="22"/>
          <w:szCs w:val="22"/>
        </w:rPr>
        <w:t>y</w:t>
      </w:r>
      <w:r w:rsidR="00682D52" w:rsidRPr="006C38E6">
        <w:rPr>
          <w:rFonts w:ascii="Tahoma" w:hAnsi="Tahoma" w:cs="Tahoma"/>
          <w:sz w:val="22"/>
          <w:szCs w:val="22"/>
        </w:rPr>
        <w:t xml:space="preserve"> bude smluvní</w:t>
      </w:r>
      <w:r w:rsidR="009A7043" w:rsidRPr="006C38E6">
        <w:rPr>
          <w:rFonts w:ascii="Tahoma" w:hAnsi="Tahoma" w:cs="Tahoma"/>
          <w:sz w:val="22"/>
          <w:szCs w:val="22"/>
        </w:rPr>
        <w:t>mi</w:t>
      </w:r>
      <w:r w:rsidR="00682D52" w:rsidRPr="006C38E6">
        <w:rPr>
          <w:rFonts w:ascii="Tahoma" w:hAnsi="Tahoma" w:cs="Tahoma"/>
          <w:sz w:val="22"/>
          <w:szCs w:val="22"/>
        </w:rPr>
        <w:t xml:space="preserve"> stranami uhrazeno následovně</w:t>
      </w:r>
      <w:r w:rsidR="009A3D5D" w:rsidRPr="006C38E6">
        <w:rPr>
          <w:rFonts w:ascii="Tahoma" w:hAnsi="Tahoma" w:cs="Tahoma"/>
          <w:sz w:val="22"/>
          <w:szCs w:val="22"/>
        </w:rPr>
        <w:t>:</w:t>
      </w:r>
      <w:r w:rsidR="00EA2001" w:rsidRPr="006C38E6">
        <w:rPr>
          <w:rFonts w:ascii="Tahoma" w:hAnsi="Tahoma" w:cs="Tahoma"/>
          <w:sz w:val="22"/>
          <w:szCs w:val="22"/>
        </w:rPr>
        <w:t xml:space="preserve"> </w:t>
      </w:r>
    </w:p>
    <w:p w14:paraId="6A4108D9" w14:textId="77777777" w:rsidR="005F1E30" w:rsidRPr="006C38E6" w:rsidRDefault="00E477F4" w:rsidP="001F3D25">
      <w:pPr>
        <w:pStyle w:val="Nadpis3"/>
        <w:rPr>
          <w:rFonts w:ascii="Tahoma" w:hAnsi="Tahoma" w:cs="Tahoma"/>
          <w:sz w:val="22"/>
          <w:szCs w:val="22"/>
        </w:rPr>
      </w:pPr>
      <w:r w:rsidRPr="006C38E6">
        <w:rPr>
          <w:rFonts w:ascii="Tahoma" w:hAnsi="Tahoma" w:cs="Tahoma"/>
          <w:sz w:val="22"/>
          <w:szCs w:val="22"/>
        </w:rPr>
        <w:t>Zadavatel</w:t>
      </w:r>
      <w:r w:rsidRPr="006C38E6">
        <w:rPr>
          <w:rFonts w:ascii="Tahoma" w:hAnsi="Tahoma" w:cs="Tahoma"/>
          <w:b w:val="0"/>
          <w:sz w:val="22"/>
          <w:szCs w:val="22"/>
        </w:rPr>
        <w:t xml:space="preserve"> </w:t>
      </w:r>
      <w:r w:rsidRPr="006C38E6">
        <w:rPr>
          <w:rFonts w:ascii="Tahoma" w:hAnsi="Tahoma" w:cs="Tahoma"/>
          <w:sz w:val="22"/>
          <w:szCs w:val="22"/>
        </w:rPr>
        <w:t xml:space="preserve">1 </w:t>
      </w:r>
      <w:r w:rsidR="00F05D80" w:rsidRPr="006C38E6">
        <w:rPr>
          <w:rFonts w:ascii="Tahoma" w:hAnsi="Tahoma" w:cs="Tahoma"/>
          <w:sz w:val="22"/>
          <w:szCs w:val="22"/>
        </w:rPr>
        <w:t>se zavazuje zajistit</w:t>
      </w:r>
      <w:r w:rsidR="000B6786" w:rsidRPr="006C38E6">
        <w:rPr>
          <w:rFonts w:ascii="Tahoma" w:hAnsi="Tahoma" w:cs="Tahoma"/>
          <w:sz w:val="22"/>
          <w:szCs w:val="22"/>
        </w:rPr>
        <w:t xml:space="preserve"> f</w:t>
      </w:r>
      <w:r w:rsidR="00F05D80" w:rsidRPr="006C38E6">
        <w:rPr>
          <w:rFonts w:ascii="Tahoma" w:hAnsi="Tahoma" w:cs="Tahoma"/>
          <w:sz w:val="22"/>
          <w:szCs w:val="22"/>
        </w:rPr>
        <w:t>inancování</w:t>
      </w:r>
      <w:r w:rsidR="0057325F" w:rsidRPr="006C38E6">
        <w:rPr>
          <w:rFonts w:ascii="Tahoma" w:hAnsi="Tahoma" w:cs="Tahoma"/>
          <w:sz w:val="22"/>
          <w:szCs w:val="22"/>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237"/>
        <w:gridCol w:w="2268"/>
      </w:tblGrid>
      <w:tr w:rsidR="00103826" w:rsidRPr="006C38E6" w14:paraId="7495FE9E" w14:textId="77777777" w:rsidTr="00682D52">
        <w:trPr>
          <w:trHeight w:val="255"/>
        </w:trPr>
        <w:tc>
          <w:tcPr>
            <w:tcW w:w="567" w:type="dxa"/>
            <w:shd w:val="clear" w:color="auto" w:fill="auto"/>
            <w:vAlign w:val="center"/>
          </w:tcPr>
          <w:p w14:paraId="5BFD531C" w14:textId="77777777" w:rsidR="003310E3" w:rsidRPr="006C38E6" w:rsidRDefault="004B01DF" w:rsidP="00172655">
            <w:pPr>
              <w:spacing w:before="60" w:after="60"/>
              <w:ind w:firstLine="214"/>
              <w:rPr>
                <w:rFonts w:ascii="Tahoma" w:hAnsi="Tahoma" w:cs="Tahoma"/>
                <w:bCs/>
                <w:sz w:val="22"/>
                <w:szCs w:val="22"/>
              </w:rPr>
            </w:pPr>
            <w:r w:rsidRPr="006C38E6">
              <w:rPr>
                <w:rFonts w:ascii="Tahoma" w:hAnsi="Tahoma" w:cs="Tahoma"/>
                <w:bCs/>
                <w:sz w:val="22"/>
                <w:szCs w:val="22"/>
              </w:rPr>
              <w:t>1</w:t>
            </w:r>
          </w:p>
        </w:tc>
        <w:tc>
          <w:tcPr>
            <w:tcW w:w="6237" w:type="dxa"/>
            <w:shd w:val="clear" w:color="auto" w:fill="auto"/>
          </w:tcPr>
          <w:p w14:paraId="206A30B1" w14:textId="77777777" w:rsidR="003310E3" w:rsidRPr="006C38E6" w:rsidRDefault="004B01DF" w:rsidP="00172655">
            <w:pPr>
              <w:spacing w:before="60" w:after="60"/>
              <w:ind w:left="214"/>
              <w:rPr>
                <w:rFonts w:ascii="Tahoma" w:hAnsi="Tahoma" w:cs="Tahoma"/>
                <w:bCs/>
                <w:sz w:val="22"/>
                <w:szCs w:val="22"/>
              </w:rPr>
            </w:pPr>
            <w:r w:rsidRPr="006C38E6">
              <w:rPr>
                <w:rFonts w:ascii="Tahoma" w:hAnsi="Tahoma" w:cs="Tahoma"/>
                <w:bCs/>
                <w:sz w:val="22"/>
                <w:szCs w:val="22"/>
              </w:rPr>
              <w:t xml:space="preserve">Náklady </w:t>
            </w:r>
            <w:r w:rsidR="005B65D2" w:rsidRPr="006C38E6">
              <w:rPr>
                <w:rFonts w:ascii="Tahoma" w:hAnsi="Tahoma" w:cs="Tahoma"/>
                <w:bCs/>
                <w:sz w:val="22"/>
                <w:szCs w:val="22"/>
              </w:rPr>
              <w:t>vyplývající ze smlouvy o dílo</w:t>
            </w:r>
          </w:p>
        </w:tc>
        <w:tc>
          <w:tcPr>
            <w:tcW w:w="2268" w:type="dxa"/>
            <w:shd w:val="clear" w:color="auto" w:fill="auto"/>
            <w:noWrap/>
          </w:tcPr>
          <w:p w14:paraId="24DAAFC6" w14:textId="77777777" w:rsidR="003310E3" w:rsidRPr="006C38E6" w:rsidRDefault="00E477F4" w:rsidP="00E477F4">
            <w:pPr>
              <w:spacing w:before="60" w:after="60"/>
              <w:ind w:right="213"/>
              <w:jc w:val="right"/>
              <w:rPr>
                <w:rFonts w:ascii="Tahoma" w:hAnsi="Tahoma" w:cs="Tahoma"/>
                <w:sz w:val="22"/>
                <w:szCs w:val="22"/>
              </w:rPr>
            </w:pPr>
            <w:r w:rsidRPr="006C38E6">
              <w:rPr>
                <w:rFonts w:ascii="Tahoma" w:hAnsi="Tahoma" w:cs="Tahoma"/>
                <w:sz w:val="22"/>
                <w:szCs w:val="22"/>
              </w:rPr>
              <w:t>1</w:t>
            </w:r>
            <w:r w:rsidR="00876969" w:rsidRPr="006C38E6">
              <w:rPr>
                <w:rFonts w:ascii="Tahoma" w:hAnsi="Tahoma" w:cs="Tahoma"/>
                <w:sz w:val="22"/>
                <w:szCs w:val="22"/>
              </w:rPr>
              <w:t>/</w:t>
            </w:r>
            <w:r w:rsidRPr="006C38E6">
              <w:rPr>
                <w:rFonts w:ascii="Tahoma" w:hAnsi="Tahoma" w:cs="Tahoma"/>
                <w:sz w:val="22"/>
                <w:szCs w:val="22"/>
              </w:rPr>
              <w:t>4</w:t>
            </w:r>
          </w:p>
        </w:tc>
      </w:tr>
    </w:tbl>
    <w:p w14:paraId="3955DC60" w14:textId="77777777" w:rsidR="00FB2B75" w:rsidRPr="006C38E6" w:rsidRDefault="005365B0" w:rsidP="007F337A">
      <w:pPr>
        <w:spacing w:before="240"/>
        <w:ind w:left="539"/>
        <w:jc w:val="both"/>
        <w:rPr>
          <w:rFonts w:ascii="Tahoma" w:hAnsi="Tahoma" w:cs="Tahoma"/>
          <w:b/>
          <w:sz w:val="22"/>
          <w:szCs w:val="22"/>
        </w:rPr>
      </w:pPr>
      <w:r w:rsidRPr="006C38E6">
        <w:rPr>
          <w:rFonts w:ascii="Tahoma" w:hAnsi="Tahoma" w:cs="Tahoma"/>
          <w:b/>
          <w:sz w:val="22"/>
          <w:szCs w:val="22"/>
        </w:rPr>
        <w:t xml:space="preserve">Předpokládaná cena financovaná </w:t>
      </w:r>
      <w:r w:rsidR="00103826" w:rsidRPr="006C38E6">
        <w:rPr>
          <w:rFonts w:ascii="Tahoma" w:hAnsi="Tahoma" w:cs="Tahoma"/>
          <w:b/>
          <w:sz w:val="22"/>
          <w:szCs w:val="22"/>
        </w:rPr>
        <w:t>Zadavatelem</w:t>
      </w:r>
      <w:r w:rsidRPr="006C38E6">
        <w:rPr>
          <w:rFonts w:ascii="Tahoma" w:hAnsi="Tahoma" w:cs="Tahoma"/>
          <w:b/>
          <w:sz w:val="22"/>
          <w:szCs w:val="22"/>
        </w:rPr>
        <w:t xml:space="preserve"> </w:t>
      </w:r>
      <w:r w:rsidR="00E477F4" w:rsidRPr="006C38E6">
        <w:rPr>
          <w:rFonts w:ascii="Tahoma" w:hAnsi="Tahoma" w:cs="Tahoma"/>
          <w:b/>
          <w:sz w:val="22"/>
          <w:szCs w:val="22"/>
        </w:rPr>
        <w:t xml:space="preserve">1 </w:t>
      </w:r>
      <w:r w:rsidRPr="006C38E6">
        <w:rPr>
          <w:rFonts w:ascii="Tahoma" w:hAnsi="Tahoma" w:cs="Tahoma"/>
          <w:b/>
          <w:sz w:val="22"/>
          <w:szCs w:val="22"/>
        </w:rPr>
        <w:t xml:space="preserve">činí bez DPH </w:t>
      </w:r>
      <w:r w:rsidR="00103826" w:rsidRPr="006C38E6">
        <w:rPr>
          <w:rFonts w:ascii="Tahoma" w:hAnsi="Tahoma" w:cs="Tahoma"/>
          <w:b/>
          <w:sz w:val="22"/>
          <w:szCs w:val="22"/>
        </w:rPr>
        <w:br/>
      </w:r>
      <w:r w:rsidR="00E477F4" w:rsidRPr="006C38E6">
        <w:rPr>
          <w:rFonts w:ascii="Tahoma" w:hAnsi="Tahoma" w:cs="Tahoma"/>
          <w:b/>
          <w:sz w:val="22"/>
          <w:szCs w:val="22"/>
        </w:rPr>
        <w:t>185</w:t>
      </w:r>
      <w:r w:rsidR="004A7D56" w:rsidRPr="006C38E6">
        <w:rPr>
          <w:rFonts w:ascii="Tahoma" w:hAnsi="Tahoma" w:cs="Tahoma"/>
          <w:b/>
          <w:sz w:val="22"/>
          <w:szCs w:val="22"/>
        </w:rPr>
        <w:t xml:space="preserve"> </w:t>
      </w:r>
      <w:r w:rsidR="00E477F4" w:rsidRPr="006C38E6">
        <w:rPr>
          <w:rFonts w:ascii="Tahoma" w:hAnsi="Tahoma" w:cs="Tahoma"/>
          <w:b/>
          <w:sz w:val="22"/>
          <w:szCs w:val="22"/>
        </w:rPr>
        <w:t>950</w:t>
      </w:r>
      <w:r w:rsidR="004A7D56" w:rsidRPr="006C38E6">
        <w:rPr>
          <w:rFonts w:ascii="Tahoma" w:hAnsi="Tahoma" w:cs="Tahoma"/>
          <w:b/>
          <w:sz w:val="22"/>
          <w:szCs w:val="22"/>
        </w:rPr>
        <w:t>,</w:t>
      </w:r>
      <w:r w:rsidR="00E477F4" w:rsidRPr="006C38E6">
        <w:rPr>
          <w:rFonts w:ascii="Tahoma" w:hAnsi="Tahoma" w:cs="Tahoma"/>
          <w:b/>
          <w:sz w:val="22"/>
          <w:szCs w:val="22"/>
        </w:rPr>
        <w:t>41</w:t>
      </w:r>
      <w:r w:rsidR="00C346D1" w:rsidRPr="006C38E6">
        <w:rPr>
          <w:rFonts w:ascii="Tahoma" w:hAnsi="Tahoma" w:cs="Tahoma"/>
          <w:b/>
          <w:sz w:val="22"/>
          <w:szCs w:val="22"/>
        </w:rPr>
        <w:t xml:space="preserve"> Kč</w:t>
      </w:r>
      <w:r w:rsidR="00FB2B75" w:rsidRPr="006C38E6">
        <w:rPr>
          <w:rFonts w:ascii="Tahoma" w:hAnsi="Tahoma" w:cs="Tahoma"/>
          <w:b/>
          <w:sz w:val="22"/>
          <w:szCs w:val="22"/>
        </w:rPr>
        <w:t xml:space="preserve"> </w:t>
      </w:r>
      <w:r w:rsidR="00BE52B3" w:rsidRPr="006C38E6">
        <w:rPr>
          <w:rFonts w:ascii="Tahoma" w:hAnsi="Tahoma" w:cs="Tahoma"/>
          <w:b/>
          <w:sz w:val="22"/>
          <w:szCs w:val="22"/>
        </w:rPr>
        <w:t>a vč</w:t>
      </w:r>
      <w:r w:rsidR="004A7D56" w:rsidRPr="006C38E6">
        <w:rPr>
          <w:rFonts w:ascii="Tahoma" w:hAnsi="Tahoma" w:cs="Tahoma"/>
          <w:b/>
          <w:sz w:val="22"/>
          <w:szCs w:val="22"/>
        </w:rPr>
        <w:t>etně</w:t>
      </w:r>
      <w:r w:rsidR="00BE52B3" w:rsidRPr="006C38E6">
        <w:rPr>
          <w:rFonts w:ascii="Tahoma" w:hAnsi="Tahoma" w:cs="Tahoma"/>
          <w:b/>
          <w:sz w:val="22"/>
          <w:szCs w:val="22"/>
        </w:rPr>
        <w:t xml:space="preserve"> DPH</w:t>
      </w:r>
      <w:r w:rsidR="004A7D56" w:rsidRPr="006C38E6">
        <w:rPr>
          <w:rFonts w:ascii="Tahoma" w:hAnsi="Tahoma" w:cs="Tahoma"/>
          <w:b/>
          <w:sz w:val="22"/>
          <w:szCs w:val="22"/>
        </w:rPr>
        <w:t xml:space="preserve"> </w:t>
      </w:r>
      <w:r w:rsidR="00E477F4" w:rsidRPr="006C38E6">
        <w:rPr>
          <w:rFonts w:ascii="Tahoma" w:hAnsi="Tahoma" w:cs="Tahoma"/>
          <w:b/>
          <w:sz w:val="22"/>
          <w:szCs w:val="22"/>
        </w:rPr>
        <w:t>225</w:t>
      </w:r>
      <w:r w:rsidR="004A7D56" w:rsidRPr="006C38E6">
        <w:rPr>
          <w:rFonts w:ascii="Tahoma" w:hAnsi="Tahoma" w:cs="Tahoma"/>
          <w:b/>
          <w:sz w:val="22"/>
          <w:szCs w:val="22"/>
        </w:rPr>
        <w:t xml:space="preserve"> 000 </w:t>
      </w:r>
      <w:r w:rsidR="00BE52B3" w:rsidRPr="006C38E6">
        <w:rPr>
          <w:rFonts w:ascii="Tahoma" w:hAnsi="Tahoma" w:cs="Tahoma"/>
          <w:b/>
          <w:sz w:val="22"/>
          <w:szCs w:val="22"/>
        </w:rPr>
        <w:t>Kč</w:t>
      </w:r>
      <w:r w:rsidR="004A7D56" w:rsidRPr="006C38E6">
        <w:rPr>
          <w:rFonts w:ascii="Tahoma" w:hAnsi="Tahoma" w:cs="Tahoma"/>
          <w:b/>
          <w:sz w:val="22"/>
          <w:szCs w:val="22"/>
        </w:rPr>
        <w:t>.</w:t>
      </w:r>
    </w:p>
    <w:p w14:paraId="2DF414C9" w14:textId="77777777" w:rsidR="00E477F4" w:rsidRPr="006C38E6" w:rsidRDefault="00103826" w:rsidP="00E477F4">
      <w:pPr>
        <w:pStyle w:val="Nadpis3"/>
        <w:rPr>
          <w:rFonts w:ascii="Tahoma" w:hAnsi="Tahoma" w:cs="Tahoma"/>
          <w:sz w:val="22"/>
          <w:szCs w:val="22"/>
        </w:rPr>
      </w:pPr>
      <w:r w:rsidRPr="006C38E6">
        <w:rPr>
          <w:rFonts w:ascii="Tahoma" w:hAnsi="Tahoma" w:cs="Tahoma"/>
          <w:sz w:val="22"/>
          <w:szCs w:val="22"/>
        </w:rPr>
        <w:t>Zadavatel</w:t>
      </w:r>
      <w:r w:rsidRPr="006C38E6">
        <w:rPr>
          <w:rFonts w:ascii="Tahoma" w:hAnsi="Tahoma" w:cs="Tahoma"/>
          <w:b w:val="0"/>
          <w:sz w:val="22"/>
          <w:szCs w:val="22"/>
        </w:rPr>
        <w:t xml:space="preserve"> </w:t>
      </w:r>
      <w:r w:rsidRPr="006C38E6">
        <w:rPr>
          <w:rFonts w:ascii="Tahoma" w:hAnsi="Tahoma" w:cs="Tahoma"/>
          <w:sz w:val="22"/>
          <w:szCs w:val="22"/>
        </w:rPr>
        <w:t>2</w:t>
      </w:r>
      <w:r w:rsidR="00E477F4" w:rsidRPr="006C38E6">
        <w:rPr>
          <w:rFonts w:ascii="Tahoma" w:hAnsi="Tahoma" w:cs="Tahoma"/>
          <w:sz w:val="22"/>
          <w:szCs w:val="22"/>
        </w:rPr>
        <w:t xml:space="preserve"> se zavazuje zajistit financování: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237"/>
        <w:gridCol w:w="2268"/>
      </w:tblGrid>
      <w:tr w:rsidR="00103826" w:rsidRPr="006C38E6" w14:paraId="184B64F3" w14:textId="77777777" w:rsidTr="007E774D">
        <w:trPr>
          <w:trHeight w:val="255"/>
        </w:trPr>
        <w:tc>
          <w:tcPr>
            <w:tcW w:w="567" w:type="dxa"/>
            <w:shd w:val="clear" w:color="auto" w:fill="auto"/>
            <w:vAlign w:val="center"/>
          </w:tcPr>
          <w:p w14:paraId="07CE288F" w14:textId="77777777" w:rsidR="00E477F4" w:rsidRPr="006C38E6" w:rsidRDefault="00E477F4" w:rsidP="007E774D">
            <w:pPr>
              <w:spacing w:before="60" w:after="60"/>
              <w:ind w:firstLine="214"/>
              <w:rPr>
                <w:rFonts w:ascii="Tahoma" w:hAnsi="Tahoma" w:cs="Tahoma"/>
                <w:bCs/>
                <w:sz w:val="22"/>
                <w:szCs w:val="22"/>
              </w:rPr>
            </w:pPr>
            <w:r w:rsidRPr="006C38E6">
              <w:rPr>
                <w:rFonts w:ascii="Tahoma" w:hAnsi="Tahoma" w:cs="Tahoma"/>
                <w:bCs/>
                <w:sz w:val="22"/>
                <w:szCs w:val="22"/>
              </w:rPr>
              <w:t>1</w:t>
            </w:r>
          </w:p>
        </w:tc>
        <w:tc>
          <w:tcPr>
            <w:tcW w:w="6237" w:type="dxa"/>
            <w:shd w:val="clear" w:color="auto" w:fill="auto"/>
          </w:tcPr>
          <w:p w14:paraId="0AF698A5" w14:textId="77777777" w:rsidR="00E477F4" w:rsidRPr="006C38E6" w:rsidRDefault="00E477F4" w:rsidP="007E774D">
            <w:pPr>
              <w:spacing w:before="60" w:after="60"/>
              <w:ind w:left="214"/>
              <w:rPr>
                <w:rFonts w:ascii="Tahoma" w:hAnsi="Tahoma" w:cs="Tahoma"/>
                <w:bCs/>
                <w:sz w:val="22"/>
                <w:szCs w:val="22"/>
              </w:rPr>
            </w:pPr>
            <w:r w:rsidRPr="006C38E6">
              <w:rPr>
                <w:rFonts w:ascii="Tahoma" w:hAnsi="Tahoma" w:cs="Tahoma"/>
                <w:bCs/>
                <w:sz w:val="22"/>
                <w:szCs w:val="22"/>
              </w:rPr>
              <w:t>Náklady vyplývající ze smlouvy o dílo</w:t>
            </w:r>
          </w:p>
        </w:tc>
        <w:tc>
          <w:tcPr>
            <w:tcW w:w="2268" w:type="dxa"/>
            <w:shd w:val="clear" w:color="auto" w:fill="auto"/>
            <w:noWrap/>
          </w:tcPr>
          <w:p w14:paraId="314AA93D" w14:textId="77777777" w:rsidR="00E477F4" w:rsidRPr="006C38E6" w:rsidRDefault="00E477F4" w:rsidP="007E774D">
            <w:pPr>
              <w:spacing w:before="60" w:after="60"/>
              <w:ind w:right="213"/>
              <w:jc w:val="right"/>
              <w:rPr>
                <w:rFonts w:ascii="Tahoma" w:hAnsi="Tahoma" w:cs="Tahoma"/>
                <w:sz w:val="22"/>
                <w:szCs w:val="22"/>
              </w:rPr>
            </w:pPr>
            <w:r w:rsidRPr="006C38E6">
              <w:rPr>
                <w:rFonts w:ascii="Tahoma" w:hAnsi="Tahoma" w:cs="Tahoma"/>
                <w:sz w:val="22"/>
                <w:szCs w:val="22"/>
              </w:rPr>
              <w:t>1/4</w:t>
            </w:r>
          </w:p>
        </w:tc>
      </w:tr>
    </w:tbl>
    <w:p w14:paraId="1F6C8550" w14:textId="77777777" w:rsidR="00E477F4" w:rsidRPr="006C38E6" w:rsidRDefault="00E477F4" w:rsidP="00E477F4">
      <w:pPr>
        <w:spacing w:before="240"/>
        <w:ind w:left="539"/>
        <w:jc w:val="both"/>
        <w:rPr>
          <w:rFonts w:ascii="Tahoma" w:hAnsi="Tahoma" w:cs="Tahoma"/>
          <w:b/>
          <w:sz w:val="22"/>
          <w:szCs w:val="22"/>
        </w:rPr>
      </w:pPr>
      <w:r w:rsidRPr="006C38E6">
        <w:rPr>
          <w:rFonts w:ascii="Tahoma" w:hAnsi="Tahoma" w:cs="Tahoma"/>
          <w:b/>
          <w:sz w:val="22"/>
          <w:szCs w:val="22"/>
        </w:rPr>
        <w:t xml:space="preserve">Předpokládaná cena financovaná </w:t>
      </w:r>
      <w:r w:rsidR="00103826" w:rsidRPr="006C38E6">
        <w:rPr>
          <w:rFonts w:ascii="Tahoma" w:hAnsi="Tahoma" w:cs="Tahoma"/>
          <w:b/>
          <w:sz w:val="22"/>
          <w:szCs w:val="22"/>
        </w:rPr>
        <w:t xml:space="preserve">Zadavatelem 2 </w:t>
      </w:r>
      <w:r w:rsidRPr="006C38E6">
        <w:rPr>
          <w:rFonts w:ascii="Tahoma" w:hAnsi="Tahoma" w:cs="Tahoma"/>
          <w:b/>
          <w:sz w:val="22"/>
          <w:szCs w:val="22"/>
        </w:rPr>
        <w:t xml:space="preserve">činí bez DPH </w:t>
      </w:r>
      <w:r w:rsidR="00103826" w:rsidRPr="006C38E6">
        <w:rPr>
          <w:rFonts w:ascii="Tahoma" w:hAnsi="Tahoma" w:cs="Tahoma"/>
          <w:b/>
          <w:sz w:val="22"/>
          <w:szCs w:val="22"/>
        </w:rPr>
        <w:br/>
      </w:r>
      <w:r w:rsidRPr="006C38E6">
        <w:rPr>
          <w:rFonts w:ascii="Tahoma" w:hAnsi="Tahoma" w:cs="Tahoma"/>
          <w:b/>
          <w:sz w:val="22"/>
          <w:szCs w:val="22"/>
        </w:rPr>
        <w:t>185 950,41 Kč a včetně DPH 225 000 Kč.</w:t>
      </w:r>
    </w:p>
    <w:p w14:paraId="21430909" w14:textId="77777777" w:rsidR="00E477F4" w:rsidRPr="006C38E6" w:rsidRDefault="00103826" w:rsidP="00E477F4">
      <w:pPr>
        <w:pStyle w:val="Nadpis3"/>
        <w:rPr>
          <w:rFonts w:ascii="Tahoma" w:hAnsi="Tahoma" w:cs="Tahoma"/>
          <w:sz w:val="22"/>
          <w:szCs w:val="22"/>
        </w:rPr>
      </w:pPr>
      <w:r w:rsidRPr="006C38E6">
        <w:rPr>
          <w:rFonts w:ascii="Tahoma" w:hAnsi="Tahoma" w:cs="Tahoma"/>
          <w:sz w:val="22"/>
          <w:szCs w:val="22"/>
        </w:rPr>
        <w:t>Zadavatel</w:t>
      </w:r>
      <w:r w:rsidRPr="006C38E6">
        <w:rPr>
          <w:rFonts w:ascii="Tahoma" w:hAnsi="Tahoma" w:cs="Tahoma"/>
          <w:b w:val="0"/>
          <w:sz w:val="22"/>
          <w:szCs w:val="22"/>
        </w:rPr>
        <w:t xml:space="preserve"> </w:t>
      </w:r>
      <w:r w:rsidRPr="006C38E6">
        <w:rPr>
          <w:rFonts w:ascii="Tahoma" w:hAnsi="Tahoma" w:cs="Tahoma"/>
          <w:sz w:val="22"/>
          <w:szCs w:val="22"/>
        </w:rPr>
        <w:t>3</w:t>
      </w:r>
      <w:r w:rsidR="00E477F4" w:rsidRPr="006C38E6">
        <w:rPr>
          <w:rFonts w:ascii="Tahoma" w:hAnsi="Tahoma" w:cs="Tahoma"/>
          <w:sz w:val="22"/>
          <w:szCs w:val="22"/>
        </w:rPr>
        <w:t xml:space="preserve"> se zavazuje zajistit financování: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237"/>
        <w:gridCol w:w="2268"/>
      </w:tblGrid>
      <w:tr w:rsidR="00103826" w:rsidRPr="006C38E6" w14:paraId="3ABB3743" w14:textId="77777777" w:rsidTr="007E774D">
        <w:trPr>
          <w:trHeight w:val="255"/>
        </w:trPr>
        <w:tc>
          <w:tcPr>
            <w:tcW w:w="567" w:type="dxa"/>
            <w:shd w:val="clear" w:color="auto" w:fill="auto"/>
            <w:vAlign w:val="center"/>
          </w:tcPr>
          <w:p w14:paraId="23BE4FE0" w14:textId="77777777" w:rsidR="00E477F4" w:rsidRPr="006C38E6" w:rsidRDefault="00E477F4" w:rsidP="007E774D">
            <w:pPr>
              <w:spacing w:before="60" w:after="60"/>
              <w:ind w:firstLine="214"/>
              <w:rPr>
                <w:rFonts w:ascii="Tahoma" w:hAnsi="Tahoma" w:cs="Tahoma"/>
                <w:bCs/>
                <w:sz w:val="22"/>
                <w:szCs w:val="22"/>
              </w:rPr>
            </w:pPr>
            <w:r w:rsidRPr="006C38E6">
              <w:rPr>
                <w:rFonts w:ascii="Tahoma" w:hAnsi="Tahoma" w:cs="Tahoma"/>
                <w:bCs/>
                <w:sz w:val="22"/>
                <w:szCs w:val="22"/>
              </w:rPr>
              <w:t>1</w:t>
            </w:r>
          </w:p>
        </w:tc>
        <w:tc>
          <w:tcPr>
            <w:tcW w:w="6237" w:type="dxa"/>
            <w:shd w:val="clear" w:color="auto" w:fill="auto"/>
          </w:tcPr>
          <w:p w14:paraId="570B014A" w14:textId="77777777" w:rsidR="00E477F4" w:rsidRPr="006C38E6" w:rsidRDefault="00E477F4" w:rsidP="007E774D">
            <w:pPr>
              <w:spacing w:before="60" w:after="60"/>
              <w:ind w:left="214"/>
              <w:rPr>
                <w:rFonts w:ascii="Tahoma" w:hAnsi="Tahoma" w:cs="Tahoma"/>
                <w:bCs/>
                <w:sz w:val="22"/>
                <w:szCs w:val="22"/>
              </w:rPr>
            </w:pPr>
            <w:r w:rsidRPr="006C38E6">
              <w:rPr>
                <w:rFonts w:ascii="Tahoma" w:hAnsi="Tahoma" w:cs="Tahoma"/>
                <w:bCs/>
                <w:sz w:val="22"/>
                <w:szCs w:val="22"/>
              </w:rPr>
              <w:t>Náklady vyplývající ze smlouvy o dílo</w:t>
            </w:r>
          </w:p>
        </w:tc>
        <w:tc>
          <w:tcPr>
            <w:tcW w:w="2268" w:type="dxa"/>
            <w:shd w:val="clear" w:color="auto" w:fill="auto"/>
            <w:noWrap/>
          </w:tcPr>
          <w:p w14:paraId="5C3D6792" w14:textId="77777777" w:rsidR="00E477F4" w:rsidRPr="006C38E6" w:rsidRDefault="00E477F4" w:rsidP="007E774D">
            <w:pPr>
              <w:spacing w:before="60" w:after="60"/>
              <w:ind w:right="213"/>
              <w:jc w:val="right"/>
              <w:rPr>
                <w:rFonts w:ascii="Tahoma" w:hAnsi="Tahoma" w:cs="Tahoma"/>
                <w:sz w:val="22"/>
                <w:szCs w:val="22"/>
              </w:rPr>
            </w:pPr>
            <w:r w:rsidRPr="006C38E6">
              <w:rPr>
                <w:rFonts w:ascii="Tahoma" w:hAnsi="Tahoma" w:cs="Tahoma"/>
                <w:sz w:val="22"/>
                <w:szCs w:val="22"/>
              </w:rPr>
              <w:t>1/4</w:t>
            </w:r>
          </w:p>
        </w:tc>
      </w:tr>
    </w:tbl>
    <w:p w14:paraId="3B43DC68" w14:textId="77777777" w:rsidR="00E477F4" w:rsidRPr="006C38E6" w:rsidRDefault="00E477F4" w:rsidP="00E477F4">
      <w:pPr>
        <w:spacing w:before="240"/>
        <w:ind w:left="539"/>
        <w:jc w:val="both"/>
        <w:rPr>
          <w:rFonts w:ascii="Tahoma" w:hAnsi="Tahoma" w:cs="Tahoma"/>
          <w:b/>
          <w:sz w:val="22"/>
          <w:szCs w:val="22"/>
        </w:rPr>
      </w:pPr>
      <w:r w:rsidRPr="006C38E6">
        <w:rPr>
          <w:rFonts w:ascii="Tahoma" w:hAnsi="Tahoma" w:cs="Tahoma"/>
          <w:b/>
          <w:sz w:val="22"/>
          <w:szCs w:val="22"/>
        </w:rPr>
        <w:t xml:space="preserve">Předpokládaná cena financovaná </w:t>
      </w:r>
      <w:r w:rsidR="00103826" w:rsidRPr="006C38E6">
        <w:rPr>
          <w:rFonts w:ascii="Tahoma" w:hAnsi="Tahoma" w:cs="Tahoma"/>
          <w:b/>
          <w:sz w:val="22"/>
          <w:szCs w:val="22"/>
        </w:rPr>
        <w:t xml:space="preserve">Zadavatelem 3 </w:t>
      </w:r>
      <w:r w:rsidRPr="006C38E6">
        <w:rPr>
          <w:rFonts w:ascii="Tahoma" w:hAnsi="Tahoma" w:cs="Tahoma"/>
          <w:b/>
          <w:sz w:val="22"/>
          <w:szCs w:val="22"/>
        </w:rPr>
        <w:t xml:space="preserve">činí bez DPH </w:t>
      </w:r>
      <w:r w:rsidR="00103826" w:rsidRPr="006C38E6">
        <w:rPr>
          <w:rFonts w:ascii="Tahoma" w:hAnsi="Tahoma" w:cs="Tahoma"/>
          <w:b/>
          <w:sz w:val="22"/>
          <w:szCs w:val="22"/>
        </w:rPr>
        <w:br/>
      </w:r>
      <w:r w:rsidRPr="006C38E6">
        <w:rPr>
          <w:rFonts w:ascii="Tahoma" w:hAnsi="Tahoma" w:cs="Tahoma"/>
          <w:b/>
          <w:sz w:val="22"/>
          <w:szCs w:val="22"/>
        </w:rPr>
        <w:t>185 950,41 Kč a včetně DPH 225 000 Kč.</w:t>
      </w:r>
    </w:p>
    <w:p w14:paraId="356B5E2B" w14:textId="77777777" w:rsidR="00E477F4" w:rsidRPr="006C38E6" w:rsidRDefault="00103826" w:rsidP="00E477F4">
      <w:pPr>
        <w:pStyle w:val="Nadpis3"/>
        <w:rPr>
          <w:rFonts w:ascii="Tahoma" w:hAnsi="Tahoma" w:cs="Tahoma"/>
          <w:sz w:val="22"/>
          <w:szCs w:val="22"/>
        </w:rPr>
      </w:pPr>
      <w:r w:rsidRPr="006C38E6">
        <w:rPr>
          <w:rFonts w:ascii="Tahoma" w:hAnsi="Tahoma" w:cs="Tahoma"/>
          <w:sz w:val="22"/>
          <w:szCs w:val="22"/>
        </w:rPr>
        <w:lastRenderedPageBreak/>
        <w:t>Zadavatel</w:t>
      </w:r>
      <w:r w:rsidRPr="006C38E6">
        <w:rPr>
          <w:rFonts w:ascii="Tahoma" w:hAnsi="Tahoma" w:cs="Tahoma"/>
          <w:b w:val="0"/>
          <w:sz w:val="22"/>
          <w:szCs w:val="22"/>
        </w:rPr>
        <w:t xml:space="preserve"> </w:t>
      </w:r>
      <w:r w:rsidRPr="006C38E6">
        <w:rPr>
          <w:rFonts w:ascii="Tahoma" w:hAnsi="Tahoma" w:cs="Tahoma"/>
          <w:sz w:val="22"/>
          <w:szCs w:val="22"/>
        </w:rPr>
        <w:t>4</w:t>
      </w:r>
      <w:r w:rsidR="00E477F4" w:rsidRPr="006C38E6">
        <w:rPr>
          <w:rFonts w:ascii="Tahoma" w:hAnsi="Tahoma" w:cs="Tahoma"/>
          <w:sz w:val="22"/>
          <w:szCs w:val="22"/>
        </w:rPr>
        <w:t xml:space="preserve"> se zavazuje zajistit financování: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237"/>
        <w:gridCol w:w="2268"/>
      </w:tblGrid>
      <w:tr w:rsidR="00103826" w:rsidRPr="006C38E6" w14:paraId="7B968EEB" w14:textId="77777777" w:rsidTr="007E774D">
        <w:trPr>
          <w:trHeight w:val="255"/>
        </w:trPr>
        <w:tc>
          <w:tcPr>
            <w:tcW w:w="567" w:type="dxa"/>
            <w:shd w:val="clear" w:color="auto" w:fill="auto"/>
            <w:vAlign w:val="center"/>
          </w:tcPr>
          <w:p w14:paraId="73087009" w14:textId="77777777" w:rsidR="00E477F4" w:rsidRPr="006C38E6" w:rsidRDefault="00E477F4" w:rsidP="007E774D">
            <w:pPr>
              <w:spacing w:before="60" w:after="60"/>
              <w:ind w:firstLine="214"/>
              <w:rPr>
                <w:rFonts w:ascii="Tahoma" w:hAnsi="Tahoma" w:cs="Tahoma"/>
                <w:bCs/>
                <w:sz w:val="22"/>
                <w:szCs w:val="22"/>
              </w:rPr>
            </w:pPr>
            <w:r w:rsidRPr="006C38E6">
              <w:rPr>
                <w:rFonts w:ascii="Tahoma" w:hAnsi="Tahoma" w:cs="Tahoma"/>
                <w:bCs/>
                <w:sz w:val="22"/>
                <w:szCs w:val="22"/>
              </w:rPr>
              <w:t>1</w:t>
            </w:r>
          </w:p>
        </w:tc>
        <w:tc>
          <w:tcPr>
            <w:tcW w:w="6237" w:type="dxa"/>
            <w:shd w:val="clear" w:color="auto" w:fill="auto"/>
          </w:tcPr>
          <w:p w14:paraId="25BEF000" w14:textId="77777777" w:rsidR="00E477F4" w:rsidRPr="006C38E6" w:rsidRDefault="00E477F4" w:rsidP="007E774D">
            <w:pPr>
              <w:spacing w:before="60" w:after="60"/>
              <w:ind w:left="214"/>
              <w:rPr>
                <w:rFonts w:ascii="Tahoma" w:hAnsi="Tahoma" w:cs="Tahoma"/>
                <w:bCs/>
                <w:sz w:val="22"/>
                <w:szCs w:val="22"/>
              </w:rPr>
            </w:pPr>
            <w:r w:rsidRPr="006C38E6">
              <w:rPr>
                <w:rFonts w:ascii="Tahoma" w:hAnsi="Tahoma" w:cs="Tahoma"/>
                <w:bCs/>
                <w:sz w:val="22"/>
                <w:szCs w:val="22"/>
              </w:rPr>
              <w:t>Náklady vyplývající ze smlouvy o dílo</w:t>
            </w:r>
          </w:p>
        </w:tc>
        <w:tc>
          <w:tcPr>
            <w:tcW w:w="2268" w:type="dxa"/>
            <w:shd w:val="clear" w:color="auto" w:fill="auto"/>
            <w:noWrap/>
          </w:tcPr>
          <w:p w14:paraId="2909E4AD" w14:textId="77777777" w:rsidR="00E477F4" w:rsidRPr="006C38E6" w:rsidRDefault="00E477F4" w:rsidP="007E774D">
            <w:pPr>
              <w:spacing w:before="60" w:after="60"/>
              <w:ind w:right="213"/>
              <w:jc w:val="right"/>
              <w:rPr>
                <w:rFonts w:ascii="Tahoma" w:hAnsi="Tahoma" w:cs="Tahoma"/>
                <w:sz w:val="22"/>
                <w:szCs w:val="22"/>
              </w:rPr>
            </w:pPr>
            <w:r w:rsidRPr="006C38E6">
              <w:rPr>
                <w:rFonts w:ascii="Tahoma" w:hAnsi="Tahoma" w:cs="Tahoma"/>
                <w:sz w:val="22"/>
                <w:szCs w:val="22"/>
              </w:rPr>
              <w:t>1/4</w:t>
            </w:r>
          </w:p>
        </w:tc>
      </w:tr>
    </w:tbl>
    <w:p w14:paraId="59F5D7EA" w14:textId="77777777" w:rsidR="00E477F4" w:rsidRPr="006C38E6" w:rsidRDefault="00E477F4" w:rsidP="00E477F4">
      <w:pPr>
        <w:spacing w:before="240"/>
        <w:ind w:left="539"/>
        <w:jc w:val="both"/>
        <w:rPr>
          <w:rFonts w:ascii="Tahoma" w:hAnsi="Tahoma" w:cs="Tahoma"/>
          <w:b/>
          <w:sz w:val="22"/>
          <w:szCs w:val="22"/>
        </w:rPr>
      </w:pPr>
      <w:r w:rsidRPr="006C38E6">
        <w:rPr>
          <w:rFonts w:ascii="Tahoma" w:hAnsi="Tahoma" w:cs="Tahoma"/>
          <w:b/>
          <w:sz w:val="22"/>
          <w:szCs w:val="22"/>
        </w:rPr>
        <w:t xml:space="preserve">Předpokládaná cena financovaná </w:t>
      </w:r>
      <w:r w:rsidR="00103826" w:rsidRPr="006C38E6">
        <w:rPr>
          <w:rFonts w:ascii="Tahoma" w:hAnsi="Tahoma" w:cs="Tahoma"/>
          <w:b/>
          <w:sz w:val="22"/>
          <w:szCs w:val="22"/>
        </w:rPr>
        <w:t xml:space="preserve">Zadavatelem 4 </w:t>
      </w:r>
      <w:r w:rsidRPr="006C38E6">
        <w:rPr>
          <w:rFonts w:ascii="Tahoma" w:hAnsi="Tahoma" w:cs="Tahoma"/>
          <w:b/>
          <w:sz w:val="22"/>
          <w:szCs w:val="22"/>
        </w:rPr>
        <w:t xml:space="preserve">činí bez DPH </w:t>
      </w:r>
      <w:r w:rsidR="00103826" w:rsidRPr="006C38E6">
        <w:rPr>
          <w:rFonts w:ascii="Tahoma" w:hAnsi="Tahoma" w:cs="Tahoma"/>
          <w:b/>
          <w:sz w:val="22"/>
          <w:szCs w:val="22"/>
        </w:rPr>
        <w:br/>
      </w:r>
      <w:r w:rsidRPr="006C38E6">
        <w:rPr>
          <w:rFonts w:ascii="Tahoma" w:hAnsi="Tahoma" w:cs="Tahoma"/>
          <w:b/>
          <w:sz w:val="22"/>
          <w:szCs w:val="22"/>
        </w:rPr>
        <w:t>185 950,41 Kč a včetně DPH 225 000 Kč.</w:t>
      </w:r>
    </w:p>
    <w:p w14:paraId="4769004D" w14:textId="0D2027E9" w:rsidR="00525F5D" w:rsidRPr="006C38E6" w:rsidRDefault="00525F5D" w:rsidP="008D0342">
      <w:pPr>
        <w:tabs>
          <w:tab w:val="center" w:pos="360"/>
        </w:tabs>
        <w:spacing w:before="120"/>
        <w:ind w:left="539"/>
        <w:jc w:val="both"/>
        <w:rPr>
          <w:rFonts w:ascii="Tahoma" w:hAnsi="Tahoma" w:cs="Tahoma"/>
          <w:sz w:val="22"/>
          <w:szCs w:val="22"/>
        </w:rPr>
      </w:pPr>
      <w:r w:rsidRPr="006C38E6">
        <w:rPr>
          <w:rFonts w:ascii="Tahoma" w:hAnsi="Tahoma" w:cs="Tahoma"/>
          <w:sz w:val="22"/>
          <w:szCs w:val="22"/>
        </w:rPr>
        <w:t>Skutečné</w:t>
      </w:r>
      <w:r w:rsidRPr="006C38E6">
        <w:rPr>
          <w:rFonts w:ascii="Tahoma" w:hAnsi="Tahoma" w:cs="Tahoma"/>
          <w:b/>
          <w:sz w:val="22"/>
          <w:szCs w:val="22"/>
        </w:rPr>
        <w:t xml:space="preserve"> </w:t>
      </w:r>
      <w:r w:rsidRPr="006C38E6">
        <w:rPr>
          <w:rFonts w:ascii="Tahoma" w:hAnsi="Tahoma" w:cs="Tahoma"/>
          <w:sz w:val="22"/>
          <w:szCs w:val="22"/>
        </w:rPr>
        <w:t xml:space="preserve">náklady </w:t>
      </w:r>
      <w:r w:rsidR="00BE52B3" w:rsidRPr="006C38E6">
        <w:rPr>
          <w:rFonts w:ascii="Tahoma" w:hAnsi="Tahoma" w:cs="Tahoma"/>
          <w:sz w:val="22"/>
          <w:szCs w:val="22"/>
        </w:rPr>
        <w:t xml:space="preserve">zakázky </w:t>
      </w:r>
      <w:r w:rsidRPr="006C38E6">
        <w:rPr>
          <w:rFonts w:ascii="Tahoma" w:hAnsi="Tahoma" w:cs="Tahoma"/>
          <w:sz w:val="22"/>
          <w:szCs w:val="22"/>
        </w:rPr>
        <w:t>budou stanoveny ve smlouvě o dílo</w:t>
      </w:r>
      <w:r w:rsidR="00BE52B3" w:rsidRPr="006C38E6">
        <w:rPr>
          <w:rFonts w:ascii="Tahoma" w:hAnsi="Tahoma" w:cs="Tahoma"/>
          <w:sz w:val="22"/>
          <w:szCs w:val="22"/>
        </w:rPr>
        <w:t xml:space="preserve"> </w:t>
      </w:r>
      <w:r w:rsidRPr="006C38E6">
        <w:rPr>
          <w:rFonts w:ascii="Tahoma" w:hAnsi="Tahoma" w:cs="Tahoma"/>
          <w:sz w:val="22"/>
          <w:szCs w:val="22"/>
        </w:rPr>
        <w:t>s vybraným zhotovitelem, a to až na základě výsledku v</w:t>
      </w:r>
      <w:r w:rsidR="00020208" w:rsidRPr="006C38E6">
        <w:rPr>
          <w:rFonts w:ascii="Tahoma" w:hAnsi="Tahoma" w:cs="Tahoma"/>
          <w:sz w:val="22"/>
          <w:szCs w:val="22"/>
        </w:rPr>
        <w:t>ýběrového řízení</w:t>
      </w:r>
      <w:r w:rsidRPr="006C38E6">
        <w:rPr>
          <w:rFonts w:ascii="Tahoma" w:hAnsi="Tahoma" w:cs="Tahoma"/>
          <w:sz w:val="22"/>
          <w:szCs w:val="22"/>
        </w:rPr>
        <w:t>.</w:t>
      </w:r>
    </w:p>
    <w:p w14:paraId="223D7113" w14:textId="77777777" w:rsidR="00BB3F35" w:rsidRPr="006C38E6" w:rsidRDefault="00BB3F35" w:rsidP="004A7D56">
      <w:pPr>
        <w:pStyle w:val="Nadpis2"/>
        <w:rPr>
          <w:rFonts w:ascii="Tahoma" w:hAnsi="Tahoma" w:cs="Tahoma"/>
          <w:sz w:val="22"/>
          <w:szCs w:val="22"/>
        </w:rPr>
      </w:pPr>
      <w:r w:rsidRPr="006C38E6">
        <w:rPr>
          <w:rFonts w:ascii="Tahoma" w:hAnsi="Tahoma" w:cs="Tahoma"/>
          <w:sz w:val="22"/>
          <w:szCs w:val="22"/>
        </w:rPr>
        <w:t>V</w:t>
      </w:r>
      <w:r w:rsidR="003C4F7E" w:rsidRPr="006C38E6">
        <w:rPr>
          <w:rFonts w:ascii="Tahoma" w:hAnsi="Tahoma" w:cs="Tahoma"/>
          <w:sz w:val="22"/>
          <w:szCs w:val="22"/>
        </w:rPr>
        <w:t xml:space="preserve">eřejná zakázka bude zadána jako </w:t>
      </w:r>
      <w:r w:rsidRPr="006C38E6">
        <w:rPr>
          <w:rFonts w:ascii="Tahoma" w:hAnsi="Tahoma" w:cs="Tahoma"/>
          <w:sz w:val="22"/>
          <w:szCs w:val="22"/>
        </w:rPr>
        <w:t>veřejná zakázka</w:t>
      </w:r>
      <w:r w:rsidR="00EA2001" w:rsidRPr="006C38E6">
        <w:rPr>
          <w:rFonts w:ascii="Tahoma" w:hAnsi="Tahoma" w:cs="Tahoma"/>
          <w:sz w:val="22"/>
          <w:szCs w:val="22"/>
        </w:rPr>
        <w:t xml:space="preserve"> malého rozsahu</w:t>
      </w:r>
      <w:r w:rsidRPr="006C38E6">
        <w:rPr>
          <w:rFonts w:ascii="Tahoma" w:hAnsi="Tahoma" w:cs="Tahoma"/>
          <w:sz w:val="22"/>
          <w:szCs w:val="22"/>
        </w:rPr>
        <w:t xml:space="preserve"> na </w:t>
      </w:r>
      <w:r w:rsidR="00EA2001" w:rsidRPr="006C38E6">
        <w:rPr>
          <w:rFonts w:ascii="Tahoma" w:hAnsi="Tahoma" w:cs="Tahoma"/>
          <w:sz w:val="22"/>
          <w:szCs w:val="22"/>
        </w:rPr>
        <w:t>služby dle směrnice Olomouckého kraje č. 11/2015 Postup pro zadávání veřejných zakázek</w:t>
      </w:r>
      <w:r w:rsidR="0044057D" w:rsidRPr="006C38E6">
        <w:rPr>
          <w:rFonts w:ascii="Tahoma" w:hAnsi="Tahoma" w:cs="Tahoma"/>
          <w:sz w:val="22"/>
          <w:szCs w:val="22"/>
        </w:rPr>
        <w:t>.</w:t>
      </w:r>
      <w:r w:rsidRPr="006C38E6">
        <w:rPr>
          <w:rFonts w:ascii="Tahoma" w:hAnsi="Tahoma" w:cs="Tahoma"/>
          <w:sz w:val="22"/>
          <w:szCs w:val="22"/>
        </w:rPr>
        <w:t xml:space="preserve"> </w:t>
      </w:r>
    </w:p>
    <w:p w14:paraId="2A27BD58" w14:textId="77777777" w:rsidR="009A3D5D" w:rsidRPr="006C38E6" w:rsidRDefault="00103826" w:rsidP="001F3D25">
      <w:pPr>
        <w:pStyle w:val="Nadpis2"/>
        <w:rPr>
          <w:rFonts w:ascii="Tahoma" w:hAnsi="Tahoma" w:cs="Tahoma"/>
          <w:sz w:val="22"/>
          <w:szCs w:val="22"/>
        </w:rPr>
      </w:pPr>
      <w:r w:rsidRPr="006C38E6">
        <w:rPr>
          <w:rFonts w:ascii="Tahoma" w:hAnsi="Tahoma" w:cs="Tahoma"/>
          <w:sz w:val="22"/>
          <w:szCs w:val="22"/>
        </w:rPr>
        <w:t>Na základě této</w:t>
      </w:r>
      <w:r w:rsidR="00EA2001" w:rsidRPr="006C38E6">
        <w:rPr>
          <w:rFonts w:ascii="Tahoma" w:hAnsi="Tahoma" w:cs="Tahoma"/>
          <w:sz w:val="22"/>
          <w:szCs w:val="22"/>
        </w:rPr>
        <w:t xml:space="preserve"> smlouv</w:t>
      </w:r>
      <w:r w:rsidRPr="006C38E6">
        <w:rPr>
          <w:rFonts w:ascii="Tahoma" w:hAnsi="Tahoma" w:cs="Tahoma"/>
          <w:sz w:val="22"/>
          <w:szCs w:val="22"/>
        </w:rPr>
        <w:t>y</w:t>
      </w:r>
      <w:r w:rsidR="00EA2001" w:rsidRPr="006C38E6">
        <w:rPr>
          <w:rFonts w:ascii="Tahoma" w:hAnsi="Tahoma" w:cs="Tahoma"/>
          <w:sz w:val="22"/>
          <w:szCs w:val="22"/>
        </w:rPr>
        <w:t xml:space="preserve"> uzavř</w:t>
      </w:r>
      <w:r w:rsidRPr="006C38E6">
        <w:rPr>
          <w:rFonts w:ascii="Tahoma" w:hAnsi="Tahoma" w:cs="Tahoma"/>
          <w:sz w:val="22"/>
          <w:szCs w:val="22"/>
        </w:rPr>
        <w:t>ou smluvní strany</w:t>
      </w:r>
      <w:r w:rsidR="00EA2001" w:rsidRPr="006C38E6">
        <w:rPr>
          <w:rFonts w:ascii="Tahoma" w:hAnsi="Tahoma" w:cs="Tahoma"/>
          <w:sz w:val="22"/>
          <w:szCs w:val="22"/>
        </w:rPr>
        <w:t xml:space="preserve"> smlouv</w:t>
      </w:r>
      <w:r w:rsidRPr="006C38E6">
        <w:rPr>
          <w:rFonts w:ascii="Tahoma" w:hAnsi="Tahoma" w:cs="Tahoma"/>
          <w:sz w:val="22"/>
          <w:szCs w:val="22"/>
        </w:rPr>
        <w:t>u</w:t>
      </w:r>
      <w:r w:rsidR="00EA2001" w:rsidRPr="006C38E6">
        <w:rPr>
          <w:rFonts w:ascii="Tahoma" w:hAnsi="Tahoma" w:cs="Tahoma"/>
          <w:sz w:val="22"/>
          <w:szCs w:val="22"/>
        </w:rPr>
        <w:t xml:space="preserve"> o dílo (Příloha č. 1 této smlouvy – </w:t>
      </w:r>
      <w:r w:rsidR="000541D1" w:rsidRPr="006C38E6">
        <w:rPr>
          <w:rFonts w:ascii="Tahoma" w:hAnsi="Tahoma" w:cs="Tahoma"/>
          <w:sz w:val="22"/>
          <w:szCs w:val="22"/>
        </w:rPr>
        <w:t>Smlouva</w:t>
      </w:r>
      <w:r w:rsidR="00EA2001" w:rsidRPr="006C38E6">
        <w:rPr>
          <w:rFonts w:ascii="Tahoma" w:hAnsi="Tahoma" w:cs="Tahoma"/>
          <w:sz w:val="22"/>
          <w:szCs w:val="22"/>
        </w:rPr>
        <w:t xml:space="preserve"> o dílo) s vybraným zhotovitelem. </w:t>
      </w:r>
    </w:p>
    <w:p w14:paraId="5197B1D5" w14:textId="77777777" w:rsidR="00B13F41" w:rsidRPr="006C38E6" w:rsidRDefault="00BB3F35" w:rsidP="001F3D25">
      <w:pPr>
        <w:pStyle w:val="Nadpis2"/>
        <w:rPr>
          <w:rFonts w:ascii="Tahoma" w:hAnsi="Tahoma" w:cs="Tahoma"/>
          <w:sz w:val="22"/>
          <w:szCs w:val="22"/>
        </w:rPr>
      </w:pPr>
      <w:r w:rsidRPr="006C38E6">
        <w:rPr>
          <w:rFonts w:ascii="Tahoma" w:hAnsi="Tahoma" w:cs="Tahoma"/>
          <w:sz w:val="22"/>
          <w:szCs w:val="22"/>
        </w:rPr>
        <w:t xml:space="preserve">Zadavatelem, </w:t>
      </w:r>
      <w:r w:rsidR="00ED253A" w:rsidRPr="006C38E6">
        <w:rPr>
          <w:rFonts w:ascii="Tahoma" w:hAnsi="Tahoma" w:cs="Tahoma"/>
          <w:sz w:val="22"/>
          <w:szCs w:val="22"/>
        </w:rPr>
        <w:t xml:space="preserve">který je </w:t>
      </w:r>
      <w:r w:rsidRPr="006C38E6">
        <w:rPr>
          <w:rFonts w:ascii="Tahoma" w:hAnsi="Tahoma" w:cs="Tahoma"/>
          <w:sz w:val="22"/>
          <w:szCs w:val="22"/>
        </w:rPr>
        <w:t>pověřen vystupovat navenek vůči třetím osobám</w:t>
      </w:r>
      <w:r w:rsidR="002A7253" w:rsidRPr="006C38E6">
        <w:rPr>
          <w:rFonts w:ascii="Tahoma" w:hAnsi="Tahoma" w:cs="Tahoma"/>
          <w:sz w:val="22"/>
          <w:szCs w:val="22"/>
        </w:rPr>
        <w:t>,</w:t>
      </w:r>
      <w:r w:rsidRPr="006C38E6">
        <w:rPr>
          <w:rFonts w:ascii="Tahoma" w:hAnsi="Tahoma" w:cs="Tahoma"/>
          <w:sz w:val="22"/>
          <w:szCs w:val="22"/>
        </w:rPr>
        <w:t xml:space="preserve"> je </w:t>
      </w:r>
      <w:r w:rsidR="00A02EF6" w:rsidRPr="006C38E6">
        <w:rPr>
          <w:rFonts w:ascii="Tahoma" w:hAnsi="Tahoma" w:cs="Tahoma"/>
          <w:sz w:val="22"/>
          <w:szCs w:val="22"/>
        </w:rPr>
        <w:br/>
      </w:r>
      <w:r w:rsidR="00103826" w:rsidRPr="006C38E6">
        <w:rPr>
          <w:rFonts w:ascii="Tahoma" w:hAnsi="Tahoma" w:cs="Tahoma"/>
          <w:sz w:val="22"/>
          <w:szCs w:val="22"/>
        </w:rPr>
        <w:t xml:space="preserve">Zadavatel </w:t>
      </w:r>
      <w:r w:rsidR="00A02EF6" w:rsidRPr="006C38E6">
        <w:rPr>
          <w:rFonts w:ascii="Tahoma" w:hAnsi="Tahoma" w:cs="Tahoma"/>
          <w:sz w:val="22"/>
          <w:szCs w:val="22"/>
        </w:rPr>
        <w:t>1</w:t>
      </w:r>
      <w:r w:rsidR="001F3D25" w:rsidRPr="006C38E6">
        <w:rPr>
          <w:rFonts w:ascii="Tahoma" w:hAnsi="Tahoma" w:cs="Tahoma"/>
          <w:sz w:val="22"/>
          <w:szCs w:val="22"/>
        </w:rPr>
        <w:t xml:space="preserve">. </w:t>
      </w:r>
      <w:r w:rsidR="00B13F41" w:rsidRPr="006C38E6">
        <w:rPr>
          <w:rFonts w:ascii="Tahoma" w:hAnsi="Tahoma" w:cs="Tahoma"/>
          <w:sz w:val="22"/>
          <w:szCs w:val="22"/>
        </w:rPr>
        <w:t xml:space="preserve">Předmětem výkonu práv a povinností </w:t>
      </w:r>
      <w:r w:rsidR="00103826" w:rsidRPr="006C38E6">
        <w:rPr>
          <w:rFonts w:ascii="Tahoma" w:hAnsi="Tahoma" w:cs="Tahoma"/>
          <w:sz w:val="22"/>
          <w:szCs w:val="22"/>
        </w:rPr>
        <w:t>Zadavatele</w:t>
      </w:r>
      <w:r w:rsidR="00B13F41" w:rsidRPr="006C38E6">
        <w:rPr>
          <w:rFonts w:ascii="Tahoma" w:hAnsi="Tahoma" w:cs="Tahoma"/>
          <w:sz w:val="22"/>
          <w:szCs w:val="22"/>
        </w:rPr>
        <w:t xml:space="preserve"> </w:t>
      </w:r>
      <w:r w:rsidR="00A02EF6" w:rsidRPr="006C38E6">
        <w:rPr>
          <w:rFonts w:ascii="Tahoma" w:hAnsi="Tahoma" w:cs="Tahoma"/>
          <w:sz w:val="22"/>
          <w:szCs w:val="22"/>
        </w:rPr>
        <w:t xml:space="preserve">1 </w:t>
      </w:r>
      <w:r w:rsidR="00B13F41" w:rsidRPr="006C38E6">
        <w:rPr>
          <w:rFonts w:ascii="Tahoma" w:hAnsi="Tahoma" w:cs="Tahoma"/>
          <w:sz w:val="22"/>
          <w:szCs w:val="22"/>
        </w:rPr>
        <w:t>je zejména:</w:t>
      </w:r>
    </w:p>
    <w:p w14:paraId="438E228D"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 xml:space="preserve">Zpracování oznámení o zahájení </w:t>
      </w:r>
      <w:r w:rsidR="002A7253" w:rsidRPr="006C38E6">
        <w:rPr>
          <w:rFonts w:ascii="Tahoma" w:hAnsi="Tahoma" w:cs="Tahoma"/>
          <w:sz w:val="22"/>
          <w:szCs w:val="22"/>
        </w:rPr>
        <w:t xml:space="preserve">veřejné zakázky </w:t>
      </w:r>
      <w:r w:rsidRPr="006C38E6">
        <w:rPr>
          <w:rFonts w:ascii="Tahoma" w:hAnsi="Tahoma" w:cs="Tahoma"/>
          <w:sz w:val="22"/>
          <w:szCs w:val="22"/>
        </w:rPr>
        <w:t>včetně zpracování návrhu zadávací dokumentace</w:t>
      </w:r>
      <w:r w:rsidR="002A7253" w:rsidRPr="006C38E6">
        <w:rPr>
          <w:rFonts w:ascii="Tahoma" w:hAnsi="Tahoma" w:cs="Tahoma"/>
          <w:sz w:val="22"/>
          <w:szCs w:val="22"/>
        </w:rPr>
        <w:t>.</w:t>
      </w:r>
    </w:p>
    <w:p w14:paraId="3ED063D3"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Předání zadávací dokumentace zájemcům o veřejnou zakázku.</w:t>
      </w:r>
    </w:p>
    <w:p w14:paraId="5B925F01"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Zpracování, popřípadě zajištění zpracování odpovědí na dotazy zájemců k vyjasnění zadávací dokumentace a jejich rozeslání zájemcům.</w:t>
      </w:r>
    </w:p>
    <w:p w14:paraId="1953A2E6" w14:textId="77777777" w:rsidR="00B13F41" w:rsidRPr="006C38E6" w:rsidRDefault="00DB5FE3"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 xml:space="preserve">Zabezpečení celého </w:t>
      </w:r>
      <w:r w:rsidR="00B13F41" w:rsidRPr="006C38E6">
        <w:rPr>
          <w:rFonts w:ascii="Tahoma" w:hAnsi="Tahoma" w:cs="Tahoma"/>
          <w:sz w:val="22"/>
          <w:szCs w:val="22"/>
        </w:rPr>
        <w:t xml:space="preserve">průběhu přijímání nabídek, vystavení potvrzení </w:t>
      </w:r>
      <w:r w:rsidR="00B13F41" w:rsidRPr="006C38E6">
        <w:rPr>
          <w:rFonts w:ascii="Tahoma" w:hAnsi="Tahoma" w:cs="Tahoma"/>
          <w:sz w:val="22"/>
          <w:szCs w:val="22"/>
        </w:rPr>
        <w:br/>
        <w:t>o převzetí nabídky</w:t>
      </w:r>
      <w:r w:rsidRPr="006C38E6">
        <w:rPr>
          <w:rFonts w:ascii="Tahoma" w:hAnsi="Tahoma" w:cs="Tahoma"/>
          <w:sz w:val="22"/>
          <w:szCs w:val="22"/>
        </w:rPr>
        <w:t xml:space="preserve"> </w:t>
      </w:r>
      <w:r w:rsidR="00B13F41" w:rsidRPr="006C38E6">
        <w:rPr>
          <w:rFonts w:ascii="Tahoma" w:hAnsi="Tahoma" w:cs="Tahoma"/>
          <w:sz w:val="22"/>
          <w:szCs w:val="22"/>
        </w:rPr>
        <w:t>včetně pořízení potřebných dokumentů (seznam podaných nabídek).</w:t>
      </w:r>
    </w:p>
    <w:p w14:paraId="389D1CDC"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Vypracování pozvánek pro členy komisí.</w:t>
      </w:r>
    </w:p>
    <w:p w14:paraId="7E68EC73"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Organizační zabezpečení otevírání obálek s nabídkami, včetně se</w:t>
      </w:r>
      <w:r w:rsidR="002A7253" w:rsidRPr="006C38E6">
        <w:rPr>
          <w:rFonts w:ascii="Tahoma" w:hAnsi="Tahoma" w:cs="Tahoma"/>
          <w:sz w:val="22"/>
          <w:szCs w:val="22"/>
        </w:rPr>
        <w:t>psání</w:t>
      </w:r>
      <w:r w:rsidRPr="006C38E6">
        <w:rPr>
          <w:rFonts w:ascii="Tahoma" w:hAnsi="Tahoma" w:cs="Tahoma"/>
          <w:sz w:val="22"/>
          <w:szCs w:val="22"/>
        </w:rPr>
        <w:t xml:space="preserve"> protokolu o otevírání obálek s nabídkami.</w:t>
      </w:r>
    </w:p>
    <w:p w14:paraId="1A43F163"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Př</w:t>
      </w:r>
      <w:r w:rsidR="002A7253" w:rsidRPr="006C38E6">
        <w:rPr>
          <w:rFonts w:ascii="Tahoma" w:hAnsi="Tahoma" w:cs="Tahoma"/>
          <w:sz w:val="22"/>
          <w:szCs w:val="22"/>
        </w:rPr>
        <w:t>íprava</w:t>
      </w:r>
      <w:r w:rsidRPr="006C38E6">
        <w:rPr>
          <w:rFonts w:ascii="Tahoma" w:hAnsi="Tahoma" w:cs="Tahoma"/>
          <w:sz w:val="22"/>
          <w:szCs w:val="22"/>
        </w:rPr>
        <w:t xml:space="preserve"> podkladů pro hodnotící komisi pro posouzení hodnocení nabídek.</w:t>
      </w:r>
    </w:p>
    <w:p w14:paraId="3B903550"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Př</w:t>
      </w:r>
      <w:r w:rsidR="002A7253" w:rsidRPr="006C38E6">
        <w:rPr>
          <w:rFonts w:ascii="Tahoma" w:hAnsi="Tahoma" w:cs="Tahoma"/>
          <w:sz w:val="22"/>
          <w:szCs w:val="22"/>
        </w:rPr>
        <w:t>íprava</w:t>
      </w:r>
      <w:r w:rsidRPr="006C38E6">
        <w:rPr>
          <w:rFonts w:ascii="Tahoma" w:hAnsi="Tahoma" w:cs="Tahoma"/>
          <w:sz w:val="22"/>
          <w:szCs w:val="22"/>
        </w:rPr>
        <w:t xml:space="preserve"> čestného prohlášení členů (případně náhradníků) hodnotící komise a zabezpečení jeho podpisu.</w:t>
      </w:r>
    </w:p>
    <w:p w14:paraId="265A0971"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Zpracování protokolů z jednání hodnotící komise až po vypracování závěrečné Zprávy o posouzení a hodnocení nabídek.</w:t>
      </w:r>
    </w:p>
    <w:p w14:paraId="6729038C"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Zabezpečení případného, hodnotící komisí požadovaného, vysvět</w:t>
      </w:r>
      <w:r w:rsidR="00440F65" w:rsidRPr="006C38E6">
        <w:rPr>
          <w:rFonts w:ascii="Tahoma" w:hAnsi="Tahoma" w:cs="Tahoma"/>
          <w:sz w:val="22"/>
          <w:szCs w:val="22"/>
        </w:rPr>
        <w:t>l</w:t>
      </w:r>
      <w:r w:rsidRPr="006C38E6">
        <w:rPr>
          <w:rFonts w:ascii="Tahoma" w:hAnsi="Tahoma" w:cs="Tahoma"/>
          <w:sz w:val="22"/>
          <w:szCs w:val="22"/>
        </w:rPr>
        <w:t>ení nabídek v termínech a podle pokynů hodnotící komise.</w:t>
      </w:r>
    </w:p>
    <w:p w14:paraId="2B7A0759"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Zpracování textu rozhodnutí zadavatele o výběru nejvhodnější nabídky.</w:t>
      </w:r>
    </w:p>
    <w:p w14:paraId="0378B3FB" w14:textId="77777777"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rPr>
          <w:rFonts w:ascii="Tahoma" w:hAnsi="Tahoma" w:cs="Tahoma"/>
          <w:sz w:val="22"/>
          <w:szCs w:val="22"/>
        </w:rPr>
      </w:pPr>
      <w:r w:rsidRPr="006C38E6">
        <w:rPr>
          <w:rFonts w:ascii="Tahoma" w:hAnsi="Tahoma" w:cs="Tahoma"/>
          <w:sz w:val="22"/>
          <w:szCs w:val="22"/>
        </w:rPr>
        <w:t>Oznámení rozhodnutí zadavatele o výběru nejvhodnější nabídky všem uchazečům.</w:t>
      </w:r>
    </w:p>
    <w:p w14:paraId="489D6512" w14:textId="1CD2C33F" w:rsidR="00B13F41" w:rsidRPr="006C38E6" w:rsidRDefault="00B13F41" w:rsidP="008D0342">
      <w:pPr>
        <w:pStyle w:val="Zkladntext"/>
        <w:numPr>
          <w:ilvl w:val="2"/>
          <w:numId w:val="10"/>
        </w:numPr>
        <w:tabs>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 w:val="left" w:pos="18"/>
          <w:tab w:val="left" w:pos="0"/>
        </w:tabs>
        <w:spacing w:after="240"/>
        <w:rPr>
          <w:rFonts w:ascii="Tahoma" w:hAnsi="Tahoma" w:cs="Tahoma"/>
          <w:sz w:val="22"/>
          <w:szCs w:val="22"/>
        </w:rPr>
      </w:pPr>
      <w:r w:rsidRPr="006C38E6">
        <w:rPr>
          <w:rFonts w:ascii="Tahoma" w:hAnsi="Tahoma" w:cs="Tahoma"/>
          <w:sz w:val="22"/>
          <w:szCs w:val="22"/>
        </w:rPr>
        <w:t xml:space="preserve">Zpracování kompletní archivní dokumentace o průběhu </w:t>
      </w:r>
      <w:r w:rsidR="00020208" w:rsidRPr="006C38E6">
        <w:rPr>
          <w:rFonts w:ascii="Tahoma" w:hAnsi="Tahoma" w:cs="Tahoma"/>
          <w:sz w:val="22"/>
          <w:szCs w:val="22"/>
        </w:rPr>
        <w:t>výběrového</w:t>
      </w:r>
      <w:r w:rsidR="002A7253" w:rsidRPr="006C38E6">
        <w:rPr>
          <w:rFonts w:ascii="Tahoma" w:hAnsi="Tahoma" w:cs="Tahoma"/>
          <w:sz w:val="22"/>
          <w:szCs w:val="22"/>
        </w:rPr>
        <w:t xml:space="preserve"> řízení</w:t>
      </w:r>
      <w:r w:rsidR="00ED253A" w:rsidRPr="006C38E6">
        <w:rPr>
          <w:rFonts w:ascii="Tahoma" w:hAnsi="Tahoma" w:cs="Tahoma"/>
          <w:sz w:val="22"/>
          <w:szCs w:val="22"/>
        </w:rPr>
        <w:t xml:space="preserve"> a vlastní archivace.</w:t>
      </w:r>
    </w:p>
    <w:p w14:paraId="593B48EA" w14:textId="51CAEDA1" w:rsidR="009A3D5D" w:rsidRPr="006C38E6" w:rsidRDefault="00A02EF6" w:rsidP="001F3D25">
      <w:pPr>
        <w:pStyle w:val="Nadpis2"/>
        <w:rPr>
          <w:rFonts w:ascii="Tahoma" w:hAnsi="Tahoma" w:cs="Tahoma"/>
          <w:sz w:val="22"/>
          <w:szCs w:val="22"/>
        </w:rPr>
      </w:pPr>
      <w:r w:rsidRPr="006C38E6">
        <w:rPr>
          <w:rFonts w:ascii="Tahoma" w:hAnsi="Tahoma" w:cs="Tahoma"/>
          <w:sz w:val="22"/>
          <w:szCs w:val="22"/>
        </w:rPr>
        <w:t>Smluvní strany</w:t>
      </w:r>
      <w:r w:rsidR="00BB3F35" w:rsidRPr="006C38E6">
        <w:rPr>
          <w:rFonts w:ascii="Tahoma" w:hAnsi="Tahoma" w:cs="Tahoma"/>
          <w:sz w:val="22"/>
          <w:szCs w:val="22"/>
        </w:rPr>
        <w:t xml:space="preserve"> jsou v rá</w:t>
      </w:r>
      <w:r w:rsidR="009A3D5D" w:rsidRPr="006C38E6">
        <w:rPr>
          <w:rFonts w:ascii="Tahoma" w:hAnsi="Tahoma" w:cs="Tahoma"/>
          <w:sz w:val="22"/>
          <w:szCs w:val="22"/>
        </w:rPr>
        <w:t>mci společného postupu povinn</w:t>
      </w:r>
      <w:r w:rsidR="00B66D30" w:rsidRPr="006C38E6">
        <w:rPr>
          <w:rFonts w:ascii="Tahoma" w:hAnsi="Tahoma" w:cs="Tahoma"/>
          <w:sz w:val="22"/>
          <w:szCs w:val="22"/>
        </w:rPr>
        <w:t>y</w:t>
      </w:r>
      <w:r w:rsidR="009A3D5D" w:rsidRPr="006C38E6">
        <w:rPr>
          <w:rFonts w:ascii="Tahoma" w:hAnsi="Tahoma" w:cs="Tahoma"/>
          <w:sz w:val="22"/>
          <w:szCs w:val="22"/>
        </w:rPr>
        <w:t>:</w:t>
      </w:r>
    </w:p>
    <w:p w14:paraId="52692FFE" w14:textId="18BCA135" w:rsidR="009A3D5D" w:rsidRPr="006C38E6" w:rsidRDefault="00F05D80" w:rsidP="00C80C90">
      <w:pPr>
        <w:numPr>
          <w:ilvl w:val="1"/>
          <w:numId w:val="8"/>
        </w:numPr>
        <w:spacing w:before="120"/>
        <w:jc w:val="both"/>
        <w:rPr>
          <w:rFonts w:ascii="Tahoma" w:hAnsi="Tahoma" w:cs="Tahoma"/>
          <w:sz w:val="22"/>
          <w:szCs w:val="22"/>
        </w:rPr>
      </w:pPr>
      <w:r w:rsidRPr="006C38E6">
        <w:rPr>
          <w:rFonts w:ascii="Tahoma" w:hAnsi="Tahoma" w:cs="Tahoma"/>
          <w:sz w:val="22"/>
          <w:szCs w:val="22"/>
        </w:rPr>
        <w:t xml:space="preserve">spolupracovat při sestavení podmínek zadání </w:t>
      </w:r>
      <w:r w:rsidR="002A7253" w:rsidRPr="006C38E6">
        <w:rPr>
          <w:rFonts w:ascii="Tahoma" w:hAnsi="Tahoma" w:cs="Tahoma"/>
          <w:sz w:val="22"/>
          <w:szCs w:val="22"/>
        </w:rPr>
        <w:t>veřejné zakázky</w:t>
      </w:r>
      <w:r w:rsidR="005677EB" w:rsidRPr="006C38E6">
        <w:rPr>
          <w:rFonts w:ascii="Tahoma" w:hAnsi="Tahoma" w:cs="Tahoma"/>
          <w:sz w:val="22"/>
          <w:szCs w:val="22"/>
        </w:rPr>
        <w:t xml:space="preserve"> </w:t>
      </w:r>
      <w:r w:rsidRPr="006C38E6">
        <w:rPr>
          <w:rFonts w:ascii="Tahoma" w:hAnsi="Tahoma" w:cs="Tahoma"/>
          <w:sz w:val="22"/>
          <w:szCs w:val="22"/>
        </w:rPr>
        <w:t xml:space="preserve">a odsouhlasit podmínky zadávací dokumentace </w:t>
      </w:r>
      <w:r w:rsidR="00DD55EB" w:rsidRPr="006C38E6">
        <w:rPr>
          <w:rFonts w:ascii="Tahoma" w:hAnsi="Tahoma" w:cs="Tahoma"/>
          <w:sz w:val="22"/>
          <w:szCs w:val="22"/>
        </w:rPr>
        <w:t xml:space="preserve">do předpokládaného termínu vyhlášení </w:t>
      </w:r>
      <w:r w:rsidR="00020208" w:rsidRPr="006C38E6">
        <w:rPr>
          <w:rFonts w:ascii="Tahoma" w:hAnsi="Tahoma" w:cs="Tahoma"/>
          <w:sz w:val="22"/>
          <w:szCs w:val="22"/>
        </w:rPr>
        <w:t xml:space="preserve">výběrového </w:t>
      </w:r>
      <w:r w:rsidR="00DD55EB" w:rsidRPr="006C38E6">
        <w:rPr>
          <w:rFonts w:ascii="Tahoma" w:hAnsi="Tahoma" w:cs="Tahoma"/>
          <w:sz w:val="22"/>
          <w:szCs w:val="22"/>
        </w:rPr>
        <w:t>řízení</w:t>
      </w:r>
      <w:r w:rsidR="002F5E83" w:rsidRPr="006C38E6">
        <w:rPr>
          <w:rFonts w:ascii="Tahoma" w:hAnsi="Tahoma" w:cs="Tahoma"/>
          <w:sz w:val="22"/>
          <w:szCs w:val="22"/>
        </w:rPr>
        <w:t>;</w:t>
      </w:r>
      <w:r w:rsidRPr="006C38E6">
        <w:rPr>
          <w:rFonts w:ascii="Tahoma" w:hAnsi="Tahoma" w:cs="Tahoma"/>
          <w:sz w:val="22"/>
          <w:szCs w:val="22"/>
        </w:rPr>
        <w:t xml:space="preserve"> </w:t>
      </w:r>
    </w:p>
    <w:p w14:paraId="28630E33" w14:textId="77777777" w:rsidR="009A3D5D" w:rsidRPr="006C38E6" w:rsidRDefault="00F05D80" w:rsidP="00C80C90">
      <w:pPr>
        <w:numPr>
          <w:ilvl w:val="1"/>
          <w:numId w:val="8"/>
        </w:numPr>
        <w:tabs>
          <w:tab w:val="num" w:pos="1673"/>
        </w:tabs>
        <w:spacing w:before="120"/>
        <w:jc w:val="both"/>
        <w:rPr>
          <w:rFonts w:ascii="Tahoma" w:hAnsi="Tahoma" w:cs="Tahoma"/>
          <w:sz w:val="22"/>
          <w:szCs w:val="22"/>
        </w:rPr>
      </w:pPr>
      <w:r w:rsidRPr="006C38E6">
        <w:rPr>
          <w:rFonts w:ascii="Tahoma" w:hAnsi="Tahoma" w:cs="Tahoma"/>
          <w:sz w:val="22"/>
          <w:szCs w:val="22"/>
        </w:rPr>
        <w:t xml:space="preserve">jmenovat ve lhůtě stanovené </w:t>
      </w:r>
      <w:r w:rsidR="00103826" w:rsidRPr="006C38E6">
        <w:rPr>
          <w:rFonts w:ascii="Tahoma" w:hAnsi="Tahoma" w:cs="Tahoma"/>
          <w:sz w:val="22"/>
          <w:szCs w:val="22"/>
        </w:rPr>
        <w:t>Zadavatelem</w:t>
      </w:r>
      <w:r w:rsidRPr="006C38E6">
        <w:rPr>
          <w:rFonts w:ascii="Tahoma" w:hAnsi="Tahoma" w:cs="Tahoma"/>
          <w:sz w:val="22"/>
          <w:szCs w:val="22"/>
        </w:rPr>
        <w:t xml:space="preserve"> </w:t>
      </w:r>
      <w:r w:rsidR="00A02EF6" w:rsidRPr="006C38E6">
        <w:rPr>
          <w:rFonts w:ascii="Tahoma" w:hAnsi="Tahoma" w:cs="Tahoma"/>
          <w:sz w:val="22"/>
          <w:szCs w:val="22"/>
        </w:rPr>
        <w:t xml:space="preserve">1 </w:t>
      </w:r>
      <w:r w:rsidRPr="006C38E6">
        <w:rPr>
          <w:rFonts w:ascii="Tahoma" w:hAnsi="Tahoma" w:cs="Tahoma"/>
          <w:sz w:val="22"/>
          <w:szCs w:val="22"/>
        </w:rPr>
        <w:t xml:space="preserve">své zástupce do hodnotící komise. Do hodnotící komise navrhne </w:t>
      </w:r>
      <w:r w:rsidR="00A02EF6" w:rsidRPr="006C38E6">
        <w:rPr>
          <w:rFonts w:ascii="Tahoma" w:hAnsi="Tahoma" w:cs="Tahoma"/>
          <w:b/>
          <w:sz w:val="22"/>
          <w:szCs w:val="22"/>
        </w:rPr>
        <w:t>každá smluvní strana</w:t>
      </w:r>
      <w:r w:rsidR="00ED253A" w:rsidRPr="006C38E6">
        <w:rPr>
          <w:rFonts w:ascii="Tahoma" w:hAnsi="Tahoma" w:cs="Tahoma"/>
          <w:b/>
          <w:sz w:val="22"/>
          <w:szCs w:val="22"/>
        </w:rPr>
        <w:t xml:space="preserve"> </w:t>
      </w:r>
      <w:r w:rsidR="00A02EF6" w:rsidRPr="006C38E6">
        <w:rPr>
          <w:rFonts w:ascii="Tahoma" w:hAnsi="Tahoma" w:cs="Tahoma"/>
          <w:b/>
          <w:sz w:val="22"/>
          <w:szCs w:val="22"/>
        </w:rPr>
        <w:t>1</w:t>
      </w:r>
      <w:r w:rsidR="003C4F7E" w:rsidRPr="006C38E6">
        <w:rPr>
          <w:rFonts w:ascii="Tahoma" w:hAnsi="Tahoma" w:cs="Tahoma"/>
          <w:sz w:val="22"/>
          <w:szCs w:val="22"/>
        </w:rPr>
        <w:t xml:space="preserve"> </w:t>
      </w:r>
      <w:r w:rsidR="008C7B68" w:rsidRPr="006C38E6">
        <w:rPr>
          <w:rFonts w:ascii="Tahoma" w:hAnsi="Tahoma" w:cs="Tahoma"/>
          <w:b/>
          <w:sz w:val="22"/>
          <w:szCs w:val="22"/>
        </w:rPr>
        <w:t>člen</w:t>
      </w:r>
      <w:r w:rsidR="00A02EF6" w:rsidRPr="006C38E6">
        <w:rPr>
          <w:rFonts w:ascii="Tahoma" w:hAnsi="Tahoma" w:cs="Tahoma"/>
          <w:b/>
          <w:sz w:val="22"/>
          <w:szCs w:val="22"/>
        </w:rPr>
        <w:t>a</w:t>
      </w:r>
      <w:r w:rsidRPr="006C38E6">
        <w:rPr>
          <w:rFonts w:ascii="Tahoma" w:hAnsi="Tahoma" w:cs="Tahoma"/>
          <w:sz w:val="22"/>
          <w:szCs w:val="22"/>
        </w:rPr>
        <w:t xml:space="preserve"> a</w:t>
      </w:r>
      <w:r w:rsidR="002F5E83" w:rsidRPr="006C38E6">
        <w:rPr>
          <w:rFonts w:ascii="Tahoma" w:hAnsi="Tahoma" w:cs="Tahoma"/>
          <w:sz w:val="22"/>
          <w:szCs w:val="22"/>
        </w:rPr>
        <w:t xml:space="preserve"> </w:t>
      </w:r>
      <w:r w:rsidR="006A4D77" w:rsidRPr="006C38E6">
        <w:rPr>
          <w:rFonts w:ascii="Tahoma" w:hAnsi="Tahoma" w:cs="Tahoma"/>
          <w:sz w:val="22"/>
          <w:szCs w:val="22"/>
        </w:rPr>
        <w:br/>
      </w:r>
      <w:r w:rsidR="00A02EF6" w:rsidRPr="006C38E6">
        <w:rPr>
          <w:rFonts w:ascii="Tahoma" w:hAnsi="Tahoma" w:cs="Tahoma"/>
          <w:b/>
          <w:sz w:val="22"/>
          <w:szCs w:val="22"/>
        </w:rPr>
        <w:t>1 náhradníka</w:t>
      </w:r>
      <w:r w:rsidR="002F5E83" w:rsidRPr="006C38E6">
        <w:rPr>
          <w:rFonts w:ascii="Tahoma" w:hAnsi="Tahoma" w:cs="Tahoma"/>
          <w:sz w:val="22"/>
          <w:szCs w:val="22"/>
        </w:rPr>
        <w:t>;</w:t>
      </w:r>
    </w:p>
    <w:p w14:paraId="7B2475B8" w14:textId="7777E0FE" w:rsidR="00BB3F35" w:rsidRPr="006C38E6" w:rsidRDefault="00312B7B" w:rsidP="001F3D25">
      <w:pPr>
        <w:pStyle w:val="Nadpis2"/>
        <w:rPr>
          <w:rFonts w:ascii="Tahoma" w:hAnsi="Tahoma" w:cs="Tahoma"/>
          <w:sz w:val="22"/>
          <w:szCs w:val="22"/>
        </w:rPr>
      </w:pPr>
      <w:r w:rsidRPr="006C38E6">
        <w:rPr>
          <w:rFonts w:ascii="Tahoma" w:hAnsi="Tahoma" w:cs="Tahoma"/>
          <w:sz w:val="22"/>
          <w:szCs w:val="22"/>
        </w:rPr>
        <w:t xml:space="preserve">Smluvní strany </w:t>
      </w:r>
      <w:r w:rsidR="00BB3F35" w:rsidRPr="006C38E6">
        <w:rPr>
          <w:rFonts w:ascii="Tahoma" w:hAnsi="Tahoma" w:cs="Tahoma"/>
          <w:sz w:val="22"/>
          <w:szCs w:val="22"/>
        </w:rPr>
        <w:t>jsou povinn</w:t>
      </w:r>
      <w:r w:rsidR="00020208" w:rsidRPr="006C38E6">
        <w:rPr>
          <w:rFonts w:ascii="Tahoma" w:hAnsi="Tahoma" w:cs="Tahoma"/>
          <w:sz w:val="22"/>
          <w:szCs w:val="22"/>
        </w:rPr>
        <w:t>y</w:t>
      </w:r>
      <w:r w:rsidR="00BB3F35" w:rsidRPr="006C38E6">
        <w:rPr>
          <w:rFonts w:ascii="Tahoma" w:hAnsi="Tahoma" w:cs="Tahoma"/>
          <w:sz w:val="22"/>
          <w:szCs w:val="22"/>
        </w:rPr>
        <w:t xml:space="preserve"> společně:</w:t>
      </w:r>
    </w:p>
    <w:p w14:paraId="40C500B7" w14:textId="77777777" w:rsidR="00CB5D5C" w:rsidRPr="006C38E6" w:rsidRDefault="00F05D80" w:rsidP="008D0342">
      <w:pPr>
        <w:keepNext/>
        <w:numPr>
          <w:ilvl w:val="1"/>
          <w:numId w:val="9"/>
        </w:numPr>
        <w:tabs>
          <w:tab w:val="clear" w:pos="1964"/>
          <w:tab w:val="num" w:pos="1080"/>
        </w:tabs>
        <w:spacing w:before="120"/>
        <w:ind w:left="1078" w:hanging="539"/>
        <w:jc w:val="both"/>
        <w:rPr>
          <w:rFonts w:ascii="Tahoma" w:hAnsi="Tahoma" w:cs="Tahoma"/>
          <w:sz w:val="22"/>
          <w:szCs w:val="22"/>
        </w:rPr>
      </w:pPr>
      <w:r w:rsidRPr="006C38E6">
        <w:rPr>
          <w:rFonts w:ascii="Tahoma" w:hAnsi="Tahoma" w:cs="Tahoma"/>
          <w:sz w:val="22"/>
          <w:szCs w:val="22"/>
        </w:rPr>
        <w:lastRenderedPageBreak/>
        <w:t>projednat a vzájemně odsouhlasit časový harmonogram zadání veřejné zakázky</w:t>
      </w:r>
      <w:r w:rsidR="002F5E83" w:rsidRPr="006C38E6">
        <w:rPr>
          <w:rFonts w:ascii="Tahoma" w:hAnsi="Tahoma" w:cs="Tahoma"/>
          <w:sz w:val="22"/>
          <w:szCs w:val="22"/>
        </w:rPr>
        <w:t>;</w:t>
      </w:r>
    </w:p>
    <w:p w14:paraId="60B94378" w14:textId="77777777" w:rsidR="00BE3867" w:rsidRPr="006C38E6" w:rsidRDefault="00BE3867" w:rsidP="008D0342">
      <w:pPr>
        <w:keepNext/>
        <w:numPr>
          <w:ilvl w:val="1"/>
          <w:numId w:val="9"/>
        </w:numPr>
        <w:tabs>
          <w:tab w:val="clear" w:pos="1964"/>
          <w:tab w:val="num" w:pos="1080"/>
        </w:tabs>
        <w:spacing w:before="120"/>
        <w:ind w:left="1078" w:hanging="539"/>
        <w:jc w:val="both"/>
        <w:rPr>
          <w:rFonts w:ascii="Tahoma" w:hAnsi="Tahoma" w:cs="Tahoma"/>
          <w:sz w:val="22"/>
          <w:szCs w:val="22"/>
        </w:rPr>
      </w:pPr>
      <w:r w:rsidRPr="006C38E6">
        <w:rPr>
          <w:rFonts w:ascii="Tahoma" w:hAnsi="Tahoma" w:cs="Tahoma"/>
          <w:sz w:val="22"/>
          <w:szCs w:val="22"/>
        </w:rPr>
        <w:t>rozhodnout, po vzájemném projednání, o přidělení veřejné zakázky;</w:t>
      </w:r>
    </w:p>
    <w:p w14:paraId="3E5E4E60" w14:textId="77777777" w:rsidR="00CB5D5C" w:rsidRPr="006C38E6" w:rsidRDefault="00F05D80" w:rsidP="008D0342">
      <w:pPr>
        <w:numPr>
          <w:ilvl w:val="1"/>
          <w:numId w:val="9"/>
        </w:numPr>
        <w:tabs>
          <w:tab w:val="clear" w:pos="1964"/>
          <w:tab w:val="num" w:pos="1080"/>
        </w:tabs>
        <w:spacing w:before="120"/>
        <w:ind w:left="1078" w:hanging="539"/>
        <w:jc w:val="both"/>
        <w:rPr>
          <w:rFonts w:ascii="Tahoma" w:hAnsi="Tahoma" w:cs="Tahoma"/>
          <w:sz w:val="22"/>
          <w:szCs w:val="22"/>
        </w:rPr>
      </w:pPr>
      <w:r w:rsidRPr="006C38E6">
        <w:rPr>
          <w:rFonts w:ascii="Tahoma" w:hAnsi="Tahoma" w:cs="Tahoma"/>
          <w:sz w:val="22"/>
          <w:szCs w:val="22"/>
        </w:rPr>
        <w:t>rozhodnout</w:t>
      </w:r>
      <w:r w:rsidR="005677EB" w:rsidRPr="006C38E6">
        <w:rPr>
          <w:rFonts w:ascii="Tahoma" w:hAnsi="Tahoma" w:cs="Tahoma"/>
          <w:sz w:val="22"/>
          <w:szCs w:val="22"/>
        </w:rPr>
        <w:t>, po vzájemném projednání,</w:t>
      </w:r>
      <w:r w:rsidRPr="006C38E6">
        <w:rPr>
          <w:rFonts w:ascii="Tahoma" w:hAnsi="Tahoma" w:cs="Tahoma"/>
          <w:sz w:val="22"/>
          <w:szCs w:val="22"/>
        </w:rPr>
        <w:t xml:space="preserve"> o případném zrušení zadání veřejné zakázky</w:t>
      </w:r>
      <w:r w:rsidR="002F5E83" w:rsidRPr="006C38E6">
        <w:rPr>
          <w:rFonts w:ascii="Tahoma" w:hAnsi="Tahoma" w:cs="Tahoma"/>
          <w:sz w:val="22"/>
          <w:szCs w:val="22"/>
        </w:rPr>
        <w:t>;</w:t>
      </w:r>
    </w:p>
    <w:p w14:paraId="42F19569" w14:textId="71A4378C" w:rsidR="00BE3867" w:rsidRPr="006C38E6" w:rsidRDefault="00BE3867" w:rsidP="008D0342">
      <w:pPr>
        <w:numPr>
          <w:ilvl w:val="1"/>
          <w:numId w:val="9"/>
        </w:numPr>
        <w:tabs>
          <w:tab w:val="clear" w:pos="1964"/>
          <w:tab w:val="num" w:pos="1080"/>
        </w:tabs>
        <w:spacing w:before="120"/>
        <w:ind w:left="1078" w:hanging="539"/>
        <w:jc w:val="both"/>
        <w:rPr>
          <w:rFonts w:ascii="Tahoma" w:hAnsi="Tahoma" w:cs="Tahoma"/>
          <w:sz w:val="22"/>
          <w:szCs w:val="22"/>
        </w:rPr>
      </w:pPr>
      <w:r w:rsidRPr="006C38E6">
        <w:rPr>
          <w:rFonts w:ascii="Tahoma" w:hAnsi="Tahoma" w:cs="Tahoma"/>
          <w:sz w:val="22"/>
          <w:szCs w:val="22"/>
        </w:rPr>
        <w:t>podepsat s vybraným uchazečem smlouvu o dílo.</w:t>
      </w:r>
    </w:p>
    <w:p w14:paraId="57145879" w14:textId="77777777" w:rsidR="006A4D77" w:rsidRPr="006C38E6" w:rsidRDefault="006A4D77" w:rsidP="006A4D77">
      <w:pPr>
        <w:spacing w:before="120"/>
        <w:jc w:val="both"/>
        <w:rPr>
          <w:rFonts w:ascii="Tahoma" w:hAnsi="Tahoma" w:cs="Tahoma"/>
          <w:sz w:val="22"/>
          <w:szCs w:val="22"/>
        </w:rPr>
      </w:pPr>
    </w:p>
    <w:p w14:paraId="42930062" w14:textId="77777777" w:rsidR="00CB5D5C" w:rsidRPr="006C38E6" w:rsidRDefault="00CB5D5C" w:rsidP="008E42D6">
      <w:pPr>
        <w:spacing w:before="240"/>
        <w:jc w:val="center"/>
        <w:rPr>
          <w:rFonts w:ascii="Tahoma" w:hAnsi="Tahoma" w:cs="Tahoma"/>
          <w:b/>
          <w:caps/>
          <w:snapToGrid w:val="0"/>
          <w:sz w:val="22"/>
          <w:szCs w:val="22"/>
        </w:rPr>
      </w:pPr>
      <w:r w:rsidRPr="006C38E6">
        <w:rPr>
          <w:rFonts w:ascii="Tahoma" w:hAnsi="Tahoma" w:cs="Tahoma"/>
          <w:b/>
          <w:caps/>
          <w:snapToGrid w:val="0"/>
          <w:sz w:val="22"/>
          <w:szCs w:val="22"/>
        </w:rPr>
        <w:t>III.</w:t>
      </w:r>
    </w:p>
    <w:p w14:paraId="1C82950F" w14:textId="77777777" w:rsidR="00BE3867" w:rsidRPr="006C38E6" w:rsidRDefault="00BE3867" w:rsidP="00BE3867">
      <w:pPr>
        <w:spacing w:before="120" w:after="120"/>
        <w:jc w:val="center"/>
        <w:rPr>
          <w:rFonts w:ascii="Tahoma" w:hAnsi="Tahoma" w:cs="Tahoma"/>
          <w:b/>
          <w:caps/>
          <w:snapToGrid w:val="0"/>
          <w:sz w:val="22"/>
          <w:szCs w:val="22"/>
        </w:rPr>
      </w:pPr>
      <w:r w:rsidRPr="006C38E6">
        <w:rPr>
          <w:rFonts w:ascii="Tahoma" w:hAnsi="Tahoma" w:cs="Tahoma"/>
          <w:b/>
          <w:caps/>
          <w:snapToGrid w:val="0"/>
          <w:sz w:val="22"/>
          <w:szCs w:val="22"/>
        </w:rPr>
        <w:t>OCHRANA INFORMACÍ</w:t>
      </w:r>
    </w:p>
    <w:p w14:paraId="589D11AD" w14:textId="77777777" w:rsidR="00F05D80" w:rsidRPr="006C38E6" w:rsidRDefault="004A5232" w:rsidP="001F3D25">
      <w:pPr>
        <w:pStyle w:val="Nadpis2"/>
        <w:numPr>
          <w:ilvl w:val="0"/>
          <w:numId w:val="11"/>
        </w:numPr>
        <w:tabs>
          <w:tab w:val="clear" w:pos="1106"/>
          <w:tab w:val="num" w:pos="-142"/>
        </w:tabs>
        <w:ind w:left="567"/>
        <w:rPr>
          <w:rFonts w:ascii="Tahoma" w:hAnsi="Tahoma" w:cs="Tahoma"/>
          <w:sz w:val="22"/>
          <w:szCs w:val="22"/>
        </w:rPr>
      </w:pPr>
      <w:r w:rsidRPr="006C38E6">
        <w:rPr>
          <w:rFonts w:ascii="Tahoma" w:hAnsi="Tahoma" w:cs="Tahoma"/>
          <w:sz w:val="22"/>
          <w:szCs w:val="22"/>
        </w:rPr>
        <w:t>Smluvní strany</w:t>
      </w:r>
      <w:r w:rsidR="00F05D80" w:rsidRPr="006C38E6">
        <w:rPr>
          <w:rFonts w:ascii="Tahoma" w:hAnsi="Tahoma" w:cs="Tahoma"/>
          <w:sz w:val="22"/>
          <w:szCs w:val="22"/>
        </w:rPr>
        <w:t xml:space="preserve"> čestně prohlašují, že zachovají mlčenlivost o všech skutečnostech,</w:t>
      </w:r>
      <w:r w:rsidR="00067E25" w:rsidRPr="006C38E6">
        <w:rPr>
          <w:rFonts w:ascii="Tahoma" w:hAnsi="Tahoma" w:cs="Tahoma"/>
          <w:sz w:val="22"/>
          <w:szCs w:val="22"/>
        </w:rPr>
        <w:t xml:space="preserve"> </w:t>
      </w:r>
      <w:r w:rsidR="00202E13" w:rsidRPr="006C38E6">
        <w:rPr>
          <w:rFonts w:ascii="Tahoma" w:hAnsi="Tahoma" w:cs="Tahoma"/>
          <w:sz w:val="22"/>
          <w:szCs w:val="22"/>
        </w:rPr>
        <w:t>o kterých se dozvěděly</w:t>
      </w:r>
      <w:r w:rsidR="00F05D80" w:rsidRPr="006C38E6">
        <w:rPr>
          <w:rFonts w:ascii="Tahoma" w:hAnsi="Tahoma" w:cs="Tahoma"/>
          <w:sz w:val="22"/>
          <w:szCs w:val="22"/>
        </w:rPr>
        <w:t xml:space="preserve"> v souvislosti s výkonem zadavatelských činností pro tuto veřejnou zakázku.</w:t>
      </w:r>
    </w:p>
    <w:p w14:paraId="1CBC00A7" w14:textId="77777777" w:rsidR="00F05D80" w:rsidRPr="006C38E6" w:rsidRDefault="00F05D80" w:rsidP="001F3D25">
      <w:pPr>
        <w:pStyle w:val="Nadpis2"/>
        <w:rPr>
          <w:rFonts w:ascii="Tahoma" w:hAnsi="Tahoma" w:cs="Tahoma"/>
          <w:sz w:val="22"/>
          <w:szCs w:val="22"/>
        </w:rPr>
      </w:pPr>
      <w:r w:rsidRPr="006C38E6">
        <w:rPr>
          <w:rFonts w:ascii="Tahoma" w:hAnsi="Tahoma" w:cs="Tahoma"/>
          <w:sz w:val="22"/>
          <w:szCs w:val="22"/>
        </w:rPr>
        <w:t xml:space="preserve">Každá ze smluvních stran je povinna zajistit nepodjatost a závazek mlčenlivosti </w:t>
      </w:r>
      <w:r w:rsidR="00641E35" w:rsidRPr="006C38E6">
        <w:rPr>
          <w:rFonts w:ascii="Tahoma" w:hAnsi="Tahoma" w:cs="Tahoma"/>
          <w:sz w:val="22"/>
          <w:szCs w:val="22"/>
        </w:rPr>
        <w:br/>
      </w:r>
      <w:r w:rsidRPr="006C38E6">
        <w:rPr>
          <w:rFonts w:ascii="Tahoma" w:hAnsi="Tahoma" w:cs="Tahoma"/>
          <w:sz w:val="22"/>
          <w:szCs w:val="22"/>
        </w:rPr>
        <w:t>u všech osob, které pověří činnostmi souvisejícími se zadáním této veřejné zakázky.</w:t>
      </w:r>
    </w:p>
    <w:p w14:paraId="7371C23C" w14:textId="77777777" w:rsidR="00CB5D5C" w:rsidRPr="006C38E6" w:rsidRDefault="00CB5D5C" w:rsidP="008E42D6">
      <w:pPr>
        <w:spacing w:before="240"/>
        <w:jc w:val="center"/>
        <w:rPr>
          <w:rFonts w:ascii="Tahoma" w:hAnsi="Tahoma" w:cs="Tahoma"/>
          <w:b/>
          <w:caps/>
          <w:snapToGrid w:val="0"/>
          <w:sz w:val="22"/>
          <w:szCs w:val="22"/>
        </w:rPr>
      </w:pPr>
      <w:r w:rsidRPr="006C38E6">
        <w:rPr>
          <w:rFonts w:ascii="Tahoma" w:hAnsi="Tahoma" w:cs="Tahoma"/>
          <w:b/>
          <w:caps/>
          <w:snapToGrid w:val="0"/>
          <w:sz w:val="22"/>
          <w:szCs w:val="22"/>
        </w:rPr>
        <w:t>IV</w:t>
      </w:r>
      <w:r w:rsidR="00BB3F35" w:rsidRPr="006C38E6">
        <w:rPr>
          <w:rFonts w:ascii="Tahoma" w:hAnsi="Tahoma" w:cs="Tahoma"/>
          <w:b/>
          <w:caps/>
          <w:snapToGrid w:val="0"/>
          <w:sz w:val="22"/>
          <w:szCs w:val="22"/>
        </w:rPr>
        <w:t>.</w:t>
      </w:r>
    </w:p>
    <w:p w14:paraId="6E356125" w14:textId="77777777" w:rsidR="00BB3F35" w:rsidRPr="006C38E6" w:rsidRDefault="00BB3F35" w:rsidP="001F3D25">
      <w:pPr>
        <w:pStyle w:val="Nadpis1"/>
        <w:rPr>
          <w:rFonts w:ascii="Tahoma" w:hAnsi="Tahoma" w:cs="Tahoma"/>
          <w:caps/>
          <w:sz w:val="22"/>
          <w:szCs w:val="22"/>
        </w:rPr>
      </w:pPr>
      <w:r w:rsidRPr="006C38E6">
        <w:rPr>
          <w:rFonts w:ascii="Tahoma" w:hAnsi="Tahoma" w:cs="Tahoma"/>
          <w:caps/>
          <w:sz w:val="22"/>
          <w:szCs w:val="22"/>
        </w:rPr>
        <w:t>Doba trvání smlouvy</w:t>
      </w:r>
    </w:p>
    <w:p w14:paraId="10DCB145" w14:textId="77777777" w:rsidR="00873F9F" w:rsidRPr="006C38E6" w:rsidRDefault="00873F9F" w:rsidP="00873F9F">
      <w:pPr>
        <w:numPr>
          <w:ilvl w:val="0"/>
          <w:numId w:val="2"/>
        </w:numPr>
        <w:tabs>
          <w:tab w:val="clear" w:pos="720"/>
          <w:tab w:val="left" w:pos="540"/>
        </w:tabs>
        <w:spacing w:before="240"/>
        <w:ind w:left="540" w:hanging="540"/>
        <w:jc w:val="both"/>
        <w:rPr>
          <w:rFonts w:ascii="Tahoma" w:hAnsi="Tahoma" w:cs="Tahoma"/>
          <w:snapToGrid w:val="0"/>
          <w:sz w:val="22"/>
          <w:szCs w:val="22"/>
        </w:rPr>
      </w:pPr>
      <w:r w:rsidRPr="006C38E6">
        <w:rPr>
          <w:rFonts w:ascii="Tahoma" w:hAnsi="Tahoma" w:cs="Tahoma"/>
          <w:snapToGrid w:val="0"/>
          <w:sz w:val="22"/>
          <w:szCs w:val="22"/>
        </w:rPr>
        <w:t xml:space="preserve">Smlouva se uzavírá na dobu určitou, a to ode dne uzavření této smlouvy až do doby </w:t>
      </w:r>
      <w:r w:rsidR="000541D1" w:rsidRPr="006C38E6">
        <w:rPr>
          <w:rFonts w:ascii="Tahoma" w:hAnsi="Tahoma" w:cs="Tahoma"/>
          <w:snapToGrid w:val="0"/>
          <w:sz w:val="22"/>
          <w:szCs w:val="22"/>
        </w:rPr>
        <w:t>uz</w:t>
      </w:r>
      <w:r w:rsidR="00312B7B" w:rsidRPr="006C38E6">
        <w:rPr>
          <w:rFonts w:ascii="Tahoma" w:hAnsi="Tahoma" w:cs="Tahoma"/>
          <w:snapToGrid w:val="0"/>
          <w:sz w:val="22"/>
          <w:szCs w:val="22"/>
        </w:rPr>
        <w:t xml:space="preserve">avření smlouvy o dílo </w:t>
      </w:r>
      <w:r w:rsidR="000541D1" w:rsidRPr="006C38E6">
        <w:rPr>
          <w:rFonts w:ascii="Tahoma" w:hAnsi="Tahoma" w:cs="Tahoma"/>
          <w:snapToGrid w:val="0"/>
          <w:sz w:val="22"/>
          <w:szCs w:val="22"/>
        </w:rPr>
        <w:t xml:space="preserve">s vítězným uchazečem a </w:t>
      </w:r>
      <w:r w:rsidRPr="006C38E6">
        <w:rPr>
          <w:rFonts w:ascii="Tahoma" w:hAnsi="Tahoma" w:cs="Tahoma"/>
          <w:snapToGrid w:val="0"/>
          <w:sz w:val="22"/>
          <w:szCs w:val="22"/>
        </w:rPr>
        <w:t>úhrady všech nákladů spojených se zadáním veřejné zakázky.</w:t>
      </w:r>
    </w:p>
    <w:p w14:paraId="199CB969" w14:textId="77777777" w:rsidR="00CB5D5C" w:rsidRPr="006C38E6" w:rsidRDefault="00CB5D5C" w:rsidP="008E42D6">
      <w:pPr>
        <w:spacing w:before="240"/>
        <w:jc w:val="center"/>
        <w:rPr>
          <w:rFonts w:ascii="Tahoma" w:hAnsi="Tahoma" w:cs="Tahoma"/>
          <w:b/>
          <w:caps/>
          <w:sz w:val="22"/>
          <w:szCs w:val="22"/>
        </w:rPr>
      </w:pPr>
      <w:r w:rsidRPr="006C38E6">
        <w:rPr>
          <w:rFonts w:ascii="Tahoma" w:hAnsi="Tahoma" w:cs="Tahoma"/>
          <w:b/>
          <w:caps/>
          <w:sz w:val="22"/>
          <w:szCs w:val="22"/>
        </w:rPr>
        <w:t>V</w:t>
      </w:r>
      <w:r w:rsidR="00BB3F35" w:rsidRPr="006C38E6">
        <w:rPr>
          <w:rFonts w:ascii="Tahoma" w:hAnsi="Tahoma" w:cs="Tahoma"/>
          <w:b/>
          <w:caps/>
          <w:sz w:val="22"/>
          <w:szCs w:val="22"/>
        </w:rPr>
        <w:t>.</w:t>
      </w:r>
    </w:p>
    <w:p w14:paraId="2C81B99A" w14:textId="77777777" w:rsidR="00BB3F35" w:rsidRPr="006C38E6" w:rsidRDefault="00BB3F35" w:rsidP="001F3D25">
      <w:pPr>
        <w:pStyle w:val="Nadpis1"/>
        <w:rPr>
          <w:rFonts w:ascii="Tahoma" w:hAnsi="Tahoma" w:cs="Tahoma"/>
          <w:caps/>
          <w:sz w:val="22"/>
          <w:szCs w:val="22"/>
        </w:rPr>
      </w:pPr>
      <w:r w:rsidRPr="006C38E6">
        <w:rPr>
          <w:rFonts w:ascii="Tahoma" w:hAnsi="Tahoma" w:cs="Tahoma"/>
          <w:caps/>
          <w:sz w:val="22"/>
          <w:szCs w:val="22"/>
        </w:rPr>
        <w:t>Závěrečná ujednání</w:t>
      </w:r>
    </w:p>
    <w:p w14:paraId="07BA153A" w14:textId="77777777" w:rsidR="00F05D80" w:rsidRPr="006C38E6" w:rsidRDefault="00F05D80" w:rsidP="001F3D25">
      <w:pPr>
        <w:pStyle w:val="Nadpis2"/>
        <w:numPr>
          <w:ilvl w:val="0"/>
          <w:numId w:val="12"/>
        </w:numPr>
        <w:tabs>
          <w:tab w:val="clear" w:pos="1106"/>
        </w:tabs>
        <w:ind w:left="567"/>
        <w:rPr>
          <w:rFonts w:ascii="Tahoma" w:hAnsi="Tahoma" w:cs="Tahoma"/>
          <w:sz w:val="22"/>
          <w:szCs w:val="22"/>
        </w:rPr>
      </w:pPr>
      <w:r w:rsidRPr="006C38E6">
        <w:rPr>
          <w:rFonts w:ascii="Tahoma" w:hAnsi="Tahoma" w:cs="Tahoma"/>
          <w:sz w:val="22"/>
          <w:szCs w:val="22"/>
        </w:rPr>
        <w:t xml:space="preserve">Obdrží-li kterákoliv ze smluvních stran jakýkoliv doklad nebo dokument vztahující se k zadání veřejné zakázky, je povinna jej bezodkladně poskytnout k nahlédnutí </w:t>
      </w:r>
      <w:r w:rsidR="00312B7B" w:rsidRPr="006C38E6">
        <w:rPr>
          <w:rFonts w:ascii="Tahoma" w:hAnsi="Tahoma" w:cs="Tahoma"/>
          <w:sz w:val="22"/>
          <w:szCs w:val="22"/>
        </w:rPr>
        <w:t>všem</w:t>
      </w:r>
      <w:r w:rsidR="000B6786" w:rsidRPr="006C38E6">
        <w:rPr>
          <w:rFonts w:ascii="Tahoma" w:hAnsi="Tahoma" w:cs="Tahoma"/>
          <w:sz w:val="22"/>
          <w:szCs w:val="22"/>
        </w:rPr>
        <w:t xml:space="preserve"> smluvní</w:t>
      </w:r>
      <w:r w:rsidR="00312B7B" w:rsidRPr="006C38E6">
        <w:rPr>
          <w:rFonts w:ascii="Tahoma" w:hAnsi="Tahoma" w:cs="Tahoma"/>
          <w:sz w:val="22"/>
          <w:szCs w:val="22"/>
        </w:rPr>
        <w:t>m</w:t>
      </w:r>
      <w:r w:rsidR="000B6786" w:rsidRPr="006C38E6">
        <w:rPr>
          <w:rFonts w:ascii="Tahoma" w:hAnsi="Tahoma" w:cs="Tahoma"/>
          <w:sz w:val="22"/>
          <w:szCs w:val="22"/>
        </w:rPr>
        <w:t xml:space="preserve"> stran</w:t>
      </w:r>
      <w:r w:rsidR="00312B7B" w:rsidRPr="006C38E6">
        <w:rPr>
          <w:rFonts w:ascii="Tahoma" w:hAnsi="Tahoma" w:cs="Tahoma"/>
          <w:sz w:val="22"/>
          <w:szCs w:val="22"/>
        </w:rPr>
        <w:t>ám</w:t>
      </w:r>
      <w:r w:rsidRPr="006C38E6">
        <w:rPr>
          <w:rFonts w:ascii="Tahoma" w:hAnsi="Tahoma" w:cs="Tahoma"/>
          <w:sz w:val="22"/>
          <w:szCs w:val="22"/>
        </w:rPr>
        <w:t xml:space="preserve">. </w:t>
      </w:r>
    </w:p>
    <w:p w14:paraId="08CD021A" w14:textId="77777777" w:rsidR="00401473" w:rsidRPr="006C38E6" w:rsidRDefault="00300002" w:rsidP="001F3D25">
      <w:pPr>
        <w:pStyle w:val="Nadpis2"/>
        <w:rPr>
          <w:rFonts w:ascii="Tahoma" w:hAnsi="Tahoma" w:cs="Tahoma"/>
          <w:sz w:val="22"/>
          <w:szCs w:val="22"/>
        </w:rPr>
      </w:pPr>
      <w:r w:rsidRPr="006C38E6">
        <w:rPr>
          <w:rFonts w:ascii="Tahoma" w:hAnsi="Tahoma" w:cs="Tahoma"/>
          <w:sz w:val="22"/>
          <w:szCs w:val="22"/>
        </w:rPr>
        <w:t>Zadavatel</w:t>
      </w:r>
      <w:r w:rsidR="00312B7B" w:rsidRPr="006C38E6">
        <w:rPr>
          <w:rFonts w:ascii="Tahoma" w:hAnsi="Tahoma" w:cs="Tahoma"/>
          <w:sz w:val="22"/>
          <w:szCs w:val="22"/>
        </w:rPr>
        <w:t xml:space="preserve"> 1</w:t>
      </w:r>
      <w:r w:rsidR="00F05D80" w:rsidRPr="006C38E6">
        <w:rPr>
          <w:rFonts w:ascii="Tahoma" w:hAnsi="Tahoma" w:cs="Tahoma"/>
          <w:sz w:val="22"/>
          <w:szCs w:val="22"/>
        </w:rPr>
        <w:t xml:space="preserve"> v plném rozsahu </w:t>
      </w:r>
      <w:r w:rsidR="004A5232" w:rsidRPr="006C38E6">
        <w:rPr>
          <w:rFonts w:ascii="Tahoma" w:hAnsi="Tahoma" w:cs="Tahoma"/>
          <w:sz w:val="22"/>
          <w:szCs w:val="22"/>
        </w:rPr>
        <w:t>odpovídá za zákonný průběh zadávacího řízení</w:t>
      </w:r>
      <w:r w:rsidR="00F05D80" w:rsidRPr="006C38E6">
        <w:rPr>
          <w:rFonts w:ascii="Tahoma" w:hAnsi="Tahoma" w:cs="Tahoma"/>
          <w:sz w:val="22"/>
          <w:szCs w:val="22"/>
        </w:rPr>
        <w:t xml:space="preserve"> a nese veškeré náklady nebo </w:t>
      </w:r>
      <w:r w:rsidRPr="006C38E6">
        <w:rPr>
          <w:rFonts w:ascii="Tahoma" w:hAnsi="Tahoma" w:cs="Tahoma"/>
          <w:sz w:val="22"/>
          <w:szCs w:val="22"/>
        </w:rPr>
        <w:t>sankce vzniklé porušením zákona, není-li v této smlouvě stanoveno jinak.</w:t>
      </w:r>
      <w:r w:rsidR="00F05D80" w:rsidRPr="006C38E6">
        <w:rPr>
          <w:rFonts w:ascii="Tahoma" w:hAnsi="Tahoma" w:cs="Tahoma"/>
          <w:sz w:val="22"/>
          <w:szCs w:val="22"/>
        </w:rPr>
        <w:t xml:space="preserve"> </w:t>
      </w:r>
      <w:r w:rsidRPr="006C38E6">
        <w:rPr>
          <w:rFonts w:ascii="Tahoma" w:hAnsi="Tahoma" w:cs="Tahoma"/>
          <w:sz w:val="22"/>
          <w:szCs w:val="22"/>
        </w:rPr>
        <w:t xml:space="preserve"> </w:t>
      </w:r>
    </w:p>
    <w:p w14:paraId="3BD6637B" w14:textId="1A97CBAA" w:rsidR="00401473" w:rsidRPr="006C38E6" w:rsidRDefault="00F05D80" w:rsidP="001F3D25">
      <w:pPr>
        <w:pStyle w:val="Nadpis2"/>
        <w:rPr>
          <w:rFonts w:ascii="Tahoma" w:hAnsi="Tahoma" w:cs="Tahoma"/>
          <w:sz w:val="22"/>
          <w:szCs w:val="22"/>
        </w:rPr>
      </w:pPr>
      <w:r w:rsidRPr="006C38E6">
        <w:rPr>
          <w:rFonts w:ascii="Tahoma" w:hAnsi="Tahoma" w:cs="Tahoma"/>
          <w:sz w:val="22"/>
          <w:szCs w:val="22"/>
        </w:rPr>
        <w:t>V případě, že náklady nebo sankce</w:t>
      </w:r>
      <w:r w:rsidR="00202895" w:rsidRPr="006C38E6">
        <w:rPr>
          <w:rFonts w:ascii="Tahoma" w:hAnsi="Tahoma" w:cs="Tahoma"/>
          <w:sz w:val="22"/>
          <w:szCs w:val="22"/>
        </w:rPr>
        <w:t xml:space="preserve"> dle čl. V. odst. 2</w:t>
      </w:r>
      <w:r w:rsidRPr="006C38E6">
        <w:rPr>
          <w:rFonts w:ascii="Tahoma" w:hAnsi="Tahoma" w:cs="Tahoma"/>
          <w:sz w:val="22"/>
          <w:szCs w:val="22"/>
        </w:rPr>
        <w:t xml:space="preserve"> vznikly z důvodů porušení zákona nebo této smlouvy </w:t>
      </w:r>
      <w:r w:rsidR="00300002" w:rsidRPr="006C38E6">
        <w:rPr>
          <w:rFonts w:ascii="Tahoma" w:hAnsi="Tahoma" w:cs="Tahoma"/>
          <w:sz w:val="22"/>
          <w:szCs w:val="22"/>
        </w:rPr>
        <w:t xml:space="preserve">Zadavatelem </w:t>
      </w:r>
      <w:r w:rsidR="00312B7B" w:rsidRPr="006C38E6">
        <w:rPr>
          <w:rFonts w:ascii="Tahoma" w:hAnsi="Tahoma" w:cs="Tahoma"/>
          <w:sz w:val="22"/>
          <w:szCs w:val="22"/>
        </w:rPr>
        <w:t>2</w:t>
      </w:r>
      <w:r w:rsidR="00A56C6E" w:rsidRPr="006C38E6">
        <w:rPr>
          <w:rFonts w:ascii="Tahoma" w:hAnsi="Tahoma" w:cs="Tahoma"/>
          <w:sz w:val="22"/>
          <w:szCs w:val="22"/>
        </w:rPr>
        <w:t>,</w:t>
      </w:r>
      <w:r w:rsidRPr="006C38E6">
        <w:rPr>
          <w:rFonts w:ascii="Tahoma" w:hAnsi="Tahoma" w:cs="Tahoma"/>
          <w:sz w:val="22"/>
          <w:szCs w:val="22"/>
        </w:rPr>
        <w:t xml:space="preserve"> </w:t>
      </w:r>
      <w:r w:rsidR="00300002" w:rsidRPr="006C38E6">
        <w:rPr>
          <w:rFonts w:ascii="Tahoma" w:hAnsi="Tahoma" w:cs="Tahoma"/>
          <w:sz w:val="22"/>
          <w:szCs w:val="22"/>
        </w:rPr>
        <w:t>Zadavatelem 3, Zadavatelem 4</w:t>
      </w:r>
      <w:r w:rsidR="00312B7B" w:rsidRPr="006C38E6">
        <w:rPr>
          <w:rFonts w:ascii="Tahoma" w:hAnsi="Tahoma" w:cs="Tahoma"/>
          <w:sz w:val="22"/>
          <w:szCs w:val="22"/>
        </w:rPr>
        <w:t xml:space="preserve"> </w:t>
      </w:r>
      <w:r w:rsidR="00300002" w:rsidRPr="006C38E6">
        <w:rPr>
          <w:rFonts w:ascii="Tahoma" w:hAnsi="Tahoma" w:cs="Tahoma"/>
          <w:sz w:val="22"/>
          <w:szCs w:val="22"/>
        </w:rPr>
        <w:t>jsou</w:t>
      </w:r>
      <w:r w:rsidRPr="006C38E6">
        <w:rPr>
          <w:rFonts w:ascii="Tahoma" w:hAnsi="Tahoma" w:cs="Tahoma"/>
          <w:sz w:val="22"/>
          <w:szCs w:val="22"/>
        </w:rPr>
        <w:t xml:space="preserve"> </w:t>
      </w:r>
      <w:r w:rsidR="00300002" w:rsidRPr="006C38E6">
        <w:rPr>
          <w:rFonts w:ascii="Tahoma" w:hAnsi="Tahoma" w:cs="Tahoma"/>
          <w:sz w:val="22"/>
          <w:szCs w:val="22"/>
        </w:rPr>
        <w:t>Zadavatel 2, Zadavatel 3, Zadavatel 4</w:t>
      </w:r>
      <w:r w:rsidR="001231F4" w:rsidRPr="006C38E6">
        <w:rPr>
          <w:rFonts w:ascii="Tahoma" w:hAnsi="Tahoma" w:cs="Tahoma"/>
          <w:sz w:val="22"/>
          <w:szCs w:val="22"/>
        </w:rPr>
        <w:t xml:space="preserve"> </w:t>
      </w:r>
      <w:r w:rsidR="00D62ABE" w:rsidRPr="006C38E6">
        <w:rPr>
          <w:rFonts w:ascii="Tahoma" w:hAnsi="Tahoma" w:cs="Tahoma"/>
          <w:sz w:val="22"/>
          <w:szCs w:val="22"/>
        </w:rPr>
        <w:t xml:space="preserve">do 15 dnů ode dne </w:t>
      </w:r>
      <w:r w:rsidR="00510C48" w:rsidRPr="006C38E6">
        <w:rPr>
          <w:rFonts w:ascii="Tahoma" w:hAnsi="Tahoma" w:cs="Tahoma"/>
          <w:sz w:val="22"/>
          <w:szCs w:val="22"/>
        </w:rPr>
        <w:t>uhrazení těchto nákladů</w:t>
      </w:r>
      <w:r w:rsidR="00D62ABE" w:rsidRPr="006C38E6">
        <w:rPr>
          <w:rFonts w:ascii="Tahoma" w:hAnsi="Tahoma" w:cs="Tahoma"/>
          <w:sz w:val="22"/>
          <w:szCs w:val="22"/>
        </w:rPr>
        <w:t xml:space="preserve"> </w:t>
      </w:r>
      <w:r w:rsidR="00300002" w:rsidRPr="006C38E6">
        <w:rPr>
          <w:rFonts w:ascii="Tahoma" w:hAnsi="Tahoma" w:cs="Tahoma"/>
          <w:sz w:val="22"/>
          <w:szCs w:val="22"/>
        </w:rPr>
        <w:t>Zadavatel</w:t>
      </w:r>
      <w:r w:rsidR="00510C48" w:rsidRPr="006C38E6">
        <w:rPr>
          <w:rFonts w:ascii="Tahoma" w:hAnsi="Tahoma" w:cs="Tahoma"/>
          <w:sz w:val="22"/>
          <w:szCs w:val="22"/>
        </w:rPr>
        <w:t>em</w:t>
      </w:r>
      <w:r w:rsidR="00300002" w:rsidRPr="006C38E6">
        <w:rPr>
          <w:rFonts w:ascii="Tahoma" w:hAnsi="Tahoma" w:cs="Tahoma"/>
          <w:sz w:val="22"/>
          <w:szCs w:val="22"/>
        </w:rPr>
        <w:t xml:space="preserve"> 1 </w:t>
      </w:r>
      <w:r w:rsidR="00D62ABE" w:rsidRPr="006C38E6">
        <w:rPr>
          <w:rFonts w:ascii="Tahoma" w:hAnsi="Tahoma" w:cs="Tahoma"/>
          <w:sz w:val="22"/>
          <w:szCs w:val="22"/>
        </w:rPr>
        <w:t xml:space="preserve">či </w:t>
      </w:r>
      <w:r w:rsidR="00043C28" w:rsidRPr="006C38E6">
        <w:rPr>
          <w:rFonts w:ascii="Tahoma" w:hAnsi="Tahoma" w:cs="Tahoma"/>
          <w:sz w:val="22"/>
          <w:szCs w:val="22"/>
        </w:rPr>
        <w:t xml:space="preserve">do 15 dnů ode dne </w:t>
      </w:r>
      <w:r w:rsidR="00510C48" w:rsidRPr="006C38E6">
        <w:rPr>
          <w:rFonts w:ascii="Tahoma" w:hAnsi="Tahoma" w:cs="Tahoma"/>
          <w:sz w:val="22"/>
          <w:szCs w:val="22"/>
        </w:rPr>
        <w:t>uhrazení těchto sankcí</w:t>
      </w:r>
      <w:r w:rsidR="00D62ABE" w:rsidRPr="006C38E6">
        <w:rPr>
          <w:rFonts w:ascii="Tahoma" w:hAnsi="Tahoma" w:cs="Tahoma"/>
          <w:sz w:val="22"/>
          <w:szCs w:val="22"/>
        </w:rPr>
        <w:t xml:space="preserve"> </w:t>
      </w:r>
      <w:r w:rsidR="00300002" w:rsidRPr="006C38E6">
        <w:rPr>
          <w:rFonts w:ascii="Tahoma" w:hAnsi="Tahoma" w:cs="Tahoma"/>
          <w:sz w:val="22"/>
          <w:szCs w:val="22"/>
        </w:rPr>
        <w:t>Zadavatel</w:t>
      </w:r>
      <w:r w:rsidR="00510C48" w:rsidRPr="006C38E6">
        <w:rPr>
          <w:rFonts w:ascii="Tahoma" w:hAnsi="Tahoma" w:cs="Tahoma"/>
          <w:sz w:val="22"/>
          <w:szCs w:val="22"/>
        </w:rPr>
        <w:t>em</w:t>
      </w:r>
      <w:r w:rsidR="00300002" w:rsidRPr="006C38E6">
        <w:rPr>
          <w:rFonts w:ascii="Tahoma" w:hAnsi="Tahoma" w:cs="Tahoma"/>
          <w:sz w:val="22"/>
          <w:szCs w:val="22"/>
        </w:rPr>
        <w:t xml:space="preserve"> 1</w:t>
      </w:r>
      <w:r w:rsidR="00510C48" w:rsidRPr="006C38E6">
        <w:rPr>
          <w:rFonts w:ascii="Tahoma" w:hAnsi="Tahoma" w:cs="Tahoma"/>
          <w:sz w:val="22"/>
          <w:szCs w:val="22"/>
        </w:rPr>
        <w:t xml:space="preserve"> </w:t>
      </w:r>
      <w:r w:rsidR="001231F4" w:rsidRPr="006C38E6">
        <w:rPr>
          <w:rFonts w:ascii="Tahoma" w:hAnsi="Tahoma" w:cs="Tahoma"/>
          <w:sz w:val="22"/>
          <w:szCs w:val="22"/>
        </w:rPr>
        <w:t>povinn</w:t>
      </w:r>
      <w:r w:rsidR="00300002" w:rsidRPr="006C38E6">
        <w:rPr>
          <w:rFonts w:ascii="Tahoma" w:hAnsi="Tahoma" w:cs="Tahoma"/>
          <w:sz w:val="22"/>
          <w:szCs w:val="22"/>
        </w:rPr>
        <w:t>i</w:t>
      </w:r>
      <w:r w:rsidR="001231F4" w:rsidRPr="006C38E6">
        <w:rPr>
          <w:rFonts w:ascii="Tahoma" w:hAnsi="Tahoma" w:cs="Tahoma"/>
          <w:sz w:val="22"/>
          <w:szCs w:val="22"/>
        </w:rPr>
        <w:t xml:space="preserve"> </w:t>
      </w:r>
      <w:r w:rsidR="00300002" w:rsidRPr="006C38E6">
        <w:rPr>
          <w:rFonts w:ascii="Tahoma" w:hAnsi="Tahoma" w:cs="Tahoma"/>
          <w:sz w:val="22"/>
          <w:szCs w:val="22"/>
        </w:rPr>
        <w:t>Zadavateli 1</w:t>
      </w:r>
      <w:r w:rsidR="001231F4" w:rsidRPr="006C38E6">
        <w:rPr>
          <w:rFonts w:ascii="Tahoma" w:hAnsi="Tahoma" w:cs="Tahoma"/>
          <w:sz w:val="22"/>
          <w:szCs w:val="22"/>
        </w:rPr>
        <w:t xml:space="preserve">uhradit </w:t>
      </w:r>
      <w:r w:rsidR="00202895" w:rsidRPr="006C38E6">
        <w:rPr>
          <w:rFonts w:ascii="Tahoma" w:hAnsi="Tahoma" w:cs="Tahoma"/>
          <w:sz w:val="22"/>
          <w:szCs w:val="22"/>
        </w:rPr>
        <w:t>tyto náklady nebo sankce</w:t>
      </w:r>
      <w:r w:rsidR="00D62ABE" w:rsidRPr="006C38E6">
        <w:rPr>
          <w:rFonts w:ascii="Tahoma" w:hAnsi="Tahoma" w:cs="Tahoma"/>
          <w:sz w:val="22"/>
          <w:szCs w:val="22"/>
        </w:rPr>
        <w:t>.</w:t>
      </w:r>
      <w:r w:rsidR="00924268" w:rsidRPr="006C38E6">
        <w:rPr>
          <w:rFonts w:ascii="Tahoma" w:hAnsi="Tahoma" w:cs="Tahoma"/>
          <w:sz w:val="22"/>
          <w:szCs w:val="22"/>
        </w:rPr>
        <w:t xml:space="preserve"> </w:t>
      </w:r>
    </w:p>
    <w:p w14:paraId="2AB33CD4" w14:textId="77777777" w:rsidR="00BB3F35" w:rsidRPr="006C38E6" w:rsidRDefault="00BB3F35" w:rsidP="001F3D25">
      <w:pPr>
        <w:pStyle w:val="Nadpis2"/>
        <w:rPr>
          <w:rFonts w:ascii="Tahoma" w:hAnsi="Tahoma" w:cs="Tahoma"/>
          <w:sz w:val="22"/>
          <w:szCs w:val="22"/>
        </w:rPr>
      </w:pPr>
      <w:r w:rsidRPr="006C38E6">
        <w:rPr>
          <w:rFonts w:ascii="Tahoma" w:hAnsi="Tahoma" w:cs="Tahoma"/>
          <w:sz w:val="22"/>
          <w:szCs w:val="22"/>
        </w:rPr>
        <w:t>Smlouvu lze měnit a doplňovat pouze písemnými dodatky se souhlasem všech smluvních stran.</w:t>
      </w:r>
    </w:p>
    <w:p w14:paraId="39314E02" w14:textId="77777777" w:rsidR="00BB3F35" w:rsidRPr="006C38E6" w:rsidRDefault="00BB3F35" w:rsidP="001F3D25">
      <w:pPr>
        <w:pStyle w:val="Nadpis2"/>
        <w:rPr>
          <w:rFonts w:ascii="Tahoma" w:hAnsi="Tahoma" w:cs="Tahoma"/>
          <w:sz w:val="22"/>
          <w:szCs w:val="22"/>
        </w:rPr>
      </w:pPr>
      <w:r w:rsidRPr="006C38E6">
        <w:rPr>
          <w:rFonts w:ascii="Tahoma" w:hAnsi="Tahoma" w:cs="Tahoma"/>
          <w:sz w:val="22"/>
          <w:szCs w:val="22"/>
        </w:rPr>
        <w:t xml:space="preserve">Smlouva nabývá platnosti a účinnosti dnem jejího uzavření. </w:t>
      </w:r>
    </w:p>
    <w:p w14:paraId="338A7706" w14:textId="77777777" w:rsidR="00BB3F35" w:rsidRPr="006C38E6" w:rsidRDefault="00BB3F35" w:rsidP="001F3D25">
      <w:pPr>
        <w:pStyle w:val="Nadpis2"/>
        <w:rPr>
          <w:rFonts w:ascii="Tahoma" w:hAnsi="Tahoma" w:cs="Tahoma"/>
          <w:sz w:val="22"/>
          <w:szCs w:val="22"/>
        </w:rPr>
      </w:pPr>
      <w:r w:rsidRPr="006C38E6">
        <w:rPr>
          <w:rFonts w:ascii="Tahoma" w:hAnsi="Tahoma" w:cs="Tahoma"/>
          <w:sz w:val="22"/>
          <w:szCs w:val="22"/>
        </w:rPr>
        <w:t xml:space="preserve">Smlouva je vyhotovena </w:t>
      </w:r>
      <w:r w:rsidR="00727952" w:rsidRPr="006C38E6">
        <w:rPr>
          <w:rFonts w:ascii="Tahoma" w:hAnsi="Tahoma" w:cs="Tahoma"/>
          <w:sz w:val="22"/>
          <w:szCs w:val="22"/>
        </w:rPr>
        <w:t xml:space="preserve">v </w:t>
      </w:r>
      <w:r w:rsidR="00312B7B" w:rsidRPr="006C38E6">
        <w:rPr>
          <w:rFonts w:ascii="Tahoma" w:hAnsi="Tahoma" w:cs="Tahoma"/>
          <w:sz w:val="22"/>
          <w:szCs w:val="22"/>
        </w:rPr>
        <w:t>8</w:t>
      </w:r>
      <w:r w:rsidRPr="006C38E6">
        <w:rPr>
          <w:rFonts w:ascii="Tahoma" w:hAnsi="Tahoma" w:cs="Tahoma"/>
          <w:sz w:val="22"/>
          <w:szCs w:val="22"/>
        </w:rPr>
        <w:t xml:space="preserve"> stejnopisech, z nichž </w:t>
      </w:r>
      <w:r w:rsidR="00727952" w:rsidRPr="006C38E6">
        <w:rPr>
          <w:rFonts w:ascii="Tahoma" w:hAnsi="Tahoma" w:cs="Tahoma"/>
          <w:sz w:val="22"/>
          <w:szCs w:val="22"/>
        </w:rPr>
        <w:t xml:space="preserve">každá smluvní strana obdrží </w:t>
      </w:r>
      <w:r w:rsidR="00614D47" w:rsidRPr="006C38E6">
        <w:rPr>
          <w:rFonts w:ascii="Tahoma" w:hAnsi="Tahoma" w:cs="Tahoma"/>
          <w:sz w:val="22"/>
          <w:szCs w:val="22"/>
        </w:rPr>
        <w:br/>
      </w:r>
      <w:r w:rsidR="00727952" w:rsidRPr="006C38E6">
        <w:rPr>
          <w:rFonts w:ascii="Tahoma" w:hAnsi="Tahoma" w:cs="Tahoma"/>
          <w:sz w:val="22"/>
          <w:szCs w:val="22"/>
        </w:rPr>
        <w:t>2 vyhotovení</w:t>
      </w:r>
      <w:r w:rsidRPr="006C38E6">
        <w:rPr>
          <w:rFonts w:ascii="Tahoma" w:hAnsi="Tahoma" w:cs="Tahoma"/>
          <w:sz w:val="22"/>
          <w:szCs w:val="22"/>
        </w:rPr>
        <w:t>.</w:t>
      </w:r>
      <w:r w:rsidR="000F4915" w:rsidRPr="006C38E6">
        <w:rPr>
          <w:rFonts w:ascii="Tahoma" w:hAnsi="Tahoma" w:cs="Tahoma"/>
          <w:sz w:val="22"/>
          <w:szCs w:val="22"/>
        </w:rPr>
        <w:t xml:space="preserve"> </w:t>
      </w:r>
    </w:p>
    <w:p w14:paraId="6204E1EA" w14:textId="77777777" w:rsidR="00BB3F35" w:rsidRPr="006C38E6" w:rsidRDefault="00BB3F35" w:rsidP="001F3D25">
      <w:pPr>
        <w:pStyle w:val="Nadpis2"/>
        <w:rPr>
          <w:rFonts w:ascii="Tahoma" w:hAnsi="Tahoma" w:cs="Tahoma"/>
          <w:sz w:val="22"/>
          <w:szCs w:val="22"/>
        </w:rPr>
      </w:pPr>
      <w:r w:rsidRPr="006C38E6">
        <w:rPr>
          <w:rFonts w:ascii="Tahoma" w:hAnsi="Tahoma" w:cs="Tahoma"/>
          <w:sz w:val="22"/>
          <w:szCs w:val="22"/>
        </w:rPr>
        <w:t>Právní vztahy touto smlouvou neupravené se řídí obecně závaznými právními předpisy.</w:t>
      </w:r>
    </w:p>
    <w:p w14:paraId="705BCBCF" w14:textId="77777777" w:rsidR="000A49A5" w:rsidRPr="006C38E6" w:rsidRDefault="000A49A5" w:rsidP="001F3D25">
      <w:pPr>
        <w:pStyle w:val="Nadpis2"/>
        <w:rPr>
          <w:rFonts w:ascii="Tahoma" w:hAnsi="Tahoma" w:cs="Tahoma"/>
          <w:sz w:val="22"/>
          <w:szCs w:val="22"/>
        </w:rPr>
      </w:pPr>
      <w:r w:rsidRPr="006C38E6">
        <w:rPr>
          <w:rFonts w:ascii="Tahoma" w:hAnsi="Tahoma" w:cs="Tahoma"/>
          <w:sz w:val="22"/>
          <w:szCs w:val="22"/>
        </w:rPr>
        <w:t>Smluvní strany souhlasí s případným zveřejněním textu této smlouvy za účelem plnění zákonných povinností, které smluvním stranám vyplývají z právních předpisů o svobodném přístupu k informacím (zákon č. 106/1999 Sb., o svobodném přístupu k informacím, ve znění pozdějších předpisů).</w:t>
      </w:r>
    </w:p>
    <w:p w14:paraId="0CA6C36E" w14:textId="77777777" w:rsidR="009312AF" w:rsidRPr="006C38E6" w:rsidRDefault="009312AF" w:rsidP="009312AF">
      <w:pPr>
        <w:pStyle w:val="Odstavecseseznamem"/>
        <w:numPr>
          <w:ilvl w:val="0"/>
          <w:numId w:val="13"/>
        </w:numPr>
        <w:ind w:left="567" w:hanging="567"/>
        <w:jc w:val="both"/>
        <w:rPr>
          <w:rFonts w:ascii="Tahoma" w:hAnsi="Tahoma" w:cs="Tahoma"/>
          <w:sz w:val="22"/>
          <w:szCs w:val="22"/>
        </w:rPr>
      </w:pPr>
      <w:r w:rsidRPr="006C38E6">
        <w:rPr>
          <w:rFonts w:ascii="Tahoma" w:hAnsi="Tahoma" w:cs="Tahoma"/>
          <w:sz w:val="22"/>
          <w:szCs w:val="22"/>
        </w:rPr>
        <w:lastRenderedPageBreak/>
        <w:t>Nedílnou součástí této smlouvy je příloha č. 1 – Návrh smlouvy o dílo s vybraným zhotovitelem.</w:t>
      </w:r>
    </w:p>
    <w:p w14:paraId="74A416EB" w14:textId="77777777" w:rsidR="00BB3F35" w:rsidRPr="006C38E6" w:rsidRDefault="00BB3F35" w:rsidP="00300002">
      <w:pPr>
        <w:tabs>
          <w:tab w:val="left" w:pos="4680"/>
        </w:tabs>
        <w:spacing w:before="240" w:after="360"/>
        <w:ind w:left="539"/>
        <w:jc w:val="both"/>
        <w:rPr>
          <w:rFonts w:ascii="Tahoma" w:hAnsi="Tahoma" w:cs="Tahoma"/>
          <w:sz w:val="22"/>
          <w:szCs w:val="22"/>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312B7B" w:rsidRPr="006C38E6" w14:paraId="77DB0BCC" w14:textId="77777777" w:rsidTr="007E774D">
        <w:trPr>
          <w:trHeight w:val="906"/>
        </w:trPr>
        <w:tc>
          <w:tcPr>
            <w:tcW w:w="9210" w:type="dxa"/>
          </w:tcPr>
          <w:p w14:paraId="56102BE8" w14:textId="77777777" w:rsidR="00312B7B" w:rsidRPr="006C38E6" w:rsidRDefault="00312B7B" w:rsidP="007E774D">
            <w:pPr>
              <w:overflowPunct w:val="0"/>
              <w:autoSpaceDE w:val="0"/>
              <w:autoSpaceDN w:val="0"/>
              <w:spacing w:after="120"/>
              <w:rPr>
                <w:rFonts w:ascii="Tahoma" w:hAnsi="Tahoma" w:cs="Tahoma"/>
                <w:sz w:val="22"/>
                <w:szCs w:val="22"/>
              </w:rPr>
            </w:pPr>
            <w:r w:rsidRPr="006C38E6">
              <w:rPr>
                <w:rFonts w:ascii="Tahoma" w:hAnsi="Tahoma" w:cs="Tahoma"/>
                <w:b/>
                <w:bCs/>
                <w:sz w:val="22"/>
                <w:szCs w:val="22"/>
              </w:rPr>
              <w:t>Doložka platnosti právního jednání dle ustanovení § 23 zákona č. 129/2000 Sb., o krajích (krajské zřízení), ve znění pozdějších předpisů - s</w:t>
            </w:r>
            <w:r w:rsidRPr="006C38E6">
              <w:rPr>
                <w:rFonts w:ascii="Tahoma" w:hAnsi="Tahoma" w:cs="Tahoma"/>
                <w:b/>
                <w:sz w:val="22"/>
                <w:szCs w:val="22"/>
              </w:rPr>
              <w:t>chváleno</w:t>
            </w:r>
            <w:r w:rsidRPr="006C38E6">
              <w:rPr>
                <w:rFonts w:ascii="Tahoma" w:hAnsi="Tahoma" w:cs="Tahoma"/>
                <w:sz w:val="22"/>
                <w:szCs w:val="22"/>
              </w:rPr>
              <w:t xml:space="preserve">: </w:t>
            </w:r>
          </w:p>
          <w:p w14:paraId="45714AE8" w14:textId="77777777" w:rsidR="00312B7B" w:rsidRPr="006C38E6" w:rsidRDefault="00312B7B" w:rsidP="007E774D">
            <w:pPr>
              <w:overflowPunct w:val="0"/>
              <w:autoSpaceDE w:val="0"/>
              <w:autoSpaceDN w:val="0"/>
              <w:spacing w:after="120"/>
              <w:rPr>
                <w:rFonts w:ascii="Tahoma" w:hAnsi="Tahoma" w:cs="Tahoma"/>
                <w:sz w:val="22"/>
                <w:szCs w:val="22"/>
              </w:rPr>
            </w:pPr>
          </w:p>
          <w:p w14:paraId="26538824" w14:textId="77777777" w:rsidR="00312B7B" w:rsidRPr="006C38E6" w:rsidRDefault="00312B7B" w:rsidP="007E774D">
            <w:pPr>
              <w:overflowPunct w:val="0"/>
              <w:autoSpaceDE w:val="0"/>
              <w:autoSpaceDN w:val="0"/>
              <w:spacing w:after="120"/>
              <w:rPr>
                <w:rFonts w:ascii="Tahoma" w:hAnsi="Tahoma" w:cs="Tahoma"/>
                <w:sz w:val="22"/>
                <w:szCs w:val="22"/>
              </w:rPr>
            </w:pPr>
            <w:r w:rsidRPr="006C38E6">
              <w:rPr>
                <w:rFonts w:ascii="Tahoma" w:hAnsi="Tahoma" w:cs="Tahoma"/>
                <w:sz w:val="22"/>
                <w:szCs w:val="22"/>
              </w:rPr>
              <w:t>Zastupitelstvem Olomouckého kraje dne ……………., usnesením číslo………………,</w:t>
            </w:r>
          </w:p>
          <w:p w14:paraId="6D9A8918" w14:textId="77777777" w:rsidR="00312B7B" w:rsidRPr="006C38E6" w:rsidRDefault="00312B7B" w:rsidP="007E774D">
            <w:pPr>
              <w:overflowPunct w:val="0"/>
              <w:autoSpaceDE w:val="0"/>
              <w:autoSpaceDN w:val="0"/>
              <w:spacing w:after="120"/>
              <w:rPr>
                <w:rFonts w:ascii="Tahoma" w:hAnsi="Tahoma" w:cs="Tahoma"/>
                <w:sz w:val="22"/>
                <w:szCs w:val="22"/>
              </w:rPr>
            </w:pPr>
            <w:r w:rsidRPr="006C38E6">
              <w:rPr>
                <w:rFonts w:ascii="Tahoma" w:hAnsi="Tahoma" w:cs="Tahoma"/>
                <w:sz w:val="22"/>
                <w:szCs w:val="22"/>
              </w:rPr>
              <w:t>Zastupitelstvem</w:t>
            </w:r>
            <w:r w:rsidR="00614D47" w:rsidRPr="006C38E6">
              <w:rPr>
                <w:rFonts w:ascii="Tahoma" w:hAnsi="Tahoma" w:cs="Tahoma"/>
                <w:sz w:val="22"/>
                <w:szCs w:val="22"/>
              </w:rPr>
              <w:t xml:space="preserve"> Jihomoravského kraje dne …………</w:t>
            </w:r>
            <w:r w:rsidR="00300002" w:rsidRPr="006C38E6">
              <w:rPr>
                <w:rFonts w:ascii="Tahoma" w:hAnsi="Tahoma" w:cs="Tahoma"/>
                <w:sz w:val="22"/>
                <w:szCs w:val="22"/>
              </w:rPr>
              <w:t>, u</w:t>
            </w:r>
            <w:r w:rsidRPr="006C38E6">
              <w:rPr>
                <w:rFonts w:ascii="Tahoma" w:hAnsi="Tahoma" w:cs="Tahoma"/>
                <w:sz w:val="22"/>
                <w:szCs w:val="22"/>
              </w:rPr>
              <w:t>snesením číslo …………</w:t>
            </w:r>
            <w:r w:rsidR="00300002" w:rsidRPr="006C38E6">
              <w:rPr>
                <w:rFonts w:ascii="Tahoma" w:hAnsi="Tahoma" w:cs="Tahoma"/>
                <w:sz w:val="22"/>
                <w:szCs w:val="22"/>
              </w:rPr>
              <w:t>…</w:t>
            </w:r>
            <w:r w:rsidRPr="006C38E6">
              <w:rPr>
                <w:rFonts w:ascii="Tahoma" w:hAnsi="Tahoma" w:cs="Tahoma"/>
                <w:sz w:val="22"/>
                <w:szCs w:val="22"/>
              </w:rPr>
              <w:t>,</w:t>
            </w:r>
          </w:p>
          <w:p w14:paraId="5C8A4A83" w14:textId="77777777" w:rsidR="00312B7B" w:rsidRPr="006C38E6" w:rsidRDefault="00312B7B" w:rsidP="007E774D">
            <w:pPr>
              <w:overflowPunct w:val="0"/>
              <w:autoSpaceDE w:val="0"/>
              <w:autoSpaceDN w:val="0"/>
              <w:spacing w:after="120"/>
              <w:rPr>
                <w:rFonts w:ascii="Tahoma" w:hAnsi="Tahoma" w:cs="Tahoma"/>
                <w:sz w:val="22"/>
                <w:szCs w:val="22"/>
              </w:rPr>
            </w:pPr>
            <w:r w:rsidRPr="006C38E6">
              <w:rPr>
                <w:rFonts w:ascii="Tahoma" w:hAnsi="Tahoma" w:cs="Tahoma"/>
                <w:sz w:val="22"/>
                <w:szCs w:val="22"/>
              </w:rPr>
              <w:t>Zastupitelstvem Mo</w:t>
            </w:r>
            <w:r w:rsidR="00614D47" w:rsidRPr="006C38E6">
              <w:rPr>
                <w:rFonts w:ascii="Tahoma" w:hAnsi="Tahoma" w:cs="Tahoma"/>
                <w:sz w:val="22"/>
                <w:szCs w:val="22"/>
              </w:rPr>
              <w:t>ravskoslezského kraje dne …………, usnesením číslo…………</w:t>
            </w:r>
            <w:r w:rsidR="00300002" w:rsidRPr="006C38E6">
              <w:rPr>
                <w:rFonts w:ascii="Tahoma" w:hAnsi="Tahoma" w:cs="Tahoma"/>
                <w:sz w:val="22"/>
                <w:szCs w:val="22"/>
              </w:rPr>
              <w:t>,</w:t>
            </w:r>
          </w:p>
          <w:p w14:paraId="405979E7" w14:textId="77777777" w:rsidR="00312B7B" w:rsidRPr="006C38E6" w:rsidRDefault="00312B7B" w:rsidP="007E774D">
            <w:pPr>
              <w:tabs>
                <w:tab w:val="left" w:pos="1276"/>
              </w:tabs>
              <w:overflowPunct w:val="0"/>
              <w:autoSpaceDE w:val="0"/>
              <w:autoSpaceDN w:val="0"/>
              <w:spacing w:after="120"/>
              <w:rPr>
                <w:rFonts w:ascii="Tahoma" w:hAnsi="Tahoma" w:cs="Tahoma"/>
                <w:i/>
                <w:sz w:val="22"/>
                <w:szCs w:val="22"/>
              </w:rPr>
            </w:pPr>
            <w:r w:rsidRPr="006C38E6">
              <w:rPr>
                <w:rFonts w:ascii="Tahoma" w:hAnsi="Tahoma" w:cs="Tahoma"/>
                <w:sz w:val="22"/>
                <w:szCs w:val="22"/>
              </w:rPr>
              <w:t>Zastupitelst</w:t>
            </w:r>
            <w:r w:rsidR="00614D47" w:rsidRPr="006C38E6">
              <w:rPr>
                <w:rFonts w:ascii="Tahoma" w:hAnsi="Tahoma" w:cs="Tahoma"/>
                <w:sz w:val="22"/>
                <w:szCs w:val="22"/>
              </w:rPr>
              <w:t>vem Zlínského kraje dne ……………</w:t>
            </w:r>
            <w:r w:rsidRPr="006C38E6">
              <w:rPr>
                <w:rFonts w:ascii="Tahoma" w:hAnsi="Tahoma" w:cs="Tahoma"/>
                <w:sz w:val="22"/>
                <w:szCs w:val="22"/>
              </w:rPr>
              <w:t>, usnesením číslo ………………….</w:t>
            </w:r>
          </w:p>
          <w:p w14:paraId="43A6657D" w14:textId="77777777" w:rsidR="00312B7B" w:rsidRPr="006C38E6" w:rsidRDefault="00312B7B" w:rsidP="007E774D">
            <w:pPr>
              <w:tabs>
                <w:tab w:val="left" w:pos="1276"/>
              </w:tabs>
              <w:overflowPunct w:val="0"/>
              <w:autoSpaceDE w:val="0"/>
              <w:autoSpaceDN w:val="0"/>
              <w:spacing w:after="120"/>
              <w:rPr>
                <w:rFonts w:ascii="Tahoma" w:hAnsi="Tahoma" w:cs="Tahoma"/>
                <w:i/>
                <w:sz w:val="22"/>
                <w:szCs w:val="22"/>
              </w:rPr>
            </w:pPr>
          </w:p>
          <w:p w14:paraId="61904CB1" w14:textId="77777777" w:rsidR="00312B7B" w:rsidRPr="006C38E6" w:rsidRDefault="00312B7B" w:rsidP="007E774D">
            <w:pPr>
              <w:tabs>
                <w:tab w:val="left" w:pos="1276"/>
              </w:tabs>
              <w:overflowPunct w:val="0"/>
              <w:autoSpaceDE w:val="0"/>
              <w:autoSpaceDN w:val="0"/>
              <w:spacing w:after="120"/>
              <w:rPr>
                <w:rFonts w:ascii="Tahoma" w:hAnsi="Tahoma" w:cs="Tahoma"/>
                <w:i/>
                <w:sz w:val="22"/>
                <w:szCs w:val="22"/>
              </w:rPr>
            </w:pPr>
          </w:p>
        </w:tc>
      </w:tr>
    </w:tbl>
    <w:p w14:paraId="296087B9" w14:textId="77777777" w:rsidR="00312B7B" w:rsidRPr="006C38E6" w:rsidRDefault="00312B7B" w:rsidP="00F55AC7">
      <w:pPr>
        <w:tabs>
          <w:tab w:val="left" w:pos="4680"/>
        </w:tabs>
        <w:spacing w:before="240" w:after="360"/>
        <w:ind w:left="539"/>
        <w:jc w:val="both"/>
        <w:rPr>
          <w:rFonts w:ascii="Tahoma" w:hAnsi="Tahoma" w:cs="Tahoma"/>
          <w:sz w:val="22"/>
          <w:szCs w:val="22"/>
        </w:rPr>
      </w:pPr>
    </w:p>
    <w:tbl>
      <w:tblPr>
        <w:tblW w:w="0" w:type="auto"/>
        <w:tblLayout w:type="fixed"/>
        <w:tblLook w:val="04A0" w:firstRow="1" w:lastRow="0" w:firstColumn="1" w:lastColumn="0" w:noHBand="0" w:noVBand="1"/>
      </w:tblPr>
      <w:tblGrid>
        <w:gridCol w:w="4644"/>
        <w:gridCol w:w="4642"/>
      </w:tblGrid>
      <w:tr w:rsidR="00312B7B" w:rsidRPr="006C38E6" w14:paraId="35164A7A" w14:textId="77777777" w:rsidTr="007E774D">
        <w:tc>
          <w:tcPr>
            <w:tcW w:w="4644" w:type="dxa"/>
            <w:shd w:val="clear" w:color="auto" w:fill="auto"/>
          </w:tcPr>
          <w:p w14:paraId="77438C5C" w14:textId="77777777" w:rsidR="00312B7B" w:rsidRPr="006C38E6" w:rsidRDefault="00312B7B" w:rsidP="007E774D">
            <w:pPr>
              <w:tabs>
                <w:tab w:val="left" w:pos="5400"/>
              </w:tabs>
              <w:spacing w:after="120"/>
              <w:jc w:val="both"/>
              <w:rPr>
                <w:rFonts w:ascii="Tahoma" w:hAnsi="Tahoma" w:cs="Tahoma"/>
                <w:sz w:val="22"/>
                <w:szCs w:val="22"/>
              </w:rPr>
            </w:pPr>
            <w:r w:rsidRPr="006C38E6">
              <w:rPr>
                <w:rFonts w:ascii="Tahoma" w:hAnsi="Tahoma" w:cs="Tahoma"/>
                <w:sz w:val="22"/>
                <w:szCs w:val="22"/>
              </w:rPr>
              <w:t xml:space="preserve">V Olomouci </w:t>
            </w:r>
            <w:r w:rsidR="00300002" w:rsidRPr="006C38E6">
              <w:rPr>
                <w:rFonts w:ascii="Tahoma" w:hAnsi="Tahoma" w:cs="Tahoma"/>
                <w:sz w:val="22"/>
                <w:szCs w:val="22"/>
              </w:rPr>
              <w:t>dne ………………</w:t>
            </w:r>
          </w:p>
          <w:p w14:paraId="756CA28D" w14:textId="77777777" w:rsidR="00312B7B" w:rsidRPr="006C38E6" w:rsidRDefault="00312B7B" w:rsidP="007E774D">
            <w:pPr>
              <w:tabs>
                <w:tab w:val="left" w:pos="5400"/>
              </w:tabs>
              <w:spacing w:after="120"/>
              <w:jc w:val="both"/>
              <w:rPr>
                <w:rFonts w:ascii="Tahoma" w:hAnsi="Tahoma" w:cs="Tahoma"/>
                <w:sz w:val="22"/>
                <w:szCs w:val="22"/>
              </w:rPr>
            </w:pPr>
          </w:p>
          <w:p w14:paraId="63A4E23F" w14:textId="77777777" w:rsidR="00312B7B" w:rsidRPr="006C38E6" w:rsidRDefault="00312B7B" w:rsidP="007E774D">
            <w:pPr>
              <w:tabs>
                <w:tab w:val="left" w:pos="5400"/>
              </w:tabs>
              <w:spacing w:after="120"/>
              <w:jc w:val="both"/>
              <w:rPr>
                <w:rFonts w:ascii="Tahoma" w:hAnsi="Tahoma" w:cs="Tahoma"/>
                <w:sz w:val="22"/>
                <w:szCs w:val="22"/>
              </w:rPr>
            </w:pPr>
          </w:p>
          <w:p w14:paraId="478881CC" w14:textId="77777777" w:rsidR="00312B7B" w:rsidRPr="006C38E6" w:rsidRDefault="00312B7B" w:rsidP="007E774D">
            <w:pPr>
              <w:tabs>
                <w:tab w:val="left" w:pos="5400"/>
              </w:tabs>
              <w:spacing w:after="120"/>
              <w:jc w:val="both"/>
              <w:rPr>
                <w:rFonts w:ascii="Tahoma" w:hAnsi="Tahoma" w:cs="Tahoma"/>
                <w:sz w:val="22"/>
                <w:szCs w:val="22"/>
              </w:rPr>
            </w:pPr>
          </w:p>
          <w:p w14:paraId="5AE85310"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1DC7727E"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za </w:t>
            </w:r>
            <w:r w:rsidR="00300002" w:rsidRPr="006C38E6">
              <w:rPr>
                <w:rFonts w:ascii="Tahoma" w:hAnsi="Tahoma" w:cs="Tahoma"/>
                <w:sz w:val="22"/>
                <w:szCs w:val="22"/>
              </w:rPr>
              <w:t>zadavatele</w:t>
            </w:r>
            <w:r w:rsidRPr="006C38E6">
              <w:rPr>
                <w:rFonts w:ascii="Tahoma" w:hAnsi="Tahoma" w:cs="Tahoma"/>
                <w:sz w:val="22"/>
                <w:szCs w:val="22"/>
              </w:rPr>
              <w:t xml:space="preserve"> </w:t>
            </w:r>
            <w:r w:rsidR="00300002" w:rsidRPr="006C38E6">
              <w:rPr>
                <w:rFonts w:ascii="Tahoma" w:hAnsi="Tahoma" w:cs="Tahoma"/>
                <w:sz w:val="22"/>
                <w:szCs w:val="22"/>
              </w:rPr>
              <w:t>1</w:t>
            </w:r>
          </w:p>
          <w:p w14:paraId="078011E9"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Ing. Jiří Rozbořil </w:t>
            </w:r>
          </w:p>
          <w:p w14:paraId="573BCBB8"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hejtman Olomouckého kraje</w:t>
            </w:r>
          </w:p>
          <w:p w14:paraId="2C0334E7" w14:textId="77777777" w:rsidR="00312B7B" w:rsidRPr="006C38E6" w:rsidRDefault="00312B7B" w:rsidP="007E774D">
            <w:pPr>
              <w:tabs>
                <w:tab w:val="center" w:pos="1980"/>
                <w:tab w:val="left" w:pos="5400"/>
              </w:tabs>
              <w:spacing w:after="120"/>
              <w:jc w:val="both"/>
              <w:rPr>
                <w:rFonts w:ascii="Tahoma" w:hAnsi="Tahoma" w:cs="Tahoma"/>
                <w:sz w:val="22"/>
                <w:szCs w:val="22"/>
              </w:rPr>
            </w:pPr>
          </w:p>
          <w:p w14:paraId="12113A58" w14:textId="77777777" w:rsidR="00312B7B" w:rsidRPr="006C38E6" w:rsidRDefault="00312B7B" w:rsidP="007E774D">
            <w:pPr>
              <w:tabs>
                <w:tab w:val="left" w:pos="5400"/>
              </w:tabs>
              <w:spacing w:after="120"/>
              <w:jc w:val="both"/>
              <w:rPr>
                <w:rFonts w:ascii="Tahoma" w:hAnsi="Tahoma" w:cs="Tahoma"/>
                <w:sz w:val="22"/>
                <w:szCs w:val="22"/>
              </w:rPr>
            </w:pPr>
            <w:r w:rsidRPr="006C38E6">
              <w:rPr>
                <w:rFonts w:ascii="Tahoma" w:hAnsi="Tahoma" w:cs="Tahoma"/>
                <w:sz w:val="22"/>
                <w:szCs w:val="22"/>
              </w:rPr>
              <w:tab/>
              <w:t>hejtman Zlínského kraje</w:t>
            </w:r>
          </w:p>
        </w:tc>
        <w:tc>
          <w:tcPr>
            <w:tcW w:w="4642" w:type="dxa"/>
            <w:shd w:val="clear" w:color="auto" w:fill="auto"/>
          </w:tcPr>
          <w:p w14:paraId="39F7ECD4" w14:textId="77777777" w:rsidR="00312B7B" w:rsidRPr="006C38E6" w:rsidRDefault="00312B7B" w:rsidP="007E774D">
            <w:pPr>
              <w:tabs>
                <w:tab w:val="left" w:pos="5400"/>
              </w:tabs>
              <w:spacing w:after="120"/>
              <w:jc w:val="both"/>
              <w:rPr>
                <w:rFonts w:ascii="Tahoma" w:hAnsi="Tahoma" w:cs="Tahoma"/>
                <w:sz w:val="22"/>
                <w:szCs w:val="22"/>
              </w:rPr>
            </w:pPr>
            <w:r w:rsidRPr="006C38E6">
              <w:rPr>
                <w:rFonts w:ascii="Tahoma" w:hAnsi="Tahoma" w:cs="Tahoma"/>
                <w:sz w:val="22"/>
                <w:szCs w:val="22"/>
              </w:rPr>
              <w:t>V Brně dne ……</w:t>
            </w:r>
            <w:r w:rsidR="00300002" w:rsidRPr="006C38E6">
              <w:rPr>
                <w:rFonts w:ascii="Tahoma" w:hAnsi="Tahoma" w:cs="Tahoma"/>
                <w:sz w:val="22"/>
                <w:szCs w:val="22"/>
              </w:rPr>
              <w:t>…………</w:t>
            </w:r>
          </w:p>
          <w:p w14:paraId="774556F5" w14:textId="77777777" w:rsidR="00312B7B" w:rsidRPr="006C38E6" w:rsidRDefault="00312B7B" w:rsidP="007E774D">
            <w:pPr>
              <w:tabs>
                <w:tab w:val="left" w:pos="5400"/>
              </w:tabs>
              <w:spacing w:after="120"/>
              <w:jc w:val="both"/>
              <w:rPr>
                <w:rFonts w:ascii="Tahoma" w:hAnsi="Tahoma" w:cs="Tahoma"/>
                <w:sz w:val="22"/>
                <w:szCs w:val="22"/>
              </w:rPr>
            </w:pPr>
          </w:p>
          <w:p w14:paraId="3A25DBF5" w14:textId="77777777" w:rsidR="00312B7B" w:rsidRPr="006C38E6" w:rsidRDefault="00312B7B" w:rsidP="007E774D">
            <w:pPr>
              <w:tabs>
                <w:tab w:val="left" w:pos="5400"/>
              </w:tabs>
              <w:spacing w:after="120"/>
              <w:jc w:val="both"/>
              <w:rPr>
                <w:rFonts w:ascii="Tahoma" w:hAnsi="Tahoma" w:cs="Tahoma"/>
                <w:sz w:val="22"/>
                <w:szCs w:val="22"/>
              </w:rPr>
            </w:pPr>
          </w:p>
          <w:p w14:paraId="59740FA8" w14:textId="77777777" w:rsidR="00312B7B" w:rsidRPr="006C38E6" w:rsidRDefault="00312B7B" w:rsidP="007E774D">
            <w:pPr>
              <w:tabs>
                <w:tab w:val="left" w:pos="5400"/>
              </w:tabs>
              <w:spacing w:after="120"/>
              <w:jc w:val="both"/>
              <w:rPr>
                <w:rFonts w:ascii="Tahoma" w:hAnsi="Tahoma" w:cs="Tahoma"/>
                <w:sz w:val="22"/>
                <w:szCs w:val="22"/>
              </w:rPr>
            </w:pPr>
          </w:p>
          <w:p w14:paraId="54898F13"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3C42AD16"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za </w:t>
            </w:r>
            <w:r w:rsidR="00300002" w:rsidRPr="006C38E6">
              <w:rPr>
                <w:rFonts w:ascii="Tahoma" w:hAnsi="Tahoma" w:cs="Tahoma"/>
                <w:sz w:val="22"/>
                <w:szCs w:val="22"/>
              </w:rPr>
              <w:t>zadavatele 2</w:t>
            </w:r>
          </w:p>
          <w:p w14:paraId="64F6EF05"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JUDr. Michal Hašek </w:t>
            </w:r>
          </w:p>
          <w:p w14:paraId="703C7E56" w14:textId="77777777" w:rsidR="00312B7B" w:rsidRPr="006C38E6" w:rsidRDefault="00312B7B" w:rsidP="00312B7B">
            <w:pPr>
              <w:tabs>
                <w:tab w:val="center" w:pos="1985"/>
                <w:tab w:val="left" w:pos="5400"/>
              </w:tabs>
              <w:spacing w:after="120"/>
              <w:rPr>
                <w:rFonts w:ascii="Tahoma" w:hAnsi="Tahoma" w:cs="Tahoma"/>
                <w:sz w:val="22"/>
                <w:szCs w:val="22"/>
              </w:rPr>
            </w:pPr>
            <w:r w:rsidRPr="006C38E6">
              <w:rPr>
                <w:rFonts w:ascii="Tahoma" w:hAnsi="Tahoma" w:cs="Tahoma"/>
                <w:sz w:val="22"/>
                <w:szCs w:val="22"/>
              </w:rPr>
              <w:t xml:space="preserve">           hejtman Jihomoravského kraje</w:t>
            </w:r>
          </w:p>
          <w:p w14:paraId="5BC79C2E" w14:textId="77777777" w:rsidR="00312B7B" w:rsidRPr="006C38E6" w:rsidRDefault="00312B7B" w:rsidP="007E774D">
            <w:pPr>
              <w:tabs>
                <w:tab w:val="left" w:pos="5400"/>
              </w:tabs>
              <w:spacing w:after="120"/>
              <w:jc w:val="both"/>
              <w:rPr>
                <w:rFonts w:ascii="Tahoma" w:hAnsi="Tahoma" w:cs="Tahoma"/>
                <w:sz w:val="22"/>
                <w:szCs w:val="22"/>
              </w:rPr>
            </w:pPr>
            <w:r w:rsidRPr="006C38E6">
              <w:rPr>
                <w:rFonts w:ascii="Tahoma" w:hAnsi="Tahoma" w:cs="Tahoma"/>
                <w:sz w:val="22"/>
                <w:szCs w:val="22"/>
              </w:rPr>
              <w:tab/>
              <w:t>hejtman Moravskoslezského kraje</w:t>
            </w:r>
          </w:p>
          <w:p w14:paraId="13BF8321" w14:textId="77777777" w:rsidR="00312B7B" w:rsidRPr="006C38E6" w:rsidRDefault="00312B7B" w:rsidP="007E774D">
            <w:pPr>
              <w:tabs>
                <w:tab w:val="center" w:pos="1980"/>
                <w:tab w:val="left" w:pos="5400"/>
              </w:tabs>
              <w:spacing w:after="120"/>
              <w:jc w:val="both"/>
              <w:rPr>
                <w:rFonts w:ascii="Tahoma" w:hAnsi="Tahoma" w:cs="Tahoma"/>
                <w:i/>
                <w:sz w:val="22"/>
                <w:szCs w:val="22"/>
              </w:rPr>
            </w:pPr>
          </w:p>
        </w:tc>
      </w:tr>
      <w:tr w:rsidR="00312B7B" w:rsidRPr="006C38E6" w14:paraId="03D08AEE" w14:textId="77777777" w:rsidTr="007E774D">
        <w:tc>
          <w:tcPr>
            <w:tcW w:w="4644" w:type="dxa"/>
            <w:shd w:val="clear" w:color="auto" w:fill="auto"/>
          </w:tcPr>
          <w:p w14:paraId="3333FAB8"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V Ostravě dne ……</w:t>
            </w:r>
            <w:r w:rsidR="00300002" w:rsidRPr="006C38E6">
              <w:rPr>
                <w:rFonts w:ascii="Tahoma" w:hAnsi="Tahoma" w:cs="Tahoma"/>
                <w:sz w:val="22"/>
                <w:szCs w:val="22"/>
              </w:rPr>
              <w:t>………</w:t>
            </w:r>
          </w:p>
          <w:p w14:paraId="6C263ADC" w14:textId="77777777" w:rsidR="00312B7B" w:rsidRPr="006C38E6" w:rsidRDefault="00312B7B" w:rsidP="007E774D">
            <w:pPr>
              <w:tabs>
                <w:tab w:val="center" w:pos="1980"/>
                <w:tab w:val="left" w:pos="5400"/>
              </w:tabs>
              <w:spacing w:after="120"/>
              <w:jc w:val="both"/>
              <w:rPr>
                <w:rFonts w:ascii="Tahoma" w:hAnsi="Tahoma" w:cs="Tahoma"/>
                <w:sz w:val="22"/>
                <w:szCs w:val="22"/>
              </w:rPr>
            </w:pPr>
          </w:p>
          <w:p w14:paraId="11ACF7D8" w14:textId="77777777" w:rsidR="00312B7B" w:rsidRPr="006C38E6" w:rsidRDefault="00312B7B" w:rsidP="007E774D">
            <w:pPr>
              <w:tabs>
                <w:tab w:val="center" w:pos="1980"/>
                <w:tab w:val="left" w:pos="5400"/>
              </w:tabs>
              <w:spacing w:after="120"/>
              <w:jc w:val="both"/>
              <w:rPr>
                <w:rFonts w:ascii="Tahoma" w:hAnsi="Tahoma" w:cs="Tahoma"/>
                <w:sz w:val="22"/>
                <w:szCs w:val="22"/>
              </w:rPr>
            </w:pPr>
          </w:p>
          <w:p w14:paraId="33ACDEEE" w14:textId="77777777" w:rsidR="00312B7B" w:rsidRPr="006C38E6" w:rsidRDefault="00312B7B" w:rsidP="007E774D">
            <w:pPr>
              <w:tabs>
                <w:tab w:val="center" w:pos="1980"/>
                <w:tab w:val="left" w:pos="5400"/>
              </w:tabs>
              <w:spacing w:after="120"/>
              <w:jc w:val="both"/>
              <w:rPr>
                <w:rFonts w:ascii="Tahoma" w:hAnsi="Tahoma" w:cs="Tahoma"/>
                <w:sz w:val="22"/>
                <w:szCs w:val="22"/>
              </w:rPr>
            </w:pPr>
          </w:p>
          <w:p w14:paraId="09F1128D"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006166A5"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za </w:t>
            </w:r>
            <w:r w:rsidR="00300002" w:rsidRPr="006C38E6">
              <w:rPr>
                <w:rFonts w:ascii="Tahoma" w:hAnsi="Tahoma" w:cs="Tahoma"/>
                <w:sz w:val="22"/>
                <w:szCs w:val="22"/>
              </w:rPr>
              <w:t>zadavatele 3</w:t>
            </w:r>
            <w:r w:rsidRPr="006C38E6">
              <w:rPr>
                <w:rFonts w:ascii="Tahoma" w:hAnsi="Tahoma" w:cs="Tahoma"/>
                <w:sz w:val="22"/>
                <w:szCs w:val="22"/>
              </w:rPr>
              <w:t xml:space="preserve"> </w:t>
            </w:r>
          </w:p>
          <w:p w14:paraId="33AB7CFE" w14:textId="77777777" w:rsidR="00312B7B" w:rsidRPr="006C38E6" w:rsidRDefault="00312B7B" w:rsidP="00312B7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Miroslav Novák</w:t>
            </w:r>
          </w:p>
          <w:p w14:paraId="54E6E6D4" w14:textId="77777777" w:rsidR="00312B7B" w:rsidRPr="006C38E6" w:rsidRDefault="00312B7B" w:rsidP="00312B7B">
            <w:pPr>
              <w:tabs>
                <w:tab w:val="center" w:pos="2160"/>
                <w:tab w:val="left" w:pos="5400"/>
              </w:tabs>
              <w:spacing w:after="120"/>
              <w:jc w:val="both"/>
              <w:rPr>
                <w:rFonts w:ascii="Tahoma" w:hAnsi="Tahoma" w:cs="Tahoma"/>
                <w:sz w:val="22"/>
                <w:szCs w:val="22"/>
              </w:rPr>
            </w:pPr>
            <w:r w:rsidRPr="006C38E6">
              <w:rPr>
                <w:rFonts w:ascii="Tahoma" w:hAnsi="Tahoma" w:cs="Tahoma"/>
                <w:sz w:val="22"/>
                <w:szCs w:val="22"/>
              </w:rPr>
              <w:t xml:space="preserve">       hejtman Moravskoslezského kraje</w:t>
            </w:r>
          </w:p>
        </w:tc>
        <w:tc>
          <w:tcPr>
            <w:tcW w:w="4642" w:type="dxa"/>
            <w:shd w:val="clear" w:color="auto" w:fill="auto"/>
          </w:tcPr>
          <w:p w14:paraId="393230FA" w14:textId="77777777" w:rsidR="00312B7B" w:rsidRPr="006C38E6" w:rsidRDefault="00312B7B" w:rsidP="007E774D">
            <w:pPr>
              <w:tabs>
                <w:tab w:val="left" w:pos="5400"/>
              </w:tabs>
              <w:spacing w:after="120"/>
              <w:jc w:val="both"/>
              <w:rPr>
                <w:rFonts w:ascii="Tahoma" w:hAnsi="Tahoma" w:cs="Tahoma"/>
                <w:sz w:val="22"/>
                <w:szCs w:val="22"/>
              </w:rPr>
            </w:pPr>
            <w:r w:rsidRPr="006C38E6">
              <w:rPr>
                <w:rFonts w:ascii="Tahoma" w:hAnsi="Tahoma" w:cs="Tahoma"/>
                <w:sz w:val="22"/>
                <w:szCs w:val="22"/>
              </w:rPr>
              <w:t>Ve Zlíně  dne ……</w:t>
            </w:r>
            <w:r w:rsidR="00300002" w:rsidRPr="006C38E6">
              <w:rPr>
                <w:rFonts w:ascii="Tahoma" w:hAnsi="Tahoma" w:cs="Tahoma"/>
                <w:sz w:val="22"/>
                <w:szCs w:val="22"/>
              </w:rPr>
              <w:t>……….</w:t>
            </w:r>
          </w:p>
          <w:p w14:paraId="558DB81E" w14:textId="77777777" w:rsidR="00312B7B" w:rsidRPr="006C38E6" w:rsidRDefault="00312B7B" w:rsidP="007E774D">
            <w:pPr>
              <w:tabs>
                <w:tab w:val="left" w:pos="5400"/>
              </w:tabs>
              <w:spacing w:after="120"/>
              <w:jc w:val="both"/>
              <w:rPr>
                <w:rFonts w:ascii="Tahoma" w:hAnsi="Tahoma" w:cs="Tahoma"/>
                <w:sz w:val="22"/>
                <w:szCs w:val="22"/>
              </w:rPr>
            </w:pPr>
          </w:p>
          <w:p w14:paraId="38DD33CF" w14:textId="77777777" w:rsidR="00312B7B" w:rsidRPr="006C38E6" w:rsidRDefault="00312B7B" w:rsidP="007E774D">
            <w:pPr>
              <w:tabs>
                <w:tab w:val="left" w:pos="5400"/>
              </w:tabs>
              <w:spacing w:after="120"/>
              <w:jc w:val="both"/>
              <w:rPr>
                <w:rFonts w:ascii="Tahoma" w:hAnsi="Tahoma" w:cs="Tahoma"/>
                <w:sz w:val="22"/>
                <w:szCs w:val="22"/>
              </w:rPr>
            </w:pPr>
          </w:p>
          <w:p w14:paraId="19196F08" w14:textId="77777777" w:rsidR="00312B7B" w:rsidRPr="006C38E6" w:rsidRDefault="00312B7B" w:rsidP="007E774D">
            <w:pPr>
              <w:tabs>
                <w:tab w:val="left" w:pos="5400"/>
              </w:tabs>
              <w:spacing w:after="120"/>
              <w:jc w:val="both"/>
              <w:rPr>
                <w:rFonts w:ascii="Tahoma" w:hAnsi="Tahoma" w:cs="Tahoma"/>
                <w:sz w:val="22"/>
                <w:szCs w:val="22"/>
              </w:rPr>
            </w:pPr>
          </w:p>
          <w:p w14:paraId="7FC54FC8"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4F92AF9B"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za </w:t>
            </w:r>
            <w:r w:rsidR="00300002" w:rsidRPr="006C38E6">
              <w:rPr>
                <w:rFonts w:ascii="Tahoma" w:hAnsi="Tahoma" w:cs="Tahoma"/>
                <w:sz w:val="22"/>
                <w:szCs w:val="22"/>
              </w:rPr>
              <w:t>zadavatele 4</w:t>
            </w:r>
          </w:p>
          <w:p w14:paraId="4967A234"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MVDr. Stanislav </w:t>
            </w:r>
            <w:proofErr w:type="spellStart"/>
            <w:r w:rsidRPr="006C38E6">
              <w:rPr>
                <w:rFonts w:ascii="Tahoma" w:hAnsi="Tahoma" w:cs="Tahoma"/>
                <w:sz w:val="22"/>
                <w:szCs w:val="22"/>
              </w:rPr>
              <w:t>Mišák</w:t>
            </w:r>
            <w:proofErr w:type="spellEnd"/>
            <w:r w:rsidRPr="006C38E6" w:rsidDel="007E5774">
              <w:rPr>
                <w:rFonts w:ascii="Tahoma" w:hAnsi="Tahoma" w:cs="Tahoma"/>
                <w:sz w:val="22"/>
                <w:szCs w:val="22"/>
              </w:rPr>
              <w:t xml:space="preserve"> </w:t>
            </w:r>
          </w:p>
          <w:p w14:paraId="27C67704" w14:textId="77777777" w:rsidR="00312B7B" w:rsidRPr="006C38E6" w:rsidRDefault="00312B7B" w:rsidP="007E774D">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hejtman Zlínského kraje</w:t>
            </w:r>
          </w:p>
        </w:tc>
      </w:tr>
    </w:tbl>
    <w:p w14:paraId="726E81F5" w14:textId="770CD7C4" w:rsidR="00820DEB" w:rsidRPr="006C38E6" w:rsidRDefault="00820DEB" w:rsidP="008D0342">
      <w:pPr>
        <w:jc w:val="both"/>
        <w:rPr>
          <w:rFonts w:ascii="Tahoma" w:hAnsi="Tahoma" w:cs="Tahoma"/>
          <w:sz w:val="22"/>
          <w:szCs w:val="22"/>
        </w:rPr>
      </w:pPr>
    </w:p>
    <w:p w14:paraId="080EB73D" w14:textId="77777777" w:rsidR="006C38E6" w:rsidRPr="006C38E6" w:rsidRDefault="006C38E6">
      <w:pPr>
        <w:rPr>
          <w:rFonts w:ascii="Tahoma" w:hAnsi="Tahoma" w:cs="Tahoma"/>
          <w:b/>
          <w:sz w:val="22"/>
          <w:szCs w:val="22"/>
        </w:rPr>
      </w:pPr>
      <w:r w:rsidRPr="006C38E6">
        <w:rPr>
          <w:rFonts w:ascii="Tahoma" w:hAnsi="Tahoma" w:cs="Tahoma"/>
          <w:b/>
          <w:sz w:val="22"/>
          <w:szCs w:val="22"/>
        </w:rPr>
        <w:br w:type="page"/>
      </w:r>
    </w:p>
    <w:p w14:paraId="456B8C9C" w14:textId="423BB800" w:rsidR="00820DEB" w:rsidRPr="006C38E6" w:rsidRDefault="00820DEB">
      <w:pPr>
        <w:rPr>
          <w:rFonts w:ascii="Tahoma" w:hAnsi="Tahoma" w:cs="Tahoma"/>
          <w:b/>
          <w:sz w:val="22"/>
          <w:szCs w:val="22"/>
        </w:rPr>
      </w:pPr>
      <w:r w:rsidRPr="006C38E6">
        <w:rPr>
          <w:rFonts w:ascii="Tahoma" w:hAnsi="Tahoma" w:cs="Tahoma"/>
          <w:b/>
          <w:sz w:val="22"/>
          <w:szCs w:val="22"/>
        </w:rPr>
        <w:lastRenderedPageBreak/>
        <w:t>P</w:t>
      </w:r>
      <w:r w:rsidRPr="006C38E6">
        <w:rPr>
          <w:rFonts w:ascii="Tahoma" w:hAnsi="Tahoma" w:cs="Tahoma"/>
          <w:b/>
          <w:sz w:val="22"/>
          <w:szCs w:val="22"/>
        </w:rPr>
        <w:t>říloha č. 1 – Návrh smlouvy o dílo</w:t>
      </w:r>
      <w:r w:rsidRPr="006C38E6">
        <w:rPr>
          <w:rFonts w:ascii="Tahoma" w:hAnsi="Tahoma" w:cs="Tahoma"/>
          <w:b/>
          <w:sz w:val="22"/>
          <w:szCs w:val="22"/>
        </w:rPr>
        <w:t xml:space="preserve"> </w:t>
      </w:r>
    </w:p>
    <w:p w14:paraId="34450AAB" w14:textId="77777777" w:rsidR="00820DEB" w:rsidRPr="006C38E6" w:rsidRDefault="00820DEB">
      <w:pPr>
        <w:rPr>
          <w:rFonts w:ascii="Tahoma" w:hAnsi="Tahoma" w:cs="Tahoma"/>
          <w:b/>
          <w:sz w:val="22"/>
          <w:szCs w:val="22"/>
        </w:rPr>
      </w:pPr>
    </w:p>
    <w:p w14:paraId="57B70927" w14:textId="77777777" w:rsidR="00820DEB" w:rsidRPr="006C38E6" w:rsidRDefault="00820DEB" w:rsidP="00820DEB">
      <w:pPr>
        <w:pStyle w:val="Smlouvanadpis1"/>
        <w:rPr>
          <w:rFonts w:ascii="Tahoma" w:hAnsi="Tahoma" w:cs="Tahoma"/>
          <w:noProof w:val="0"/>
          <w:sz w:val="22"/>
          <w:szCs w:val="22"/>
        </w:rPr>
      </w:pPr>
      <w:r w:rsidRPr="006C38E6">
        <w:rPr>
          <w:rFonts w:ascii="Tahoma" w:hAnsi="Tahoma" w:cs="Tahoma"/>
          <w:noProof w:val="0"/>
          <w:sz w:val="22"/>
          <w:szCs w:val="22"/>
        </w:rPr>
        <w:t xml:space="preserve">Smlouva o dílo </w:t>
      </w:r>
    </w:p>
    <w:p w14:paraId="23E6FE80" w14:textId="77777777" w:rsidR="00820DEB" w:rsidRPr="006C38E6" w:rsidRDefault="00820DEB" w:rsidP="00820DEB">
      <w:pPr>
        <w:pStyle w:val="Smlouvanadpis2"/>
        <w:outlineLvl w:val="0"/>
        <w:rPr>
          <w:rFonts w:ascii="Tahoma" w:hAnsi="Tahoma" w:cs="Tahoma"/>
          <w:noProof w:val="0"/>
          <w:sz w:val="22"/>
          <w:szCs w:val="22"/>
        </w:rPr>
      </w:pPr>
      <w:r w:rsidRPr="006C38E6">
        <w:rPr>
          <w:rFonts w:ascii="Tahoma" w:hAnsi="Tahoma" w:cs="Tahoma"/>
          <w:noProof w:val="0"/>
          <w:sz w:val="22"/>
          <w:szCs w:val="22"/>
        </w:rPr>
        <w:t>uzavřená dle ustanovení § 2586 a násl. zákona č. 89/2012 Sb.,</w:t>
      </w:r>
    </w:p>
    <w:p w14:paraId="6FBE4C77" w14:textId="77777777" w:rsidR="00820DEB" w:rsidRPr="006C38E6" w:rsidRDefault="00820DEB" w:rsidP="00820DEB">
      <w:pPr>
        <w:pStyle w:val="Smlouvanadpis2"/>
        <w:rPr>
          <w:rFonts w:ascii="Tahoma" w:hAnsi="Tahoma" w:cs="Tahoma"/>
          <w:i/>
          <w:strike/>
          <w:noProof w:val="0"/>
          <w:sz w:val="22"/>
          <w:szCs w:val="22"/>
        </w:rPr>
      </w:pPr>
      <w:r w:rsidRPr="006C38E6">
        <w:rPr>
          <w:rFonts w:ascii="Tahoma" w:hAnsi="Tahoma" w:cs="Tahoma"/>
          <w:noProof w:val="0"/>
          <w:sz w:val="22"/>
          <w:szCs w:val="22"/>
        </w:rPr>
        <w:t>občanský zákoník, ve znění pozdějších předpisů</w:t>
      </w:r>
    </w:p>
    <w:p w14:paraId="72885482" w14:textId="77777777" w:rsidR="00820DEB" w:rsidRPr="006C38E6" w:rsidRDefault="00820DEB" w:rsidP="00820DEB">
      <w:pPr>
        <w:pStyle w:val="Smlouvaposkytovatel"/>
        <w:rPr>
          <w:rFonts w:ascii="Tahoma" w:hAnsi="Tahoma" w:cs="Tahoma"/>
          <w:b/>
          <w:noProof w:val="0"/>
          <w:sz w:val="22"/>
          <w:szCs w:val="22"/>
        </w:rPr>
      </w:pPr>
    </w:p>
    <w:p w14:paraId="731EF2FD" w14:textId="77777777" w:rsidR="00820DEB" w:rsidRPr="006C38E6" w:rsidRDefault="00820DEB" w:rsidP="00820DEB">
      <w:pPr>
        <w:pStyle w:val="Smlouvaposkytovatel"/>
        <w:spacing w:after="0"/>
        <w:rPr>
          <w:rFonts w:ascii="Tahoma" w:hAnsi="Tahoma" w:cs="Tahoma"/>
          <w:b/>
          <w:noProof w:val="0"/>
          <w:sz w:val="22"/>
          <w:szCs w:val="22"/>
        </w:rPr>
      </w:pPr>
      <w:r w:rsidRPr="006C38E6">
        <w:rPr>
          <w:rFonts w:ascii="Tahoma" w:hAnsi="Tahoma" w:cs="Tahoma"/>
          <w:b/>
          <w:noProof w:val="0"/>
          <w:sz w:val="22"/>
          <w:szCs w:val="22"/>
        </w:rPr>
        <w:t>Olomoucký kraj</w:t>
      </w:r>
    </w:p>
    <w:p w14:paraId="055CC62E" w14:textId="77777777" w:rsidR="00820DEB" w:rsidRPr="006C38E6" w:rsidRDefault="00820DEB" w:rsidP="00820DEB">
      <w:pPr>
        <w:pStyle w:val="Smlouvaposkytovatel"/>
        <w:spacing w:after="0"/>
        <w:rPr>
          <w:rFonts w:ascii="Tahoma" w:hAnsi="Tahoma" w:cs="Tahoma"/>
          <w:noProof w:val="0"/>
          <w:sz w:val="22"/>
          <w:szCs w:val="22"/>
        </w:rPr>
      </w:pPr>
      <w:r w:rsidRPr="006C38E6">
        <w:rPr>
          <w:rFonts w:ascii="Tahoma" w:hAnsi="Tahoma" w:cs="Tahoma"/>
          <w:noProof w:val="0"/>
          <w:sz w:val="22"/>
          <w:szCs w:val="22"/>
        </w:rPr>
        <w:t>se sídlem:</w:t>
      </w:r>
      <w:r w:rsidRPr="006C38E6">
        <w:rPr>
          <w:rFonts w:ascii="Tahoma" w:hAnsi="Tahoma" w:cs="Tahoma"/>
          <w:noProof w:val="0"/>
          <w:sz w:val="22"/>
          <w:szCs w:val="22"/>
        </w:rPr>
        <w:tab/>
      </w:r>
      <w:r w:rsidRPr="006C38E6">
        <w:rPr>
          <w:rFonts w:ascii="Tahoma" w:hAnsi="Tahoma" w:cs="Tahoma"/>
          <w:noProof w:val="0"/>
          <w:sz w:val="22"/>
          <w:szCs w:val="22"/>
        </w:rPr>
        <w:tab/>
        <w:t>Jeremenkova 40a, 779 11 Olomouc</w:t>
      </w:r>
    </w:p>
    <w:p w14:paraId="532B8656" w14:textId="77777777" w:rsidR="00820DEB" w:rsidRPr="006C38E6" w:rsidRDefault="00820DEB" w:rsidP="00820DEB">
      <w:pPr>
        <w:pStyle w:val="Smlouvaposkytovatel"/>
        <w:spacing w:after="0"/>
        <w:rPr>
          <w:rFonts w:ascii="Tahoma" w:hAnsi="Tahoma" w:cs="Tahoma"/>
          <w:noProof w:val="0"/>
          <w:sz w:val="22"/>
          <w:szCs w:val="22"/>
        </w:rPr>
      </w:pPr>
      <w:r w:rsidRPr="006C38E6">
        <w:rPr>
          <w:rFonts w:ascii="Tahoma" w:hAnsi="Tahoma" w:cs="Tahoma"/>
          <w:noProof w:val="0"/>
          <w:sz w:val="22"/>
          <w:szCs w:val="22"/>
        </w:rPr>
        <w:t xml:space="preserve">IČ: </w:t>
      </w:r>
      <w:r w:rsidRPr="006C38E6">
        <w:rPr>
          <w:rFonts w:ascii="Tahoma" w:hAnsi="Tahoma" w:cs="Tahoma"/>
          <w:noProof w:val="0"/>
          <w:sz w:val="22"/>
          <w:szCs w:val="22"/>
        </w:rPr>
        <w:tab/>
      </w:r>
      <w:r w:rsidRPr="006C38E6">
        <w:rPr>
          <w:rFonts w:ascii="Tahoma" w:hAnsi="Tahoma" w:cs="Tahoma"/>
          <w:noProof w:val="0"/>
          <w:sz w:val="22"/>
          <w:szCs w:val="22"/>
        </w:rPr>
        <w:tab/>
      </w:r>
      <w:r w:rsidRPr="006C38E6">
        <w:rPr>
          <w:rFonts w:ascii="Tahoma" w:hAnsi="Tahoma" w:cs="Tahoma"/>
          <w:noProof w:val="0"/>
          <w:sz w:val="22"/>
          <w:szCs w:val="22"/>
        </w:rPr>
        <w:tab/>
        <w:t>60609460</w:t>
      </w:r>
    </w:p>
    <w:p w14:paraId="47CD70DA" w14:textId="77777777" w:rsidR="00820DEB" w:rsidRPr="006C38E6" w:rsidRDefault="00820DEB" w:rsidP="00820DEB">
      <w:pPr>
        <w:pStyle w:val="Smlouvaposkytovatel"/>
        <w:spacing w:after="0"/>
        <w:rPr>
          <w:rFonts w:ascii="Tahoma" w:hAnsi="Tahoma" w:cs="Tahoma"/>
          <w:noProof w:val="0"/>
          <w:sz w:val="22"/>
          <w:szCs w:val="22"/>
        </w:rPr>
      </w:pPr>
      <w:r w:rsidRPr="006C38E6">
        <w:rPr>
          <w:rFonts w:ascii="Tahoma" w:hAnsi="Tahoma" w:cs="Tahoma"/>
          <w:noProof w:val="0"/>
          <w:sz w:val="22"/>
          <w:szCs w:val="22"/>
        </w:rPr>
        <w:t xml:space="preserve">DIČ: </w:t>
      </w:r>
      <w:r w:rsidRPr="006C38E6">
        <w:rPr>
          <w:rFonts w:ascii="Tahoma" w:hAnsi="Tahoma" w:cs="Tahoma"/>
          <w:noProof w:val="0"/>
          <w:sz w:val="22"/>
          <w:szCs w:val="22"/>
        </w:rPr>
        <w:tab/>
      </w:r>
      <w:r w:rsidRPr="006C38E6">
        <w:rPr>
          <w:rFonts w:ascii="Tahoma" w:hAnsi="Tahoma" w:cs="Tahoma"/>
          <w:noProof w:val="0"/>
          <w:sz w:val="22"/>
          <w:szCs w:val="22"/>
        </w:rPr>
        <w:tab/>
      </w:r>
      <w:r w:rsidRPr="006C38E6">
        <w:rPr>
          <w:rFonts w:ascii="Tahoma" w:hAnsi="Tahoma" w:cs="Tahoma"/>
          <w:noProof w:val="0"/>
          <w:sz w:val="22"/>
          <w:szCs w:val="22"/>
        </w:rPr>
        <w:tab/>
        <w:t>CZ60609460</w:t>
      </w:r>
    </w:p>
    <w:p w14:paraId="2F6F2C58"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 xml:space="preserve">Zastoupený: </w:t>
      </w:r>
      <w:r w:rsidRPr="006C38E6">
        <w:rPr>
          <w:rFonts w:ascii="Tahoma" w:hAnsi="Tahoma" w:cs="Tahoma"/>
          <w:sz w:val="22"/>
          <w:szCs w:val="22"/>
        </w:rPr>
        <w:tab/>
      </w:r>
      <w:r w:rsidRPr="006C38E6">
        <w:rPr>
          <w:rFonts w:ascii="Tahoma" w:hAnsi="Tahoma" w:cs="Tahoma"/>
          <w:sz w:val="22"/>
          <w:szCs w:val="22"/>
        </w:rPr>
        <w:tab/>
        <w:t>Ing. Jiřím Rozbořilem, hejtmanem Olomouckého kraje</w:t>
      </w:r>
    </w:p>
    <w:p w14:paraId="5704FAF1" w14:textId="77777777" w:rsidR="00820DEB" w:rsidRPr="006C38E6" w:rsidRDefault="00820DEB" w:rsidP="00820DEB">
      <w:pPr>
        <w:pStyle w:val="Smlouvaposkytovatel"/>
        <w:spacing w:after="0"/>
        <w:rPr>
          <w:rFonts w:ascii="Tahoma" w:hAnsi="Tahoma" w:cs="Tahoma"/>
          <w:noProof w:val="0"/>
          <w:sz w:val="22"/>
          <w:szCs w:val="22"/>
        </w:rPr>
      </w:pPr>
      <w:r w:rsidRPr="006C38E6">
        <w:rPr>
          <w:rFonts w:ascii="Tahoma" w:hAnsi="Tahoma" w:cs="Tahoma"/>
          <w:noProof w:val="0"/>
          <w:sz w:val="22"/>
          <w:szCs w:val="22"/>
        </w:rPr>
        <w:t xml:space="preserve">Bankovní spojení: </w:t>
      </w:r>
      <w:r w:rsidRPr="006C38E6">
        <w:rPr>
          <w:rFonts w:ascii="Tahoma" w:hAnsi="Tahoma" w:cs="Tahoma"/>
          <w:noProof w:val="0"/>
          <w:sz w:val="22"/>
          <w:szCs w:val="22"/>
        </w:rPr>
        <w:tab/>
        <w:t xml:space="preserve">Komerční banka, a.s. </w:t>
      </w:r>
    </w:p>
    <w:p w14:paraId="751BDA9F" w14:textId="77777777" w:rsidR="00820DEB" w:rsidRPr="006C38E6" w:rsidRDefault="00820DEB" w:rsidP="00820DEB">
      <w:pPr>
        <w:pStyle w:val="Smlouvaposkytovatel"/>
        <w:spacing w:after="0"/>
        <w:rPr>
          <w:rFonts w:ascii="Tahoma" w:hAnsi="Tahoma" w:cs="Tahoma"/>
          <w:noProof w:val="0"/>
          <w:sz w:val="22"/>
          <w:szCs w:val="22"/>
        </w:rPr>
      </w:pPr>
      <w:r w:rsidRPr="006C38E6">
        <w:rPr>
          <w:rFonts w:ascii="Tahoma" w:hAnsi="Tahoma" w:cs="Tahoma"/>
          <w:noProof w:val="0"/>
          <w:sz w:val="22"/>
          <w:szCs w:val="22"/>
        </w:rPr>
        <w:t xml:space="preserve">Číslo účtu: </w:t>
      </w:r>
      <w:r w:rsidRPr="006C38E6">
        <w:rPr>
          <w:rFonts w:ascii="Tahoma" w:hAnsi="Tahoma" w:cs="Tahoma"/>
          <w:noProof w:val="0"/>
          <w:sz w:val="22"/>
          <w:szCs w:val="22"/>
        </w:rPr>
        <w:tab/>
      </w:r>
      <w:r w:rsidRPr="006C38E6">
        <w:rPr>
          <w:rFonts w:ascii="Tahoma" w:hAnsi="Tahoma" w:cs="Tahoma"/>
          <w:noProof w:val="0"/>
          <w:sz w:val="22"/>
          <w:szCs w:val="22"/>
        </w:rPr>
        <w:tab/>
        <w:t>27-4228330207/0100</w:t>
      </w:r>
    </w:p>
    <w:p w14:paraId="489EF541" w14:textId="77777777" w:rsidR="00820DEB" w:rsidRPr="006C38E6" w:rsidRDefault="00820DEB" w:rsidP="00820DEB">
      <w:pPr>
        <w:pStyle w:val="Zkladntext"/>
        <w:spacing w:before="120"/>
        <w:rPr>
          <w:rFonts w:ascii="Tahoma" w:hAnsi="Tahoma" w:cs="Tahoma"/>
          <w:sz w:val="22"/>
          <w:szCs w:val="22"/>
        </w:rPr>
      </w:pPr>
      <w:r w:rsidRPr="006C38E6">
        <w:rPr>
          <w:rFonts w:ascii="Tahoma" w:hAnsi="Tahoma" w:cs="Tahoma"/>
          <w:sz w:val="22"/>
          <w:szCs w:val="22"/>
        </w:rPr>
        <w:t>Osoby oprávněné jednat ve věcech technických:</w:t>
      </w:r>
      <w:r w:rsidRPr="006C38E6">
        <w:rPr>
          <w:rFonts w:ascii="Tahoma" w:hAnsi="Tahoma" w:cs="Tahoma"/>
          <w:sz w:val="22"/>
          <w:szCs w:val="22"/>
        </w:rPr>
        <w:tab/>
      </w:r>
    </w:p>
    <w:p w14:paraId="1533A33F" w14:textId="77777777" w:rsidR="00820DEB" w:rsidRPr="006C38E6" w:rsidRDefault="00820DEB" w:rsidP="00820DEB">
      <w:pPr>
        <w:ind w:left="2127"/>
        <w:jc w:val="both"/>
        <w:rPr>
          <w:rFonts w:ascii="Tahoma" w:hAnsi="Tahoma" w:cs="Tahoma"/>
          <w:sz w:val="22"/>
          <w:szCs w:val="22"/>
        </w:rPr>
      </w:pPr>
      <w:r w:rsidRPr="006C38E6">
        <w:rPr>
          <w:rFonts w:ascii="Tahoma" w:hAnsi="Tahoma" w:cs="Tahoma"/>
          <w:sz w:val="22"/>
          <w:szCs w:val="22"/>
        </w:rPr>
        <w:t xml:space="preserve">Ladislav </w:t>
      </w:r>
      <w:proofErr w:type="spellStart"/>
      <w:r w:rsidRPr="006C38E6">
        <w:rPr>
          <w:rFonts w:ascii="Tahoma" w:hAnsi="Tahoma" w:cs="Tahoma"/>
          <w:sz w:val="22"/>
          <w:szCs w:val="22"/>
        </w:rPr>
        <w:t>Podbehlý</w:t>
      </w:r>
      <w:proofErr w:type="spellEnd"/>
      <w:r w:rsidRPr="006C38E6">
        <w:rPr>
          <w:rFonts w:ascii="Tahoma" w:hAnsi="Tahoma" w:cs="Tahoma"/>
          <w:sz w:val="22"/>
          <w:szCs w:val="22"/>
        </w:rPr>
        <w:t xml:space="preserve">, pracovník oddělení cestovního ruchu a vnějších vztahů Krajského úřadu Olomouckého kraje (tel.: 585 508 844, </w:t>
      </w:r>
      <w:proofErr w:type="gramStart"/>
      <w:r w:rsidRPr="006C38E6">
        <w:rPr>
          <w:rFonts w:ascii="Tahoma" w:hAnsi="Tahoma" w:cs="Tahoma"/>
          <w:sz w:val="22"/>
          <w:szCs w:val="22"/>
        </w:rPr>
        <w:t xml:space="preserve">email: </w:t>
      </w:r>
      <w:hyperlink r:id="rId13" w:history="1">
        <w:r w:rsidRPr="006C38E6">
          <w:rPr>
            <w:rStyle w:val="Hypertextovodkaz"/>
            <w:rFonts w:ascii="Tahoma" w:hAnsi="Tahoma" w:cs="Tahoma"/>
            <w:sz w:val="22"/>
            <w:szCs w:val="22"/>
          </w:rPr>
          <w:t>l.podbehly@kr-olomoucky</w:t>
        </w:r>
        <w:proofErr w:type="gramEnd"/>
        <w:r w:rsidRPr="006C38E6">
          <w:rPr>
            <w:rStyle w:val="Hypertextovodkaz"/>
            <w:rFonts w:ascii="Tahoma" w:hAnsi="Tahoma" w:cs="Tahoma"/>
            <w:sz w:val="22"/>
            <w:szCs w:val="22"/>
          </w:rPr>
          <w:t>.cz</w:t>
        </w:r>
      </w:hyperlink>
      <w:r w:rsidRPr="006C38E6">
        <w:rPr>
          <w:rFonts w:ascii="Tahoma" w:hAnsi="Tahoma" w:cs="Tahoma"/>
          <w:sz w:val="22"/>
          <w:szCs w:val="22"/>
        </w:rPr>
        <w:t xml:space="preserve">) </w:t>
      </w:r>
    </w:p>
    <w:p w14:paraId="790A5930" w14:textId="77777777" w:rsidR="00820DEB" w:rsidRPr="006C38E6" w:rsidRDefault="00820DEB" w:rsidP="00820DEB">
      <w:pPr>
        <w:pStyle w:val="Smlouvaposkytovatel"/>
        <w:spacing w:before="120" w:after="240"/>
        <w:rPr>
          <w:rFonts w:ascii="Tahoma" w:hAnsi="Tahoma" w:cs="Tahoma"/>
          <w:noProof w:val="0"/>
          <w:sz w:val="22"/>
          <w:szCs w:val="22"/>
        </w:rPr>
      </w:pPr>
      <w:r w:rsidRPr="006C38E6">
        <w:rPr>
          <w:rFonts w:ascii="Tahoma" w:hAnsi="Tahoma" w:cs="Tahoma"/>
          <w:noProof w:val="0"/>
          <w:sz w:val="22"/>
          <w:szCs w:val="22"/>
        </w:rPr>
        <w:t xml:space="preserve"> (dále jen „</w:t>
      </w:r>
      <w:r w:rsidRPr="006C38E6">
        <w:rPr>
          <w:rFonts w:ascii="Tahoma" w:hAnsi="Tahoma" w:cs="Tahoma"/>
          <w:b/>
          <w:noProof w:val="0"/>
          <w:sz w:val="22"/>
          <w:szCs w:val="22"/>
        </w:rPr>
        <w:t>objednatel 1</w:t>
      </w:r>
      <w:r w:rsidRPr="006C38E6">
        <w:rPr>
          <w:rFonts w:ascii="Tahoma" w:hAnsi="Tahoma" w:cs="Tahoma"/>
          <w:noProof w:val="0"/>
          <w:sz w:val="22"/>
          <w:szCs w:val="22"/>
        </w:rPr>
        <w:t>“)</w:t>
      </w:r>
    </w:p>
    <w:p w14:paraId="1D0C7436" w14:textId="77777777" w:rsidR="00820DEB" w:rsidRPr="006C38E6" w:rsidRDefault="00820DEB" w:rsidP="00820DEB">
      <w:pPr>
        <w:pStyle w:val="Normln0"/>
        <w:widowControl/>
        <w:tabs>
          <w:tab w:val="left" w:pos="1440"/>
          <w:tab w:val="left" w:pos="1620"/>
        </w:tabs>
        <w:spacing w:before="120"/>
        <w:rPr>
          <w:rFonts w:ascii="Tahoma" w:hAnsi="Tahoma" w:cs="Tahoma"/>
          <w:b/>
          <w:bCs/>
          <w:noProof w:val="0"/>
          <w:sz w:val="22"/>
          <w:szCs w:val="22"/>
        </w:rPr>
      </w:pPr>
      <w:r w:rsidRPr="006C38E6">
        <w:rPr>
          <w:rFonts w:ascii="Tahoma" w:hAnsi="Tahoma" w:cs="Tahoma"/>
          <w:b/>
          <w:bCs/>
          <w:noProof w:val="0"/>
          <w:sz w:val="22"/>
          <w:szCs w:val="22"/>
        </w:rPr>
        <w:t>Jihomoravský kraj</w:t>
      </w:r>
    </w:p>
    <w:p w14:paraId="01D2F325"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se sídlem:</w:t>
      </w:r>
      <w:r w:rsidRPr="006C38E6">
        <w:rPr>
          <w:rFonts w:ascii="Tahoma" w:hAnsi="Tahoma" w:cs="Tahoma"/>
          <w:sz w:val="22"/>
          <w:szCs w:val="22"/>
        </w:rPr>
        <w:tab/>
      </w:r>
      <w:r w:rsidRPr="006C38E6">
        <w:rPr>
          <w:rFonts w:ascii="Tahoma" w:hAnsi="Tahoma" w:cs="Tahoma"/>
          <w:sz w:val="22"/>
          <w:szCs w:val="22"/>
        </w:rPr>
        <w:tab/>
        <w:t>Žerotínovo nám. 449/3, 601 82 Brno</w:t>
      </w:r>
    </w:p>
    <w:p w14:paraId="14C67669"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 xml:space="preserve">IČ: </w:t>
      </w:r>
      <w:r w:rsidRPr="006C38E6">
        <w:rPr>
          <w:rFonts w:ascii="Tahoma" w:hAnsi="Tahoma" w:cs="Tahoma"/>
          <w:sz w:val="22"/>
          <w:szCs w:val="22"/>
        </w:rPr>
        <w:tab/>
      </w:r>
      <w:r w:rsidRPr="006C38E6">
        <w:rPr>
          <w:rFonts w:ascii="Tahoma" w:hAnsi="Tahoma" w:cs="Tahoma"/>
          <w:sz w:val="22"/>
          <w:szCs w:val="22"/>
        </w:rPr>
        <w:tab/>
      </w:r>
      <w:r w:rsidRPr="006C38E6">
        <w:rPr>
          <w:rFonts w:ascii="Tahoma" w:hAnsi="Tahoma" w:cs="Tahoma"/>
          <w:sz w:val="22"/>
          <w:szCs w:val="22"/>
        </w:rPr>
        <w:tab/>
        <w:t>70888337</w:t>
      </w:r>
    </w:p>
    <w:p w14:paraId="1CB954D1"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 xml:space="preserve">DIČ: </w:t>
      </w:r>
      <w:r w:rsidRPr="006C38E6">
        <w:rPr>
          <w:rFonts w:ascii="Tahoma" w:hAnsi="Tahoma" w:cs="Tahoma"/>
          <w:sz w:val="22"/>
          <w:szCs w:val="22"/>
        </w:rPr>
        <w:tab/>
      </w:r>
      <w:r w:rsidRPr="006C38E6">
        <w:rPr>
          <w:rFonts w:ascii="Tahoma" w:hAnsi="Tahoma" w:cs="Tahoma"/>
          <w:sz w:val="22"/>
          <w:szCs w:val="22"/>
        </w:rPr>
        <w:tab/>
      </w:r>
      <w:r w:rsidRPr="006C38E6">
        <w:rPr>
          <w:rFonts w:ascii="Tahoma" w:hAnsi="Tahoma" w:cs="Tahoma"/>
          <w:sz w:val="22"/>
          <w:szCs w:val="22"/>
        </w:rPr>
        <w:tab/>
        <w:t>CZ70888337</w:t>
      </w:r>
    </w:p>
    <w:p w14:paraId="0CF7A906"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r>
      <w:r w:rsidRPr="006C38E6">
        <w:rPr>
          <w:rFonts w:ascii="Tahoma" w:hAnsi="Tahoma" w:cs="Tahoma"/>
          <w:sz w:val="22"/>
          <w:szCs w:val="22"/>
        </w:rPr>
        <w:tab/>
        <w:t>JUDr. Michalem Haškem, hejtmanem Jihomoravského kraje</w:t>
      </w:r>
    </w:p>
    <w:p w14:paraId="141C0F84"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 xml:space="preserve">Bankovní spojení: </w:t>
      </w:r>
      <w:r w:rsidRPr="006C38E6">
        <w:rPr>
          <w:rFonts w:ascii="Tahoma" w:hAnsi="Tahoma" w:cs="Tahoma"/>
          <w:sz w:val="22"/>
          <w:szCs w:val="22"/>
        </w:rPr>
        <w:tab/>
        <w:t>Komerční banka, a.s.</w:t>
      </w:r>
    </w:p>
    <w:p w14:paraId="138C079C" w14:textId="77777777" w:rsidR="00820DEB" w:rsidRPr="006C38E6" w:rsidRDefault="00820DEB" w:rsidP="00820DEB">
      <w:pPr>
        <w:pStyle w:val="Zkladntext"/>
        <w:rPr>
          <w:rFonts w:ascii="Tahoma" w:hAnsi="Tahoma" w:cs="Tahoma"/>
          <w:sz w:val="22"/>
          <w:szCs w:val="22"/>
        </w:rPr>
      </w:pPr>
      <w:r w:rsidRPr="006C38E6">
        <w:rPr>
          <w:rFonts w:ascii="Tahoma" w:hAnsi="Tahoma" w:cs="Tahoma"/>
          <w:sz w:val="22"/>
          <w:szCs w:val="22"/>
        </w:rPr>
        <w:t>Číslo účtu:</w:t>
      </w:r>
      <w:r w:rsidRPr="006C38E6">
        <w:rPr>
          <w:rFonts w:ascii="Tahoma" w:hAnsi="Tahoma" w:cs="Tahoma"/>
          <w:sz w:val="22"/>
          <w:szCs w:val="22"/>
        </w:rPr>
        <w:tab/>
      </w:r>
      <w:r w:rsidRPr="006C38E6">
        <w:rPr>
          <w:rFonts w:ascii="Tahoma" w:hAnsi="Tahoma" w:cs="Tahoma"/>
          <w:sz w:val="22"/>
          <w:szCs w:val="22"/>
        </w:rPr>
        <w:tab/>
        <w:t xml:space="preserve"> 35-1416620267/0100</w:t>
      </w:r>
    </w:p>
    <w:p w14:paraId="7E0C982D" w14:textId="77777777" w:rsidR="00820DEB" w:rsidRPr="006C38E6" w:rsidRDefault="00820DEB" w:rsidP="00820DEB">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4436F281" w14:textId="77777777" w:rsidR="00820DEB" w:rsidRPr="006C38E6" w:rsidRDefault="00820DEB" w:rsidP="00820DEB">
      <w:pPr>
        <w:ind w:left="2127"/>
        <w:jc w:val="both"/>
        <w:rPr>
          <w:rFonts w:ascii="Tahoma" w:hAnsi="Tahoma" w:cs="Tahoma"/>
          <w:sz w:val="22"/>
          <w:szCs w:val="22"/>
        </w:rPr>
      </w:pPr>
      <w:r w:rsidRPr="006C38E6">
        <w:rPr>
          <w:rFonts w:ascii="Tahoma" w:hAnsi="Tahoma" w:cs="Tahoma"/>
          <w:sz w:val="22"/>
          <w:szCs w:val="22"/>
        </w:rPr>
        <w:t xml:space="preserve">Ing. Ivana Lukášková, vedoucí oddělení cestovního ruchu Krajského úřadu Jihomoravského kraje (tel.: 541 651 343, email: </w:t>
      </w:r>
      <w:hyperlink r:id="rId14" w:history="1">
        <w:r w:rsidRPr="006C38E6">
          <w:rPr>
            <w:rStyle w:val="Hypertextovodkaz"/>
            <w:rFonts w:ascii="Tahoma" w:hAnsi="Tahoma" w:cs="Tahoma"/>
            <w:sz w:val="22"/>
            <w:szCs w:val="22"/>
          </w:rPr>
          <w:t>lukaskova.ivana@kr-jihomoravsky.cz</w:t>
        </w:r>
      </w:hyperlink>
      <w:r w:rsidRPr="006C38E6">
        <w:rPr>
          <w:rFonts w:ascii="Tahoma" w:hAnsi="Tahoma" w:cs="Tahoma"/>
          <w:sz w:val="22"/>
          <w:szCs w:val="22"/>
        </w:rPr>
        <w:t>)</w:t>
      </w:r>
    </w:p>
    <w:p w14:paraId="0B0217F5" w14:textId="77777777" w:rsidR="00820DEB" w:rsidRPr="006C38E6" w:rsidRDefault="00820DEB" w:rsidP="00820DEB">
      <w:pPr>
        <w:spacing w:after="120"/>
        <w:rPr>
          <w:rFonts w:ascii="Tahoma" w:hAnsi="Tahoma" w:cs="Tahoma"/>
          <w:sz w:val="22"/>
          <w:szCs w:val="22"/>
        </w:rPr>
      </w:pPr>
      <w:r w:rsidRPr="006C38E6">
        <w:rPr>
          <w:rFonts w:ascii="Tahoma" w:hAnsi="Tahoma" w:cs="Tahoma"/>
          <w:sz w:val="22"/>
          <w:szCs w:val="22"/>
        </w:rPr>
        <w:t>(dále jen „</w:t>
      </w:r>
      <w:r w:rsidRPr="006C38E6">
        <w:rPr>
          <w:rFonts w:ascii="Tahoma" w:hAnsi="Tahoma" w:cs="Tahoma"/>
          <w:b/>
          <w:sz w:val="22"/>
          <w:szCs w:val="22"/>
        </w:rPr>
        <w:t>objednatel 2</w:t>
      </w:r>
      <w:r w:rsidRPr="006C38E6">
        <w:rPr>
          <w:rFonts w:ascii="Tahoma" w:hAnsi="Tahoma" w:cs="Tahoma"/>
          <w:sz w:val="22"/>
          <w:szCs w:val="22"/>
        </w:rPr>
        <w:t>“)</w:t>
      </w:r>
    </w:p>
    <w:p w14:paraId="6A5DC45A" w14:textId="77777777" w:rsidR="00820DEB" w:rsidRPr="006C38E6" w:rsidRDefault="00820DEB" w:rsidP="00820DEB">
      <w:pPr>
        <w:spacing w:before="120" w:after="120"/>
        <w:rPr>
          <w:rFonts w:ascii="Tahoma" w:hAnsi="Tahoma" w:cs="Tahoma"/>
          <w:sz w:val="22"/>
          <w:szCs w:val="22"/>
        </w:rPr>
      </w:pPr>
      <w:r w:rsidRPr="006C38E6">
        <w:rPr>
          <w:rFonts w:ascii="Tahoma" w:hAnsi="Tahoma" w:cs="Tahoma"/>
          <w:sz w:val="22"/>
          <w:szCs w:val="22"/>
        </w:rPr>
        <w:t>a</w:t>
      </w:r>
    </w:p>
    <w:p w14:paraId="2A42B34C" w14:textId="77777777" w:rsidR="00820DEB" w:rsidRPr="006C38E6" w:rsidRDefault="00820DEB" w:rsidP="00820DEB">
      <w:pPr>
        <w:jc w:val="both"/>
        <w:rPr>
          <w:rFonts w:ascii="Tahoma" w:hAnsi="Tahoma" w:cs="Tahoma"/>
          <w:b/>
          <w:bCs/>
          <w:sz w:val="22"/>
          <w:szCs w:val="22"/>
        </w:rPr>
      </w:pPr>
      <w:r w:rsidRPr="006C38E6">
        <w:rPr>
          <w:rFonts w:ascii="Tahoma" w:hAnsi="Tahoma" w:cs="Tahoma"/>
          <w:b/>
          <w:bCs/>
          <w:caps/>
          <w:sz w:val="22"/>
          <w:szCs w:val="22"/>
        </w:rPr>
        <w:t>M</w:t>
      </w:r>
      <w:r w:rsidRPr="006C38E6">
        <w:rPr>
          <w:rFonts w:ascii="Tahoma" w:hAnsi="Tahoma" w:cs="Tahoma"/>
          <w:b/>
          <w:bCs/>
          <w:sz w:val="22"/>
          <w:szCs w:val="22"/>
        </w:rPr>
        <w:t>oravskoslezský kraj</w:t>
      </w:r>
    </w:p>
    <w:p w14:paraId="5BE53516"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se sídlem: </w:t>
      </w:r>
      <w:r w:rsidRPr="006C38E6">
        <w:rPr>
          <w:rFonts w:ascii="Tahoma" w:hAnsi="Tahoma" w:cs="Tahoma"/>
          <w:sz w:val="22"/>
          <w:szCs w:val="22"/>
        </w:rPr>
        <w:tab/>
        <w:t>28. října 117, 702 18 Ostrava</w:t>
      </w:r>
    </w:p>
    <w:p w14:paraId="03327BF7"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IČ:</w:t>
      </w:r>
      <w:r w:rsidRPr="006C38E6">
        <w:rPr>
          <w:rFonts w:ascii="Tahoma" w:hAnsi="Tahoma" w:cs="Tahoma"/>
          <w:sz w:val="22"/>
          <w:szCs w:val="22"/>
        </w:rPr>
        <w:tab/>
        <w:t>70890692</w:t>
      </w:r>
    </w:p>
    <w:p w14:paraId="42CA6695"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DIČ: </w:t>
      </w:r>
      <w:r w:rsidRPr="006C38E6">
        <w:rPr>
          <w:rFonts w:ascii="Tahoma" w:hAnsi="Tahoma" w:cs="Tahoma"/>
          <w:sz w:val="22"/>
          <w:szCs w:val="22"/>
        </w:rPr>
        <w:tab/>
        <w:t>CZ70890692</w:t>
      </w:r>
    </w:p>
    <w:p w14:paraId="69CE3047"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t>Miroslavem Novákem, hejtmanem Moravskoslezského kraje</w:t>
      </w:r>
    </w:p>
    <w:p w14:paraId="261F15F2" w14:textId="77777777" w:rsidR="00820DEB" w:rsidRPr="006C38E6" w:rsidRDefault="00820DEB" w:rsidP="00820DEB">
      <w:pPr>
        <w:tabs>
          <w:tab w:val="left" w:pos="-1985"/>
          <w:tab w:val="left" w:pos="1701"/>
        </w:tabs>
        <w:rPr>
          <w:rFonts w:ascii="Tahoma" w:hAnsi="Tahoma" w:cs="Tahoma"/>
          <w:sz w:val="22"/>
          <w:szCs w:val="22"/>
        </w:rPr>
      </w:pPr>
      <w:r w:rsidRPr="006C38E6">
        <w:rPr>
          <w:rFonts w:ascii="Tahoma" w:hAnsi="Tahoma" w:cs="Tahoma"/>
          <w:sz w:val="22"/>
          <w:szCs w:val="22"/>
        </w:rPr>
        <w:t>Bankovní spojení: Česká spořitelna, a.s.</w:t>
      </w:r>
    </w:p>
    <w:p w14:paraId="1199ABF3"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Číslo účtu: </w:t>
      </w:r>
      <w:r w:rsidRPr="006C38E6">
        <w:rPr>
          <w:rFonts w:ascii="Tahoma" w:hAnsi="Tahoma" w:cs="Tahoma"/>
          <w:sz w:val="22"/>
          <w:szCs w:val="22"/>
        </w:rPr>
        <w:tab/>
        <w:t>1650676349/0800</w:t>
      </w:r>
    </w:p>
    <w:p w14:paraId="4F66443F" w14:textId="77777777" w:rsidR="00820DEB" w:rsidRPr="006C38E6" w:rsidRDefault="00820DEB" w:rsidP="00820DEB">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2154FCDB" w14:textId="77777777" w:rsidR="00820DEB" w:rsidRPr="006C38E6" w:rsidRDefault="00820DEB" w:rsidP="00820DEB">
      <w:pPr>
        <w:ind w:left="1985"/>
        <w:jc w:val="both"/>
        <w:rPr>
          <w:rFonts w:ascii="Tahoma" w:hAnsi="Tahoma" w:cs="Tahoma"/>
          <w:sz w:val="22"/>
          <w:szCs w:val="22"/>
        </w:rPr>
      </w:pPr>
      <w:r w:rsidRPr="006C38E6">
        <w:rPr>
          <w:rFonts w:ascii="Tahoma" w:hAnsi="Tahoma" w:cs="Tahoma"/>
          <w:sz w:val="22"/>
          <w:szCs w:val="22"/>
        </w:rPr>
        <w:t xml:space="preserve">Ing. Ema Havelková, MBA, referent pro cestovní ruch a projekty Krajského úřadu Moravskoslezského kraje (tel.: 595 622 314 e-mail: </w:t>
      </w:r>
      <w:hyperlink r:id="rId15" w:history="1">
        <w:r w:rsidRPr="006C38E6">
          <w:rPr>
            <w:rStyle w:val="Hypertextovodkaz"/>
            <w:rFonts w:ascii="Tahoma" w:hAnsi="Tahoma" w:cs="Tahoma"/>
            <w:sz w:val="22"/>
            <w:szCs w:val="22"/>
          </w:rPr>
          <w:t>ema.havelkova@msk.cz</w:t>
        </w:r>
      </w:hyperlink>
      <w:r w:rsidRPr="006C38E6">
        <w:rPr>
          <w:rFonts w:ascii="Tahoma" w:hAnsi="Tahoma" w:cs="Tahoma"/>
          <w:sz w:val="22"/>
          <w:szCs w:val="22"/>
          <w:u w:val="single"/>
        </w:rPr>
        <w:t>)</w:t>
      </w:r>
    </w:p>
    <w:p w14:paraId="54751A79" w14:textId="77777777" w:rsidR="00820DEB" w:rsidRPr="006C38E6" w:rsidRDefault="00820DEB" w:rsidP="00820DEB">
      <w:pPr>
        <w:ind w:left="1985"/>
        <w:jc w:val="both"/>
        <w:rPr>
          <w:rFonts w:ascii="Tahoma" w:hAnsi="Tahoma" w:cs="Tahoma"/>
          <w:sz w:val="22"/>
          <w:szCs w:val="22"/>
        </w:rPr>
      </w:pPr>
      <w:r w:rsidRPr="006C38E6">
        <w:rPr>
          <w:rFonts w:ascii="Tahoma" w:hAnsi="Tahoma" w:cs="Tahoma"/>
          <w:sz w:val="22"/>
          <w:szCs w:val="22"/>
        </w:rPr>
        <w:t xml:space="preserve">Mgr. Nazim Afana, vedoucí oddělení cestovního ruchu Krajského úřadu Moravskoslezského kraje (tel.: 595 622 755 e-mail: </w:t>
      </w:r>
      <w:hyperlink r:id="rId16" w:history="1">
        <w:r w:rsidRPr="006C38E6">
          <w:rPr>
            <w:rStyle w:val="Hypertextovodkaz"/>
            <w:rFonts w:ascii="Tahoma" w:hAnsi="Tahoma" w:cs="Tahoma"/>
            <w:sz w:val="22"/>
            <w:szCs w:val="22"/>
          </w:rPr>
          <w:t>nazim.afana@msk.cz</w:t>
        </w:r>
      </w:hyperlink>
      <w:r w:rsidRPr="006C38E6">
        <w:rPr>
          <w:rFonts w:ascii="Tahoma" w:hAnsi="Tahoma" w:cs="Tahoma"/>
          <w:sz w:val="22"/>
          <w:szCs w:val="22"/>
          <w:u w:val="single"/>
        </w:rPr>
        <w:t>)</w:t>
      </w:r>
      <w:r w:rsidRPr="006C38E6">
        <w:rPr>
          <w:rFonts w:ascii="Tahoma" w:hAnsi="Tahoma" w:cs="Tahoma"/>
          <w:sz w:val="22"/>
          <w:szCs w:val="22"/>
        </w:rPr>
        <w:tab/>
      </w:r>
    </w:p>
    <w:p w14:paraId="2B8587A6" w14:textId="77777777" w:rsidR="00820DEB" w:rsidRPr="006C38E6" w:rsidRDefault="00820DEB" w:rsidP="00820DEB">
      <w:pPr>
        <w:spacing w:after="120"/>
        <w:rPr>
          <w:rFonts w:ascii="Tahoma" w:hAnsi="Tahoma" w:cs="Tahoma"/>
          <w:sz w:val="22"/>
          <w:szCs w:val="22"/>
        </w:rPr>
      </w:pPr>
      <w:r w:rsidRPr="006C38E6">
        <w:rPr>
          <w:rFonts w:ascii="Tahoma" w:hAnsi="Tahoma" w:cs="Tahoma"/>
          <w:sz w:val="22"/>
          <w:szCs w:val="22"/>
        </w:rPr>
        <w:t>(dále jen „</w:t>
      </w:r>
      <w:r w:rsidRPr="006C38E6">
        <w:rPr>
          <w:rFonts w:ascii="Tahoma" w:hAnsi="Tahoma" w:cs="Tahoma"/>
          <w:b/>
          <w:sz w:val="22"/>
          <w:szCs w:val="22"/>
        </w:rPr>
        <w:t>objednatel 3</w:t>
      </w:r>
      <w:r w:rsidRPr="006C38E6">
        <w:rPr>
          <w:rFonts w:ascii="Tahoma" w:hAnsi="Tahoma" w:cs="Tahoma"/>
          <w:sz w:val="22"/>
          <w:szCs w:val="22"/>
        </w:rPr>
        <w:t>“)</w:t>
      </w:r>
    </w:p>
    <w:p w14:paraId="3CB1B02A" w14:textId="77777777" w:rsidR="00820DEB" w:rsidRPr="006C38E6" w:rsidRDefault="00820DEB" w:rsidP="00820DEB">
      <w:pPr>
        <w:spacing w:before="120" w:after="120"/>
        <w:rPr>
          <w:rFonts w:ascii="Tahoma" w:hAnsi="Tahoma" w:cs="Tahoma"/>
          <w:sz w:val="22"/>
          <w:szCs w:val="22"/>
        </w:rPr>
      </w:pPr>
      <w:r w:rsidRPr="006C38E6">
        <w:rPr>
          <w:rFonts w:ascii="Tahoma" w:hAnsi="Tahoma" w:cs="Tahoma"/>
          <w:sz w:val="22"/>
          <w:szCs w:val="22"/>
        </w:rPr>
        <w:t>a</w:t>
      </w:r>
    </w:p>
    <w:p w14:paraId="07C01254" w14:textId="77777777" w:rsidR="00820DEB" w:rsidRPr="006C38E6" w:rsidRDefault="00820DEB" w:rsidP="00820DEB">
      <w:pPr>
        <w:jc w:val="both"/>
        <w:rPr>
          <w:rFonts w:ascii="Tahoma" w:hAnsi="Tahoma" w:cs="Tahoma"/>
          <w:b/>
          <w:bCs/>
          <w:sz w:val="22"/>
          <w:szCs w:val="22"/>
        </w:rPr>
      </w:pPr>
      <w:r w:rsidRPr="006C38E6">
        <w:rPr>
          <w:rFonts w:ascii="Tahoma" w:hAnsi="Tahoma" w:cs="Tahoma"/>
          <w:b/>
          <w:bCs/>
          <w:sz w:val="22"/>
          <w:szCs w:val="22"/>
        </w:rPr>
        <w:lastRenderedPageBreak/>
        <w:t>Zlínský kraj</w:t>
      </w:r>
    </w:p>
    <w:p w14:paraId="6E8BD689"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se sídlem: </w:t>
      </w:r>
      <w:r w:rsidRPr="006C38E6">
        <w:rPr>
          <w:rFonts w:ascii="Tahoma" w:hAnsi="Tahoma" w:cs="Tahoma"/>
          <w:sz w:val="22"/>
          <w:szCs w:val="22"/>
        </w:rPr>
        <w:tab/>
        <w:t>tř. T. Bati 21, 761 90 Zlín</w:t>
      </w:r>
    </w:p>
    <w:p w14:paraId="05B2448D"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IČ: </w:t>
      </w:r>
      <w:r w:rsidRPr="006C38E6">
        <w:rPr>
          <w:rFonts w:ascii="Tahoma" w:hAnsi="Tahoma" w:cs="Tahoma"/>
          <w:sz w:val="22"/>
          <w:szCs w:val="22"/>
        </w:rPr>
        <w:tab/>
        <w:t>70891320</w:t>
      </w:r>
    </w:p>
    <w:p w14:paraId="22FC9597"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DIČ: </w:t>
      </w:r>
      <w:r w:rsidRPr="006C38E6">
        <w:rPr>
          <w:rFonts w:ascii="Tahoma" w:hAnsi="Tahoma" w:cs="Tahoma"/>
          <w:sz w:val="22"/>
          <w:szCs w:val="22"/>
        </w:rPr>
        <w:tab/>
        <w:t>CZ70891320</w:t>
      </w:r>
    </w:p>
    <w:p w14:paraId="4F037674"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Zastoupený:</w:t>
      </w:r>
      <w:r w:rsidRPr="006C38E6">
        <w:rPr>
          <w:rFonts w:ascii="Tahoma" w:hAnsi="Tahoma" w:cs="Tahoma"/>
          <w:sz w:val="22"/>
          <w:szCs w:val="22"/>
        </w:rPr>
        <w:tab/>
        <w:t xml:space="preserve">MVDr. Stanislavem </w:t>
      </w:r>
      <w:proofErr w:type="spellStart"/>
      <w:r w:rsidRPr="006C38E6">
        <w:rPr>
          <w:rFonts w:ascii="Tahoma" w:hAnsi="Tahoma" w:cs="Tahoma"/>
          <w:sz w:val="22"/>
          <w:szCs w:val="22"/>
        </w:rPr>
        <w:t>Mišákem</w:t>
      </w:r>
      <w:proofErr w:type="spellEnd"/>
      <w:r w:rsidRPr="006C38E6">
        <w:rPr>
          <w:rFonts w:ascii="Tahoma" w:hAnsi="Tahoma" w:cs="Tahoma"/>
          <w:sz w:val="22"/>
          <w:szCs w:val="22"/>
        </w:rPr>
        <w:t>, hejtmanem Zlínského kraje</w:t>
      </w:r>
    </w:p>
    <w:p w14:paraId="52E42D9C"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Bankovní spojení: Česká spořitelna</w:t>
      </w:r>
    </w:p>
    <w:p w14:paraId="16B6A1FA" w14:textId="77777777" w:rsidR="00820DEB" w:rsidRPr="006C38E6" w:rsidRDefault="00820DEB" w:rsidP="00820DEB">
      <w:pPr>
        <w:tabs>
          <w:tab w:val="left" w:pos="-1985"/>
          <w:tab w:val="left" w:pos="1985"/>
        </w:tabs>
        <w:rPr>
          <w:rFonts w:ascii="Tahoma" w:hAnsi="Tahoma" w:cs="Tahoma"/>
          <w:sz w:val="22"/>
          <w:szCs w:val="22"/>
        </w:rPr>
      </w:pPr>
      <w:r w:rsidRPr="006C38E6">
        <w:rPr>
          <w:rFonts w:ascii="Tahoma" w:hAnsi="Tahoma" w:cs="Tahoma"/>
          <w:sz w:val="22"/>
          <w:szCs w:val="22"/>
        </w:rPr>
        <w:t xml:space="preserve">Číslo účtu:  </w:t>
      </w:r>
      <w:r w:rsidRPr="006C38E6">
        <w:rPr>
          <w:rFonts w:ascii="Tahoma" w:hAnsi="Tahoma" w:cs="Tahoma"/>
          <w:sz w:val="22"/>
          <w:szCs w:val="22"/>
        </w:rPr>
        <w:tab/>
        <w:t>2786182/0800</w:t>
      </w:r>
    </w:p>
    <w:p w14:paraId="7770A14C" w14:textId="77777777" w:rsidR="00820DEB" w:rsidRPr="006C38E6" w:rsidRDefault="00820DEB" w:rsidP="00820DEB">
      <w:pPr>
        <w:tabs>
          <w:tab w:val="left" w:pos="-1985"/>
          <w:tab w:val="left" w:pos="1701"/>
        </w:tabs>
        <w:rPr>
          <w:rFonts w:ascii="Tahoma" w:hAnsi="Tahoma" w:cs="Tahoma"/>
          <w:sz w:val="22"/>
          <w:szCs w:val="22"/>
        </w:rPr>
      </w:pPr>
    </w:p>
    <w:p w14:paraId="36E8EAA1" w14:textId="77777777" w:rsidR="00820DEB" w:rsidRPr="006C38E6" w:rsidRDefault="00820DEB" w:rsidP="00820DEB">
      <w:pPr>
        <w:tabs>
          <w:tab w:val="left" w:pos="1440"/>
          <w:tab w:val="left" w:pos="1620"/>
        </w:tabs>
        <w:spacing w:before="120"/>
        <w:rPr>
          <w:rFonts w:ascii="Tahoma" w:hAnsi="Tahoma" w:cs="Tahoma"/>
          <w:sz w:val="22"/>
          <w:szCs w:val="22"/>
        </w:rPr>
      </w:pPr>
      <w:r w:rsidRPr="006C38E6">
        <w:rPr>
          <w:rFonts w:ascii="Tahoma" w:hAnsi="Tahoma" w:cs="Tahoma"/>
          <w:sz w:val="22"/>
          <w:szCs w:val="22"/>
        </w:rPr>
        <w:t>Osoby oprávněné jednat ve věcech technických:</w:t>
      </w:r>
    </w:p>
    <w:p w14:paraId="207DEC72" w14:textId="77777777" w:rsidR="00820DEB" w:rsidRPr="006C38E6" w:rsidRDefault="00820DEB" w:rsidP="00820DEB">
      <w:pPr>
        <w:ind w:left="1985"/>
        <w:rPr>
          <w:rFonts w:ascii="Tahoma" w:hAnsi="Tahoma" w:cs="Tahoma"/>
          <w:sz w:val="22"/>
          <w:szCs w:val="22"/>
        </w:rPr>
      </w:pPr>
      <w:r w:rsidRPr="006C38E6">
        <w:rPr>
          <w:rFonts w:ascii="Tahoma" w:hAnsi="Tahoma" w:cs="Tahoma"/>
          <w:sz w:val="22"/>
          <w:szCs w:val="22"/>
        </w:rPr>
        <w:t xml:space="preserve">Mgr. Milan Filip, vedoucí odboru strategického rozvoje kraje Krajského úřadu Zlínského kraje (tel.: 577 043 400 e-mail: </w:t>
      </w:r>
      <w:hyperlink r:id="rId17" w:history="1">
        <w:r w:rsidRPr="006C38E6">
          <w:rPr>
            <w:rStyle w:val="Hypertextovodkaz"/>
            <w:rFonts w:ascii="Tahoma" w:hAnsi="Tahoma" w:cs="Tahoma"/>
            <w:sz w:val="22"/>
            <w:szCs w:val="22"/>
          </w:rPr>
          <w:t>milan.filip@kr-zlinsky.cz</w:t>
        </w:r>
      </w:hyperlink>
      <w:r w:rsidRPr="006C38E6">
        <w:rPr>
          <w:rStyle w:val="Hypertextovodkaz"/>
          <w:rFonts w:ascii="Tahoma" w:hAnsi="Tahoma" w:cs="Tahoma"/>
          <w:sz w:val="22"/>
          <w:szCs w:val="22"/>
        </w:rPr>
        <w:t>)</w:t>
      </w:r>
    </w:p>
    <w:p w14:paraId="19E48F9B" w14:textId="77777777" w:rsidR="00820DEB" w:rsidRPr="006C38E6" w:rsidRDefault="00820DEB" w:rsidP="00820DEB">
      <w:pPr>
        <w:pStyle w:val="Smlouvaposkytovatel"/>
        <w:spacing w:before="120" w:after="240"/>
        <w:rPr>
          <w:rFonts w:ascii="Tahoma" w:hAnsi="Tahoma" w:cs="Tahoma"/>
          <w:noProof w:val="0"/>
          <w:sz w:val="22"/>
          <w:szCs w:val="22"/>
        </w:rPr>
      </w:pPr>
      <w:r w:rsidRPr="006C38E6">
        <w:rPr>
          <w:rFonts w:ascii="Tahoma" w:hAnsi="Tahoma" w:cs="Tahoma"/>
          <w:i/>
          <w:noProof w:val="0"/>
          <w:sz w:val="22"/>
          <w:szCs w:val="22"/>
        </w:rPr>
        <w:t>(dále jen „</w:t>
      </w:r>
      <w:r w:rsidRPr="006C38E6">
        <w:rPr>
          <w:rFonts w:ascii="Tahoma" w:hAnsi="Tahoma" w:cs="Tahoma"/>
          <w:b/>
          <w:noProof w:val="0"/>
          <w:sz w:val="22"/>
          <w:szCs w:val="22"/>
        </w:rPr>
        <w:t>objednatel 4</w:t>
      </w:r>
      <w:r w:rsidRPr="006C38E6">
        <w:rPr>
          <w:rFonts w:ascii="Tahoma" w:hAnsi="Tahoma" w:cs="Tahoma"/>
          <w:i/>
          <w:noProof w:val="0"/>
          <w:sz w:val="22"/>
          <w:szCs w:val="22"/>
        </w:rPr>
        <w:t>“)</w:t>
      </w:r>
    </w:p>
    <w:p w14:paraId="7065FE01" w14:textId="77777777" w:rsidR="00820DEB" w:rsidRPr="006C38E6" w:rsidRDefault="00820DEB" w:rsidP="00820DEB">
      <w:pPr>
        <w:pStyle w:val="Zkladntext"/>
        <w:spacing w:after="240"/>
        <w:rPr>
          <w:rFonts w:ascii="Tahoma" w:hAnsi="Tahoma" w:cs="Tahoma"/>
          <w:bCs/>
          <w:sz w:val="22"/>
          <w:szCs w:val="22"/>
        </w:rPr>
      </w:pPr>
      <w:r w:rsidRPr="006C38E6">
        <w:rPr>
          <w:rFonts w:ascii="Tahoma" w:hAnsi="Tahoma" w:cs="Tahoma"/>
          <w:sz w:val="22"/>
          <w:szCs w:val="22"/>
        </w:rPr>
        <w:t>a</w:t>
      </w:r>
    </w:p>
    <w:p w14:paraId="13CE5E42" w14:textId="77777777" w:rsidR="00820DEB" w:rsidRPr="006C38E6" w:rsidRDefault="00820DEB" w:rsidP="00820DEB">
      <w:pPr>
        <w:jc w:val="both"/>
        <w:rPr>
          <w:rFonts w:ascii="Tahoma" w:hAnsi="Tahoma" w:cs="Tahoma"/>
          <w:i/>
          <w:sz w:val="22"/>
          <w:szCs w:val="22"/>
        </w:rPr>
      </w:pPr>
      <w:r w:rsidRPr="006C38E6">
        <w:rPr>
          <w:rFonts w:ascii="Tahoma" w:hAnsi="Tahoma" w:cs="Tahoma"/>
          <w:b/>
          <w:sz w:val="22"/>
          <w:szCs w:val="22"/>
        </w:rPr>
        <w:t xml:space="preserve">Jméno a příjmení </w:t>
      </w:r>
      <w:r w:rsidRPr="006C38E6">
        <w:rPr>
          <w:rFonts w:ascii="Tahoma" w:hAnsi="Tahoma" w:cs="Tahoma"/>
          <w:sz w:val="22"/>
          <w:szCs w:val="22"/>
        </w:rPr>
        <w:t xml:space="preserve">fyzické osoby </w:t>
      </w:r>
      <w:r w:rsidRPr="006C38E6">
        <w:rPr>
          <w:rFonts w:ascii="Tahoma" w:hAnsi="Tahoma" w:cs="Tahoma"/>
          <w:i/>
          <w:sz w:val="22"/>
          <w:szCs w:val="22"/>
        </w:rPr>
        <w:t>(případně včetně dodatku zapsaného v obchodním nebo živnostenském rejstříku)</w:t>
      </w:r>
      <w:r w:rsidRPr="006C38E6">
        <w:rPr>
          <w:rFonts w:ascii="Tahoma" w:hAnsi="Tahoma" w:cs="Tahoma"/>
          <w:sz w:val="22"/>
          <w:szCs w:val="22"/>
        </w:rPr>
        <w:t xml:space="preserve">, </w:t>
      </w:r>
      <w:r w:rsidRPr="006C38E6">
        <w:rPr>
          <w:rFonts w:ascii="Tahoma" w:hAnsi="Tahoma" w:cs="Tahoma"/>
          <w:b/>
          <w:sz w:val="22"/>
          <w:szCs w:val="22"/>
        </w:rPr>
        <w:t>název</w:t>
      </w:r>
      <w:r w:rsidRPr="006C38E6">
        <w:rPr>
          <w:rFonts w:ascii="Tahoma" w:hAnsi="Tahoma" w:cs="Tahoma"/>
          <w:i/>
          <w:sz w:val="22"/>
          <w:szCs w:val="22"/>
        </w:rPr>
        <w:t xml:space="preserve"> právnické osoby nebo</w:t>
      </w:r>
      <w:r w:rsidRPr="006C38E6">
        <w:rPr>
          <w:rFonts w:ascii="Tahoma" w:hAnsi="Tahoma" w:cs="Tahoma"/>
          <w:sz w:val="22"/>
          <w:szCs w:val="22"/>
        </w:rPr>
        <w:t xml:space="preserve"> </w:t>
      </w:r>
      <w:r w:rsidRPr="006C38E6">
        <w:rPr>
          <w:rFonts w:ascii="Tahoma" w:hAnsi="Tahoma" w:cs="Tahoma"/>
          <w:b/>
          <w:sz w:val="22"/>
          <w:szCs w:val="22"/>
        </w:rPr>
        <w:t xml:space="preserve">obchodní firma </w:t>
      </w:r>
      <w:r w:rsidRPr="006C38E6">
        <w:rPr>
          <w:rFonts w:ascii="Tahoma" w:hAnsi="Tahoma" w:cs="Tahoma"/>
          <w:i/>
          <w:sz w:val="22"/>
          <w:szCs w:val="22"/>
        </w:rPr>
        <w:t xml:space="preserve">u podnikatelů zapsaných v obchodním rejstříku, u organizačních složek státu se uvede „Česká republika - .......- doplní </w:t>
      </w:r>
      <w:proofErr w:type="gramStart"/>
      <w:r w:rsidRPr="006C38E6">
        <w:rPr>
          <w:rFonts w:ascii="Tahoma" w:hAnsi="Tahoma" w:cs="Tahoma"/>
          <w:i/>
          <w:sz w:val="22"/>
          <w:szCs w:val="22"/>
        </w:rPr>
        <w:t>se  název</w:t>
      </w:r>
      <w:proofErr w:type="gramEnd"/>
      <w:r w:rsidRPr="006C38E6">
        <w:rPr>
          <w:rFonts w:ascii="Tahoma" w:hAnsi="Tahoma" w:cs="Tahoma"/>
          <w:i/>
          <w:sz w:val="22"/>
          <w:szCs w:val="22"/>
        </w:rPr>
        <w:t xml:space="preserve"> organizační složky“</w:t>
      </w:r>
    </w:p>
    <w:p w14:paraId="6F02C10C" w14:textId="77777777" w:rsidR="00820DEB" w:rsidRPr="006C38E6" w:rsidRDefault="00820DEB" w:rsidP="00820DEB">
      <w:pPr>
        <w:jc w:val="both"/>
        <w:rPr>
          <w:rFonts w:ascii="Tahoma" w:hAnsi="Tahoma" w:cs="Tahoma"/>
          <w:i/>
          <w:sz w:val="22"/>
          <w:szCs w:val="22"/>
        </w:rPr>
      </w:pPr>
      <w:r w:rsidRPr="006C38E6">
        <w:rPr>
          <w:rFonts w:ascii="Tahoma" w:hAnsi="Tahoma" w:cs="Tahoma"/>
          <w:b/>
          <w:sz w:val="22"/>
          <w:szCs w:val="22"/>
        </w:rPr>
        <w:t xml:space="preserve">Datum </w:t>
      </w:r>
      <w:proofErr w:type="gramStart"/>
      <w:r w:rsidRPr="006C38E6">
        <w:rPr>
          <w:rFonts w:ascii="Tahoma" w:hAnsi="Tahoma" w:cs="Tahoma"/>
          <w:b/>
          <w:sz w:val="22"/>
          <w:szCs w:val="22"/>
        </w:rPr>
        <w:t xml:space="preserve">narození  </w:t>
      </w:r>
      <w:r w:rsidRPr="006C38E6">
        <w:rPr>
          <w:rFonts w:ascii="Tahoma" w:hAnsi="Tahoma" w:cs="Tahoma"/>
          <w:i/>
          <w:sz w:val="22"/>
          <w:szCs w:val="22"/>
        </w:rPr>
        <w:t>fyzické</w:t>
      </w:r>
      <w:proofErr w:type="gramEnd"/>
      <w:r w:rsidRPr="006C38E6">
        <w:rPr>
          <w:rFonts w:ascii="Tahoma" w:hAnsi="Tahoma" w:cs="Tahoma"/>
          <w:i/>
          <w:sz w:val="22"/>
          <w:szCs w:val="22"/>
        </w:rPr>
        <w:t xml:space="preserve"> osoby nepodnikatele</w:t>
      </w:r>
    </w:p>
    <w:p w14:paraId="57B4D69B" w14:textId="77777777" w:rsidR="00820DEB" w:rsidRPr="006C38E6" w:rsidRDefault="00820DEB" w:rsidP="00820DEB">
      <w:pPr>
        <w:jc w:val="both"/>
        <w:rPr>
          <w:rFonts w:ascii="Tahoma" w:hAnsi="Tahoma" w:cs="Tahoma"/>
          <w:sz w:val="22"/>
          <w:szCs w:val="22"/>
        </w:rPr>
      </w:pPr>
      <w:r w:rsidRPr="006C38E6">
        <w:rPr>
          <w:rFonts w:ascii="Tahoma" w:hAnsi="Tahoma" w:cs="Tahoma"/>
          <w:b/>
          <w:sz w:val="22"/>
          <w:szCs w:val="22"/>
        </w:rPr>
        <w:t>Bydliště</w:t>
      </w:r>
      <w:r w:rsidRPr="006C38E6">
        <w:rPr>
          <w:rFonts w:ascii="Tahoma" w:hAnsi="Tahoma" w:cs="Tahoma"/>
          <w:sz w:val="22"/>
          <w:szCs w:val="22"/>
        </w:rPr>
        <w:t xml:space="preserve"> </w:t>
      </w:r>
      <w:r w:rsidRPr="006C38E6">
        <w:rPr>
          <w:rFonts w:ascii="Tahoma" w:hAnsi="Tahoma" w:cs="Tahoma"/>
          <w:i/>
          <w:sz w:val="22"/>
          <w:szCs w:val="22"/>
        </w:rPr>
        <w:t>fyzické osoby nepodnikatele nebo</w:t>
      </w:r>
      <w:r w:rsidRPr="006C38E6">
        <w:rPr>
          <w:rFonts w:ascii="Tahoma" w:hAnsi="Tahoma" w:cs="Tahoma"/>
          <w:sz w:val="22"/>
          <w:szCs w:val="22"/>
        </w:rPr>
        <w:t xml:space="preserve"> </w:t>
      </w:r>
      <w:r w:rsidRPr="006C38E6">
        <w:rPr>
          <w:rFonts w:ascii="Tahoma" w:hAnsi="Tahoma" w:cs="Tahoma"/>
          <w:b/>
          <w:sz w:val="22"/>
          <w:szCs w:val="22"/>
        </w:rPr>
        <w:t>sídlo</w:t>
      </w:r>
      <w:r w:rsidRPr="006C38E6">
        <w:rPr>
          <w:rFonts w:ascii="Tahoma" w:hAnsi="Tahoma" w:cs="Tahoma"/>
          <w:sz w:val="22"/>
          <w:szCs w:val="22"/>
        </w:rPr>
        <w:t xml:space="preserve"> </w:t>
      </w:r>
      <w:r w:rsidRPr="006C38E6">
        <w:rPr>
          <w:rFonts w:ascii="Tahoma" w:hAnsi="Tahoma" w:cs="Tahoma"/>
          <w:i/>
          <w:sz w:val="22"/>
          <w:szCs w:val="22"/>
        </w:rPr>
        <w:t>právnické osoby nebo fyzické osoby podnikatele</w:t>
      </w:r>
    </w:p>
    <w:p w14:paraId="4F99CBDA" w14:textId="77777777" w:rsidR="00820DEB" w:rsidRPr="006C38E6" w:rsidRDefault="00820DEB" w:rsidP="00820DEB">
      <w:pPr>
        <w:jc w:val="both"/>
        <w:rPr>
          <w:rFonts w:ascii="Tahoma" w:hAnsi="Tahoma" w:cs="Tahoma"/>
          <w:strike/>
          <w:sz w:val="22"/>
          <w:szCs w:val="22"/>
        </w:rPr>
      </w:pPr>
      <w:r w:rsidRPr="006C38E6">
        <w:rPr>
          <w:rFonts w:ascii="Tahoma" w:hAnsi="Tahoma" w:cs="Tahoma"/>
          <w:b/>
          <w:sz w:val="22"/>
          <w:szCs w:val="22"/>
        </w:rPr>
        <w:t>IČ</w:t>
      </w:r>
      <w:r w:rsidRPr="006C38E6">
        <w:rPr>
          <w:rFonts w:ascii="Tahoma" w:hAnsi="Tahoma" w:cs="Tahoma"/>
          <w:sz w:val="22"/>
          <w:szCs w:val="22"/>
        </w:rPr>
        <w:t xml:space="preserve"> </w:t>
      </w:r>
      <w:r w:rsidRPr="006C38E6">
        <w:rPr>
          <w:rFonts w:ascii="Tahoma" w:hAnsi="Tahoma" w:cs="Tahoma"/>
          <w:i/>
          <w:sz w:val="22"/>
          <w:szCs w:val="22"/>
        </w:rPr>
        <w:t>u právnické osoby nebo fyzické osoby podnikatele</w:t>
      </w:r>
    </w:p>
    <w:p w14:paraId="5A2E5857" w14:textId="77777777" w:rsidR="00820DEB" w:rsidRPr="006C38E6" w:rsidRDefault="00820DEB" w:rsidP="00820DEB">
      <w:pPr>
        <w:ind w:left="708" w:hanging="708"/>
        <w:jc w:val="both"/>
        <w:rPr>
          <w:rFonts w:ascii="Tahoma" w:hAnsi="Tahoma" w:cs="Tahoma"/>
          <w:sz w:val="22"/>
          <w:szCs w:val="22"/>
        </w:rPr>
      </w:pPr>
      <w:r w:rsidRPr="006C38E6">
        <w:rPr>
          <w:rFonts w:ascii="Tahoma" w:hAnsi="Tahoma" w:cs="Tahoma"/>
          <w:b/>
          <w:sz w:val="22"/>
          <w:szCs w:val="22"/>
        </w:rPr>
        <w:t>DIČ</w:t>
      </w:r>
      <w:r w:rsidRPr="006C38E6">
        <w:rPr>
          <w:rFonts w:ascii="Tahoma" w:hAnsi="Tahoma" w:cs="Tahoma"/>
          <w:sz w:val="22"/>
          <w:szCs w:val="22"/>
        </w:rPr>
        <w:t xml:space="preserve">, </w:t>
      </w:r>
      <w:r w:rsidRPr="006C38E6">
        <w:rPr>
          <w:rFonts w:ascii="Tahoma" w:hAnsi="Tahoma" w:cs="Tahoma"/>
          <w:i/>
          <w:sz w:val="22"/>
          <w:szCs w:val="22"/>
        </w:rPr>
        <w:t>pokud je subjekt plátcem DPH</w:t>
      </w:r>
    </w:p>
    <w:p w14:paraId="3EFFDBE5" w14:textId="77777777" w:rsidR="00820DEB" w:rsidRPr="006C38E6" w:rsidRDefault="00820DEB" w:rsidP="00820DEB">
      <w:pPr>
        <w:jc w:val="both"/>
        <w:rPr>
          <w:rFonts w:ascii="Tahoma" w:hAnsi="Tahoma" w:cs="Tahoma"/>
          <w:sz w:val="22"/>
          <w:szCs w:val="22"/>
        </w:rPr>
      </w:pPr>
      <w:r w:rsidRPr="006C38E6">
        <w:rPr>
          <w:rFonts w:ascii="Tahoma" w:hAnsi="Tahoma" w:cs="Tahoma"/>
          <w:b/>
          <w:sz w:val="22"/>
          <w:szCs w:val="22"/>
        </w:rPr>
        <w:t>Údaj o zápisu ve veřejném rejstříku</w:t>
      </w:r>
      <w:r w:rsidRPr="006C38E6">
        <w:rPr>
          <w:rFonts w:ascii="Tahoma" w:hAnsi="Tahoma" w:cs="Tahoma"/>
          <w:sz w:val="22"/>
          <w:szCs w:val="22"/>
        </w:rPr>
        <w:t xml:space="preserve"> </w:t>
      </w:r>
      <w:r w:rsidRPr="006C38E6">
        <w:rPr>
          <w:rFonts w:ascii="Tahoma" w:hAnsi="Tahoma" w:cs="Tahoma"/>
          <w:i/>
          <w:sz w:val="22"/>
          <w:szCs w:val="22"/>
        </w:rPr>
        <w:t>osoby v něm zapsané (soud, oddíl, vložka), v případě zápisu v jiném rejstříku uvést údaje z tohoto rejstříku.</w:t>
      </w:r>
    </w:p>
    <w:p w14:paraId="78A3B54F" w14:textId="77777777" w:rsidR="00820DEB" w:rsidRPr="006C38E6" w:rsidRDefault="00820DEB" w:rsidP="00820DEB">
      <w:pPr>
        <w:jc w:val="both"/>
        <w:rPr>
          <w:rFonts w:ascii="Tahoma" w:hAnsi="Tahoma" w:cs="Tahoma"/>
          <w:i/>
          <w:sz w:val="22"/>
          <w:szCs w:val="22"/>
        </w:rPr>
      </w:pPr>
      <w:r w:rsidRPr="006C38E6">
        <w:rPr>
          <w:rFonts w:ascii="Tahoma" w:hAnsi="Tahoma" w:cs="Tahoma"/>
          <w:b/>
          <w:sz w:val="22"/>
          <w:szCs w:val="22"/>
        </w:rPr>
        <w:t xml:space="preserve">Zastoupený </w:t>
      </w:r>
      <w:r w:rsidRPr="006C38E6">
        <w:rPr>
          <w:rFonts w:ascii="Tahoma" w:hAnsi="Tahoma" w:cs="Tahoma"/>
          <w:i/>
          <w:sz w:val="22"/>
          <w:szCs w:val="22"/>
        </w:rPr>
        <w:t xml:space="preserve">(označení zástupce, který bude podepisovat smlouvu, tj. statutární orgán právnické osoby, osoba určená vnitřními organizačními předpisy právnické osoby nebo pověřením statutárního orgánu, příp. jiná osoba na základě plné moci udělené statutárním orgánem právnické osoby nebo fyzickou osobou). </w:t>
      </w:r>
    </w:p>
    <w:p w14:paraId="3B6F7EBA" w14:textId="77777777" w:rsidR="00820DEB" w:rsidRPr="006C38E6" w:rsidRDefault="00820DEB" w:rsidP="00820DEB">
      <w:pPr>
        <w:pStyle w:val="Zkladntext"/>
        <w:spacing w:before="120"/>
        <w:rPr>
          <w:rFonts w:ascii="Tahoma" w:hAnsi="Tahoma" w:cs="Tahoma"/>
          <w:sz w:val="22"/>
          <w:szCs w:val="22"/>
        </w:rPr>
      </w:pPr>
      <w:r w:rsidRPr="006C38E6">
        <w:rPr>
          <w:rFonts w:ascii="Tahoma" w:hAnsi="Tahoma" w:cs="Tahoma"/>
          <w:sz w:val="22"/>
          <w:szCs w:val="22"/>
        </w:rPr>
        <w:t>Osoby oprávněné jednat ve věcech:</w:t>
      </w:r>
    </w:p>
    <w:p w14:paraId="3F5D761E" w14:textId="77777777" w:rsidR="00820DEB" w:rsidRPr="006C38E6" w:rsidRDefault="00820DEB" w:rsidP="00820DEB">
      <w:pPr>
        <w:pStyle w:val="Zkladntext"/>
        <w:spacing w:before="120"/>
        <w:ind w:left="2127" w:hanging="2127"/>
        <w:rPr>
          <w:rFonts w:ascii="Tahoma" w:hAnsi="Tahoma" w:cs="Tahoma"/>
          <w:sz w:val="22"/>
          <w:szCs w:val="22"/>
        </w:rPr>
      </w:pPr>
      <w:r w:rsidRPr="006C38E6">
        <w:rPr>
          <w:rFonts w:ascii="Tahoma" w:hAnsi="Tahoma" w:cs="Tahoma"/>
          <w:sz w:val="22"/>
          <w:szCs w:val="22"/>
        </w:rPr>
        <w:t>- technických:</w:t>
      </w:r>
      <w:r w:rsidRPr="006C38E6">
        <w:rPr>
          <w:rFonts w:ascii="Tahoma" w:hAnsi="Tahoma" w:cs="Tahoma"/>
          <w:sz w:val="22"/>
          <w:szCs w:val="22"/>
        </w:rPr>
        <w:tab/>
      </w:r>
    </w:p>
    <w:p w14:paraId="7F8940D9" w14:textId="77777777" w:rsidR="00820DEB" w:rsidRPr="006C38E6" w:rsidRDefault="00820DEB" w:rsidP="00820DEB">
      <w:pPr>
        <w:pStyle w:val="Smlouvaposkytovatel"/>
        <w:spacing w:before="120"/>
        <w:rPr>
          <w:rFonts w:ascii="Tahoma" w:hAnsi="Tahoma" w:cs="Tahoma"/>
          <w:noProof w:val="0"/>
          <w:sz w:val="22"/>
          <w:szCs w:val="22"/>
        </w:rPr>
      </w:pPr>
      <w:r w:rsidRPr="006C38E6">
        <w:rPr>
          <w:rFonts w:ascii="Tahoma" w:hAnsi="Tahoma" w:cs="Tahoma"/>
          <w:noProof w:val="0"/>
          <w:sz w:val="22"/>
          <w:szCs w:val="22"/>
        </w:rPr>
        <w:t xml:space="preserve">Bankovní spojení: </w:t>
      </w:r>
      <w:r w:rsidRPr="006C38E6">
        <w:rPr>
          <w:rFonts w:ascii="Tahoma" w:hAnsi="Tahoma" w:cs="Tahoma"/>
          <w:noProof w:val="0"/>
          <w:sz w:val="22"/>
          <w:szCs w:val="22"/>
        </w:rPr>
        <w:tab/>
        <w:t xml:space="preserve"> </w:t>
      </w:r>
    </w:p>
    <w:p w14:paraId="4F89D0DF" w14:textId="77777777" w:rsidR="00820DEB" w:rsidRPr="006C38E6" w:rsidRDefault="00820DEB" w:rsidP="00820DEB">
      <w:pPr>
        <w:pStyle w:val="Smlouvaposkytovatel"/>
        <w:spacing w:before="120"/>
        <w:rPr>
          <w:rFonts w:ascii="Tahoma" w:hAnsi="Tahoma" w:cs="Tahoma"/>
          <w:noProof w:val="0"/>
          <w:sz w:val="22"/>
          <w:szCs w:val="22"/>
        </w:rPr>
      </w:pPr>
      <w:r w:rsidRPr="006C38E6">
        <w:rPr>
          <w:rFonts w:ascii="Tahoma" w:hAnsi="Tahoma" w:cs="Tahoma"/>
          <w:noProof w:val="0"/>
          <w:sz w:val="22"/>
          <w:szCs w:val="22"/>
        </w:rPr>
        <w:t xml:space="preserve">Číslo účtu: </w:t>
      </w:r>
      <w:r w:rsidRPr="006C38E6">
        <w:rPr>
          <w:rFonts w:ascii="Tahoma" w:hAnsi="Tahoma" w:cs="Tahoma"/>
          <w:noProof w:val="0"/>
          <w:sz w:val="22"/>
          <w:szCs w:val="22"/>
        </w:rPr>
        <w:tab/>
      </w:r>
      <w:r w:rsidRPr="006C38E6">
        <w:rPr>
          <w:rFonts w:ascii="Tahoma" w:hAnsi="Tahoma" w:cs="Tahoma"/>
          <w:noProof w:val="0"/>
          <w:sz w:val="22"/>
          <w:szCs w:val="22"/>
        </w:rPr>
        <w:tab/>
      </w:r>
    </w:p>
    <w:p w14:paraId="751EE794" w14:textId="77777777" w:rsidR="00820DEB" w:rsidRPr="006C38E6" w:rsidRDefault="00820DEB" w:rsidP="00820DEB">
      <w:pPr>
        <w:pStyle w:val="Pedsazen2text"/>
        <w:spacing w:before="120" w:after="240"/>
        <w:rPr>
          <w:rFonts w:ascii="Tahoma" w:hAnsi="Tahoma" w:cs="Tahoma"/>
          <w:noProof w:val="0"/>
          <w:sz w:val="22"/>
          <w:szCs w:val="22"/>
        </w:rPr>
      </w:pPr>
      <w:r w:rsidRPr="006C38E6">
        <w:rPr>
          <w:rFonts w:ascii="Tahoma" w:hAnsi="Tahoma" w:cs="Tahoma"/>
          <w:noProof w:val="0"/>
          <w:sz w:val="22"/>
          <w:szCs w:val="22"/>
        </w:rPr>
        <w:t>(dále jen „</w:t>
      </w:r>
      <w:r w:rsidRPr="006C38E6">
        <w:rPr>
          <w:rStyle w:val="TuntextChar"/>
          <w:rFonts w:ascii="Tahoma" w:hAnsi="Tahoma" w:cs="Tahoma"/>
          <w:noProof w:val="0"/>
          <w:sz w:val="22"/>
          <w:szCs w:val="22"/>
        </w:rPr>
        <w:t>zhotovitel“</w:t>
      </w:r>
      <w:r w:rsidRPr="006C38E6">
        <w:rPr>
          <w:rFonts w:ascii="Tahoma" w:hAnsi="Tahoma" w:cs="Tahoma"/>
          <w:noProof w:val="0"/>
          <w:sz w:val="22"/>
          <w:szCs w:val="22"/>
        </w:rPr>
        <w:t>)</w:t>
      </w:r>
    </w:p>
    <w:p w14:paraId="3DA72089" w14:textId="77777777" w:rsidR="00820DEB" w:rsidRPr="006C38E6" w:rsidRDefault="00820DEB" w:rsidP="00820DEB">
      <w:pPr>
        <w:pStyle w:val="Zkladntextnasted"/>
        <w:rPr>
          <w:rFonts w:ascii="Tahoma" w:hAnsi="Tahoma" w:cs="Tahoma"/>
          <w:noProof w:val="0"/>
          <w:sz w:val="22"/>
          <w:szCs w:val="22"/>
        </w:rPr>
      </w:pPr>
      <w:r w:rsidRPr="006C38E6">
        <w:rPr>
          <w:rFonts w:ascii="Tahoma" w:hAnsi="Tahoma" w:cs="Tahoma"/>
          <w:noProof w:val="0"/>
          <w:sz w:val="22"/>
          <w:szCs w:val="22"/>
        </w:rPr>
        <w:t>uzavírají níže uvedeného dne, měsíce a roku</w:t>
      </w:r>
    </w:p>
    <w:p w14:paraId="4F9806B4" w14:textId="77777777" w:rsidR="00820DEB" w:rsidRPr="006C38E6" w:rsidRDefault="00820DEB" w:rsidP="00820DEB">
      <w:pPr>
        <w:pStyle w:val="Zkladntextnasted"/>
        <w:rPr>
          <w:rFonts w:ascii="Tahoma" w:hAnsi="Tahoma" w:cs="Tahoma"/>
          <w:noProof w:val="0"/>
          <w:sz w:val="22"/>
          <w:szCs w:val="22"/>
        </w:rPr>
      </w:pPr>
      <w:r w:rsidRPr="006C38E6">
        <w:rPr>
          <w:rFonts w:ascii="Tahoma" w:hAnsi="Tahoma" w:cs="Tahoma"/>
          <w:noProof w:val="0"/>
          <w:sz w:val="22"/>
          <w:szCs w:val="22"/>
        </w:rPr>
        <w:t>tuto smlouvu o dílo:</w:t>
      </w:r>
    </w:p>
    <w:p w14:paraId="1646068D"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Předmět smlouvy</w:t>
      </w:r>
    </w:p>
    <w:p w14:paraId="17761CED" w14:textId="77777777" w:rsidR="00820DEB" w:rsidRPr="006C38E6" w:rsidRDefault="00820DEB" w:rsidP="00820DEB">
      <w:pPr>
        <w:pStyle w:val="slo1text"/>
        <w:rPr>
          <w:rFonts w:ascii="Tahoma" w:hAnsi="Tahoma" w:cs="Tahoma"/>
          <w:noProof w:val="0"/>
          <w:sz w:val="22"/>
          <w:szCs w:val="22"/>
        </w:rPr>
      </w:pPr>
      <w:r w:rsidRPr="006C38E6">
        <w:rPr>
          <w:rFonts w:ascii="Tahoma" w:hAnsi="Tahoma" w:cs="Tahoma"/>
          <w:noProof w:val="0"/>
          <w:sz w:val="22"/>
          <w:szCs w:val="22"/>
        </w:rPr>
        <w:t>Zhotovitel se na základě nabídky podané na realizaci veřejné zakázky „</w:t>
      </w:r>
      <w:r w:rsidRPr="006C38E6">
        <w:rPr>
          <w:rFonts w:ascii="Tahoma" w:hAnsi="Tahoma" w:cs="Tahoma"/>
          <w:b/>
          <w:noProof w:val="0"/>
          <w:sz w:val="22"/>
          <w:szCs w:val="22"/>
        </w:rPr>
        <w:t>Magazíny Morava a Slezsko</w:t>
      </w:r>
      <w:r w:rsidRPr="006C38E6">
        <w:rPr>
          <w:rFonts w:ascii="Tahoma" w:hAnsi="Tahoma" w:cs="Tahoma"/>
          <w:noProof w:val="0"/>
          <w:sz w:val="22"/>
          <w:szCs w:val="22"/>
        </w:rPr>
        <w:t>“ dne …………… a této smlouvy zavazuje na svůj náklad a nebezpečí provést pro objednatele 1,2,3 a 4 dílo, které se skládá ze dvou částí:</w:t>
      </w:r>
    </w:p>
    <w:p w14:paraId="29407170" w14:textId="77777777" w:rsidR="00820DEB" w:rsidRPr="006C38E6" w:rsidRDefault="00820DEB" w:rsidP="00820DEB">
      <w:pPr>
        <w:pStyle w:val="slo1text"/>
        <w:rPr>
          <w:rFonts w:ascii="Tahoma" w:hAnsi="Tahoma" w:cs="Tahoma"/>
          <w:strike/>
          <w:noProof w:val="0"/>
          <w:sz w:val="22"/>
          <w:szCs w:val="22"/>
        </w:rPr>
      </w:pPr>
      <w:r w:rsidRPr="006C38E6">
        <w:rPr>
          <w:rFonts w:ascii="Tahoma" w:hAnsi="Tahoma" w:cs="Tahoma"/>
          <w:b/>
          <w:noProof w:val="0"/>
          <w:sz w:val="22"/>
          <w:szCs w:val="22"/>
        </w:rPr>
        <w:t xml:space="preserve">1. část - Výroba propagačního materiálu „Magazíny Morava a Slezsko“ </w:t>
      </w:r>
      <w:r w:rsidRPr="006C38E6">
        <w:rPr>
          <w:rFonts w:ascii="Tahoma" w:hAnsi="Tahoma" w:cs="Tahoma"/>
          <w:noProof w:val="0"/>
          <w:sz w:val="22"/>
          <w:szCs w:val="22"/>
        </w:rPr>
        <w:t>(</w:t>
      </w:r>
      <w:r w:rsidRPr="006C38E6">
        <w:rPr>
          <w:rFonts w:ascii="Tahoma" w:hAnsi="Tahoma" w:cs="Tahoma"/>
          <w:i/>
          <w:iCs/>
          <w:noProof w:val="0"/>
          <w:sz w:val="22"/>
          <w:szCs w:val="22"/>
        </w:rPr>
        <w:t>dále jen</w:t>
      </w:r>
      <w:r w:rsidRPr="006C38E6">
        <w:rPr>
          <w:rFonts w:ascii="Tahoma" w:hAnsi="Tahoma" w:cs="Tahoma"/>
          <w:i/>
          <w:iCs/>
          <w:strike/>
          <w:noProof w:val="0"/>
          <w:sz w:val="22"/>
          <w:szCs w:val="22"/>
        </w:rPr>
        <w:t xml:space="preserve"> </w:t>
      </w:r>
      <w:r w:rsidRPr="006C38E6">
        <w:rPr>
          <w:rFonts w:ascii="Tahoma" w:hAnsi="Tahoma" w:cs="Tahoma"/>
          <w:i/>
          <w:iCs/>
          <w:noProof w:val="0"/>
          <w:sz w:val="22"/>
          <w:szCs w:val="22"/>
        </w:rPr>
        <w:t>„dílo 1“)</w:t>
      </w:r>
      <w:r w:rsidRPr="006C38E6">
        <w:rPr>
          <w:rFonts w:ascii="Tahoma" w:hAnsi="Tahoma" w:cs="Tahoma"/>
          <w:b/>
          <w:noProof w:val="0"/>
          <w:sz w:val="22"/>
          <w:szCs w:val="22"/>
        </w:rPr>
        <w:t>,</w:t>
      </w:r>
      <w:r w:rsidRPr="006C38E6">
        <w:rPr>
          <w:rFonts w:ascii="Tahoma" w:hAnsi="Tahoma" w:cs="Tahoma"/>
          <w:strike/>
          <w:noProof w:val="0"/>
          <w:sz w:val="22"/>
          <w:szCs w:val="22"/>
        </w:rPr>
        <w:t xml:space="preserve"> </w:t>
      </w:r>
    </w:p>
    <w:p w14:paraId="284C9827" w14:textId="77777777" w:rsidR="00820DEB" w:rsidRPr="006C38E6" w:rsidRDefault="00820DEB" w:rsidP="00820DEB">
      <w:pPr>
        <w:pStyle w:val="slo1text"/>
        <w:rPr>
          <w:rFonts w:ascii="Tahoma" w:hAnsi="Tahoma" w:cs="Tahoma"/>
          <w:b/>
          <w:strike/>
          <w:noProof w:val="0"/>
          <w:sz w:val="22"/>
          <w:szCs w:val="22"/>
        </w:rPr>
      </w:pPr>
      <w:r w:rsidRPr="006C38E6">
        <w:rPr>
          <w:rFonts w:ascii="Tahoma" w:hAnsi="Tahoma" w:cs="Tahoma"/>
          <w:b/>
          <w:noProof w:val="0"/>
          <w:sz w:val="22"/>
          <w:szCs w:val="22"/>
        </w:rPr>
        <w:lastRenderedPageBreak/>
        <w:t xml:space="preserve">2. část - Zajištění tiskové konference na veletrhu </w:t>
      </w:r>
      <w:proofErr w:type="spellStart"/>
      <w:r w:rsidRPr="006C38E6">
        <w:rPr>
          <w:rFonts w:ascii="Tahoma" w:hAnsi="Tahoma" w:cs="Tahoma"/>
          <w:b/>
          <w:noProof w:val="0"/>
          <w:sz w:val="22"/>
          <w:szCs w:val="22"/>
        </w:rPr>
        <w:t>Regiontour</w:t>
      </w:r>
      <w:proofErr w:type="spellEnd"/>
      <w:r w:rsidRPr="006C38E6">
        <w:rPr>
          <w:rFonts w:ascii="Tahoma" w:hAnsi="Tahoma" w:cs="Tahoma"/>
          <w:b/>
          <w:noProof w:val="0"/>
          <w:sz w:val="22"/>
          <w:szCs w:val="22"/>
        </w:rPr>
        <w:t xml:space="preserve"> 2017 </w:t>
      </w:r>
      <w:r w:rsidRPr="006C38E6">
        <w:rPr>
          <w:rFonts w:ascii="Tahoma" w:hAnsi="Tahoma" w:cs="Tahoma"/>
          <w:noProof w:val="0"/>
          <w:sz w:val="22"/>
          <w:szCs w:val="22"/>
        </w:rPr>
        <w:t>(</w:t>
      </w:r>
      <w:r w:rsidRPr="006C38E6">
        <w:rPr>
          <w:rFonts w:ascii="Tahoma" w:hAnsi="Tahoma" w:cs="Tahoma"/>
          <w:i/>
          <w:iCs/>
          <w:noProof w:val="0"/>
          <w:sz w:val="22"/>
          <w:szCs w:val="22"/>
        </w:rPr>
        <w:t xml:space="preserve">dále jen </w:t>
      </w:r>
      <w:r w:rsidRPr="006C38E6">
        <w:rPr>
          <w:rFonts w:ascii="Tahoma" w:hAnsi="Tahoma" w:cs="Tahoma"/>
          <w:i/>
          <w:iCs/>
          <w:noProof w:val="0"/>
          <w:sz w:val="22"/>
          <w:szCs w:val="22"/>
        </w:rPr>
        <w:br/>
        <w:t>„dílo 2“)</w:t>
      </w:r>
      <w:r w:rsidRPr="006C38E6">
        <w:rPr>
          <w:rFonts w:ascii="Tahoma" w:hAnsi="Tahoma" w:cs="Tahoma"/>
          <w:b/>
          <w:noProof w:val="0"/>
          <w:sz w:val="22"/>
          <w:szCs w:val="22"/>
        </w:rPr>
        <w:t>,</w:t>
      </w:r>
    </w:p>
    <w:p w14:paraId="1D75C811" w14:textId="77777777" w:rsidR="00820DEB" w:rsidRPr="006C38E6" w:rsidRDefault="00820DEB" w:rsidP="00820DEB">
      <w:pPr>
        <w:pStyle w:val="Zkladntext"/>
        <w:rPr>
          <w:rFonts w:ascii="Tahoma" w:hAnsi="Tahoma" w:cs="Tahoma"/>
          <w:i/>
          <w:sz w:val="22"/>
          <w:szCs w:val="22"/>
        </w:rPr>
      </w:pPr>
      <w:r w:rsidRPr="006C38E6">
        <w:rPr>
          <w:rFonts w:ascii="Tahoma" w:hAnsi="Tahoma" w:cs="Tahoma"/>
          <w:i/>
          <w:sz w:val="22"/>
          <w:szCs w:val="22"/>
        </w:rPr>
        <w:t>(pro označení dílo 1 a dílo 2 se používá dále také pojem „dílo“)</w:t>
      </w:r>
    </w:p>
    <w:p w14:paraId="4A88FAFC" w14:textId="77777777" w:rsidR="00820DEB" w:rsidRPr="006C38E6" w:rsidRDefault="00820DEB" w:rsidP="00820DEB">
      <w:pPr>
        <w:pStyle w:val="slo1text"/>
        <w:rPr>
          <w:rFonts w:ascii="Tahoma" w:hAnsi="Tahoma" w:cs="Tahoma"/>
          <w:noProof w:val="0"/>
          <w:sz w:val="22"/>
          <w:szCs w:val="22"/>
        </w:rPr>
      </w:pPr>
      <w:r w:rsidRPr="006C38E6">
        <w:rPr>
          <w:rFonts w:ascii="Tahoma" w:hAnsi="Tahoma" w:cs="Tahoma"/>
          <w:noProof w:val="0"/>
          <w:sz w:val="22"/>
          <w:szCs w:val="22"/>
        </w:rPr>
        <w:t xml:space="preserve">a objednatelé 1,2,3 a 4 se zavazují řádně provedené dílo převzít a zaplatit zhotoviteli cenu za jeho provedení. </w:t>
      </w:r>
    </w:p>
    <w:p w14:paraId="041161FA" w14:textId="77777777" w:rsidR="00820DEB" w:rsidRPr="006C38E6" w:rsidRDefault="00820DEB" w:rsidP="00820DEB">
      <w:pPr>
        <w:pStyle w:val="slo1text"/>
        <w:rPr>
          <w:rFonts w:ascii="Tahoma" w:hAnsi="Tahoma" w:cs="Tahoma"/>
          <w:noProof w:val="0"/>
          <w:sz w:val="22"/>
          <w:szCs w:val="22"/>
        </w:rPr>
      </w:pPr>
      <w:r w:rsidRPr="006C38E6">
        <w:rPr>
          <w:rFonts w:ascii="Tahoma" w:hAnsi="Tahoma" w:cs="Tahoma"/>
          <w:noProof w:val="0"/>
          <w:sz w:val="22"/>
          <w:szCs w:val="22"/>
        </w:rPr>
        <w:t xml:space="preserve">Dílo bude provedeno v souladu s výzvou objednatele 1 </w:t>
      </w:r>
      <w:proofErr w:type="gramStart"/>
      <w:r w:rsidRPr="006C38E6">
        <w:rPr>
          <w:rFonts w:ascii="Tahoma" w:hAnsi="Tahoma" w:cs="Tahoma"/>
          <w:noProof w:val="0"/>
          <w:sz w:val="22"/>
          <w:szCs w:val="22"/>
        </w:rPr>
        <w:t>č.j.</w:t>
      </w:r>
      <w:proofErr w:type="gramEnd"/>
      <w:r w:rsidRPr="006C38E6">
        <w:rPr>
          <w:rFonts w:ascii="Tahoma" w:hAnsi="Tahoma" w:cs="Tahoma"/>
          <w:noProof w:val="0"/>
          <w:sz w:val="22"/>
          <w:szCs w:val="22"/>
        </w:rPr>
        <w:t xml:space="preserve"> .................. ze dne........</w:t>
      </w:r>
    </w:p>
    <w:p w14:paraId="29E871CA" w14:textId="77777777" w:rsidR="00820DEB" w:rsidRPr="006C38E6" w:rsidRDefault="00820DEB" w:rsidP="00820DEB">
      <w:pPr>
        <w:pStyle w:val="Smlouvanadpis4"/>
        <w:spacing w:before="720" w:after="240"/>
        <w:rPr>
          <w:rFonts w:ascii="Tahoma" w:hAnsi="Tahoma" w:cs="Tahoma"/>
          <w:noProof w:val="0"/>
          <w:sz w:val="22"/>
          <w:szCs w:val="22"/>
        </w:rPr>
      </w:pPr>
      <w:r w:rsidRPr="006C38E6">
        <w:rPr>
          <w:rFonts w:ascii="Tahoma" w:hAnsi="Tahoma" w:cs="Tahoma"/>
          <w:noProof w:val="0"/>
          <w:sz w:val="22"/>
          <w:szCs w:val="22"/>
        </w:rPr>
        <w:t>Specifikace díla</w:t>
      </w:r>
    </w:p>
    <w:p w14:paraId="55620E2D" w14:textId="77777777" w:rsidR="00820DEB" w:rsidRPr="006C38E6" w:rsidRDefault="00820DEB" w:rsidP="00820DEB">
      <w:pPr>
        <w:pStyle w:val="Kurzvatext"/>
        <w:rPr>
          <w:rFonts w:ascii="Tahoma" w:hAnsi="Tahoma" w:cs="Tahoma"/>
          <w:i w:val="0"/>
          <w:noProof w:val="0"/>
          <w:color w:val="FF0000"/>
          <w:sz w:val="22"/>
          <w:szCs w:val="22"/>
        </w:rPr>
      </w:pPr>
      <w:r w:rsidRPr="006C38E6">
        <w:rPr>
          <w:rFonts w:ascii="Tahoma" w:hAnsi="Tahoma" w:cs="Tahoma"/>
          <w:i w:val="0"/>
          <w:noProof w:val="0"/>
          <w:sz w:val="22"/>
          <w:szCs w:val="22"/>
        </w:rPr>
        <w:t>Zhotovitel se pro objednatele 1,2,3 a 4</w:t>
      </w:r>
      <w:r w:rsidRPr="006C38E6">
        <w:rPr>
          <w:rFonts w:ascii="Tahoma" w:hAnsi="Tahoma" w:cs="Tahoma"/>
          <w:noProof w:val="0"/>
          <w:sz w:val="22"/>
          <w:szCs w:val="22"/>
        </w:rPr>
        <w:t xml:space="preserve"> </w:t>
      </w:r>
      <w:r w:rsidRPr="006C38E6">
        <w:rPr>
          <w:rFonts w:ascii="Tahoma" w:hAnsi="Tahoma" w:cs="Tahoma"/>
          <w:i w:val="0"/>
          <w:noProof w:val="0"/>
          <w:sz w:val="22"/>
          <w:szCs w:val="22"/>
        </w:rPr>
        <w:t>zavazuje vytvořit a zajistit níže popsané dílo. Součástí díla jsou veškeré práce a služby nezbytné pro řádné a úplné zhotovení díla.</w:t>
      </w:r>
    </w:p>
    <w:p w14:paraId="2DC6AC3D" w14:textId="77777777" w:rsidR="00820DEB" w:rsidRPr="006C38E6" w:rsidRDefault="00820DEB" w:rsidP="00820DEB">
      <w:pPr>
        <w:pStyle w:val="Kurzvatext"/>
        <w:numPr>
          <w:ilvl w:val="0"/>
          <w:numId w:val="26"/>
        </w:numPr>
        <w:ind w:left="426"/>
        <w:rPr>
          <w:rFonts w:ascii="Tahoma" w:hAnsi="Tahoma" w:cs="Tahoma"/>
          <w:i w:val="0"/>
          <w:noProof w:val="0"/>
          <w:sz w:val="22"/>
          <w:szCs w:val="22"/>
        </w:rPr>
      </w:pPr>
      <w:r w:rsidRPr="006C38E6">
        <w:rPr>
          <w:rFonts w:ascii="Tahoma" w:hAnsi="Tahoma" w:cs="Tahoma"/>
          <w:b/>
          <w:i w:val="0"/>
          <w:noProof w:val="0"/>
          <w:sz w:val="22"/>
          <w:szCs w:val="22"/>
        </w:rPr>
        <w:t>Součástí díla 1</w:t>
      </w:r>
      <w:r w:rsidRPr="006C38E6">
        <w:rPr>
          <w:rFonts w:ascii="Tahoma" w:hAnsi="Tahoma" w:cs="Tahoma"/>
          <w:i w:val="0"/>
          <w:noProof w:val="0"/>
          <w:sz w:val="22"/>
          <w:szCs w:val="22"/>
        </w:rPr>
        <w:t xml:space="preserve"> </w:t>
      </w:r>
      <w:r w:rsidRPr="006C38E6">
        <w:rPr>
          <w:rFonts w:ascii="Tahoma" w:hAnsi="Tahoma" w:cs="Tahoma"/>
          <w:b/>
          <w:i w:val="0"/>
          <w:noProof w:val="0"/>
          <w:sz w:val="22"/>
          <w:szCs w:val="22"/>
        </w:rPr>
        <w:t>(Výroba propagačního materiálu „Magazíny Morava a Slezsko“)</w:t>
      </w:r>
      <w:r w:rsidRPr="006C38E6">
        <w:rPr>
          <w:rFonts w:ascii="Tahoma" w:hAnsi="Tahoma" w:cs="Tahoma"/>
          <w:i w:val="0"/>
          <w:noProof w:val="0"/>
          <w:sz w:val="22"/>
          <w:szCs w:val="22"/>
        </w:rPr>
        <w:t xml:space="preserve"> je zpracování grafického návrhu, úprava propagačního materiálu, zajištění fotografií, sazba a úprava fotografií, kompletace, vazba a tisk propagačního materiálu.</w:t>
      </w:r>
    </w:p>
    <w:p w14:paraId="39CA7C79" w14:textId="77777777" w:rsidR="00820DEB" w:rsidRPr="006C38E6" w:rsidRDefault="00820DEB" w:rsidP="00820DEB">
      <w:pPr>
        <w:pStyle w:val="Kurzvatext"/>
        <w:ind w:left="426"/>
        <w:rPr>
          <w:rFonts w:ascii="Tahoma" w:hAnsi="Tahoma" w:cs="Tahoma"/>
          <w:b/>
          <w:i w:val="0"/>
          <w:noProof w:val="0"/>
          <w:sz w:val="22"/>
          <w:szCs w:val="22"/>
        </w:rPr>
      </w:pPr>
      <w:r w:rsidRPr="006C38E6">
        <w:rPr>
          <w:rFonts w:ascii="Tahoma" w:hAnsi="Tahoma" w:cs="Tahoma"/>
          <w:b/>
          <w:i w:val="0"/>
          <w:noProof w:val="0"/>
          <w:sz w:val="22"/>
          <w:szCs w:val="22"/>
        </w:rPr>
        <w:t>A)</w:t>
      </w:r>
      <w:r w:rsidRPr="006C38E6">
        <w:rPr>
          <w:rFonts w:ascii="Tahoma" w:hAnsi="Tahoma" w:cs="Tahoma"/>
          <w:b/>
          <w:i w:val="0"/>
          <w:noProof w:val="0"/>
          <w:sz w:val="22"/>
          <w:szCs w:val="22"/>
        </w:rPr>
        <w:tab/>
        <w:t>Obsahové a grafické zpracování</w:t>
      </w:r>
    </w:p>
    <w:p w14:paraId="2815FF68" w14:textId="77777777" w:rsidR="00820DEB" w:rsidRPr="006C38E6" w:rsidRDefault="00820DEB" w:rsidP="00820DEB">
      <w:pPr>
        <w:tabs>
          <w:tab w:val="left" w:pos="426"/>
        </w:tabs>
        <w:ind w:left="426"/>
        <w:jc w:val="both"/>
        <w:rPr>
          <w:rFonts w:ascii="Tahoma" w:hAnsi="Tahoma" w:cs="Tahoma"/>
          <w:sz w:val="22"/>
          <w:szCs w:val="22"/>
        </w:rPr>
      </w:pPr>
      <w:r w:rsidRPr="006C38E6">
        <w:rPr>
          <w:rFonts w:ascii="Tahoma" w:hAnsi="Tahoma" w:cs="Tahoma"/>
          <w:sz w:val="22"/>
          <w:szCs w:val="22"/>
        </w:rPr>
        <w:t>Propagační materiál má za cíl formou fotografií a textů nabídnout a upoutat pozornost široké veřejnosti k návštěvě 4 moravských krajů. Magazín bude vydán v anglické a polské jazykové mutaci. Každá jazyková mutace bude vydána po 10.000 ks. Magazín bude poutavým způsobem představovat vybrané regionální atraktivity a jedinečnosti dané oblasti. Rovněž budou uvedeny tipy na výlety v okolí atraktivit a tipy na zajímavé akce pro veřejnost. Výběr obsahu pro jednotlivé cílové trhy bude proveden dle preferencí těchto cílových trhů.</w:t>
      </w:r>
    </w:p>
    <w:p w14:paraId="6EF3FD43" w14:textId="77777777" w:rsidR="00820DEB" w:rsidRPr="006C38E6" w:rsidRDefault="00820DEB" w:rsidP="00820DEB">
      <w:pPr>
        <w:tabs>
          <w:tab w:val="left" w:pos="426"/>
        </w:tabs>
        <w:ind w:left="426"/>
        <w:jc w:val="both"/>
        <w:rPr>
          <w:rFonts w:ascii="Tahoma" w:hAnsi="Tahoma" w:cs="Tahoma"/>
          <w:sz w:val="22"/>
          <w:szCs w:val="22"/>
        </w:rPr>
      </w:pPr>
    </w:p>
    <w:p w14:paraId="2147F44B" w14:textId="77777777" w:rsidR="00820DEB" w:rsidRPr="006C38E6" w:rsidRDefault="00820DEB" w:rsidP="00820DEB">
      <w:pPr>
        <w:tabs>
          <w:tab w:val="left" w:pos="426"/>
        </w:tabs>
        <w:ind w:left="426"/>
        <w:jc w:val="both"/>
        <w:rPr>
          <w:rFonts w:ascii="Tahoma" w:hAnsi="Tahoma" w:cs="Tahoma"/>
          <w:sz w:val="22"/>
          <w:szCs w:val="22"/>
        </w:rPr>
      </w:pPr>
      <w:r w:rsidRPr="006C38E6">
        <w:rPr>
          <w:rFonts w:ascii="Tahoma" w:hAnsi="Tahoma" w:cs="Tahoma"/>
          <w:sz w:val="22"/>
          <w:szCs w:val="22"/>
        </w:rPr>
        <w:t xml:space="preserve">Magazín bude rozčleněn na 4 moravské kraje (Olomoucký, Jihomoravský, Moravskoslezský a Zlínský), které budou prezentovány rovněž prostřednictvím jednoduchých schématických map. </w:t>
      </w:r>
    </w:p>
    <w:p w14:paraId="6073ABF3" w14:textId="77777777" w:rsidR="00820DEB" w:rsidRPr="006C38E6" w:rsidRDefault="00820DEB" w:rsidP="00820DEB">
      <w:pPr>
        <w:tabs>
          <w:tab w:val="left" w:pos="426"/>
        </w:tabs>
        <w:ind w:left="426"/>
        <w:jc w:val="both"/>
        <w:rPr>
          <w:rFonts w:ascii="Tahoma" w:hAnsi="Tahoma" w:cs="Tahoma"/>
          <w:sz w:val="22"/>
          <w:szCs w:val="22"/>
        </w:rPr>
      </w:pPr>
    </w:p>
    <w:p w14:paraId="509866CA" w14:textId="77777777" w:rsidR="00820DEB" w:rsidRPr="006C38E6" w:rsidRDefault="00820DEB" w:rsidP="00820DEB">
      <w:pPr>
        <w:tabs>
          <w:tab w:val="left" w:pos="426"/>
        </w:tabs>
        <w:ind w:left="426"/>
        <w:jc w:val="both"/>
        <w:rPr>
          <w:rFonts w:ascii="Tahoma" w:hAnsi="Tahoma" w:cs="Tahoma"/>
          <w:sz w:val="22"/>
          <w:szCs w:val="22"/>
        </w:rPr>
      </w:pPr>
      <w:r w:rsidRPr="006C38E6">
        <w:rPr>
          <w:rFonts w:ascii="Tahoma" w:hAnsi="Tahoma" w:cs="Tahoma"/>
          <w:sz w:val="22"/>
          <w:szCs w:val="22"/>
        </w:rPr>
        <w:t xml:space="preserve">Publikace o 96 stranách + 4 strany obálky bude řešena tak, že vnitřní strany budou obsahovat toto rozvržení: </w:t>
      </w:r>
    </w:p>
    <w:p w14:paraId="01AC213D" w14:textId="77777777" w:rsidR="00820DEB" w:rsidRPr="006C38E6" w:rsidRDefault="00820DEB" w:rsidP="00820DEB">
      <w:pPr>
        <w:pStyle w:val="Odstavecseseznamem"/>
        <w:numPr>
          <w:ilvl w:val="0"/>
          <w:numId w:val="32"/>
        </w:numPr>
        <w:tabs>
          <w:tab w:val="left" w:pos="426"/>
        </w:tabs>
        <w:contextualSpacing w:val="0"/>
        <w:jc w:val="both"/>
        <w:rPr>
          <w:rFonts w:ascii="Tahoma" w:hAnsi="Tahoma" w:cs="Tahoma"/>
          <w:sz w:val="22"/>
          <w:szCs w:val="22"/>
        </w:rPr>
      </w:pPr>
      <w:r w:rsidRPr="006C38E6">
        <w:rPr>
          <w:rFonts w:ascii="Tahoma" w:hAnsi="Tahoma" w:cs="Tahoma"/>
          <w:sz w:val="22"/>
          <w:szCs w:val="22"/>
        </w:rPr>
        <w:t>1 strana titul</w:t>
      </w:r>
    </w:p>
    <w:p w14:paraId="4383CA12" w14:textId="77777777" w:rsidR="00820DEB" w:rsidRPr="006C38E6" w:rsidRDefault="00820DEB" w:rsidP="00820DEB">
      <w:pPr>
        <w:pStyle w:val="Odstavecseseznamem"/>
        <w:numPr>
          <w:ilvl w:val="0"/>
          <w:numId w:val="32"/>
        </w:numPr>
        <w:tabs>
          <w:tab w:val="left" w:pos="426"/>
        </w:tabs>
        <w:contextualSpacing w:val="0"/>
        <w:jc w:val="both"/>
        <w:rPr>
          <w:rFonts w:ascii="Tahoma" w:hAnsi="Tahoma" w:cs="Tahoma"/>
          <w:sz w:val="22"/>
          <w:szCs w:val="22"/>
        </w:rPr>
      </w:pPr>
      <w:r w:rsidRPr="006C38E6">
        <w:rPr>
          <w:rFonts w:ascii="Tahoma" w:hAnsi="Tahoma" w:cs="Tahoma"/>
          <w:sz w:val="22"/>
          <w:szCs w:val="22"/>
        </w:rPr>
        <w:t>2 strany úvodu o společném území čtyř krajů, obsah</w:t>
      </w:r>
    </w:p>
    <w:p w14:paraId="31EBF520" w14:textId="77777777" w:rsidR="00820DEB" w:rsidRPr="006C38E6" w:rsidRDefault="00820DEB" w:rsidP="00820DEB">
      <w:pPr>
        <w:pStyle w:val="Odstavecseseznamem"/>
        <w:numPr>
          <w:ilvl w:val="0"/>
          <w:numId w:val="32"/>
        </w:numPr>
        <w:tabs>
          <w:tab w:val="left" w:pos="426"/>
        </w:tabs>
        <w:contextualSpacing w:val="0"/>
        <w:jc w:val="both"/>
        <w:rPr>
          <w:rFonts w:ascii="Tahoma" w:hAnsi="Tahoma" w:cs="Tahoma"/>
          <w:sz w:val="22"/>
          <w:szCs w:val="22"/>
        </w:rPr>
      </w:pPr>
      <w:r w:rsidRPr="006C38E6">
        <w:rPr>
          <w:rFonts w:ascii="Tahoma" w:hAnsi="Tahoma" w:cs="Tahoma"/>
          <w:sz w:val="22"/>
          <w:szCs w:val="22"/>
        </w:rPr>
        <w:t xml:space="preserve">96 stran informací o uvedených 4 moravských krajích, z toho pro každý kraj v rozsahu 24 stran </w:t>
      </w:r>
    </w:p>
    <w:p w14:paraId="44279C46" w14:textId="77777777" w:rsidR="00820DEB" w:rsidRPr="006C38E6" w:rsidRDefault="00820DEB" w:rsidP="00820DEB">
      <w:pPr>
        <w:pStyle w:val="Odstavecseseznamem"/>
        <w:numPr>
          <w:ilvl w:val="0"/>
          <w:numId w:val="32"/>
        </w:numPr>
        <w:tabs>
          <w:tab w:val="left" w:pos="426"/>
        </w:tabs>
        <w:contextualSpacing w:val="0"/>
        <w:jc w:val="both"/>
        <w:rPr>
          <w:rFonts w:ascii="Tahoma" w:hAnsi="Tahoma" w:cs="Tahoma"/>
          <w:sz w:val="22"/>
          <w:szCs w:val="22"/>
        </w:rPr>
      </w:pPr>
      <w:r w:rsidRPr="006C38E6">
        <w:rPr>
          <w:rFonts w:ascii="Tahoma" w:hAnsi="Tahoma" w:cs="Tahoma"/>
          <w:sz w:val="22"/>
          <w:szCs w:val="22"/>
        </w:rPr>
        <w:t>Zadní strana tiráž.</w:t>
      </w:r>
    </w:p>
    <w:p w14:paraId="3EA3067E" w14:textId="77777777" w:rsidR="00820DEB" w:rsidRPr="006C38E6" w:rsidRDefault="00820DEB" w:rsidP="00820DEB">
      <w:pPr>
        <w:tabs>
          <w:tab w:val="left" w:pos="426"/>
        </w:tabs>
        <w:ind w:left="426"/>
        <w:jc w:val="both"/>
        <w:rPr>
          <w:rFonts w:ascii="Tahoma" w:hAnsi="Tahoma" w:cs="Tahoma"/>
          <w:color w:val="FF0000"/>
          <w:sz w:val="22"/>
          <w:szCs w:val="22"/>
        </w:rPr>
      </w:pPr>
    </w:p>
    <w:p w14:paraId="0F3CDA2E" w14:textId="77777777" w:rsidR="00820DEB" w:rsidRPr="006C38E6" w:rsidRDefault="00820DEB" w:rsidP="00820DEB">
      <w:pPr>
        <w:pStyle w:val="Odstavecseseznamem"/>
        <w:spacing w:before="120"/>
        <w:jc w:val="both"/>
        <w:rPr>
          <w:rFonts w:ascii="Tahoma" w:hAnsi="Tahoma" w:cs="Tahoma"/>
          <w:sz w:val="22"/>
          <w:szCs w:val="22"/>
        </w:rPr>
      </w:pPr>
      <w:r w:rsidRPr="006C38E6">
        <w:rPr>
          <w:rFonts w:ascii="Tahoma" w:hAnsi="Tahoma" w:cs="Tahoma"/>
          <w:sz w:val="22"/>
          <w:szCs w:val="22"/>
        </w:rPr>
        <w:t>Zhotovitel zajistí:</w:t>
      </w:r>
    </w:p>
    <w:p w14:paraId="2C8AD85A"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 xml:space="preserve">vytvoření poutavých textů v českém jazyce, které budou následně přeloženy do příslušné jazykové mutace o turistické nabídce 4 moravských krajů (Olomoucký, Jihomoravský, Moravskoslezský a Zlínský) s dlouhodobým dopadem. Texty musí schválit objednatelé 1,2,3 a 4. Jednotlivé turistické cíle budou prezentovány formou příběhů a jedinečných </w:t>
      </w:r>
      <w:proofErr w:type="spellStart"/>
      <w:r w:rsidRPr="006C38E6">
        <w:rPr>
          <w:rFonts w:ascii="Tahoma" w:hAnsi="Tahoma" w:cs="Tahoma"/>
          <w:sz w:val="22"/>
          <w:szCs w:val="22"/>
        </w:rPr>
        <w:t>imageových</w:t>
      </w:r>
      <w:proofErr w:type="spellEnd"/>
      <w:r w:rsidRPr="006C38E6">
        <w:rPr>
          <w:rFonts w:ascii="Tahoma" w:hAnsi="Tahoma" w:cs="Tahoma"/>
          <w:sz w:val="22"/>
          <w:szCs w:val="22"/>
        </w:rPr>
        <w:t xml:space="preserve"> fotografií. Sběr informací o kontaktech na turistické atraktivity, o otvírací době turistických atraktivit, vytipování zajímavých akcí pro veřejnost, včetně zjištění termínu konání apod. </w:t>
      </w:r>
    </w:p>
    <w:p w14:paraId="659AACAA"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 xml:space="preserve">image fotografie včetně fotografií vztahujících se k popisovaným atraktivitám cestovního ruchu. Zhotovitel poskytne návrhy fotografií, které podléhají odsouhlasení objednatelů 1,2,3 a 4. Nebudou-li objednatelé 1,2,3 a 4 souhlasit s </w:t>
      </w:r>
      <w:r w:rsidRPr="006C38E6">
        <w:rPr>
          <w:rFonts w:ascii="Tahoma" w:hAnsi="Tahoma" w:cs="Tahoma"/>
          <w:sz w:val="22"/>
          <w:szCs w:val="22"/>
        </w:rPr>
        <w:lastRenderedPageBreak/>
        <w:t>určitou fotografií, nahradí tuto zhotovitel fotografií dle pokynů objednatelů 1,2,3 a 4.</w:t>
      </w:r>
    </w:p>
    <w:p w14:paraId="79DEE9E5"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zajištění mapových podkladů (pouze schémat)</w:t>
      </w:r>
    </w:p>
    <w:p w14:paraId="77BFE4DC"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 xml:space="preserve">kreativní řešení respektující základní grafické prvky v souladu s </w:t>
      </w:r>
      <w:proofErr w:type="spellStart"/>
      <w:r w:rsidRPr="006C38E6">
        <w:rPr>
          <w:rFonts w:ascii="Tahoma" w:hAnsi="Tahoma" w:cs="Tahoma"/>
          <w:sz w:val="22"/>
          <w:szCs w:val="22"/>
        </w:rPr>
        <w:t>logomanuálem</w:t>
      </w:r>
      <w:proofErr w:type="spellEnd"/>
      <w:r w:rsidRPr="006C38E6">
        <w:rPr>
          <w:rFonts w:ascii="Tahoma" w:hAnsi="Tahoma" w:cs="Tahoma"/>
          <w:sz w:val="22"/>
          <w:szCs w:val="22"/>
        </w:rPr>
        <w:t xml:space="preserve"> Olomouckého, Jihomoravského, Moravskoslezského a Zlínského kraje </w:t>
      </w:r>
    </w:p>
    <w:p w14:paraId="17BBB0B4"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zpracování cizojazyčných překladů, včetně předtiskové korektury a korektury textů rodilým mluvčím</w:t>
      </w:r>
    </w:p>
    <w:p w14:paraId="1676A8B5"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 xml:space="preserve">DTP zpracování, tisk </w:t>
      </w:r>
    </w:p>
    <w:p w14:paraId="6132EDE3"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vytvoření elektronické verze tiskoviny na nosiči CD/DVD, která bude také vhodná pro umístění na webové stránky (</w:t>
      </w:r>
      <w:proofErr w:type="gramStart"/>
      <w:r w:rsidRPr="006C38E6">
        <w:rPr>
          <w:rFonts w:ascii="Tahoma" w:hAnsi="Tahoma" w:cs="Tahoma"/>
          <w:sz w:val="22"/>
          <w:szCs w:val="22"/>
        </w:rPr>
        <w:t>formát .</w:t>
      </w:r>
      <w:proofErr w:type="spellStart"/>
      <w:r w:rsidRPr="006C38E6">
        <w:rPr>
          <w:rFonts w:ascii="Tahoma" w:hAnsi="Tahoma" w:cs="Tahoma"/>
          <w:sz w:val="22"/>
          <w:szCs w:val="22"/>
        </w:rPr>
        <w:t>pdf</w:t>
      </w:r>
      <w:proofErr w:type="spellEnd"/>
      <w:proofErr w:type="gramEnd"/>
      <w:r w:rsidRPr="006C38E6">
        <w:rPr>
          <w:rFonts w:ascii="Tahoma" w:hAnsi="Tahoma" w:cs="Tahoma"/>
          <w:sz w:val="22"/>
          <w:szCs w:val="22"/>
        </w:rPr>
        <w:t xml:space="preserve">) a verze pro eventuální dotisky tiskoviny v plném rozlišení tzv. zdrojová data, </w:t>
      </w:r>
    </w:p>
    <w:p w14:paraId="79DCF7E6"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 xml:space="preserve">poskytnutí oprávnění užívat hmotné zachycení díla ke všem způsobům užití díla tak, jak je nutné k dosažení účelu, včetně poskytnutí práv objednatelů 1,2,3 a 4 třetí osobě, </w:t>
      </w:r>
    </w:p>
    <w:p w14:paraId="2D1F3BFA" w14:textId="77777777" w:rsidR="00820DEB" w:rsidRPr="006C38E6" w:rsidRDefault="00820DEB" w:rsidP="00820DEB">
      <w:pPr>
        <w:pStyle w:val="Odstavecseseznamem"/>
        <w:numPr>
          <w:ilvl w:val="0"/>
          <w:numId w:val="27"/>
        </w:numPr>
        <w:spacing w:before="120"/>
        <w:contextualSpacing w:val="0"/>
        <w:jc w:val="both"/>
        <w:rPr>
          <w:rFonts w:ascii="Tahoma" w:hAnsi="Tahoma" w:cs="Tahoma"/>
          <w:sz w:val="22"/>
          <w:szCs w:val="22"/>
        </w:rPr>
      </w:pPr>
      <w:r w:rsidRPr="006C38E6">
        <w:rPr>
          <w:rFonts w:ascii="Tahoma" w:hAnsi="Tahoma" w:cs="Tahoma"/>
          <w:sz w:val="22"/>
          <w:szCs w:val="22"/>
        </w:rPr>
        <w:t>poskytnutí oprávnění užívat hmotné zachycení veškerých použitých fotografií ke všem způsobům užití tak, jak je nutné k dosažení účelu včetně poskytnutí práv objednatelů 1,2,3 a 4 třetí osobě, zejména k propagačním účelům.</w:t>
      </w:r>
    </w:p>
    <w:p w14:paraId="224C9E65" w14:textId="77777777" w:rsidR="00820DEB" w:rsidRPr="006C38E6" w:rsidRDefault="00820DEB" w:rsidP="00820DEB">
      <w:pPr>
        <w:pStyle w:val="Odstavecseseznamem"/>
        <w:numPr>
          <w:ilvl w:val="0"/>
          <w:numId w:val="27"/>
        </w:numPr>
        <w:spacing w:before="120"/>
        <w:ind w:left="1145" w:hanging="357"/>
        <w:contextualSpacing w:val="0"/>
        <w:jc w:val="both"/>
        <w:rPr>
          <w:rFonts w:ascii="Tahoma" w:hAnsi="Tahoma" w:cs="Tahoma"/>
          <w:sz w:val="22"/>
          <w:szCs w:val="22"/>
        </w:rPr>
      </w:pPr>
      <w:r w:rsidRPr="006C38E6">
        <w:rPr>
          <w:rFonts w:ascii="Tahoma" w:hAnsi="Tahoma" w:cs="Tahoma"/>
          <w:sz w:val="22"/>
          <w:szCs w:val="22"/>
        </w:rPr>
        <w:t>distribuci vyrobených magazínů do sídla objednatelů 1,2,3 a 4, přičemž každý z objednatelů 1,2,3 a 4 obdrží vždy  ¼ z celkového počtu výtisků každé jazykové mutace. Distribuci zhotovitel doloží potvrzenými dodacími listy.</w:t>
      </w:r>
    </w:p>
    <w:p w14:paraId="7065417C" w14:textId="77777777" w:rsidR="00820DEB" w:rsidRPr="006C38E6" w:rsidRDefault="00820DEB" w:rsidP="00820DEB">
      <w:pPr>
        <w:spacing w:before="120"/>
        <w:ind w:left="788"/>
        <w:jc w:val="both"/>
        <w:rPr>
          <w:rFonts w:ascii="Tahoma" w:hAnsi="Tahoma" w:cs="Tahoma"/>
          <w:sz w:val="22"/>
          <w:szCs w:val="22"/>
        </w:rPr>
      </w:pPr>
    </w:p>
    <w:p w14:paraId="778E261C" w14:textId="77777777" w:rsidR="00820DEB" w:rsidRPr="006C38E6" w:rsidRDefault="00820DEB" w:rsidP="00820DEB">
      <w:pPr>
        <w:pStyle w:val="Kurzvatext"/>
        <w:spacing w:before="120"/>
        <w:ind w:left="425"/>
        <w:rPr>
          <w:rFonts w:ascii="Tahoma" w:hAnsi="Tahoma" w:cs="Tahoma"/>
          <w:b/>
          <w:i w:val="0"/>
          <w:noProof w:val="0"/>
          <w:sz w:val="22"/>
          <w:szCs w:val="22"/>
        </w:rPr>
      </w:pPr>
      <w:r w:rsidRPr="006C38E6">
        <w:rPr>
          <w:rFonts w:ascii="Tahoma" w:hAnsi="Tahoma" w:cs="Tahoma"/>
          <w:b/>
          <w:i w:val="0"/>
          <w:noProof w:val="0"/>
          <w:sz w:val="22"/>
          <w:szCs w:val="22"/>
        </w:rPr>
        <w:t>B) Technická specifikace propagačního materiálu:</w:t>
      </w:r>
    </w:p>
    <w:p w14:paraId="2358E7F3"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náklad: 10 000 ks mutace AJ a 10 000 ks mutace PJ</w:t>
      </w:r>
    </w:p>
    <w:p w14:paraId="24C71EC9"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formát: 210x280mm</w:t>
      </w:r>
    </w:p>
    <w:p w14:paraId="05F4BFC4"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rozsah: 96+4 strany</w:t>
      </w:r>
    </w:p>
    <w:p w14:paraId="196D8544" w14:textId="77777777" w:rsidR="00820DEB" w:rsidRPr="006C38E6" w:rsidRDefault="00820DEB" w:rsidP="00820DEB">
      <w:pPr>
        <w:pStyle w:val="Kurzvatext"/>
        <w:numPr>
          <w:ilvl w:val="0"/>
          <w:numId w:val="24"/>
        </w:numPr>
        <w:rPr>
          <w:rFonts w:ascii="Tahoma" w:hAnsi="Tahoma" w:cs="Tahoma"/>
          <w:i w:val="0"/>
          <w:noProof w:val="0"/>
          <w:sz w:val="22"/>
          <w:szCs w:val="22"/>
        </w:rPr>
      </w:pPr>
      <w:r w:rsidRPr="006C38E6">
        <w:rPr>
          <w:rFonts w:ascii="Tahoma" w:hAnsi="Tahoma" w:cs="Tahoma"/>
          <w:i w:val="0"/>
          <w:noProof w:val="0"/>
          <w:sz w:val="22"/>
          <w:szCs w:val="22"/>
        </w:rPr>
        <w:t>obálka 4 strany – papír 200 g/m2 křída mat, povrchová úprava obálky:  1/0 disperzní lak</w:t>
      </w:r>
    </w:p>
    <w:p w14:paraId="199E4AFC" w14:textId="77777777" w:rsidR="00820DEB" w:rsidRPr="006C38E6" w:rsidRDefault="00820DEB" w:rsidP="00820DEB">
      <w:pPr>
        <w:pStyle w:val="Kurzvatext"/>
        <w:numPr>
          <w:ilvl w:val="0"/>
          <w:numId w:val="24"/>
        </w:numPr>
        <w:rPr>
          <w:rFonts w:ascii="Tahoma" w:hAnsi="Tahoma" w:cs="Tahoma"/>
          <w:i w:val="0"/>
          <w:noProof w:val="0"/>
          <w:sz w:val="22"/>
          <w:szCs w:val="22"/>
        </w:rPr>
      </w:pPr>
      <w:r w:rsidRPr="006C38E6">
        <w:rPr>
          <w:rFonts w:ascii="Tahoma" w:hAnsi="Tahoma" w:cs="Tahoma"/>
          <w:i w:val="0"/>
          <w:noProof w:val="0"/>
          <w:sz w:val="22"/>
          <w:szCs w:val="22"/>
        </w:rPr>
        <w:t>blok 96 stran – papír 115 g/m2 křída mat</w:t>
      </w:r>
    </w:p>
    <w:p w14:paraId="68AF71BF"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barevnost: 4/4</w:t>
      </w:r>
    </w:p>
    <w:p w14:paraId="2DABA22D"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vazba</w:t>
      </w:r>
      <w:r w:rsidRPr="006C38E6">
        <w:rPr>
          <w:rFonts w:ascii="Tahoma" w:hAnsi="Tahoma" w:cs="Tahoma"/>
          <w:i w:val="0"/>
          <w:iCs/>
          <w:sz w:val="22"/>
          <w:szCs w:val="22"/>
        </w:rPr>
        <w:t xml:space="preserve"> V2 - lepená</w:t>
      </w:r>
    </w:p>
    <w:p w14:paraId="2C796081" w14:textId="77777777" w:rsidR="00820DEB" w:rsidRPr="006C38E6" w:rsidRDefault="00820DEB" w:rsidP="00820DEB">
      <w:pPr>
        <w:pStyle w:val="Kurzvatext"/>
        <w:numPr>
          <w:ilvl w:val="0"/>
          <w:numId w:val="28"/>
        </w:numPr>
        <w:rPr>
          <w:rFonts w:ascii="Tahoma" w:hAnsi="Tahoma" w:cs="Tahoma"/>
          <w:i w:val="0"/>
          <w:noProof w:val="0"/>
          <w:sz w:val="22"/>
          <w:szCs w:val="22"/>
        </w:rPr>
      </w:pPr>
      <w:r w:rsidRPr="006C38E6">
        <w:rPr>
          <w:rFonts w:ascii="Tahoma" w:hAnsi="Tahoma" w:cs="Tahoma"/>
          <w:i w:val="0"/>
          <w:noProof w:val="0"/>
          <w:sz w:val="22"/>
          <w:szCs w:val="22"/>
        </w:rPr>
        <w:t xml:space="preserve">jazyková </w:t>
      </w:r>
      <w:r w:rsidRPr="006C38E6">
        <w:rPr>
          <w:rFonts w:ascii="Tahoma" w:hAnsi="Tahoma" w:cs="Tahoma"/>
          <w:i w:val="0"/>
          <w:iCs/>
          <w:sz w:val="22"/>
          <w:szCs w:val="22"/>
        </w:rPr>
        <w:t>balení po 25 kusech</w:t>
      </w:r>
    </w:p>
    <w:p w14:paraId="47780BA1" w14:textId="77777777" w:rsidR="00820DEB" w:rsidRPr="006C38E6" w:rsidRDefault="00820DEB" w:rsidP="00820DEB">
      <w:pPr>
        <w:ind w:left="426"/>
        <w:jc w:val="both"/>
        <w:rPr>
          <w:rFonts w:ascii="Tahoma" w:hAnsi="Tahoma" w:cs="Tahoma"/>
          <w:sz w:val="22"/>
          <w:szCs w:val="22"/>
        </w:rPr>
      </w:pPr>
      <w:r w:rsidRPr="006C38E6">
        <w:rPr>
          <w:rFonts w:ascii="Tahoma" w:hAnsi="Tahoma" w:cs="Tahoma"/>
          <w:sz w:val="22"/>
          <w:szCs w:val="22"/>
        </w:rPr>
        <w:t xml:space="preserve">Kromě tištěné podoby bude zhotovitelem propagační materiál dodán do sídla objednatelů 1,2,3 a 4 i v elektronické podobě na 1 DVD pro každého z objednatelů 1,2,3 a 4 ve formátu otevřených zdrojových dat pro případné dotisky a aktualizace textů a ve </w:t>
      </w:r>
      <w:proofErr w:type="gramStart"/>
      <w:r w:rsidRPr="006C38E6">
        <w:rPr>
          <w:rFonts w:ascii="Tahoma" w:hAnsi="Tahoma" w:cs="Tahoma"/>
          <w:sz w:val="22"/>
          <w:szCs w:val="22"/>
        </w:rPr>
        <w:t>formátu .</w:t>
      </w:r>
      <w:proofErr w:type="spellStart"/>
      <w:r w:rsidRPr="006C38E6">
        <w:rPr>
          <w:rFonts w:ascii="Tahoma" w:hAnsi="Tahoma" w:cs="Tahoma"/>
          <w:sz w:val="22"/>
          <w:szCs w:val="22"/>
        </w:rPr>
        <w:t>pdf</w:t>
      </w:r>
      <w:proofErr w:type="spellEnd"/>
      <w:proofErr w:type="gramEnd"/>
      <w:r w:rsidRPr="006C38E6">
        <w:rPr>
          <w:rFonts w:ascii="Tahoma" w:hAnsi="Tahoma" w:cs="Tahoma"/>
          <w:sz w:val="22"/>
          <w:szCs w:val="22"/>
        </w:rPr>
        <w:t xml:space="preserve"> v rozlišení 72 dpi pro umístění na webu. Součástí DVD budou také veškeré fotografie v tiskové kvalitě ve formátu JPEG, s vyplněným autorem fotografie v </w:t>
      </w:r>
      <w:proofErr w:type="spellStart"/>
      <w:r w:rsidRPr="006C38E6">
        <w:rPr>
          <w:rFonts w:ascii="Tahoma" w:hAnsi="Tahoma" w:cs="Tahoma"/>
          <w:sz w:val="22"/>
          <w:szCs w:val="22"/>
        </w:rPr>
        <w:t>metadatech</w:t>
      </w:r>
      <w:proofErr w:type="spellEnd"/>
      <w:r w:rsidRPr="006C38E6">
        <w:rPr>
          <w:rFonts w:ascii="Tahoma" w:hAnsi="Tahoma" w:cs="Tahoma"/>
          <w:sz w:val="22"/>
          <w:szCs w:val="22"/>
        </w:rPr>
        <w:t xml:space="preserve">, použité v tomto propagačním materiálu. Balící jednotky hotového díla budou zadavateli dodány v průhledném obalu, aby byla možná identifikace obsahu. </w:t>
      </w:r>
    </w:p>
    <w:p w14:paraId="6363065D" w14:textId="77777777" w:rsidR="00820DEB" w:rsidRPr="006C38E6" w:rsidRDefault="00820DEB" w:rsidP="00820DEB">
      <w:pPr>
        <w:ind w:left="426"/>
        <w:jc w:val="both"/>
        <w:rPr>
          <w:rFonts w:ascii="Tahoma" w:hAnsi="Tahoma" w:cs="Tahoma"/>
          <w:color w:val="FF0000"/>
          <w:sz w:val="22"/>
          <w:szCs w:val="22"/>
        </w:rPr>
      </w:pPr>
    </w:p>
    <w:p w14:paraId="68F806AF" w14:textId="77777777" w:rsidR="00820DEB" w:rsidRPr="006C38E6" w:rsidRDefault="00820DEB" w:rsidP="00820DEB">
      <w:pPr>
        <w:ind w:left="426"/>
        <w:jc w:val="both"/>
        <w:rPr>
          <w:rFonts w:ascii="Tahoma" w:hAnsi="Tahoma" w:cs="Tahoma"/>
          <w:sz w:val="22"/>
          <w:szCs w:val="22"/>
        </w:rPr>
      </w:pPr>
      <w:r w:rsidRPr="006C38E6">
        <w:rPr>
          <w:rFonts w:ascii="Tahoma" w:hAnsi="Tahoma" w:cs="Tahoma"/>
          <w:sz w:val="22"/>
          <w:szCs w:val="22"/>
        </w:rPr>
        <w:t>Finální grafická a obsahová podoba díla 1 podléhá schválení objednatelů 1,2,3 a 4.</w:t>
      </w:r>
    </w:p>
    <w:p w14:paraId="0E254CCE" w14:textId="77777777" w:rsidR="00820DEB" w:rsidRPr="006C38E6" w:rsidRDefault="00820DEB" w:rsidP="00820DEB">
      <w:pPr>
        <w:pStyle w:val="Kurzvatext"/>
        <w:ind w:left="66"/>
        <w:rPr>
          <w:rFonts w:ascii="Tahoma" w:hAnsi="Tahoma" w:cs="Tahoma"/>
          <w:i w:val="0"/>
          <w:noProof w:val="0"/>
          <w:sz w:val="22"/>
          <w:szCs w:val="22"/>
        </w:rPr>
      </w:pPr>
    </w:p>
    <w:p w14:paraId="48003D86" w14:textId="77777777" w:rsidR="00820DEB" w:rsidRPr="006C38E6" w:rsidRDefault="00820DEB" w:rsidP="00820DEB">
      <w:pPr>
        <w:pStyle w:val="Kurzvatext"/>
        <w:numPr>
          <w:ilvl w:val="0"/>
          <w:numId w:val="26"/>
        </w:numPr>
        <w:ind w:left="426"/>
        <w:rPr>
          <w:rFonts w:ascii="Tahoma" w:hAnsi="Tahoma" w:cs="Tahoma"/>
          <w:noProof w:val="0"/>
          <w:sz w:val="22"/>
          <w:szCs w:val="22"/>
        </w:rPr>
      </w:pPr>
      <w:r w:rsidRPr="006C38E6">
        <w:rPr>
          <w:rFonts w:ascii="Tahoma" w:hAnsi="Tahoma" w:cs="Tahoma"/>
          <w:b/>
          <w:i w:val="0"/>
          <w:noProof w:val="0"/>
          <w:sz w:val="22"/>
          <w:szCs w:val="22"/>
        </w:rPr>
        <w:t>Součástí</w:t>
      </w:r>
      <w:r w:rsidRPr="006C38E6">
        <w:rPr>
          <w:rFonts w:ascii="Tahoma" w:hAnsi="Tahoma" w:cs="Tahoma"/>
          <w:i w:val="0"/>
          <w:noProof w:val="0"/>
          <w:sz w:val="22"/>
          <w:szCs w:val="22"/>
        </w:rPr>
        <w:t xml:space="preserve"> </w:t>
      </w:r>
      <w:r w:rsidRPr="006C38E6">
        <w:rPr>
          <w:rFonts w:ascii="Tahoma" w:hAnsi="Tahoma" w:cs="Tahoma"/>
          <w:b/>
          <w:i w:val="0"/>
          <w:noProof w:val="0"/>
          <w:sz w:val="22"/>
          <w:szCs w:val="22"/>
        </w:rPr>
        <w:t>díla 2</w:t>
      </w:r>
      <w:r w:rsidRPr="006C38E6">
        <w:rPr>
          <w:rFonts w:ascii="Tahoma" w:hAnsi="Tahoma" w:cs="Tahoma"/>
          <w:i w:val="0"/>
          <w:noProof w:val="0"/>
          <w:sz w:val="22"/>
          <w:szCs w:val="22"/>
        </w:rPr>
        <w:t xml:space="preserve"> </w:t>
      </w:r>
      <w:r w:rsidRPr="006C38E6">
        <w:rPr>
          <w:rFonts w:ascii="Tahoma" w:hAnsi="Tahoma" w:cs="Tahoma"/>
          <w:b/>
          <w:i w:val="0"/>
          <w:noProof w:val="0"/>
          <w:sz w:val="22"/>
          <w:szCs w:val="22"/>
        </w:rPr>
        <w:t xml:space="preserve">(Zajištění tiskové konference na veletrhu </w:t>
      </w:r>
      <w:proofErr w:type="spellStart"/>
      <w:r w:rsidRPr="006C38E6">
        <w:rPr>
          <w:rFonts w:ascii="Tahoma" w:hAnsi="Tahoma" w:cs="Tahoma"/>
          <w:b/>
          <w:i w:val="0"/>
          <w:noProof w:val="0"/>
          <w:sz w:val="22"/>
          <w:szCs w:val="22"/>
        </w:rPr>
        <w:t>Regiontour</w:t>
      </w:r>
      <w:proofErr w:type="spellEnd"/>
      <w:r w:rsidRPr="006C38E6">
        <w:rPr>
          <w:rFonts w:ascii="Tahoma" w:hAnsi="Tahoma" w:cs="Tahoma"/>
          <w:b/>
          <w:i w:val="0"/>
          <w:noProof w:val="0"/>
          <w:sz w:val="22"/>
          <w:szCs w:val="22"/>
        </w:rPr>
        <w:t xml:space="preserve"> 2017)</w:t>
      </w:r>
      <w:r w:rsidRPr="006C38E6">
        <w:rPr>
          <w:rFonts w:ascii="Tahoma" w:hAnsi="Tahoma" w:cs="Tahoma"/>
          <w:i w:val="0"/>
          <w:noProof w:val="0"/>
          <w:sz w:val="22"/>
          <w:szCs w:val="22"/>
        </w:rPr>
        <w:t xml:space="preserve"> je komplexní zajištění tiskové konference (dále též „TK“) 4 moravských krajů </w:t>
      </w:r>
      <w:r w:rsidRPr="006C38E6">
        <w:rPr>
          <w:rFonts w:ascii="Tahoma" w:hAnsi="Tahoma" w:cs="Tahoma"/>
          <w:i w:val="0"/>
          <w:noProof w:val="0"/>
          <w:sz w:val="22"/>
          <w:szCs w:val="22"/>
        </w:rPr>
        <w:lastRenderedPageBreak/>
        <w:t xml:space="preserve">(Olomouckého, Jihomoravského, Moravskoslezského a Zlínského), která proběhne první den konání veletrhu </w:t>
      </w:r>
      <w:proofErr w:type="spellStart"/>
      <w:r w:rsidRPr="006C38E6">
        <w:rPr>
          <w:rFonts w:ascii="Tahoma" w:hAnsi="Tahoma" w:cs="Tahoma"/>
          <w:i w:val="0"/>
          <w:noProof w:val="0"/>
          <w:sz w:val="22"/>
          <w:szCs w:val="22"/>
        </w:rPr>
        <w:t>Regiontour</w:t>
      </w:r>
      <w:proofErr w:type="spellEnd"/>
      <w:r w:rsidRPr="006C38E6">
        <w:rPr>
          <w:rFonts w:ascii="Tahoma" w:hAnsi="Tahoma" w:cs="Tahoma"/>
          <w:i w:val="0"/>
          <w:noProof w:val="0"/>
          <w:sz w:val="22"/>
          <w:szCs w:val="22"/>
        </w:rPr>
        <w:t xml:space="preserve"> 2017, tj. 19. 1. 2017, v prostorách výstaviště v Brně. Na konferenci bude za účasti novinářů a hejtmanů 4 moravských krajů představen propagační materiál „Magazíny Morava a Slezsko“.</w:t>
      </w:r>
      <w:r w:rsidRPr="006C38E6">
        <w:rPr>
          <w:rFonts w:ascii="Tahoma" w:hAnsi="Tahoma" w:cs="Tahoma"/>
          <w:noProof w:val="0"/>
          <w:sz w:val="22"/>
          <w:szCs w:val="22"/>
        </w:rPr>
        <w:t xml:space="preserve">   </w:t>
      </w:r>
    </w:p>
    <w:p w14:paraId="4C450A7B" w14:textId="77777777" w:rsidR="00820DEB" w:rsidRPr="006C38E6" w:rsidRDefault="00820DEB" w:rsidP="00820DEB">
      <w:pPr>
        <w:spacing w:after="120"/>
        <w:jc w:val="both"/>
        <w:rPr>
          <w:rFonts w:ascii="Tahoma" w:hAnsi="Tahoma" w:cs="Tahoma"/>
          <w:b/>
          <w:bCs/>
          <w:iCs/>
          <w:sz w:val="22"/>
          <w:szCs w:val="22"/>
        </w:rPr>
      </w:pPr>
      <w:r w:rsidRPr="006C38E6">
        <w:rPr>
          <w:rFonts w:ascii="Tahoma" w:hAnsi="Tahoma" w:cs="Tahoma"/>
          <w:b/>
          <w:bCs/>
          <w:iCs/>
          <w:sz w:val="22"/>
          <w:szCs w:val="22"/>
        </w:rPr>
        <w:t xml:space="preserve">Předmětem zajištění tiskové konference bude: </w:t>
      </w:r>
    </w:p>
    <w:p w14:paraId="0FAFF17F"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 xml:space="preserve">rezervace a objednání místnosti pro tiskovou konferenci v rámci veletrhu </w:t>
      </w:r>
      <w:proofErr w:type="spellStart"/>
      <w:r w:rsidRPr="006C38E6">
        <w:rPr>
          <w:rFonts w:ascii="Tahoma" w:hAnsi="Tahoma" w:cs="Tahoma"/>
          <w:sz w:val="22"/>
          <w:szCs w:val="22"/>
        </w:rPr>
        <w:t>Regiontour</w:t>
      </w:r>
      <w:proofErr w:type="spellEnd"/>
      <w:r w:rsidRPr="006C38E6">
        <w:rPr>
          <w:rFonts w:ascii="Tahoma" w:hAnsi="Tahoma" w:cs="Tahoma"/>
          <w:sz w:val="22"/>
          <w:szCs w:val="22"/>
        </w:rPr>
        <w:t xml:space="preserve"> 2017 na </w:t>
      </w:r>
      <w:r w:rsidRPr="006C38E6">
        <w:rPr>
          <w:rFonts w:ascii="Tahoma" w:hAnsi="Tahoma" w:cs="Tahoma"/>
          <w:b/>
          <w:bCs/>
          <w:sz w:val="22"/>
          <w:szCs w:val="22"/>
        </w:rPr>
        <w:t>19. 1. 2017</w:t>
      </w:r>
      <w:r w:rsidRPr="006C38E6">
        <w:rPr>
          <w:rFonts w:ascii="Tahoma" w:hAnsi="Tahoma" w:cs="Tahoma"/>
          <w:sz w:val="22"/>
          <w:szCs w:val="22"/>
        </w:rPr>
        <w:t xml:space="preserve"> v co nejvhodnějším čase (tzn. obvykle mezi 13:00 až 15:00), včetně úhrady za pronájem této místnosti,</w:t>
      </w:r>
    </w:p>
    <w:p w14:paraId="6BD03C52"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 xml:space="preserve">zabezpečení audiovizuální techniky (aparatury, ozvučení, </w:t>
      </w:r>
      <w:proofErr w:type="spellStart"/>
      <w:r w:rsidRPr="006C38E6">
        <w:rPr>
          <w:rFonts w:ascii="Tahoma" w:hAnsi="Tahoma" w:cs="Tahoma"/>
          <w:sz w:val="22"/>
          <w:szCs w:val="22"/>
        </w:rPr>
        <w:t>dataprojekce</w:t>
      </w:r>
      <w:proofErr w:type="spellEnd"/>
      <w:r w:rsidRPr="006C38E6">
        <w:rPr>
          <w:rFonts w:ascii="Tahoma" w:hAnsi="Tahoma" w:cs="Tahoma"/>
          <w:sz w:val="22"/>
          <w:szCs w:val="22"/>
        </w:rPr>
        <w:t xml:space="preserve"> za mluvčím) potřebné ke zdárnému průběhu TK, </w:t>
      </w:r>
    </w:p>
    <w:p w14:paraId="2EA715EB"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občerstvení pro 70 osob (gastronomické speciality typické pro jednotlivé kraje),</w:t>
      </w:r>
    </w:p>
    <w:p w14:paraId="5B00A339"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vytvoření elektronické pozvánky na TK  - rozeslaní zajistí objednatelé 1, 2, 3 a 4 (každý kraj použije svou databázi)</w:t>
      </w:r>
    </w:p>
    <w:p w14:paraId="4282AD28"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zkompletování podkladů (tiskové zprávy, dárky apod.) pro 70 osob dodaných objednateli 1, 2, 3 a 4. Součástí dodávky bude také 70 ks CD obsahujících společnou tiskovou zprávu a tiskové zprávy dodané z jednotlivých krajů,</w:t>
      </w:r>
    </w:p>
    <w:p w14:paraId="2A399D24"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 xml:space="preserve">zajištění produkce celého konání TK, včetně moderátora, </w:t>
      </w:r>
    </w:p>
    <w:p w14:paraId="7F4E3E19" w14:textId="77777777" w:rsidR="00820DEB" w:rsidRPr="006C38E6" w:rsidRDefault="00820DEB" w:rsidP="00820DEB">
      <w:pPr>
        <w:numPr>
          <w:ilvl w:val="0"/>
          <w:numId w:val="29"/>
        </w:numPr>
        <w:spacing w:after="120"/>
        <w:jc w:val="both"/>
        <w:rPr>
          <w:rFonts w:ascii="Tahoma" w:hAnsi="Tahoma" w:cs="Tahoma"/>
          <w:sz w:val="22"/>
          <w:szCs w:val="22"/>
        </w:rPr>
      </w:pPr>
      <w:r w:rsidRPr="006C38E6">
        <w:rPr>
          <w:rFonts w:ascii="Tahoma" w:hAnsi="Tahoma" w:cs="Tahoma"/>
          <w:sz w:val="22"/>
          <w:szCs w:val="22"/>
        </w:rPr>
        <w:t xml:space="preserve">vytvoření tzv. elektronických pozvánek do expozic výše uvedených </w:t>
      </w:r>
      <w:r w:rsidRPr="006C38E6">
        <w:rPr>
          <w:rFonts w:ascii="Tahoma" w:hAnsi="Tahoma" w:cs="Tahoma"/>
          <w:sz w:val="22"/>
          <w:szCs w:val="22"/>
        </w:rPr>
        <w:br/>
        <w:t xml:space="preserve">4 moravských krajů (formát A4 členěný na 1/3 = 6 ploch: 4 x plocha </w:t>
      </w:r>
      <w:r w:rsidRPr="006C38E6">
        <w:rPr>
          <w:rFonts w:ascii="Tahoma" w:hAnsi="Tahoma" w:cs="Tahoma"/>
          <w:sz w:val="22"/>
          <w:szCs w:val="22"/>
        </w:rPr>
        <w:br/>
        <w:t>s informacemi o moravských krajích + 2 x plocha jako úvodní a závěrečná část pozvánky).</w:t>
      </w:r>
    </w:p>
    <w:p w14:paraId="77B144FB" w14:textId="77777777" w:rsidR="00820DEB" w:rsidRPr="006C38E6" w:rsidRDefault="00820DEB" w:rsidP="00820DEB">
      <w:pPr>
        <w:jc w:val="both"/>
        <w:rPr>
          <w:rFonts w:ascii="Tahoma" w:hAnsi="Tahoma" w:cs="Tahoma"/>
          <w:sz w:val="22"/>
          <w:szCs w:val="22"/>
        </w:rPr>
      </w:pPr>
      <w:r w:rsidRPr="006C38E6">
        <w:rPr>
          <w:rFonts w:ascii="Tahoma" w:hAnsi="Tahoma" w:cs="Tahoma"/>
          <w:sz w:val="22"/>
          <w:szCs w:val="22"/>
        </w:rPr>
        <w:t xml:space="preserve">Přípravná fáze této </w:t>
      </w:r>
      <w:proofErr w:type="gramStart"/>
      <w:r w:rsidRPr="006C38E6">
        <w:rPr>
          <w:rFonts w:ascii="Tahoma" w:hAnsi="Tahoma" w:cs="Tahoma"/>
          <w:sz w:val="22"/>
          <w:szCs w:val="22"/>
        </w:rPr>
        <w:t>TK bude</w:t>
      </w:r>
      <w:proofErr w:type="gramEnd"/>
      <w:r w:rsidRPr="006C38E6">
        <w:rPr>
          <w:rFonts w:ascii="Tahoma" w:hAnsi="Tahoma" w:cs="Tahoma"/>
          <w:sz w:val="22"/>
          <w:szCs w:val="22"/>
        </w:rPr>
        <w:t xml:space="preserve"> vycházet ze součinnosti a spolupráce všech výše uvedených 4 moravských krajů. Ty budou spolupracovat v následujících bodech: </w:t>
      </w:r>
    </w:p>
    <w:p w14:paraId="66B053C8" w14:textId="77777777" w:rsidR="00820DEB" w:rsidRPr="006C38E6" w:rsidRDefault="00820DEB" w:rsidP="00820DEB">
      <w:pPr>
        <w:numPr>
          <w:ilvl w:val="0"/>
          <w:numId w:val="30"/>
        </w:numPr>
        <w:tabs>
          <w:tab w:val="clear" w:pos="420"/>
          <w:tab w:val="num" w:pos="720"/>
        </w:tabs>
        <w:ind w:left="720"/>
        <w:jc w:val="both"/>
        <w:rPr>
          <w:rFonts w:ascii="Tahoma" w:hAnsi="Tahoma" w:cs="Tahoma"/>
          <w:sz w:val="22"/>
          <w:szCs w:val="22"/>
        </w:rPr>
      </w:pPr>
      <w:r w:rsidRPr="006C38E6">
        <w:rPr>
          <w:rFonts w:ascii="Tahoma" w:hAnsi="Tahoma" w:cs="Tahoma"/>
          <w:sz w:val="22"/>
          <w:szCs w:val="22"/>
        </w:rPr>
        <w:t>dodání podkladů (texty, fotografie) na výrobu pozvánek,</w:t>
      </w:r>
    </w:p>
    <w:p w14:paraId="158B1093" w14:textId="77777777" w:rsidR="00820DEB" w:rsidRPr="006C38E6" w:rsidRDefault="00820DEB" w:rsidP="00820DEB">
      <w:pPr>
        <w:numPr>
          <w:ilvl w:val="0"/>
          <w:numId w:val="30"/>
        </w:numPr>
        <w:tabs>
          <w:tab w:val="clear" w:pos="420"/>
          <w:tab w:val="num" w:pos="720"/>
        </w:tabs>
        <w:ind w:left="720"/>
        <w:jc w:val="both"/>
        <w:rPr>
          <w:rFonts w:ascii="Tahoma" w:hAnsi="Tahoma" w:cs="Tahoma"/>
          <w:sz w:val="22"/>
          <w:szCs w:val="22"/>
        </w:rPr>
      </w:pPr>
      <w:r w:rsidRPr="006C38E6">
        <w:rPr>
          <w:rFonts w:ascii="Tahoma" w:hAnsi="Tahoma" w:cs="Tahoma"/>
          <w:sz w:val="22"/>
          <w:szCs w:val="22"/>
        </w:rPr>
        <w:t>dodání tiskových zpráv a úvodní zprávy pro TK,</w:t>
      </w:r>
    </w:p>
    <w:p w14:paraId="1307A6FB" w14:textId="77777777" w:rsidR="00820DEB" w:rsidRPr="006C38E6" w:rsidRDefault="00820DEB" w:rsidP="00820DEB">
      <w:pPr>
        <w:numPr>
          <w:ilvl w:val="0"/>
          <w:numId w:val="30"/>
        </w:numPr>
        <w:tabs>
          <w:tab w:val="clear" w:pos="420"/>
          <w:tab w:val="num" w:pos="720"/>
        </w:tabs>
        <w:ind w:left="720"/>
        <w:jc w:val="both"/>
        <w:rPr>
          <w:rFonts w:ascii="Tahoma" w:hAnsi="Tahoma" w:cs="Tahoma"/>
          <w:sz w:val="22"/>
          <w:szCs w:val="22"/>
        </w:rPr>
      </w:pPr>
      <w:r w:rsidRPr="006C38E6">
        <w:rPr>
          <w:rFonts w:ascii="Tahoma" w:hAnsi="Tahoma" w:cs="Tahoma"/>
          <w:sz w:val="22"/>
          <w:szCs w:val="22"/>
        </w:rPr>
        <w:t>návrh a dodání dárků pro novináře včetně tašek,</w:t>
      </w:r>
    </w:p>
    <w:p w14:paraId="279D9AEA" w14:textId="77777777" w:rsidR="00820DEB" w:rsidRPr="006C38E6" w:rsidRDefault="00820DEB" w:rsidP="00820DEB">
      <w:pPr>
        <w:numPr>
          <w:ilvl w:val="0"/>
          <w:numId w:val="30"/>
        </w:numPr>
        <w:tabs>
          <w:tab w:val="clear" w:pos="420"/>
          <w:tab w:val="num" w:pos="720"/>
        </w:tabs>
        <w:ind w:left="720"/>
        <w:jc w:val="both"/>
        <w:rPr>
          <w:rFonts w:ascii="Tahoma" w:hAnsi="Tahoma" w:cs="Tahoma"/>
          <w:sz w:val="22"/>
          <w:szCs w:val="22"/>
        </w:rPr>
      </w:pPr>
      <w:r w:rsidRPr="006C38E6">
        <w:rPr>
          <w:rFonts w:ascii="Tahoma" w:hAnsi="Tahoma" w:cs="Tahoma"/>
          <w:sz w:val="22"/>
          <w:szCs w:val="22"/>
        </w:rPr>
        <w:t xml:space="preserve">dodání fotografií na </w:t>
      </w:r>
      <w:proofErr w:type="spellStart"/>
      <w:r w:rsidRPr="006C38E6">
        <w:rPr>
          <w:rFonts w:ascii="Tahoma" w:hAnsi="Tahoma" w:cs="Tahoma"/>
          <w:sz w:val="22"/>
          <w:szCs w:val="22"/>
        </w:rPr>
        <w:t>slideshow</w:t>
      </w:r>
      <w:proofErr w:type="spellEnd"/>
      <w:r w:rsidRPr="006C38E6">
        <w:rPr>
          <w:rFonts w:ascii="Tahoma" w:hAnsi="Tahoma" w:cs="Tahoma"/>
          <w:sz w:val="22"/>
          <w:szCs w:val="22"/>
        </w:rPr>
        <w:t xml:space="preserve"> (projekční plátno za přednášejícími).</w:t>
      </w:r>
    </w:p>
    <w:p w14:paraId="644CD188"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Čas a místo plnění</w:t>
      </w:r>
    </w:p>
    <w:p w14:paraId="720F3608"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 xml:space="preserve">Zhotovitel zajistí výrobu a doručení propagačního materiálu dílo 1 </w:t>
      </w:r>
      <w:r w:rsidRPr="006C38E6">
        <w:rPr>
          <w:rFonts w:ascii="Tahoma" w:hAnsi="Tahoma" w:cs="Tahoma"/>
          <w:b/>
          <w:i w:val="0"/>
          <w:noProof w:val="0"/>
          <w:sz w:val="22"/>
          <w:szCs w:val="22"/>
        </w:rPr>
        <w:t>Výroba propagačního materiálu „Magazíny Morava a Slezsko“</w:t>
      </w:r>
      <w:r w:rsidRPr="006C38E6">
        <w:rPr>
          <w:rFonts w:ascii="Tahoma" w:hAnsi="Tahoma" w:cs="Tahoma"/>
          <w:i w:val="0"/>
          <w:noProof w:val="0"/>
          <w:sz w:val="22"/>
          <w:szCs w:val="22"/>
        </w:rPr>
        <w:t xml:space="preserve"> v kvalitě a množství dle čl. II. odst. 1 této smlouvy do sídla objednatelů 1,2,3 a 4</w:t>
      </w:r>
      <w:r w:rsidRPr="006C38E6">
        <w:rPr>
          <w:rFonts w:ascii="Tahoma" w:hAnsi="Tahoma" w:cs="Tahoma"/>
          <w:b/>
          <w:i w:val="0"/>
          <w:noProof w:val="0"/>
          <w:sz w:val="22"/>
          <w:szCs w:val="22"/>
        </w:rPr>
        <w:t xml:space="preserve"> do 31. 10. 2016</w:t>
      </w:r>
      <w:r w:rsidRPr="006C38E6">
        <w:rPr>
          <w:rFonts w:ascii="Tahoma" w:hAnsi="Tahoma" w:cs="Tahoma"/>
          <w:i w:val="0"/>
          <w:noProof w:val="0"/>
          <w:sz w:val="22"/>
          <w:szCs w:val="22"/>
        </w:rPr>
        <w:t xml:space="preserve">. </w:t>
      </w:r>
    </w:p>
    <w:p w14:paraId="4C98B2C3"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 xml:space="preserve">Zhotovitel zajistí v rámci plnění díla 2 </w:t>
      </w:r>
      <w:r w:rsidRPr="006C38E6">
        <w:rPr>
          <w:rFonts w:ascii="Tahoma" w:hAnsi="Tahoma" w:cs="Tahoma"/>
          <w:b/>
          <w:i w:val="0"/>
          <w:noProof w:val="0"/>
          <w:sz w:val="22"/>
          <w:szCs w:val="22"/>
        </w:rPr>
        <w:t xml:space="preserve">Zajištění tiskové konference na veletrhu </w:t>
      </w:r>
      <w:proofErr w:type="spellStart"/>
      <w:r w:rsidRPr="006C38E6">
        <w:rPr>
          <w:rFonts w:ascii="Tahoma" w:hAnsi="Tahoma" w:cs="Tahoma"/>
          <w:b/>
          <w:i w:val="0"/>
          <w:noProof w:val="0"/>
          <w:sz w:val="22"/>
          <w:szCs w:val="22"/>
        </w:rPr>
        <w:t>Regiontour</w:t>
      </w:r>
      <w:proofErr w:type="spellEnd"/>
      <w:r w:rsidRPr="006C38E6">
        <w:rPr>
          <w:rFonts w:ascii="Tahoma" w:hAnsi="Tahoma" w:cs="Tahoma"/>
          <w:b/>
          <w:i w:val="0"/>
          <w:noProof w:val="0"/>
          <w:sz w:val="22"/>
          <w:szCs w:val="22"/>
        </w:rPr>
        <w:t xml:space="preserve"> 2017</w:t>
      </w:r>
      <w:r w:rsidRPr="006C38E6">
        <w:rPr>
          <w:rFonts w:ascii="Tahoma" w:hAnsi="Tahoma" w:cs="Tahoma"/>
          <w:i w:val="0"/>
          <w:noProof w:val="0"/>
          <w:sz w:val="22"/>
          <w:szCs w:val="22"/>
        </w:rPr>
        <w:t xml:space="preserve"> do 15. 12. 2016 dodání elektronické pozvánky a 19. 1. 2017 realizaci tiskové konference dle čl. II. odst. 2 </w:t>
      </w:r>
      <w:proofErr w:type="gramStart"/>
      <w:r w:rsidRPr="006C38E6">
        <w:rPr>
          <w:rFonts w:ascii="Tahoma" w:hAnsi="Tahoma" w:cs="Tahoma"/>
          <w:i w:val="0"/>
          <w:noProof w:val="0"/>
          <w:sz w:val="22"/>
          <w:szCs w:val="22"/>
        </w:rPr>
        <w:t>této</w:t>
      </w:r>
      <w:proofErr w:type="gramEnd"/>
      <w:r w:rsidRPr="006C38E6">
        <w:rPr>
          <w:rFonts w:ascii="Tahoma" w:hAnsi="Tahoma" w:cs="Tahoma"/>
          <w:i w:val="0"/>
          <w:noProof w:val="0"/>
          <w:sz w:val="22"/>
          <w:szCs w:val="22"/>
        </w:rPr>
        <w:t xml:space="preserve"> smlouvy. </w:t>
      </w:r>
    </w:p>
    <w:p w14:paraId="190EC560"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O předání díla 1 budou vyhotoveny 4 samostatné předávací protokoly podepsané příslušným zástupcem objednatele 1, 2, 3 a 4 a zástupcem zhotovitele. Dílo lze předat pouze v pracovních dnech od 8 hod. do 14 hod. Zhotovitel je objednatelům 1,2,3 a 4</w:t>
      </w:r>
      <w:r w:rsidRPr="006C38E6">
        <w:rPr>
          <w:rFonts w:ascii="Tahoma" w:hAnsi="Tahoma" w:cs="Tahoma"/>
          <w:noProof w:val="0"/>
          <w:sz w:val="22"/>
          <w:szCs w:val="22"/>
        </w:rPr>
        <w:t xml:space="preserve"> </w:t>
      </w:r>
      <w:r w:rsidRPr="006C38E6">
        <w:rPr>
          <w:rFonts w:ascii="Tahoma" w:hAnsi="Tahoma" w:cs="Tahoma"/>
          <w:i w:val="0"/>
          <w:noProof w:val="0"/>
          <w:sz w:val="22"/>
          <w:szCs w:val="22"/>
        </w:rPr>
        <w:t>povinen oznámit termín předání díla 3 pracovní dny</w:t>
      </w:r>
      <w:r w:rsidRPr="006C38E6">
        <w:rPr>
          <w:rFonts w:ascii="Tahoma" w:hAnsi="Tahoma" w:cs="Tahoma"/>
          <w:noProof w:val="0"/>
          <w:sz w:val="22"/>
          <w:szCs w:val="22"/>
        </w:rPr>
        <w:t xml:space="preserve"> </w:t>
      </w:r>
      <w:r w:rsidRPr="006C38E6">
        <w:rPr>
          <w:rFonts w:ascii="Tahoma" w:hAnsi="Tahoma" w:cs="Tahoma"/>
          <w:i w:val="0"/>
          <w:noProof w:val="0"/>
          <w:sz w:val="22"/>
          <w:szCs w:val="22"/>
        </w:rPr>
        <w:t>předem.</w:t>
      </w:r>
    </w:p>
    <w:p w14:paraId="66B6A1E1"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 xml:space="preserve">Zhotovitel je povinen předat dílo způsobem, který umožní kontrolu plnění této smlouvy. </w:t>
      </w:r>
    </w:p>
    <w:p w14:paraId="076D22D0"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Smluvní strany se dohodly, že objednatelé 1,2,3 a 4 nejsou povinni dílo převzít, pokud toto vykazuje vady či nedodělky.</w:t>
      </w:r>
    </w:p>
    <w:p w14:paraId="00DD3286" w14:textId="77777777" w:rsidR="00820DEB" w:rsidRPr="006C38E6" w:rsidRDefault="00820DEB" w:rsidP="00820DEB">
      <w:pPr>
        <w:pStyle w:val="Kurzvatext"/>
        <w:numPr>
          <w:ilvl w:val="0"/>
          <w:numId w:val="23"/>
        </w:numPr>
        <w:rPr>
          <w:rFonts w:ascii="Tahoma" w:hAnsi="Tahoma" w:cs="Tahoma"/>
          <w:i w:val="0"/>
          <w:noProof w:val="0"/>
          <w:sz w:val="22"/>
          <w:szCs w:val="22"/>
        </w:rPr>
      </w:pPr>
      <w:r w:rsidRPr="006C38E6">
        <w:rPr>
          <w:rFonts w:ascii="Tahoma" w:hAnsi="Tahoma" w:cs="Tahoma"/>
          <w:i w:val="0"/>
          <w:noProof w:val="0"/>
          <w:sz w:val="22"/>
          <w:szCs w:val="22"/>
        </w:rPr>
        <w:t xml:space="preserve">Nebezpečí škody na díle a vlastnické právo k dílu přechází na objednatele 1,2,3 a 4 dnem předání díla objednatelům 1,2,3 a 4. </w:t>
      </w:r>
    </w:p>
    <w:p w14:paraId="40E7F18E"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lastRenderedPageBreak/>
        <w:t>Cena díla</w:t>
      </w:r>
    </w:p>
    <w:p w14:paraId="1D2ABB3E" w14:textId="77777777" w:rsidR="00820DEB" w:rsidRPr="006C38E6" w:rsidRDefault="00820DEB" w:rsidP="00820DEB">
      <w:pPr>
        <w:numPr>
          <w:ilvl w:val="0"/>
          <w:numId w:val="19"/>
        </w:numPr>
        <w:jc w:val="both"/>
        <w:rPr>
          <w:rFonts w:ascii="Tahoma" w:hAnsi="Tahoma" w:cs="Tahoma"/>
          <w:sz w:val="22"/>
          <w:szCs w:val="22"/>
        </w:rPr>
      </w:pPr>
      <w:r w:rsidRPr="006C38E6">
        <w:rPr>
          <w:rFonts w:ascii="Tahoma" w:hAnsi="Tahoma" w:cs="Tahoma"/>
          <w:sz w:val="22"/>
          <w:szCs w:val="22"/>
        </w:rPr>
        <w:t xml:space="preserve">Cena za provedení díla v rozsahu čl. I. a II. této smlouvy je stranami sjednána </w:t>
      </w:r>
      <w:r w:rsidRPr="006C38E6">
        <w:rPr>
          <w:rFonts w:ascii="Tahoma" w:hAnsi="Tahoma" w:cs="Tahoma"/>
          <w:sz w:val="22"/>
          <w:szCs w:val="22"/>
        </w:rPr>
        <w:br/>
        <w:t xml:space="preserve">v </w:t>
      </w:r>
      <w:proofErr w:type="gramStart"/>
      <w:r w:rsidRPr="006C38E6">
        <w:rPr>
          <w:rFonts w:ascii="Tahoma" w:hAnsi="Tahoma" w:cs="Tahoma"/>
          <w:sz w:val="22"/>
          <w:szCs w:val="22"/>
        </w:rPr>
        <w:t>souladu s § 2 zákona</w:t>
      </w:r>
      <w:proofErr w:type="gramEnd"/>
      <w:r w:rsidRPr="006C38E6">
        <w:rPr>
          <w:rFonts w:ascii="Tahoma" w:hAnsi="Tahoma" w:cs="Tahoma"/>
          <w:sz w:val="22"/>
          <w:szCs w:val="22"/>
        </w:rPr>
        <w:t xml:space="preserve"> č. 526/1990 Sb., o cenách, ve znění pozdějších předpisů, a je stranami dohodnuta ve výši:</w:t>
      </w:r>
    </w:p>
    <w:p w14:paraId="0B5DF29F" w14:textId="77777777" w:rsidR="00820DEB" w:rsidRPr="006C38E6" w:rsidRDefault="00820DEB" w:rsidP="00820DEB">
      <w:pPr>
        <w:ind w:left="567"/>
        <w:jc w:val="both"/>
        <w:rPr>
          <w:rFonts w:ascii="Tahoma" w:hAnsi="Tahoma" w:cs="Tahoma"/>
          <w:sz w:val="22"/>
          <w:szCs w:val="22"/>
        </w:rPr>
      </w:pPr>
    </w:p>
    <w:p w14:paraId="2E3180F9" w14:textId="77777777" w:rsidR="00820DEB" w:rsidRPr="006C38E6" w:rsidRDefault="00820DEB" w:rsidP="00820DEB">
      <w:pPr>
        <w:ind w:left="567"/>
        <w:jc w:val="both"/>
        <w:rPr>
          <w:rFonts w:ascii="Tahoma" w:hAnsi="Tahoma" w:cs="Tahoma"/>
          <w:sz w:val="22"/>
          <w:szCs w:val="22"/>
        </w:rPr>
      </w:pPr>
      <w:r w:rsidRPr="006C38E6">
        <w:rPr>
          <w:rFonts w:ascii="Tahoma" w:hAnsi="Tahoma" w:cs="Tahoma"/>
          <w:sz w:val="22"/>
          <w:szCs w:val="22"/>
        </w:rPr>
        <w:t xml:space="preserve">Cena za dílo 1 bez </w:t>
      </w:r>
      <w:proofErr w:type="gramStart"/>
      <w:r w:rsidRPr="006C38E6">
        <w:rPr>
          <w:rFonts w:ascii="Tahoma" w:hAnsi="Tahoma" w:cs="Tahoma"/>
          <w:sz w:val="22"/>
          <w:szCs w:val="22"/>
        </w:rPr>
        <w:t>DPH                           …</w:t>
      </w:r>
      <w:proofErr w:type="gramEnd"/>
      <w:r w:rsidRPr="006C38E6">
        <w:rPr>
          <w:rFonts w:ascii="Tahoma" w:hAnsi="Tahoma" w:cs="Tahoma"/>
          <w:sz w:val="22"/>
          <w:szCs w:val="22"/>
        </w:rPr>
        <w:t>………                                           Kč</w:t>
      </w:r>
    </w:p>
    <w:p w14:paraId="3C2DA7AD" w14:textId="77777777" w:rsidR="00820DEB" w:rsidRPr="006C38E6" w:rsidRDefault="00820DEB" w:rsidP="00820DEB">
      <w:pPr>
        <w:ind w:left="567"/>
        <w:jc w:val="both"/>
        <w:rPr>
          <w:rFonts w:ascii="Tahoma" w:hAnsi="Tahoma" w:cs="Tahoma"/>
          <w:sz w:val="22"/>
          <w:szCs w:val="22"/>
        </w:rPr>
      </w:pPr>
      <w:r w:rsidRPr="006C38E6">
        <w:rPr>
          <w:rFonts w:ascii="Tahoma" w:hAnsi="Tahoma" w:cs="Tahoma"/>
          <w:sz w:val="22"/>
          <w:szCs w:val="22"/>
        </w:rPr>
        <w:t xml:space="preserve">Cena za dílo 2 bez </w:t>
      </w:r>
      <w:proofErr w:type="gramStart"/>
      <w:r w:rsidRPr="006C38E6">
        <w:rPr>
          <w:rFonts w:ascii="Tahoma" w:hAnsi="Tahoma" w:cs="Tahoma"/>
          <w:sz w:val="22"/>
          <w:szCs w:val="22"/>
        </w:rPr>
        <w:t>DPH                           …</w:t>
      </w:r>
      <w:proofErr w:type="gramEnd"/>
      <w:r w:rsidRPr="006C38E6">
        <w:rPr>
          <w:rFonts w:ascii="Tahoma" w:hAnsi="Tahoma" w:cs="Tahoma"/>
          <w:sz w:val="22"/>
          <w:szCs w:val="22"/>
        </w:rPr>
        <w:t xml:space="preserve">………                                           Kč </w:t>
      </w:r>
    </w:p>
    <w:p w14:paraId="3E865BCF" w14:textId="77777777" w:rsidR="00820DEB" w:rsidRPr="006C38E6" w:rsidRDefault="00820DEB" w:rsidP="00820DEB">
      <w:pPr>
        <w:ind w:left="567"/>
        <w:jc w:val="both"/>
        <w:rPr>
          <w:rFonts w:ascii="Tahoma" w:hAnsi="Tahoma" w:cs="Tahoma"/>
          <w:sz w:val="22"/>
          <w:szCs w:val="22"/>
        </w:rPr>
      </w:pPr>
      <w:r w:rsidRPr="006C38E6">
        <w:rPr>
          <w:rFonts w:ascii="Tahoma" w:hAnsi="Tahoma" w:cs="Tahoma"/>
          <w:sz w:val="22"/>
          <w:szCs w:val="22"/>
        </w:rPr>
        <w:t>Celková cena díla bez DPH:</w:t>
      </w:r>
      <w:r w:rsidRPr="006C38E6">
        <w:rPr>
          <w:rFonts w:ascii="Tahoma" w:hAnsi="Tahoma" w:cs="Tahoma"/>
          <w:sz w:val="22"/>
          <w:szCs w:val="22"/>
        </w:rPr>
        <w:tab/>
      </w:r>
      <w:r w:rsidRPr="006C38E6">
        <w:rPr>
          <w:rFonts w:ascii="Tahoma" w:hAnsi="Tahoma" w:cs="Tahoma"/>
          <w:sz w:val="22"/>
          <w:szCs w:val="22"/>
        </w:rPr>
        <w:tab/>
        <w:t>………… Kč</w:t>
      </w:r>
      <w:r w:rsidRPr="006C38E6">
        <w:rPr>
          <w:rFonts w:ascii="Tahoma" w:hAnsi="Tahoma" w:cs="Tahoma"/>
          <w:sz w:val="22"/>
          <w:szCs w:val="22"/>
        </w:rPr>
        <w:br/>
        <w:t>DPH 21 %:</w:t>
      </w:r>
      <w:r w:rsidRPr="006C38E6">
        <w:rPr>
          <w:rFonts w:ascii="Tahoma" w:hAnsi="Tahoma" w:cs="Tahoma"/>
          <w:sz w:val="22"/>
          <w:szCs w:val="22"/>
        </w:rPr>
        <w:tab/>
      </w:r>
      <w:r w:rsidRPr="006C38E6">
        <w:rPr>
          <w:rFonts w:ascii="Tahoma" w:hAnsi="Tahoma" w:cs="Tahoma"/>
          <w:sz w:val="22"/>
          <w:szCs w:val="22"/>
        </w:rPr>
        <w:tab/>
      </w:r>
      <w:r w:rsidRPr="006C38E6">
        <w:rPr>
          <w:rFonts w:ascii="Tahoma" w:hAnsi="Tahoma" w:cs="Tahoma"/>
          <w:sz w:val="22"/>
          <w:szCs w:val="22"/>
        </w:rPr>
        <w:tab/>
      </w:r>
      <w:r w:rsidRPr="006C38E6">
        <w:rPr>
          <w:rFonts w:ascii="Tahoma" w:hAnsi="Tahoma" w:cs="Tahoma"/>
          <w:sz w:val="22"/>
          <w:szCs w:val="22"/>
        </w:rPr>
        <w:tab/>
      </w:r>
      <w:r w:rsidRPr="006C38E6">
        <w:rPr>
          <w:rFonts w:ascii="Tahoma" w:hAnsi="Tahoma" w:cs="Tahoma"/>
          <w:sz w:val="22"/>
          <w:szCs w:val="22"/>
        </w:rPr>
        <w:tab/>
        <w:t>………… Kč</w:t>
      </w:r>
      <w:r w:rsidRPr="006C38E6">
        <w:rPr>
          <w:rFonts w:ascii="Tahoma" w:hAnsi="Tahoma" w:cs="Tahoma"/>
          <w:sz w:val="22"/>
          <w:szCs w:val="22"/>
        </w:rPr>
        <w:br/>
        <w:t>Celková cena díla včetně DPH:</w:t>
      </w:r>
      <w:r w:rsidRPr="006C38E6">
        <w:rPr>
          <w:rFonts w:ascii="Tahoma" w:hAnsi="Tahoma" w:cs="Tahoma"/>
          <w:sz w:val="22"/>
          <w:szCs w:val="22"/>
        </w:rPr>
        <w:tab/>
      </w:r>
      <w:r w:rsidRPr="006C38E6">
        <w:rPr>
          <w:rFonts w:ascii="Tahoma" w:hAnsi="Tahoma" w:cs="Tahoma"/>
          <w:sz w:val="22"/>
          <w:szCs w:val="22"/>
        </w:rPr>
        <w:tab/>
        <w:t>………… Kč</w:t>
      </w:r>
      <w:r w:rsidRPr="006C38E6">
        <w:rPr>
          <w:rFonts w:ascii="Tahoma" w:hAnsi="Tahoma" w:cs="Tahoma"/>
          <w:sz w:val="22"/>
          <w:szCs w:val="22"/>
        </w:rPr>
        <w:br/>
      </w:r>
      <w:r w:rsidRPr="006C38E6">
        <w:rPr>
          <w:rFonts w:ascii="Tahoma" w:hAnsi="Tahoma" w:cs="Tahoma"/>
          <w:i/>
          <w:sz w:val="22"/>
          <w:szCs w:val="22"/>
        </w:rPr>
        <w:t xml:space="preserve"> </w:t>
      </w:r>
    </w:p>
    <w:p w14:paraId="437CE45F" w14:textId="77777777" w:rsidR="00820DEB" w:rsidRPr="006C38E6" w:rsidRDefault="00820DEB" w:rsidP="00820DEB">
      <w:pPr>
        <w:pStyle w:val="Zkladntext"/>
        <w:widowControl w:val="0"/>
        <w:numPr>
          <w:ilvl w:val="0"/>
          <w:numId w:val="19"/>
        </w:numPr>
        <w:spacing w:after="120"/>
        <w:rPr>
          <w:rFonts w:ascii="Tahoma" w:hAnsi="Tahoma" w:cs="Tahoma"/>
          <w:sz w:val="22"/>
          <w:szCs w:val="22"/>
        </w:rPr>
      </w:pPr>
      <w:r w:rsidRPr="006C38E6">
        <w:rPr>
          <w:rFonts w:ascii="Tahoma" w:hAnsi="Tahoma" w:cs="Tahoma"/>
          <w:sz w:val="22"/>
          <w:szCs w:val="22"/>
        </w:rPr>
        <w:t>Celková cena díla je cenou nejvýše přípustnou obsahující veškeré náklady a zisk zhotovitele nezbytné k řádnému a včasnému provedení díla,</w:t>
      </w:r>
      <w:r w:rsidRPr="006C38E6">
        <w:rPr>
          <w:rFonts w:ascii="Tahoma" w:eastAsia="Arial,Italic" w:hAnsi="Tahoma" w:cs="Tahoma"/>
          <w:sz w:val="22"/>
          <w:szCs w:val="22"/>
        </w:rPr>
        <w:t xml:space="preserve"> např. náklady na grafické práce, veškeré personální výdaje, náklady na přepravu, shromáždění a uskladnění propagačních materiálů, aj</w:t>
      </w:r>
      <w:r w:rsidRPr="006C38E6">
        <w:rPr>
          <w:rFonts w:ascii="Tahoma" w:hAnsi="Tahoma" w:cs="Tahoma"/>
          <w:sz w:val="22"/>
          <w:szCs w:val="22"/>
        </w:rPr>
        <w:t>. Zhotovitel prohlašuje, že se předem seznámil se všemi okolnostmi a podmínkami, které by mohly mít jakýkoliv vliv na stanovení ceny díla. Celková cena uvedená u jednotlivých částí předmětu díla obsahuje veškeré náklady zhotovitele nezbytné k realizaci díla. Tato cena obsahuje předpokládané zvýšení ceny v závislosti na čase plnění, předpokládaný vývoj cen vstupních nákladů.</w:t>
      </w:r>
    </w:p>
    <w:p w14:paraId="2951F7FD" w14:textId="77777777" w:rsidR="00820DEB" w:rsidRPr="006C38E6" w:rsidRDefault="00820DEB" w:rsidP="00820DEB">
      <w:pPr>
        <w:pStyle w:val="Zkladntext"/>
        <w:widowControl w:val="0"/>
        <w:numPr>
          <w:ilvl w:val="0"/>
          <w:numId w:val="19"/>
        </w:numPr>
        <w:spacing w:after="120"/>
        <w:rPr>
          <w:rFonts w:ascii="Tahoma" w:hAnsi="Tahoma" w:cs="Tahoma"/>
          <w:sz w:val="22"/>
          <w:szCs w:val="22"/>
        </w:rPr>
      </w:pPr>
      <w:r w:rsidRPr="006C38E6">
        <w:rPr>
          <w:rFonts w:ascii="Tahoma" w:hAnsi="Tahoma" w:cs="Tahoma"/>
          <w:sz w:val="22"/>
          <w:szCs w:val="22"/>
        </w:rPr>
        <w:t>Cenu je možné překročit jen v případě, že v průběhu provádění díla dojde ke změnám sazeb DPH nebo ke změnám jiných daňových předpisů majících vliv na cenu díla. Jiné podmínky pro překročení ceny se nepřipouští.</w:t>
      </w:r>
    </w:p>
    <w:p w14:paraId="48A378D4" w14:textId="77777777" w:rsidR="00820DEB" w:rsidRPr="006C38E6" w:rsidRDefault="00820DEB" w:rsidP="00820DEB">
      <w:pPr>
        <w:pStyle w:val="Zkladntext"/>
        <w:widowControl w:val="0"/>
        <w:numPr>
          <w:ilvl w:val="0"/>
          <w:numId w:val="19"/>
        </w:numPr>
        <w:spacing w:after="120"/>
        <w:rPr>
          <w:rFonts w:ascii="Tahoma" w:hAnsi="Tahoma" w:cs="Tahoma"/>
          <w:sz w:val="22"/>
          <w:szCs w:val="22"/>
        </w:rPr>
      </w:pPr>
      <w:r w:rsidRPr="006C38E6">
        <w:rPr>
          <w:rFonts w:ascii="Tahoma" w:hAnsi="Tahoma" w:cs="Tahoma"/>
          <w:sz w:val="22"/>
          <w:szCs w:val="22"/>
        </w:rPr>
        <w:t>V případě změny sazby daně z přidané hodnoty nejsou smluvní strany povinny uzavírat ke smlouvě dodatek. Platná sazba daně z přidané hodnoty bude k datu uskutečnění zdanitelného plnění uvedena v daňovém dokladu – faktuře.</w:t>
      </w:r>
    </w:p>
    <w:p w14:paraId="425F47A4"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Platební podmínky</w:t>
      </w:r>
    </w:p>
    <w:p w14:paraId="5C4C2443" w14:textId="77777777" w:rsidR="00820DEB" w:rsidRPr="006C38E6" w:rsidRDefault="00820DEB" w:rsidP="00820DEB">
      <w:pPr>
        <w:pStyle w:val="Zkladntext"/>
        <w:widowControl w:val="0"/>
        <w:numPr>
          <w:ilvl w:val="0"/>
          <w:numId w:val="18"/>
        </w:numPr>
        <w:spacing w:after="120"/>
        <w:rPr>
          <w:rFonts w:ascii="Tahoma" w:hAnsi="Tahoma" w:cs="Tahoma"/>
          <w:bCs/>
          <w:sz w:val="22"/>
          <w:szCs w:val="22"/>
        </w:rPr>
      </w:pPr>
      <w:r w:rsidRPr="006C38E6">
        <w:rPr>
          <w:rFonts w:ascii="Tahoma" w:hAnsi="Tahoma" w:cs="Tahoma"/>
          <w:sz w:val="22"/>
          <w:szCs w:val="22"/>
        </w:rPr>
        <w:t>Objednatelé 1,2,3 a 4 se dohodli, že každý z nich uhradí  ¼  celkové ceny díla. Veškeré provedené práce budou fakturovány následovně:</w:t>
      </w:r>
    </w:p>
    <w:p w14:paraId="7017F554" w14:textId="77777777" w:rsidR="00820DEB" w:rsidRPr="006C38E6" w:rsidRDefault="00820DEB" w:rsidP="00820DEB">
      <w:pPr>
        <w:pStyle w:val="Zkladntext"/>
        <w:widowControl w:val="0"/>
        <w:numPr>
          <w:ilvl w:val="0"/>
          <w:numId w:val="31"/>
        </w:numPr>
        <w:spacing w:after="120"/>
        <w:ind w:left="993" w:hanging="426"/>
        <w:rPr>
          <w:rFonts w:ascii="Tahoma" w:hAnsi="Tahoma" w:cs="Tahoma"/>
          <w:bCs/>
          <w:sz w:val="22"/>
          <w:szCs w:val="22"/>
        </w:rPr>
      </w:pPr>
      <w:r w:rsidRPr="006C38E6">
        <w:rPr>
          <w:rFonts w:ascii="Tahoma" w:hAnsi="Tahoma" w:cs="Tahoma"/>
          <w:sz w:val="22"/>
          <w:szCs w:val="22"/>
        </w:rPr>
        <w:t>na část plnění dle čl. II. odst. 1 zhotovitel vystaví na každého objednatele fakturu - daňový doklad ve výši ¼  ceny díla dle čl. IV. odst. 1. Tyto faktury je zhotovitel oprávněn vystavit po předání a převzetí díla dle čl. II. odst. 1. Součástí faktur bude předávací protokol.</w:t>
      </w:r>
    </w:p>
    <w:p w14:paraId="622B934C" w14:textId="77777777" w:rsidR="00820DEB" w:rsidRPr="006C38E6" w:rsidRDefault="00820DEB" w:rsidP="00820DEB">
      <w:pPr>
        <w:pStyle w:val="Zkladntext"/>
        <w:widowControl w:val="0"/>
        <w:numPr>
          <w:ilvl w:val="0"/>
          <w:numId w:val="31"/>
        </w:numPr>
        <w:spacing w:after="120"/>
        <w:ind w:left="993" w:hanging="426"/>
        <w:rPr>
          <w:rFonts w:ascii="Tahoma" w:hAnsi="Tahoma" w:cs="Tahoma"/>
          <w:bCs/>
          <w:sz w:val="22"/>
          <w:szCs w:val="22"/>
        </w:rPr>
      </w:pPr>
      <w:r w:rsidRPr="006C38E6">
        <w:rPr>
          <w:rFonts w:ascii="Tahoma" w:hAnsi="Tahoma" w:cs="Tahoma"/>
          <w:sz w:val="22"/>
          <w:szCs w:val="22"/>
        </w:rPr>
        <w:t xml:space="preserve">na část plnění dle čl. II. odst. 2 zhotovitel vystaví na každého objednatele zálohovou fakturu ve výši ¼  ceny díla dle čl. IV. odst. 1. a to nejpozději do 15. 12. 2016. Zúčtovací faktury za část plnění dle čl. II. odst. 2 </w:t>
      </w:r>
      <w:proofErr w:type="gramStart"/>
      <w:r w:rsidRPr="006C38E6">
        <w:rPr>
          <w:rFonts w:ascii="Tahoma" w:hAnsi="Tahoma" w:cs="Tahoma"/>
          <w:sz w:val="22"/>
          <w:szCs w:val="22"/>
        </w:rPr>
        <w:t>této</w:t>
      </w:r>
      <w:proofErr w:type="gramEnd"/>
      <w:r w:rsidRPr="006C38E6">
        <w:rPr>
          <w:rFonts w:ascii="Tahoma" w:hAnsi="Tahoma" w:cs="Tahoma"/>
          <w:sz w:val="22"/>
          <w:szCs w:val="22"/>
        </w:rPr>
        <w:t xml:space="preserve"> smlouvy zhotovitel vystaví po splnění této části díla tj. v lednu 2017 v rámci konání veletrhu </w:t>
      </w:r>
      <w:proofErr w:type="spellStart"/>
      <w:r w:rsidRPr="006C38E6">
        <w:rPr>
          <w:rFonts w:ascii="Tahoma" w:hAnsi="Tahoma" w:cs="Tahoma"/>
          <w:sz w:val="22"/>
          <w:szCs w:val="22"/>
        </w:rPr>
        <w:t>Regiontour</w:t>
      </w:r>
      <w:proofErr w:type="spellEnd"/>
      <w:r w:rsidRPr="006C38E6">
        <w:rPr>
          <w:rFonts w:ascii="Tahoma" w:hAnsi="Tahoma" w:cs="Tahoma"/>
          <w:sz w:val="22"/>
          <w:szCs w:val="22"/>
        </w:rPr>
        <w:t>, a to v s odkazem na ustanovení § 28/4 ZDPH.</w:t>
      </w:r>
    </w:p>
    <w:p w14:paraId="3CBEA725" w14:textId="77777777" w:rsidR="00820DEB" w:rsidRPr="006C38E6" w:rsidRDefault="00820DEB" w:rsidP="00820DEB">
      <w:pPr>
        <w:pStyle w:val="Zkladntext"/>
        <w:widowControl w:val="0"/>
        <w:numPr>
          <w:ilvl w:val="0"/>
          <w:numId w:val="18"/>
        </w:numPr>
        <w:spacing w:after="120"/>
        <w:rPr>
          <w:rFonts w:ascii="Tahoma" w:hAnsi="Tahoma" w:cs="Tahoma"/>
          <w:bCs/>
          <w:sz w:val="22"/>
          <w:szCs w:val="22"/>
        </w:rPr>
      </w:pPr>
      <w:r w:rsidRPr="006C38E6">
        <w:rPr>
          <w:rFonts w:ascii="Tahoma" w:hAnsi="Tahoma" w:cs="Tahoma"/>
          <w:sz w:val="22"/>
          <w:szCs w:val="22"/>
        </w:rPr>
        <w:t>Splatnost všech faktur se sjednává na 30 dnů od jejího doručení objednatelům 1,2,3 a 4, dnem zaplacení je den odepsání finančních prostředků z účtu objednatelů 1,2,3 a 4.</w:t>
      </w:r>
    </w:p>
    <w:p w14:paraId="791F1CCA" w14:textId="77777777" w:rsidR="00820DEB" w:rsidRPr="006C38E6" w:rsidRDefault="00820DEB" w:rsidP="00820DEB">
      <w:pPr>
        <w:pStyle w:val="Zkladntext"/>
        <w:widowControl w:val="0"/>
        <w:numPr>
          <w:ilvl w:val="0"/>
          <w:numId w:val="18"/>
        </w:numPr>
        <w:spacing w:after="120"/>
        <w:rPr>
          <w:rFonts w:ascii="Tahoma" w:hAnsi="Tahoma" w:cs="Tahoma"/>
          <w:sz w:val="22"/>
          <w:szCs w:val="22"/>
        </w:rPr>
      </w:pPr>
      <w:r w:rsidRPr="006C38E6">
        <w:rPr>
          <w:rFonts w:ascii="Tahoma" w:hAnsi="Tahoma" w:cs="Tahoma"/>
          <w:sz w:val="22"/>
          <w:szCs w:val="22"/>
        </w:rPr>
        <w:t xml:space="preserve">Faktury zhotovitele musí obsahovat všechny náležitosti daňového dokladu dle zákona č. 235/2004 Sb., zejména: </w:t>
      </w:r>
    </w:p>
    <w:p w14:paraId="39A0763B"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označení faktury a její číslo;</w:t>
      </w:r>
    </w:p>
    <w:p w14:paraId="5BE49138"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označení objednatele – název, sídlo, IČ a DIČ, bankovní spojení;</w:t>
      </w:r>
    </w:p>
    <w:p w14:paraId="6AA3FEBD"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označení zhotovitele – obchodní firma, sídlo, IČ a DIČ, bankovní spojení;</w:t>
      </w:r>
    </w:p>
    <w:p w14:paraId="307079FE"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lastRenderedPageBreak/>
        <w:t>název díla, číslo smlouvy objednatele a den jejího uzavření;</w:t>
      </w:r>
    </w:p>
    <w:p w14:paraId="6604DD3D"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předmět díla;</w:t>
      </w:r>
    </w:p>
    <w:p w14:paraId="63A85070"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cena – fakturovaná částka;</w:t>
      </w:r>
    </w:p>
    <w:p w14:paraId="4B22CC60"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DPH v platné výši;</w:t>
      </w:r>
    </w:p>
    <w:p w14:paraId="11076A1A"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datum vystavení a odeslání faktury;</w:t>
      </w:r>
    </w:p>
    <w:p w14:paraId="647E1826"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datum uskutečnění zdanitelného plnění;</w:t>
      </w:r>
    </w:p>
    <w:p w14:paraId="54714631"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splatnost faktury;</w:t>
      </w:r>
    </w:p>
    <w:p w14:paraId="189E9E38"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razítko a podpis oprávněné osoby, stvrzující oprávněnost, formální a věcnou správnost faktury,</w:t>
      </w:r>
    </w:p>
    <w:p w14:paraId="18288AB6" w14:textId="77777777" w:rsidR="00820DEB" w:rsidRPr="006C38E6" w:rsidRDefault="00820DEB" w:rsidP="00820DEB">
      <w:pPr>
        <w:pStyle w:val="Zkladntext"/>
        <w:widowControl w:val="0"/>
        <w:numPr>
          <w:ilvl w:val="0"/>
          <w:numId w:val="22"/>
        </w:numPr>
        <w:spacing w:after="120"/>
        <w:rPr>
          <w:rFonts w:ascii="Tahoma" w:hAnsi="Tahoma" w:cs="Tahoma"/>
          <w:sz w:val="22"/>
          <w:szCs w:val="22"/>
        </w:rPr>
      </w:pPr>
      <w:r w:rsidRPr="006C38E6">
        <w:rPr>
          <w:rFonts w:ascii="Tahoma" w:hAnsi="Tahoma" w:cs="Tahoma"/>
          <w:sz w:val="22"/>
          <w:szCs w:val="22"/>
        </w:rPr>
        <w:t>přílohou faktury k úhradě díla 1 bude předávací protokol dle čl. III. této smlouvy.</w:t>
      </w:r>
    </w:p>
    <w:p w14:paraId="665E1CB7" w14:textId="77777777" w:rsidR="00820DEB" w:rsidRPr="006C38E6" w:rsidRDefault="00820DEB" w:rsidP="00820DEB">
      <w:pPr>
        <w:pStyle w:val="Zkladntext"/>
        <w:widowControl w:val="0"/>
        <w:numPr>
          <w:ilvl w:val="0"/>
          <w:numId w:val="18"/>
        </w:numPr>
        <w:spacing w:after="120"/>
        <w:rPr>
          <w:rFonts w:ascii="Tahoma" w:hAnsi="Tahoma" w:cs="Tahoma"/>
          <w:sz w:val="22"/>
          <w:szCs w:val="22"/>
        </w:rPr>
      </w:pPr>
      <w:r w:rsidRPr="006C38E6">
        <w:rPr>
          <w:rFonts w:ascii="Tahoma" w:hAnsi="Tahoma" w:cs="Tahoma"/>
          <w:sz w:val="22"/>
          <w:szCs w:val="22"/>
        </w:rPr>
        <w:t>V případě, že faktury nebudou vystaveny oprávněně, budou obsahovat nesprávné údaje, nebo nebudou obsahovat náležitosti v souladu s touto smlouvou, jsou objednatelé 1,2,3 a 4 oprávněni vrátit je zhotoviteli. V takovém případě se přeruší plynutí lhůty splatnosti a nová lhůta splatnosti začne plynout vždy až dnem doručení opravené nebo oprávněně vystavené faktury objednatelům 1,2,3 a 4.</w:t>
      </w:r>
    </w:p>
    <w:p w14:paraId="438085F3" w14:textId="77777777" w:rsidR="00820DEB" w:rsidRPr="006C38E6" w:rsidRDefault="00820DEB" w:rsidP="00820DEB">
      <w:pPr>
        <w:pStyle w:val="Zkladntext"/>
        <w:widowControl w:val="0"/>
        <w:numPr>
          <w:ilvl w:val="0"/>
          <w:numId w:val="18"/>
        </w:numPr>
        <w:spacing w:after="120"/>
        <w:rPr>
          <w:rFonts w:ascii="Tahoma" w:hAnsi="Tahoma" w:cs="Tahoma"/>
          <w:sz w:val="22"/>
          <w:szCs w:val="22"/>
        </w:rPr>
      </w:pPr>
      <w:r w:rsidRPr="006C38E6">
        <w:rPr>
          <w:rFonts w:ascii="Tahoma" w:hAnsi="Tahoma" w:cs="Tahoma"/>
          <w:sz w:val="22"/>
          <w:szCs w:val="22"/>
        </w:rPr>
        <w:t xml:space="preserve">Zhotovitel se zavazuje použít na faktuře bankovní účet zveřejněný v registru plátců podle § 96 zákona č. 235/2004 Sb., o dani z přidané hodnoty, v platném znění.  </w:t>
      </w:r>
    </w:p>
    <w:p w14:paraId="349FA394" w14:textId="77777777" w:rsidR="00820DEB" w:rsidRPr="006C38E6" w:rsidRDefault="00820DEB" w:rsidP="00820DEB">
      <w:pPr>
        <w:pStyle w:val="Zkladntext"/>
        <w:widowControl w:val="0"/>
        <w:numPr>
          <w:ilvl w:val="0"/>
          <w:numId w:val="18"/>
        </w:numPr>
        <w:spacing w:after="120"/>
        <w:rPr>
          <w:rFonts w:ascii="Tahoma" w:hAnsi="Tahoma" w:cs="Tahoma"/>
          <w:sz w:val="22"/>
          <w:szCs w:val="22"/>
        </w:rPr>
      </w:pPr>
      <w:r w:rsidRPr="006C38E6">
        <w:rPr>
          <w:rFonts w:ascii="Tahoma" w:hAnsi="Tahoma" w:cs="Tahoma"/>
          <w:sz w:val="22"/>
          <w:szCs w:val="22"/>
        </w:rPr>
        <w:t xml:space="preserve">Objednatelé 1,2,3 a 4 si vyhrazují právo uplatnit institut zvláštního způsobu zajištění daně z přidané hodnoty ve smyslu § 109a zákona č. 235/2004 Sb., </w:t>
      </w:r>
      <w:r w:rsidRPr="006C38E6">
        <w:rPr>
          <w:rFonts w:ascii="Tahoma" w:hAnsi="Tahoma" w:cs="Tahoma"/>
          <w:sz w:val="22"/>
          <w:szCs w:val="22"/>
        </w:rPr>
        <w:br/>
        <w:t xml:space="preserve">o dani z přidané hodnoty, v platném znění (dále jen ZDPH), pokud zhotovitel bude požadovat úhradu za zdanitelné plnění na bankovní účet, který nebude nejpozději ke dni splatnosti příslušné faktury zveřejněn správcem daně </w:t>
      </w:r>
      <w:r w:rsidRPr="006C38E6">
        <w:rPr>
          <w:rFonts w:ascii="Tahoma" w:hAnsi="Tahoma" w:cs="Tahoma"/>
          <w:sz w:val="22"/>
          <w:szCs w:val="22"/>
        </w:rPr>
        <w:br/>
        <w:t xml:space="preserve">v příslušném registru plátců daně (tj. způsobem umožňujícím dálkový přístup). Obdobný postup jsou objednatelé 1,2,3 a 4 oprávněni uplatnit i v případě, že </w:t>
      </w:r>
      <w:r w:rsidRPr="006C38E6">
        <w:rPr>
          <w:rFonts w:ascii="Tahoma" w:hAnsi="Tahoma" w:cs="Tahoma"/>
          <w:sz w:val="22"/>
          <w:szCs w:val="22"/>
        </w:rPr>
        <w:br/>
        <w:t xml:space="preserve">v okamžiku uskutečnění zdanitelného plnění bude o zhotoviteli zveřejněna </w:t>
      </w:r>
      <w:r w:rsidRPr="006C38E6">
        <w:rPr>
          <w:rFonts w:ascii="Tahoma" w:hAnsi="Tahoma" w:cs="Tahoma"/>
          <w:sz w:val="22"/>
          <w:szCs w:val="22"/>
        </w:rPr>
        <w:br/>
        <w:t xml:space="preserve">v příslušném registru plátců daně skutečnost, že je nespolehlivým plátcem. </w:t>
      </w:r>
      <w:r w:rsidRPr="006C38E6">
        <w:rPr>
          <w:rFonts w:ascii="Tahoma" w:hAnsi="Tahoma" w:cs="Tahoma"/>
          <w:sz w:val="22"/>
          <w:szCs w:val="22"/>
        </w:rPr>
        <w:br/>
        <w:t xml:space="preserve">V případě, že nastanou okolnosti umožňující objednatelům 1,2,3 a 4 uplatnit zvláštní způsob zajištění daně podle § 109a zákona č. 235/2004 Sb., o dani z přidané hodnoty, v platném znění, budou objednatelé 1,2,3 a 4 o této skutečnosti zhotovitele informovat. Při použití zvláštního způsobu zajištění daně bude příslušná výše DPH zaplacena na účet zhotovitele vedený u jeho místně příslušného správce daně. Hodnotu plnění odpovídající dani z přidané hodnoty uvedené na faktuře uhradí v termínu splatnosti této faktury stanoveném dle smlouvy přímo na osobní depozitní účet zhotovitele vedený u místně příslušného správce daně. V případě, že objednatelé 1,2,3 a 4 institut zvláštního způsobu zajištění daně z přidané hodnoty ve shodě s tímto ujednáním uplatní, a zaplatí částku odpovídající výši daně z přidané hodnoty uvedené na daňovém dokladu vystaveném zhotovitelem na účet zhotovitele vedený u jeho místně příslušného správce daně, bude tato úhrada považována za splnění části závazku objednatelů 1,2,3 a 4 </w:t>
      </w:r>
      <w:proofErr w:type="gramStart"/>
      <w:r w:rsidRPr="006C38E6">
        <w:rPr>
          <w:rFonts w:ascii="Tahoma" w:hAnsi="Tahoma" w:cs="Tahoma"/>
          <w:sz w:val="22"/>
          <w:szCs w:val="22"/>
        </w:rPr>
        <w:t>odpovídajícího</w:t>
      </w:r>
      <w:proofErr w:type="gramEnd"/>
      <w:r w:rsidRPr="006C38E6">
        <w:rPr>
          <w:rFonts w:ascii="Tahoma" w:hAnsi="Tahoma" w:cs="Tahoma"/>
          <w:sz w:val="22"/>
          <w:szCs w:val="22"/>
        </w:rPr>
        <w:t xml:space="preserve"> příslušné výši DPH sjednané jako součást sjednané ceny za zdanitelné plnění. Objednatelé 1,2,3 a 4 nenesou odpovědnost za případné penále a jiné postihy vyměřené či stanovené správcem daně zhotoviteli v souvislosti s potenciálně pozdní úhradou DPH, tj. po datu splatnosti této daně.</w:t>
      </w:r>
    </w:p>
    <w:p w14:paraId="6B53389C"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Odpovědnost za vady, záruka</w:t>
      </w:r>
    </w:p>
    <w:p w14:paraId="72AF9C53" w14:textId="77777777" w:rsidR="00820DEB" w:rsidRPr="006C38E6" w:rsidRDefault="00820DEB" w:rsidP="00820DEB">
      <w:pPr>
        <w:pStyle w:val="Zkladntext"/>
        <w:widowControl w:val="0"/>
        <w:numPr>
          <w:ilvl w:val="0"/>
          <w:numId w:val="20"/>
        </w:numPr>
        <w:spacing w:after="120"/>
        <w:rPr>
          <w:rFonts w:ascii="Tahoma" w:hAnsi="Tahoma" w:cs="Tahoma"/>
          <w:sz w:val="22"/>
          <w:szCs w:val="22"/>
        </w:rPr>
      </w:pPr>
      <w:r w:rsidRPr="006C38E6">
        <w:rPr>
          <w:rFonts w:ascii="Tahoma" w:hAnsi="Tahoma" w:cs="Tahoma"/>
          <w:sz w:val="22"/>
          <w:szCs w:val="22"/>
        </w:rPr>
        <w:t>Zhotovitel poskytuje objednatelům 1,2,3 a 4</w:t>
      </w:r>
      <w:r w:rsidRPr="006C38E6">
        <w:rPr>
          <w:rFonts w:ascii="Tahoma" w:hAnsi="Tahoma" w:cs="Tahoma"/>
          <w:i/>
          <w:sz w:val="22"/>
          <w:szCs w:val="22"/>
        </w:rPr>
        <w:t xml:space="preserve"> </w:t>
      </w:r>
      <w:r w:rsidRPr="006C38E6">
        <w:rPr>
          <w:rFonts w:ascii="Tahoma" w:hAnsi="Tahoma" w:cs="Tahoma"/>
          <w:sz w:val="22"/>
          <w:szCs w:val="22"/>
        </w:rPr>
        <w:t>záruku na dílo dle</w:t>
      </w:r>
      <w:r w:rsidRPr="006C38E6">
        <w:rPr>
          <w:rFonts w:ascii="Tahoma" w:hAnsi="Tahoma" w:cs="Tahoma"/>
          <w:i/>
          <w:sz w:val="22"/>
          <w:szCs w:val="22"/>
        </w:rPr>
        <w:t xml:space="preserve"> </w:t>
      </w:r>
      <w:r w:rsidRPr="006C38E6">
        <w:rPr>
          <w:rFonts w:ascii="Tahoma" w:hAnsi="Tahoma" w:cs="Tahoma"/>
          <w:sz w:val="22"/>
          <w:szCs w:val="22"/>
        </w:rPr>
        <w:t xml:space="preserve">čl. II. odst. 1, a to po </w:t>
      </w:r>
      <w:r w:rsidRPr="006C38E6">
        <w:rPr>
          <w:rFonts w:ascii="Tahoma" w:hAnsi="Tahoma" w:cs="Tahoma"/>
          <w:sz w:val="22"/>
          <w:szCs w:val="22"/>
        </w:rPr>
        <w:lastRenderedPageBreak/>
        <w:t>dobu 6 měsíců ode dne jeho předání objednatelům 1,2,3 a 4.</w:t>
      </w:r>
    </w:p>
    <w:p w14:paraId="560D0C78" w14:textId="77777777" w:rsidR="00820DEB" w:rsidRPr="006C38E6" w:rsidRDefault="00820DEB" w:rsidP="00820DEB">
      <w:pPr>
        <w:pStyle w:val="Zkladntext"/>
        <w:widowControl w:val="0"/>
        <w:numPr>
          <w:ilvl w:val="0"/>
          <w:numId w:val="20"/>
        </w:numPr>
        <w:spacing w:after="120"/>
        <w:rPr>
          <w:rFonts w:ascii="Tahoma" w:hAnsi="Tahoma" w:cs="Tahoma"/>
          <w:sz w:val="22"/>
          <w:szCs w:val="22"/>
        </w:rPr>
      </w:pPr>
      <w:r w:rsidRPr="006C38E6">
        <w:rPr>
          <w:rFonts w:ascii="Tahoma" w:hAnsi="Tahoma" w:cs="Tahoma"/>
          <w:sz w:val="22"/>
          <w:szCs w:val="22"/>
        </w:rPr>
        <w:t>Zhotovitel je povinen odstranit reklamované vady díla ve lhůtě 10 dnů ode dne jejich oznámení objednateli 1,2,3 a 4 včetně výměny vadných výtisků za bezvadné, nepůjde-li vada odstranit jinak.</w:t>
      </w:r>
    </w:p>
    <w:p w14:paraId="4DA43C39"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Sankce</w:t>
      </w:r>
    </w:p>
    <w:p w14:paraId="30A72E60" w14:textId="77777777" w:rsidR="00820DEB" w:rsidRPr="006C38E6" w:rsidRDefault="00820DEB" w:rsidP="00820DEB">
      <w:pPr>
        <w:pStyle w:val="slo1text"/>
        <w:numPr>
          <w:ilvl w:val="0"/>
          <w:numId w:val="21"/>
        </w:numPr>
        <w:rPr>
          <w:rFonts w:ascii="Tahoma" w:hAnsi="Tahoma" w:cs="Tahoma"/>
          <w:noProof w:val="0"/>
          <w:sz w:val="22"/>
          <w:szCs w:val="22"/>
        </w:rPr>
      </w:pPr>
      <w:r w:rsidRPr="006C38E6">
        <w:rPr>
          <w:rFonts w:ascii="Tahoma" w:hAnsi="Tahoma" w:cs="Tahoma"/>
          <w:noProof w:val="0"/>
          <w:sz w:val="22"/>
          <w:szCs w:val="22"/>
        </w:rPr>
        <w:t>V případě prodlení zhotovitele s předáním díla dle čl. III. této smlouvy jsou objednatelé 1,2,3 a 4</w:t>
      </w:r>
      <w:r w:rsidRPr="006C38E6">
        <w:rPr>
          <w:rFonts w:ascii="Tahoma" w:hAnsi="Tahoma" w:cs="Tahoma"/>
          <w:i/>
          <w:noProof w:val="0"/>
          <w:sz w:val="22"/>
          <w:szCs w:val="22"/>
        </w:rPr>
        <w:t xml:space="preserve"> </w:t>
      </w:r>
      <w:r w:rsidRPr="006C38E6">
        <w:rPr>
          <w:rFonts w:ascii="Tahoma" w:hAnsi="Tahoma" w:cs="Tahoma"/>
          <w:noProof w:val="0"/>
          <w:sz w:val="22"/>
          <w:szCs w:val="22"/>
        </w:rPr>
        <w:t>oprávněni požadovat po zhotoviteli zaplacení smluvní pokuty ve výši 1 % z celkové ceny díla s DPH</w:t>
      </w:r>
      <w:r w:rsidRPr="006C38E6">
        <w:rPr>
          <w:rStyle w:val="KurzvatextChar"/>
          <w:rFonts w:ascii="Tahoma" w:hAnsi="Tahoma" w:cs="Tahoma"/>
          <w:noProof w:val="0"/>
          <w:sz w:val="22"/>
          <w:szCs w:val="22"/>
        </w:rPr>
        <w:t xml:space="preserve"> </w:t>
      </w:r>
      <w:r w:rsidRPr="006C38E6">
        <w:rPr>
          <w:rFonts w:ascii="Tahoma" w:hAnsi="Tahoma" w:cs="Tahoma"/>
          <w:noProof w:val="0"/>
          <w:sz w:val="22"/>
          <w:szCs w:val="22"/>
        </w:rPr>
        <w:t xml:space="preserve">za každý den prodlení. </w:t>
      </w:r>
      <w:r w:rsidRPr="006C38E6">
        <w:rPr>
          <w:rFonts w:ascii="Tahoma" w:hAnsi="Tahoma" w:cs="Tahoma"/>
          <w:sz w:val="22"/>
          <w:szCs w:val="22"/>
        </w:rPr>
        <w:t xml:space="preserve">Zhotovitel každému z objednatelů </w:t>
      </w:r>
      <w:r w:rsidRPr="006C38E6">
        <w:rPr>
          <w:rFonts w:ascii="Tahoma" w:hAnsi="Tahoma" w:cs="Tahoma"/>
          <w:noProof w:val="0"/>
          <w:sz w:val="22"/>
          <w:szCs w:val="22"/>
        </w:rPr>
        <w:t>1,2,3 a 4</w:t>
      </w:r>
      <w:r w:rsidRPr="006C38E6">
        <w:rPr>
          <w:rFonts w:ascii="Tahoma" w:hAnsi="Tahoma" w:cs="Tahoma"/>
          <w:i/>
          <w:noProof w:val="0"/>
          <w:sz w:val="22"/>
          <w:szCs w:val="22"/>
        </w:rPr>
        <w:t xml:space="preserve"> </w:t>
      </w:r>
      <w:r w:rsidRPr="006C38E6">
        <w:rPr>
          <w:rFonts w:ascii="Tahoma" w:hAnsi="Tahoma" w:cs="Tahoma"/>
          <w:sz w:val="22"/>
          <w:szCs w:val="22"/>
        </w:rPr>
        <w:t xml:space="preserve">uhradí  ¼  z případné celkové výše </w:t>
      </w:r>
      <w:r w:rsidRPr="006C38E6">
        <w:rPr>
          <w:rFonts w:ascii="Tahoma" w:hAnsi="Tahoma" w:cs="Tahoma"/>
          <w:noProof w:val="0"/>
          <w:sz w:val="22"/>
          <w:szCs w:val="22"/>
        </w:rPr>
        <w:t>smluvní pokuty</w:t>
      </w:r>
      <w:r w:rsidRPr="006C38E6">
        <w:rPr>
          <w:rFonts w:ascii="Tahoma" w:hAnsi="Tahoma" w:cs="Tahoma"/>
          <w:sz w:val="22"/>
          <w:szCs w:val="22"/>
        </w:rPr>
        <w:t>.</w:t>
      </w:r>
    </w:p>
    <w:p w14:paraId="18AAE049" w14:textId="77777777" w:rsidR="00820DEB" w:rsidRPr="006C38E6" w:rsidRDefault="00820DEB" w:rsidP="00820DEB">
      <w:pPr>
        <w:pStyle w:val="slo1text"/>
        <w:numPr>
          <w:ilvl w:val="0"/>
          <w:numId w:val="21"/>
        </w:numPr>
        <w:rPr>
          <w:rFonts w:ascii="Tahoma" w:hAnsi="Tahoma" w:cs="Tahoma"/>
          <w:noProof w:val="0"/>
          <w:sz w:val="22"/>
          <w:szCs w:val="22"/>
        </w:rPr>
      </w:pPr>
      <w:r w:rsidRPr="006C38E6">
        <w:rPr>
          <w:rFonts w:ascii="Tahoma" w:hAnsi="Tahoma" w:cs="Tahoma"/>
          <w:noProof w:val="0"/>
          <w:sz w:val="22"/>
          <w:szCs w:val="22"/>
        </w:rPr>
        <w:t xml:space="preserve">V případě prodlení objednatelů 1,2,3 a 4 se zaplacením ceny díla je zhotovitel oprávněn požadovat po objednatelích 1,2,3 a 4 zaplacení úroku z prodlení v souladu s platnými a účinnými právními předpisy. </w:t>
      </w:r>
    </w:p>
    <w:p w14:paraId="6E6B07F7" w14:textId="77777777" w:rsidR="00820DEB" w:rsidRPr="006C38E6" w:rsidRDefault="00820DEB" w:rsidP="00820DEB">
      <w:pPr>
        <w:pStyle w:val="slo1text"/>
        <w:numPr>
          <w:ilvl w:val="0"/>
          <w:numId w:val="21"/>
        </w:numPr>
        <w:rPr>
          <w:rFonts w:ascii="Tahoma" w:hAnsi="Tahoma" w:cs="Tahoma"/>
          <w:noProof w:val="0"/>
          <w:sz w:val="22"/>
          <w:szCs w:val="22"/>
        </w:rPr>
      </w:pPr>
      <w:r w:rsidRPr="006C38E6">
        <w:rPr>
          <w:rFonts w:ascii="Tahoma" w:hAnsi="Tahoma" w:cs="Tahoma"/>
          <w:noProof w:val="0"/>
          <w:sz w:val="22"/>
          <w:szCs w:val="22"/>
        </w:rPr>
        <w:t xml:space="preserve">V případě prodlení s odstraněním vad díla jsou objednatelé 1,2,3 a 4 oprávněni požadovat po zhotoviteli zaplacení smluvní pokuty ve výši 0,5 % z celkové ceny díla s DPH za každou vadu a každý den prodlení. </w:t>
      </w:r>
      <w:r w:rsidRPr="006C38E6">
        <w:rPr>
          <w:rFonts w:ascii="Tahoma" w:hAnsi="Tahoma" w:cs="Tahoma"/>
          <w:sz w:val="22"/>
          <w:szCs w:val="22"/>
        </w:rPr>
        <w:t xml:space="preserve">Zhotovitel každému </w:t>
      </w:r>
      <w:r w:rsidRPr="006C38E6">
        <w:rPr>
          <w:rFonts w:ascii="Tahoma" w:hAnsi="Tahoma" w:cs="Tahoma"/>
          <w:sz w:val="22"/>
          <w:szCs w:val="22"/>
        </w:rPr>
        <w:br/>
        <w:t xml:space="preserve">z objednatelů </w:t>
      </w:r>
      <w:r w:rsidRPr="006C38E6">
        <w:rPr>
          <w:rFonts w:ascii="Tahoma" w:hAnsi="Tahoma" w:cs="Tahoma"/>
          <w:noProof w:val="0"/>
          <w:sz w:val="22"/>
          <w:szCs w:val="22"/>
        </w:rPr>
        <w:t xml:space="preserve">1,2,3 a 4 </w:t>
      </w:r>
      <w:r w:rsidRPr="006C38E6">
        <w:rPr>
          <w:rFonts w:ascii="Tahoma" w:hAnsi="Tahoma" w:cs="Tahoma"/>
          <w:sz w:val="22"/>
          <w:szCs w:val="22"/>
        </w:rPr>
        <w:t xml:space="preserve">uhradí  ¼  z případné celkové výše </w:t>
      </w:r>
      <w:r w:rsidRPr="006C38E6">
        <w:rPr>
          <w:rFonts w:ascii="Tahoma" w:hAnsi="Tahoma" w:cs="Tahoma"/>
          <w:noProof w:val="0"/>
          <w:sz w:val="22"/>
          <w:szCs w:val="22"/>
        </w:rPr>
        <w:t>smluvní pokuty</w:t>
      </w:r>
      <w:r w:rsidRPr="006C38E6">
        <w:rPr>
          <w:rFonts w:ascii="Tahoma" w:hAnsi="Tahoma" w:cs="Tahoma"/>
          <w:sz w:val="22"/>
          <w:szCs w:val="22"/>
        </w:rPr>
        <w:t>.</w:t>
      </w:r>
    </w:p>
    <w:p w14:paraId="1B1D7875" w14:textId="77777777" w:rsidR="00820DEB" w:rsidRPr="006C38E6" w:rsidRDefault="00820DEB" w:rsidP="00820DEB">
      <w:pPr>
        <w:numPr>
          <w:ilvl w:val="0"/>
          <w:numId w:val="21"/>
        </w:numPr>
        <w:spacing w:after="120"/>
        <w:jc w:val="both"/>
        <w:rPr>
          <w:rFonts w:ascii="Tahoma" w:hAnsi="Tahoma" w:cs="Tahoma"/>
          <w:strike/>
          <w:sz w:val="22"/>
          <w:szCs w:val="22"/>
        </w:rPr>
      </w:pPr>
      <w:r w:rsidRPr="006C38E6">
        <w:rPr>
          <w:rFonts w:ascii="Tahoma" w:hAnsi="Tahoma" w:cs="Tahoma"/>
          <w:sz w:val="22"/>
          <w:szCs w:val="22"/>
        </w:rPr>
        <w:t xml:space="preserve">Uplatněním smluvních pokut dle této smlouvy není dotčen nárok na náhradu škody v plném rozsahu. </w:t>
      </w:r>
    </w:p>
    <w:p w14:paraId="54A2DF5E" w14:textId="77777777" w:rsidR="00820DEB" w:rsidRPr="006C38E6" w:rsidRDefault="00820DEB" w:rsidP="00820DEB">
      <w:pPr>
        <w:numPr>
          <w:ilvl w:val="0"/>
          <w:numId w:val="21"/>
        </w:numPr>
        <w:jc w:val="both"/>
        <w:rPr>
          <w:rFonts w:ascii="Tahoma" w:hAnsi="Tahoma" w:cs="Tahoma"/>
          <w:sz w:val="22"/>
          <w:szCs w:val="22"/>
        </w:rPr>
      </w:pPr>
      <w:r w:rsidRPr="006C38E6">
        <w:rPr>
          <w:rFonts w:ascii="Tahoma" w:hAnsi="Tahoma" w:cs="Tahoma"/>
          <w:sz w:val="22"/>
          <w:szCs w:val="22"/>
        </w:rPr>
        <w:t>Za podstatné porušení smlouvy je považováno mj. prodlení zhotovitele s předáním díla o více než 14 dní. Při takovém porušení jsou objednatelé 1,2,3 a 4 oprávněni odstoupit od této smlouvy písemným prohlášením doručeným zhotoviteli. Odstoupením od této smlouvy není dotčen případný nárok objednatelů 1,2,3 a 4 na náhradu škody a smluvní pokutu.</w:t>
      </w:r>
    </w:p>
    <w:p w14:paraId="07600234"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Jiná ujednání</w:t>
      </w:r>
    </w:p>
    <w:p w14:paraId="09412B55" w14:textId="77777777" w:rsidR="00820DEB" w:rsidRPr="006C38E6" w:rsidRDefault="00820DEB" w:rsidP="00820DEB">
      <w:pPr>
        <w:pStyle w:val="slo1text"/>
        <w:numPr>
          <w:ilvl w:val="0"/>
          <w:numId w:val="25"/>
        </w:numPr>
        <w:rPr>
          <w:rFonts w:ascii="Tahoma" w:hAnsi="Tahoma" w:cs="Tahoma"/>
          <w:noProof w:val="0"/>
          <w:sz w:val="22"/>
          <w:szCs w:val="22"/>
        </w:rPr>
      </w:pPr>
      <w:r w:rsidRPr="006C38E6">
        <w:rPr>
          <w:rFonts w:ascii="Tahoma" w:hAnsi="Tahoma" w:cs="Tahoma"/>
          <w:noProof w:val="0"/>
          <w:sz w:val="22"/>
          <w:szCs w:val="22"/>
        </w:rPr>
        <w:t>Zhotovitel poskytuje objednatelům 1,2,3 a 4 k užití díla licenci podle § 2371 občanského zákoníku. Tato licence je udělena ke všem způsobům užití díla dle § 12 odst. 4 zákona č. 121/2000 Sb., o právu autorském, o právech souvisejících s právem autorským a o změně některých zákonů (autorský zákon), ve znění pozdějších předpisů, a to v rozsahu územně, časově a množstevně neomezeném. Objednatelé 1,2,3 a 4 jsou oprávněni poskytnout oprávnění tvořící součást licence třetím osobám zcela nebo zčásti (podlicence). Smluvní strany se dohodly, že odměna za poskytnutou licenci je součástí ceny dle čl. IV. odst. 1 této smlouvy. Zhotovitel se zavazuje poskytnout objednatelům 1,2,3 a 4 zdrojová i tisková data.</w:t>
      </w:r>
    </w:p>
    <w:p w14:paraId="24281653" w14:textId="77777777" w:rsidR="00820DEB" w:rsidRPr="006C38E6" w:rsidRDefault="00820DEB" w:rsidP="00820DEB">
      <w:pPr>
        <w:pStyle w:val="slo1text"/>
        <w:numPr>
          <w:ilvl w:val="0"/>
          <w:numId w:val="25"/>
        </w:numPr>
        <w:rPr>
          <w:rFonts w:ascii="Tahoma" w:hAnsi="Tahoma" w:cs="Tahoma"/>
          <w:noProof w:val="0"/>
          <w:sz w:val="22"/>
          <w:szCs w:val="22"/>
        </w:rPr>
      </w:pPr>
      <w:r w:rsidRPr="006C38E6">
        <w:rPr>
          <w:rFonts w:ascii="Tahoma" w:hAnsi="Tahoma" w:cs="Tahoma"/>
          <w:noProof w:val="0"/>
          <w:sz w:val="22"/>
          <w:szCs w:val="22"/>
        </w:rPr>
        <w:t>Ujednání čl. VIII. odst. 1. se vztahuje také na veškeré fotografie poskytnuté zhotovitelem objednatelům 1,2,3 a 4 v rámci díla.</w:t>
      </w:r>
    </w:p>
    <w:p w14:paraId="30ED3BB4" w14:textId="77777777" w:rsidR="00820DEB" w:rsidRPr="006C38E6" w:rsidRDefault="00820DEB" w:rsidP="00820DEB">
      <w:pPr>
        <w:pStyle w:val="slo1text"/>
        <w:numPr>
          <w:ilvl w:val="0"/>
          <w:numId w:val="25"/>
        </w:numPr>
        <w:rPr>
          <w:rFonts w:ascii="Tahoma" w:hAnsi="Tahoma" w:cs="Tahoma"/>
          <w:noProof w:val="0"/>
          <w:sz w:val="22"/>
          <w:szCs w:val="22"/>
        </w:rPr>
      </w:pPr>
      <w:r w:rsidRPr="006C38E6">
        <w:rPr>
          <w:rFonts w:ascii="Tahoma" w:hAnsi="Tahoma" w:cs="Tahoma"/>
          <w:noProof w:val="0"/>
          <w:sz w:val="22"/>
          <w:szCs w:val="22"/>
        </w:rPr>
        <w:t xml:space="preserve">Zhotovitel je povinen řídit se příkazy objednatelů 1,2,3 a 4. Zhotovitel je povinen upozornit objednatele 1,2,3 a 4 na nevhodnost jejich příkazů.  </w:t>
      </w:r>
    </w:p>
    <w:p w14:paraId="18184228" w14:textId="77777777" w:rsidR="00820DEB" w:rsidRPr="006C38E6" w:rsidRDefault="00820DEB" w:rsidP="00820DEB">
      <w:pPr>
        <w:pStyle w:val="Smlouvanadpis4"/>
        <w:spacing w:before="480" w:after="240"/>
        <w:rPr>
          <w:rFonts w:ascii="Tahoma" w:hAnsi="Tahoma" w:cs="Tahoma"/>
          <w:noProof w:val="0"/>
          <w:sz w:val="22"/>
          <w:szCs w:val="22"/>
        </w:rPr>
      </w:pPr>
      <w:r w:rsidRPr="006C38E6">
        <w:rPr>
          <w:rFonts w:ascii="Tahoma" w:hAnsi="Tahoma" w:cs="Tahoma"/>
          <w:noProof w:val="0"/>
          <w:sz w:val="22"/>
          <w:szCs w:val="22"/>
        </w:rPr>
        <w:t>Závěrečná ustanovení</w:t>
      </w:r>
    </w:p>
    <w:p w14:paraId="75AEC33B" w14:textId="77777777" w:rsidR="00820DEB" w:rsidRPr="006C38E6" w:rsidRDefault="00820DEB" w:rsidP="00820DEB">
      <w:pPr>
        <w:pStyle w:val="slo1text"/>
        <w:numPr>
          <w:ilvl w:val="0"/>
          <w:numId w:val="16"/>
        </w:numPr>
        <w:rPr>
          <w:rFonts w:ascii="Tahoma" w:hAnsi="Tahoma" w:cs="Tahoma"/>
          <w:noProof w:val="0"/>
          <w:sz w:val="22"/>
          <w:szCs w:val="22"/>
        </w:rPr>
      </w:pPr>
      <w:r w:rsidRPr="006C38E6">
        <w:rPr>
          <w:rFonts w:ascii="Tahoma" w:hAnsi="Tahoma" w:cs="Tahoma"/>
          <w:noProof w:val="0"/>
          <w:sz w:val="22"/>
          <w:szCs w:val="22"/>
        </w:rPr>
        <w:t xml:space="preserve">Tato smlouva nabývá platnosti a účinnosti dnem jejího uzavření. </w:t>
      </w:r>
    </w:p>
    <w:p w14:paraId="4C84B24F" w14:textId="77777777" w:rsidR="00820DEB" w:rsidRPr="006C38E6" w:rsidRDefault="00820DEB" w:rsidP="00820DEB">
      <w:pPr>
        <w:pStyle w:val="slo1text"/>
        <w:numPr>
          <w:ilvl w:val="0"/>
          <w:numId w:val="16"/>
        </w:numPr>
        <w:rPr>
          <w:rFonts w:ascii="Tahoma" w:hAnsi="Tahoma" w:cs="Tahoma"/>
          <w:noProof w:val="0"/>
          <w:sz w:val="22"/>
          <w:szCs w:val="22"/>
        </w:rPr>
      </w:pPr>
      <w:r w:rsidRPr="006C38E6">
        <w:rPr>
          <w:rFonts w:ascii="Tahoma" w:hAnsi="Tahoma" w:cs="Tahoma"/>
          <w:noProof w:val="0"/>
          <w:sz w:val="22"/>
          <w:szCs w:val="22"/>
        </w:rPr>
        <w:t>Tuto smlouvu lze měnit pouze písemnými vzestupně číslovanými dodatky.</w:t>
      </w:r>
    </w:p>
    <w:p w14:paraId="19B94E8D" w14:textId="77777777" w:rsidR="00820DEB" w:rsidRPr="006C38E6" w:rsidRDefault="00820DEB" w:rsidP="00820DEB">
      <w:pPr>
        <w:pStyle w:val="slo1text"/>
        <w:numPr>
          <w:ilvl w:val="0"/>
          <w:numId w:val="16"/>
        </w:numPr>
        <w:rPr>
          <w:rFonts w:ascii="Tahoma" w:hAnsi="Tahoma" w:cs="Tahoma"/>
          <w:noProof w:val="0"/>
          <w:sz w:val="22"/>
          <w:szCs w:val="22"/>
        </w:rPr>
      </w:pPr>
      <w:r w:rsidRPr="006C38E6">
        <w:rPr>
          <w:rFonts w:ascii="Tahoma" w:hAnsi="Tahoma" w:cs="Tahoma"/>
          <w:noProof w:val="0"/>
          <w:sz w:val="22"/>
          <w:szCs w:val="22"/>
        </w:rPr>
        <w:lastRenderedPageBreak/>
        <w:t xml:space="preserve">Smluvní strany shodně prohlašují, že obsah této smlouvy není obchodním tajemstvím ve smyslu ustanovení § 504 občanského zákoníku, ve znění pozdějších předpisů a souhlasí s případným zveřejněním jejího textu </w:t>
      </w:r>
      <w:r w:rsidRPr="006C38E6">
        <w:rPr>
          <w:rFonts w:ascii="Tahoma" w:hAnsi="Tahoma" w:cs="Tahoma"/>
          <w:bCs/>
          <w:noProof w:val="0"/>
          <w:sz w:val="22"/>
          <w:szCs w:val="22"/>
        </w:rPr>
        <w:t>v souladu s ustanovením zákona č. 106/1999 Sb., o svobodném přístupu k informacím, ve znění pozdějších předpisů.</w:t>
      </w:r>
    </w:p>
    <w:p w14:paraId="7507467E" w14:textId="77777777" w:rsidR="00820DEB" w:rsidRPr="006C38E6" w:rsidRDefault="00820DEB" w:rsidP="00820DEB">
      <w:pPr>
        <w:pStyle w:val="slo1text"/>
        <w:numPr>
          <w:ilvl w:val="0"/>
          <w:numId w:val="16"/>
        </w:numPr>
        <w:spacing w:after="0"/>
        <w:rPr>
          <w:rFonts w:ascii="Tahoma" w:hAnsi="Tahoma" w:cs="Tahoma"/>
          <w:noProof w:val="0"/>
          <w:sz w:val="22"/>
          <w:szCs w:val="22"/>
        </w:rPr>
      </w:pPr>
      <w:r w:rsidRPr="006C38E6">
        <w:rPr>
          <w:rFonts w:ascii="Tahoma" w:hAnsi="Tahoma" w:cs="Tahoma"/>
          <w:noProof w:val="0"/>
          <w:sz w:val="22"/>
          <w:szCs w:val="22"/>
        </w:rPr>
        <w:t>Tato smlouva je sepsána v 10 vyhotoveních, z nichž každá smluvní strana obdrží 2 vyhotovení.</w:t>
      </w:r>
    </w:p>
    <w:p w14:paraId="332856B8" w14:textId="77777777" w:rsidR="00820DEB" w:rsidRPr="006C38E6" w:rsidRDefault="00820DEB" w:rsidP="00820DEB">
      <w:pPr>
        <w:pStyle w:val="slo1text"/>
        <w:spacing w:after="0"/>
        <w:rPr>
          <w:rFonts w:ascii="Tahoma" w:hAnsi="Tahoma" w:cs="Tahoma"/>
          <w:noProof w:val="0"/>
          <w:sz w:val="22"/>
          <w:szCs w:val="22"/>
        </w:rPr>
      </w:pPr>
    </w:p>
    <w:p w14:paraId="6F9537D3" w14:textId="77777777" w:rsidR="00820DEB" w:rsidRPr="006C38E6" w:rsidRDefault="00820DEB" w:rsidP="00820DEB">
      <w:pPr>
        <w:pStyle w:val="slo1text"/>
        <w:spacing w:after="0"/>
        <w:rPr>
          <w:rFonts w:ascii="Tahoma" w:hAnsi="Tahoma" w:cs="Tahoma"/>
          <w:noProof w:val="0"/>
          <w:sz w:val="22"/>
          <w:szCs w:val="22"/>
        </w:rPr>
      </w:pPr>
    </w:p>
    <w:p w14:paraId="2D93AFEE" w14:textId="77777777" w:rsidR="00820DEB" w:rsidRPr="006C38E6" w:rsidRDefault="00820DEB" w:rsidP="00820DEB">
      <w:pPr>
        <w:pStyle w:val="slo1text"/>
        <w:spacing w:after="0"/>
        <w:rPr>
          <w:rFonts w:ascii="Tahoma" w:hAnsi="Tahoma" w:cs="Tahoma"/>
          <w:noProof w:val="0"/>
          <w:sz w:val="22"/>
          <w:szCs w:val="22"/>
        </w:rPr>
      </w:pPr>
    </w:p>
    <w:tbl>
      <w:tblPr>
        <w:tblStyle w:val="Mkatabulky"/>
        <w:tblW w:w="0" w:type="auto"/>
        <w:tblLook w:val="04A0" w:firstRow="1" w:lastRow="0" w:firstColumn="1" w:lastColumn="0" w:noHBand="0" w:noVBand="1"/>
      </w:tblPr>
      <w:tblGrid>
        <w:gridCol w:w="9210"/>
      </w:tblGrid>
      <w:tr w:rsidR="00820DEB" w:rsidRPr="006C38E6" w14:paraId="0E9AB7A0" w14:textId="77777777" w:rsidTr="00220FCF">
        <w:tc>
          <w:tcPr>
            <w:tcW w:w="9210" w:type="dxa"/>
            <w:tcBorders>
              <w:top w:val="single" w:sz="4" w:space="0" w:color="auto"/>
              <w:left w:val="single" w:sz="4" w:space="0" w:color="auto"/>
              <w:bottom w:val="single" w:sz="4" w:space="0" w:color="auto"/>
              <w:right w:val="single" w:sz="4" w:space="0" w:color="auto"/>
            </w:tcBorders>
            <w:hideMark/>
          </w:tcPr>
          <w:p w14:paraId="15D10432" w14:textId="77777777" w:rsidR="00820DEB" w:rsidRPr="006C38E6" w:rsidRDefault="00820DEB" w:rsidP="00220FCF">
            <w:pPr>
              <w:pStyle w:val="slo1text"/>
              <w:spacing w:after="0"/>
              <w:rPr>
                <w:rFonts w:ascii="Tahoma" w:hAnsi="Tahoma" w:cs="Tahoma"/>
                <w:noProof w:val="0"/>
                <w:sz w:val="22"/>
                <w:szCs w:val="22"/>
                <w:lang w:eastAsia="en-US"/>
              </w:rPr>
            </w:pPr>
            <w:r w:rsidRPr="006C38E6">
              <w:rPr>
                <w:rFonts w:ascii="Tahoma" w:hAnsi="Tahoma" w:cs="Tahoma"/>
                <w:b/>
                <w:bCs/>
                <w:sz w:val="22"/>
                <w:szCs w:val="22"/>
                <w:lang w:eastAsia="en-US"/>
              </w:rPr>
              <w:t>Doložka platnosti právního jednání dle ustanovení § 23 zákona č. 129/2000 Sb., o krajích (krajské zřízení), ve znění pozdějších předpisů - s</w:t>
            </w:r>
            <w:r w:rsidRPr="006C38E6">
              <w:rPr>
                <w:rFonts w:ascii="Tahoma" w:hAnsi="Tahoma" w:cs="Tahoma"/>
                <w:b/>
                <w:sz w:val="22"/>
                <w:szCs w:val="22"/>
                <w:lang w:eastAsia="en-US"/>
              </w:rPr>
              <w:t>chváleno</w:t>
            </w:r>
            <w:r w:rsidRPr="006C38E6">
              <w:rPr>
                <w:rFonts w:ascii="Tahoma" w:hAnsi="Tahoma" w:cs="Tahoma"/>
                <w:sz w:val="22"/>
                <w:szCs w:val="22"/>
                <w:lang w:eastAsia="en-US"/>
              </w:rPr>
              <w:t>:</w:t>
            </w:r>
          </w:p>
        </w:tc>
      </w:tr>
      <w:tr w:rsidR="00820DEB" w:rsidRPr="006C38E6" w14:paraId="24E9F467" w14:textId="77777777" w:rsidTr="00220FCF">
        <w:tc>
          <w:tcPr>
            <w:tcW w:w="9210" w:type="dxa"/>
            <w:tcBorders>
              <w:top w:val="single" w:sz="4" w:space="0" w:color="auto"/>
              <w:left w:val="single" w:sz="4" w:space="0" w:color="auto"/>
              <w:bottom w:val="single" w:sz="4" w:space="0" w:color="auto"/>
              <w:right w:val="single" w:sz="4" w:space="0" w:color="auto"/>
            </w:tcBorders>
          </w:tcPr>
          <w:p w14:paraId="60833736" w14:textId="77777777" w:rsidR="00820DEB" w:rsidRPr="006C38E6" w:rsidRDefault="00820DEB" w:rsidP="00220FCF">
            <w:pPr>
              <w:pStyle w:val="slo1text"/>
              <w:spacing w:after="0"/>
              <w:rPr>
                <w:rFonts w:ascii="Tahoma" w:hAnsi="Tahoma" w:cs="Tahoma"/>
                <w:noProof w:val="0"/>
                <w:sz w:val="22"/>
                <w:szCs w:val="22"/>
                <w:lang w:eastAsia="en-US"/>
              </w:rPr>
            </w:pPr>
          </w:p>
        </w:tc>
      </w:tr>
      <w:tr w:rsidR="00820DEB" w:rsidRPr="006C38E6" w14:paraId="62846E25" w14:textId="77777777" w:rsidTr="00220FCF">
        <w:tc>
          <w:tcPr>
            <w:tcW w:w="9210" w:type="dxa"/>
            <w:tcBorders>
              <w:top w:val="single" w:sz="4" w:space="0" w:color="auto"/>
              <w:left w:val="single" w:sz="4" w:space="0" w:color="auto"/>
              <w:bottom w:val="single" w:sz="4" w:space="0" w:color="auto"/>
              <w:right w:val="single" w:sz="4" w:space="0" w:color="auto"/>
            </w:tcBorders>
            <w:hideMark/>
          </w:tcPr>
          <w:p w14:paraId="3E51C878" w14:textId="77777777" w:rsidR="00820DEB" w:rsidRPr="006C38E6" w:rsidRDefault="00820DEB" w:rsidP="00220FCF">
            <w:pPr>
              <w:pStyle w:val="slo1text"/>
              <w:rPr>
                <w:rFonts w:ascii="Tahoma" w:hAnsi="Tahoma" w:cs="Tahoma"/>
                <w:noProof w:val="0"/>
                <w:sz w:val="22"/>
                <w:szCs w:val="22"/>
                <w:lang w:eastAsia="en-US"/>
              </w:rPr>
            </w:pPr>
            <w:r w:rsidRPr="006C38E6">
              <w:rPr>
                <w:rFonts w:ascii="Tahoma" w:hAnsi="Tahoma" w:cs="Tahoma"/>
                <w:sz w:val="22"/>
                <w:szCs w:val="22"/>
                <w:lang w:eastAsia="en-US"/>
              </w:rPr>
              <w:t xml:space="preserve">Hejtmanem Olomouckého kraje dne ……………., v souladu s </w:t>
            </w:r>
            <w:r w:rsidRPr="006C38E6">
              <w:rPr>
                <w:rFonts w:ascii="Tahoma" w:hAnsi="Tahoma" w:cs="Tahoma"/>
                <w:noProof w:val="0"/>
                <w:sz w:val="22"/>
                <w:szCs w:val="22"/>
                <w:lang w:eastAsia="en-US"/>
              </w:rPr>
              <w:t>§ 59 odst. 4 zákona č. 129/2000 Sb., o krajích (krajské zřízení), ve znění pozdějších předpisů, a v souladu se směrnicí Olomouckého kraje č. 11/2015.</w:t>
            </w:r>
          </w:p>
        </w:tc>
      </w:tr>
      <w:tr w:rsidR="00820DEB" w:rsidRPr="006C38E6" w14:paraId="612A9A54" w14:textId="77777777" w:rsidTr="00220FCF">
        <w:tc>
          <w:tcPr>
            <w:tcW w:w="9210" w:type="dxa"/>
            <w:tcBorders>
              <w:top w:val="single" w:sz="4" w:space="0" w:color="auto"/>
              <w:left w:val="single" w:sz="4" w:space="0" w:color="auto"/>
              <w:bottom w:val="single" w:sz="4" w:space="0" w:color="auto"/>
              <w:right w:val="single" w:sz="4" w:space="0" w:color="auto"/>
            </w:tcBorders>
            <w:hideMark/>
          </w:tcPr>
          <w:p w14:paraId="0D827762" w14:textId="77777777" w:rsidR="00820DEB" w:rsidRPr="006C38E6" w:rsidRDefault="00820DEB" w:rsidP="00220FCF">
            <w:pPr>
              <w:pStyle w:val="slo1text"/>
              <w:rPr>
                <w:rFonts w:ascii="Tahoma" w:hAnsi="Tahoma" w:cs="Tahoma"/>
                <w:noProof w:val="0"/>
                <w:sz w:val="22"/>
                <w:szCs w:val="22"/>
                <w:lang w:eastAsia="en-US"/>
              </w:rPr>
            </w:pPr>
            <w:r w:rsidRPr="006C38E6">
              <w:rPr>
                <w:rFonts w:ascii="Tahoma" w:hAnsi="Tahoma" w:cs="Tahoma"/>
                <w:sz w:val="22"/>
                <w:szCs w:val="22"/>
                <w:lang w:eastAsia="en-US"/>
              </w:rPr>
              <w:t>………. Jihomoravského kraje dne …………, usnesením číslo</w:t>
            </w:r>
          </w:p>
        </w:tc>
      </w:tr>
      <w:tr w:rsidR="00820DEB" w:rsidRPr="006C38E6" w14:paraId="622AC00B" w14:textId="77777777" w:rsidTr="00220FCF">
        <w:tc>
          <w:tcPr>
            <w:tcW w:w="9210" w:type="dxa"/>
            <w:tcBorders>
              <w:top w:val="single" w:sz="4" w:space="0" w:color="auto"/>
              <w:left w:val="single" w:sz="4" w:space="0" w:color="auto"/>
              <w:bottom w:val="single" w:sz="4" w:space="0" w:color="auto"/>
              <w:right w:val="single" w:sz="4" w:space="0" w:color="auto"/>
            </w:tcBorders>
            <w:hideMark/>
          </w:tcPr>
          <w:p w14:paraId="3A6F7D68" w14:textId="77777777" w:rsidR="00820DEB" w:rsidRPr="006C38E6" w:rsidRDefault="00820DEB" w:rsidP="00220FCF">
            <w:pPr>
              <w:overflowPunct w:val="0"/>
              <w:autoSpaceDE w:val="0"/>
              <w:autoSpaceDN w:val="0"/>
              <w:spacing w:after="120"/>
              <w:rPr>
                <w:rFonts w:ascii="Tahoma" w:hAnsi="Tahoma" w:cs="Tahoma"/>
                <w:sz w:val="22"/>
                <w:szCs w:val="22"/>
                <w:lang w:eastAsia="en-US"/>
              </w:rPr>
            </w:pPr>
            <w:r w:rsidRPr="006C38E6">
              <w:rPr>
                <w:rFonts w:ascii="Tahoma" w:hAnsi="Tahoma" w:cs="Tahoma"/>
                <w:sz w:val="22"/>
                <w:szCs w:val="22"/>
                <w:lang w:eastAsia="en-US"/>
              </w:rPr>
              <w:t>Radou Moravskoslezského kraje dne …………, usnesením číslo…………,</w:t>
            </w:r>
          </w:p>
        </w:tc>
      </w:tr>
      <w:tr w:rsidR="00820DEB" w:rsidRPr="006C38E6" w14:paraId="7ACF5893" w14:textId="77777777" w:rsidTr="00220FCF">
        <w:tc>
          <w:tcPr>
            <w:tcW w:w="9210" w:type="dxa"/>
            <w:tcBorders>
              <w:top w:val="single" w:sz="4" w:space="0" w:color="auto"/>
              <w:left w:val="single" w:sz="4" w:space="0" w:color="auto"/>
              <w:bottom w:val="single" w:sz="4" w:space="0" w:color="auto"/>
              <w:right w:val="single" w:sz="4" w:space="0" w:color="auto"/>
            </w:tcBorders>
            <w:hideMark/>
          </w:tcPr>
          <w:p w14:paraId="1D1647DB" w14:textId="77777777" w:rsidR="00820DEB" w:rsidRPr="006C38E6" w:rsidRDefault="00820DEB" w:rsidP="00220FCF">
            <w:pPr>
              <w:overflowPunct w:val="0"/>
              <w:autoSpaceDE w:val="0"/>
              <w:autoSpaceDN w:val="0"/>
              <w:spacing w:after="120"/>
              <w:rPr>
                <w:rFonts w:ascii="Tahoma" w:hAnsi="Tahoma" w:cs="Tahoma"/>
                <w:sz w:val="22"/>
                <w:szCs w:val="22"/>
                <w:lang w:eastAsia="en-US"/>
              </w:rPr>
            </w:pPr>
            <w:r w:rsidRPr="006C38E6">
              <w:rPr>
                <w:rFonts w:ascii="Tahoma" w:hAnsi="Tahoma" w:cs="Tahoma"/>
                <w:sz w:val="22"/>
                <w:szCs w:val="22"/>
                <w:lang w:eastAsia="en-US"/>
              </w:rPr>
              <w:t>…………… Zlínského kraje dne ……………, usnesením číslo ………………….</w:t>
            </w:r>
          </w:p>
        </w:tc>
      </w:tr>
    </w:tbl>
    <w:p w14:paraId="46C6A14E" w14:textId="4F923AEF" w:rsidR="00820DEB" w:rsidRDefault="00820DEB">
      <w:pPr>
        <w:rPr>
          <w:rFonts w:ascii="Tahoma" w:hAnsi="Tahoma" w:cs="Tahoma"/>
          <w:sz w:val="22"/>
          <w:szCs w:val="22"/>
        </w:rPr>
      </w:pPr>
    </w:p>
    <w:p w14:paraId="37EBC25C" w14:textId="77777777" w:rsidR="006C38E6" w:rsidRDefault="006C38E6">
      <w:pPr>
        <w:rPr>
          <w:rFonts w:ascii="Tahoma" w:hAnsi="Tahoma" w:cs="Tahoma"/>
          <w:sz w:val="22"/>
          <w:szCs w:val="22"/>
        </w:rPr>
      </w:pPr>
    </w:p>
    <w:p w14:paraId="6A8C0D99" w14:textId="77777777" w:rsidR="006C38E6" w:rsidRDefault="006C38E6">
      <w:pPr>
        <w:rPr>
          <w:rFonts w:ascii="Tahoma" w:hAnsi="Tahoma" w:cs="Tahoma"/>
          <w:sz w:val="22"/>
          <w:szCs w:val="22"/>
        </w:rPr>
      </w:pPr>
    </w:p>
    <w:p w14:paraId="250E5347" w14:textId="77777777" w:rsidR="006C38E6" w:rsidRPr="006C38E6" w:rsidRDefault="006C38E6">
      <w:pPr>
        <w:rPr>
          <w:rFonts w:ascii="Tahoma" w:hAnsi="Tahoma" w:cs="Tahoma"/>
          <w:sz w:val="22"/>
          <w:szCs w:val="22"/>
        </w:rPr>
      </w:pPr>
    </w:p>
    <w:tbl>
      <w:tblPr>
        <w:tblW w:w="0" w:type="auto"/>
        <w:tblLayout w:type="fixed"/>
        <w:tblLook w:val="04A0" w:firstRow="1" w:lastRow="0" w:firstColumn="1" w:lastColumn="0" w:noHBand="0" w:noVBand="1"/>
      </w:tblPr>
      <w:tblGrid>
        <w:gridCol w:w="4644"/>
        <w:gridCol w:w="4642"/>
      </w:tblGrid>
      <w:tr w:rsidR="00820DEB" w:rsidRPr="006C38E6" w14:paraId="2D87F428" w14:textId="77777777" w:rsidTr="00220FCF">
        <w:tc>
          <w:tcPr>
            <w:tcW w:w="4644" w:type="dxa"/>
            <w:shd w:val="clear" w:color="auto" w:fill="auto"/>
          </w:tcPr>
          <w:p w14:paraId="4FC3307A" w14:textId="77777777" w:rsidR="00820DEB" w:rsidRPr="006C38E6" w:rsidRDefault="00820DEB" w:rsidP="00220FCF">
            <w:pPr>
              <w:tabs>
                <w:tab w:val="left" w:pos="5400"/>
              </w:tabs>
              <w:spacing w:after="120"/>
              <w:jc w:val="both"/>
              <w:rPr>
                <w:rFonts w:ascii="Tahoma" w:hAnsi="Tahoma" w:cs="Tahoma"/>
                <w:sz w:val="22"/>
                <w:szCs w:val="22"/>
              </w:rPr>
            </w:pPr>
            <w:r w:rsidRPr="006C38E6">
              <w:rPr>
                <w:rFonts w:ascii="Tahoma" w:hAnsi="Tahoma" w:cs="Tahoma"/>
                <w:sz w:val="22"/>
                <w:szCs w:val="22"/>
              </w:rPr>
              <w:t>V Olomouci dne ………………</w:t>
            </w:r>
          </w:p>
          <w:p w14:paraId="0E278AF8" w14:textId="77777777" w:rsidR="00820DEB" w:rsidRPr="006C38E6" w:rsidRDefault="00820DEB" w:rsidP="00220FCF">
            <w:pPr>
              <w:tabs>
                <w:tab w:val="left" w:pos="5400"/>
              </w:tabs>
              <w:spacing w:after="120"/>
              <w:jc w:val="both"/>
              <w:rPr>
                <w:rFonts w:ascii="Tahoma" w:hAnsi="Tahoma" w:cs="Tahoma"/>
                <w:sz w:val="22"/>
                <w:szCs w:val="22"/>
              </w:rPr>
            </w:pPr>
          </w:p>
          <w:p w14:paraId="1E0B0CFC" w14:textId="77777777" w:rsidR="00820DEB" w:rsidRPr="006C38E6" w:rsidRDefault="00820DEB" w:rsidP="00220FCF">
            <w:pPr>
              <w:tabs>
                <w:tab w:val="left" w:pos="5400"/>
              </w:tabs>
              <w:spacing w:after="120"/>
              <w:jc w:val="both"/>
              <w:rPr>
                <w:rFonts w:ascii="Tahoma" w:hAnsi="Tahoma" w:cs="Tahoma"/>
                <w:sz w:val="22"/>
                <w:szCs w:val="22"/>
              </w:rPr>
            </w:pPr>
          </w:p>
          <w:p w14:paraId="28FDDE90" w14:textId="77777777" w:rsidR="00820DEB" w:rsidRPr="006C38E6" w:rsidRDefault="00820DEB" w:rsidP="00220FCF">
            <w:pPr>
              <w:tabs>
                <w:tab w:val="left" w:pos="5400"/>
              </w:tabs>
              <w:spacing w:after="120"/>
              <w:jc w:val="both"/>
              <w:rPr>
                <w:rFonts w:ascii="Tahoma" w:hAnsi="Tahoma" w:cs="Tahoma"/>
                <w:sz w:val="22"/>
                <w:szCs w:val="22"/>
              </w:rPr>
            </w:pPr>
          </w:p>
          <w:p w14:paraId="2E500AF0"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4FC05DBF"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za objednatele 1</w:t>
            </w:r>
          </w:p>
          <w:p w14:paraId="21D949F2"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Ing. Jiří Rozbořil </w:t>
            </w:r>
          </w:p>
          <w:p w14:paraId="27F68F6C"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hejtman Olomouckého kraje</w:t>
            </w:r>
          </w:p>
          <w:p w14:paraId="38E8F927" w14:textId="77777777" w:rsidR="00820DEB" w:rsidRPr="006C38E6" w:rsidRDefault="00820DEB" w:rsidP="00220FCF">
            <w:pPr>
              <w:tabs>
                <w:tab w:val="center" w:pos="1980"/>
                <w:tab w:val="left" w:pos="5400"/>
              </w:tabs>
              <w:spacing w:after="120"/>
              <w:jc w:val="both"/>
              <w:rPr>
                <w:rFonts w:ascii="Tahoma" w:hAnsi="Tahoma" w:cs="Tahoma"/>
                <w:sz w:val="22"/>
                <w:szCs w:val="22"/>
              </w:rPr>
            </w:pPr>
          </w:p>
          <w:p w14:paraId="5CAB1B9E" w14:textId="77777777" w:rsidR="00820DEB" w:rsidRPr="006C38E6" w:rsidRDefault="00820DEB" w:rsidP="00220FCF">
            <w:pPr>
              <w:tabs>
                <w:tab w:val="left" w:pos="5400"/>
              </w:tabs>
              <w:spacing w:after="120"/>
              <w:jc w:val="both"/>
              <w:rPr>
                <w:rFonts w:ascii="Tahoma" w:hAnsi="Tahoma" w:cs="Tahoma"/>
                <w:sz w:val="22"/>
                <w:szCs w:val="22"/>
              </w:rPr>
            </w:pPr>
            <w:r w:rsidRPr="006C38E6">
              <w:rPr>
                <w:rFonts w:ascii="Tahoma" w:hAnsi="Tahoma" w:cs="Tahoma"/>
                <w:sz w:val="22"/>
                <w:szCs w:val="22"/>
              </w:rPr>
              <w:tab/>
              <w:t>hejtman Zlínského kraje</w:t>
            </w:r>
          </w:p>
        </w:tc>
        <w:tc>
          <w:tcPr>
            <w:tcW w:w="4642" w:type="dxa"/>
            <w:shd w:val="clear" w:color="auto" w:fill="auto"/>
          </w:tcPr>
          <w:p w14:paraId="2B4F5D0F" w14:textId="77777777" w:rsidR="00820DEB" w:rsidRPr="006C38E6" w:rsidRDefault="00820DEB" w:rsidP="00220FCF">
            <w:pPr>
              <w:tabs>
                <w:tab w:val="left" w:pos="5400"/>
              </w:tabs>
              <w:spacing w:after="120"/>
              <w:jc w:val="both"/>
              <w:rPr>
                <w:rFonts w:ascii="Tahoma" w:hAnsi="Tahoma" w:cs="Tahoma"/>
                <w:sz w:val="22"/>
                <w:szCs w:val="22"/>
              </w:rPr>
            </w:pPr>
            <w:r w:rsidRPr="006C38E6">
              <w:rPr>
                <w:rFonts w:ascii="Tahoma" w:hAnsi="Tahoma" w:cs="Tahoma"/>
                <w:sz w:val="22"/>
                <w:szCs w:val="22"/>
              </w:rPr>
              <w:t>V Brně dne ………………</w:t>
            </w:r>
          </w:p>
          <w:p w14:paraId="1EB1C811" w14:textId="77777777" w:rsidR="00820DEB" w:rsidRPr="006C38E6" w:rsidRDefault="00820DEB" w:rsidP="00220FCF">
            <w:pPr>
              <w:tabs>
                <w:tab w:val="left" w:pos="5400"/>
              </w:tabs>
              <w:spacing w:after="120"/>
              <w:jc w:val="both"/>
              <w:rPr>
                <w:rFonts w:ascii="Tahoma" w:hAnsi="Tahoma" w:cs="Tahoma"/>
                <w:sz w:val="22"/>
                <w:szCs w:val="22"/>
              </w:rPr>
            </w:pPr>
          </w:p>
          <w:p w14:paraId="2554EFD2" w14:textId="77777777" w:rsidR="00820DEB" w:rsidRPr="006C38E6" w:rsidRDefault="00820DEB" w:rsidP="00220FCF">
            <w:pPr>
              <w:tabs>
                <w:tab w:val="left" w:pos="5400"/>
              </w:tabs>
              <w:spacing w:after="120"/>
              <w:jc w:val="both"/>
              <w:rPr>
                <w:rFonts w:ascii="Tahoma" w:hAnsi="Tahoma" w:cs="Tahoma"/>
                <w:sz w:val="22"/>
                <w:szCs w:val="22"/>
              </w:rPr>
            </w:pPr>
          </w:p>
          <w:p w14:paraId="4681153E" w14:textId="77777777" w:rsidR="00820DEB" w:rsidRPr="006C38E6" w:rsidRDefault="00820DEB" w:rsidP="00220FCF">
            <w:pPr>
              <w:tabs>
                <w:tab w:val="left" w:pos="5400"/>
              </w:tabs>
              <w:spacing w:after="120"/>
              <w:jc w:val="both"/>
              <w:rPr>
                <w:rFonts w:ascii="Tahoma" w:hAnsi="Tahoma" w:cs="Tahoma"/>
                <w:sz w:val="22"/>
                <w:szCs w:val="22"/>
              </w:rPr>
            </w:pPr>
          </w:p>
          <w:p w14:paraId="6118D013"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0FF35FF7"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za objednatele 2</w:t>
            </w:r>
          </w:p>
          <w:p w14:paraId="06B55243"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JUDr. Michal Hašek </w:t>
            </w:r>
          </w:p>
          <w:p w14:paraId="75218B69" w14:textId="77777777" w:rsidR="00820DEB" w:rsidRPr="006C38E6" w:rsidRDefault="00820DEB" w:rsidP="00220FCF">
            <w:pPr>
              <w:tabs>
                <w:tab w:val="center" w:pos="1985"/>
                <w:tab w:val="left" w:pos="5400"/>
              </w:tabs>
              <w:spacing w:after="120"/>
              <w:rPr>
                <w:rFonts w:ascii="Tahoma" w:hAnsi="Tahoma" w:cs="Tahoma"/>
                <w:sz w:val="22"/>
                <w:szCs w:val="22"/>
              </w:rPr>
            </w:pPr>
            <w:r w:rsidRPr="006C38E6">
              <w:rPr>
                <w:rFonts w:ascii="Tahoma" w:hAnsi="Tahoma" w:cs="Tahoma"/>
                <w:sz w:val="22"/>
                <w:szCs w:val="22"/>
              </w:rPr>
              <w:t xml:space="preserve">           hejtman Jihomoravského kraje</w:t>
            </w:r>
          </w:p>
          <w:p w14:paraId="22EE2864" w14:textId="77777777" w:rsidR="00820DEB" w:rsidRPr="006C38E6" w:rsidRDefault="00820DEB" w:rsidP="00220FCF">
            <w:pPr>
              <w:tabs>
                <w:tab w:val="left" w:pos="5400"/>
              </w:tabs>
              <w:spacing w:after="120"/>
              <w:jc w:val="both"/>
              <w:rPr>
                <w:rFonts w:ascii="Tahoma" w:hAnsi="Tahoma" w:cs="Tahoma"/>
                <w:sz w:val="22"/>
                <w:szCs w:val="22"/>
              </w:rPr>
            </w:pPr>
            <w:r w:rsidRPr="006C38E6">
              <w:rPr>
                <w:rFonts w:ascii="Tahoma" w:hAnsi="Tahoma" w:cs="Tahoma"/>
                <w:sz w:val="22"/>
                <w:szCs w:val="22"/>
              </w:rPr>
              <w:tab/>
              <w:t>hejtman Moravskoslezského kraje</w:t>
            </w:r>
          </w:p>
          <w:p w14:paraId="259057E0" w14:textId="77777777" w:rsidR="00820DEB" w:rsidRPr="006C38E6" w:rsidRDefault="00820DEB" w:rsidP="00220FCF">
            <w:pPr>
              <w:tabs>
                <w:tab w:val="center" w:pos="1980"/>
                <w:tab w:val="left" w:pos="5400"/>
              </w:tabs>
              <w:spacing w:after="120"/>
              <w:jc w:val="both"/>
              <w:rPr>
                <w:rFonts w:ascii="Tahoma" w:hAnsi="Tahoma" w:cs="Tahoma"/>
                <w:i/>
                <w:sz w:val="22"/>
                <w:szCs w:val="22"/>
              </w:rPr>
            </w:pPr>
          </w:p>
        </w:tc>
      </w:tr>
      <w:tr w:rsidR="00820DEB" w:rsidRPr="006C38E6" w14:paraId="51A75DB6" w14:textId="77777777" w:rsidTr="00220FCF">
        <w:tc>
          <w:tcPr>
            <w:tcW w:w="4644" w:type="dxa"/>
            <w:shd w:val="clear" w:color="auto" w:fill="auto"/>
          </w:tcPr>
          <w:p w14:paraId="53AE7CD2"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V Ostravě dne ……………</w:t>
            </w:r>
          </w:p>
          <w:p w14:paraId="67F75968" w14:textId="77777777" w:rsidR="00820DEB" w:rsidRPr="006C38E6" w:rsidRDefault="00820DEB" w:rsidP="00220FCF">
            <w:pPr>
              <w:tabs>
                <w:tab w:val="center" w:pos="1980"/>
                <w:tab w:val="left" w:pos="5400"/>
              </w:tabs>
              <w:spacing w:after="120"/>
              <w:jc w:val="both"/>
              <w:rPr>
                <w:rFonts w:ascii="Tahoma" w:hAnsi="Tahoma" w:cs="Tahoma"/>
                <w:sz w:val="22"/>
                <w:szCs w:val="22"/>
              </w:rPr>
            </w:pPr>
          </w:p>
          <w:p w14:paraId="172DD1CF" w14:textId="77777777" w:rsidR="00820DEB" w:rsidRPr="006C38E6" w:rsidRDefault="00820DEB" w:rsidP="00220FCF">
            <w:pPr>
              <w:tabs>
                <w:tab w:val="center" w:pos="1980"/>
                <w:tab w:val="left" w:pos="5400"/>
              </w:tabs>
              <w:spacing w:after="120"/>
              <w:jc w:val="both"/>
              <w:rPr>
                <w:rFonts w:ascii="Tahoma" w:hAnsi="Tahoma" w:cs="Tahoma"/>
                <w:sz w:val="22"/>
                <w:szCs w:val="22"/>
              </w:rPr>
            </w:pPr>
          </w:p>
          <w:p w14:paraId="53D6C2AC" w14:textId="77777777" w:rsidR="00820DEB" w:rsidRPr="006C38E6" w:rsidRDefault="00820DEB" w:rsidP="00220FCF">
            <w:pPr>
              <w:tabs>
                <w:tab w:val="center" w:pos="1980"/>
                <w:tab w:val="left" w:pos="5400"/>
              </w:tabs>
              <w:spacing w:after="120"/>
              <w:jc w:val="both"/>
              <w:rPr>
                <w:rFonts w:ascii="Tahoma" w:hAnsi="Tahoma" w:cs="Tahoma"/>
                <w:sz w:val="22"/>
                <w:szCs w:val="22"/>
              </w:rPr>
            </w:pPr>
          </w:p>
          <w:p w14:paraId="70F71D78"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53326E64"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za objednatele 3 </w:t>
            </w:r>
          </w:p>
          <w:p w14:paraId="50C1DE73"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Miroslav Novák</w:t>
            </w:r>
          </w:p>
          <w:p w14:paraId="387FBFBD" w14:textId="77777777" w:rsidR="00820DEB" w:rsidRPr="006C38E6" w:rsidRDefault="00820DEB" w:rsidP="00220FCF">
            <w:pPr>
              <w:tabs>
                <w:tab w:val="center" w:pos="2160"/>
                <w:tab w:val="left" w:pos="5400"/>
              </w:tabs>
              <w:spacing w:after="120"/>
              <w:jc w:val="both"/>
              <w:rPr>
                <w:rFonts w:ascii="Tahoma" w:hAnsi="Tahoma" w:cs="Tahoma"/>
                <w:sz w:val="22"/>
                <w:szCs w:val="22"/>
              </w:rPr>
            </w:pPr>
            <w:r w:rsidRPr="006C38E6">
              <w:rPr>
                <w:rFonts w:ascii="Tahoma" w:hAnsi="Tahoma" w:cs="Tahoma"/>
                <w:sz w:val="22"/>
                <w:szCs w:val="22"/>
              </w:rPr>
              <w:t xml:space="preserve">       hejtman Moravskoslezského kraje</w:t>
            </w:r>
          </w:p>
        </w:tc>
        <w:tc>
          <w:tcPr>
            <w:tcW w:w="4642" w:type="dxa"/>
            <w:shd w:val="clear" w:color="auto" w:fill="auto"/>
          </w:tcPr>
          <w:p w14:paraId="17EB86F6" w14:textId="77777777" w:rsidR="00820DEB" w:rsidRPr="006C38E6" w:rsidRDefault="00820DEB" w:rsidP="00220FCF">
            <w:pPr>
              <w:tabs>
                <w:tab w:val="left" w:pos="5400"/>
              </w:tabs>
              <w:spacing w:after="120"/>
              <w:jc w:val="both"/>
              <w:rPr>
                <w:rFonts w:ascii="Tahoma" w:hAnsi="Tahoma" w:cs="Tahoma"/>
                <w:sz w:val="22"/>
                <w:szCs w:val="22"/>
              </w:rPr>
            </w:pPr>
            <w:r w:rsidRPr="006C38E6">
              <w:rPr>
                <w:rFonts w:ascii="Tahoma" w:hAnsi="Tahoma" w:cs="Tahoma"/>
                <w:sz w:val="22"/>
                <w:szCs w:val="22"/>
              </w:rPr>
              <w:t>Ve Zlíně  dne …………….</w:t>
            </w:r>
          </w:p>
          <w:p w14:paraId="41A541EA" w14:textId="77777777" w:rsidR="00820DEB" w:rsidRPr="006C38E6" w:rsidRDefault="00820DEB" w:rsidP="00220FCF">
            <w:pPr>
              <w:tabs>
                <w:tab w:val="left" w:pos="5400"/>
              </w:tabs>
              <w:spacing w:after="120"/>
              <w:jc w:val="both"/>
              <w:rPr>
                <w:rFonts w:ascii="Tahoma" w:hAnsi="Tahoma" w:cs="Tahoma"/>
                <w:sz w:val="22"/>
                <w:szCs w:val="22"/>
              </w:rPr>
            </w:pPr>
          </w:p>
          <w:p w14:paraId="7BDE90D6" w14:textId="77777777" w:rsidR="00820DEB" w:rsidRPr="006C38E6" w:rsidRDefault="00820DEB" w:rsidP="00220FCF">
            <w:pPr>
              <w:tabs>
                <w:tab w:val="left" w:pos="5400"/>
              </w:tabs>
              <w:spacing w:after="120"/>
              <w:jc w:val="both"/>
              <w:rPr>
                <w:rFonts w:ascii="Tahoma" w:hAnsi="Tahoma" w:cs="Tahoma"/>
                <w:sz w:val="22"/>
                <w:szCs w:val="22"/>
              </w:rPr>
            </w:pPr>
          </w:p>
          <w:p w14:paraId="246751FD" w14:textId="77777777" w:rsidR="00820DEB" w:rsidRPr="006C38E6" w:rsidRDefault="00820DEB" w:rsidP="00220FCF">
            <w:pPr>
              <w:tabs>
                <w:tab w:val="left" w:pos="5400"/>
              </w:tabs>
              <w:spacing w:after="120"/>
              <w:jc w:val="both"/>
              <w:rPr>
                <w:rFonts w:ascii="Tahoma" w:hAnsi="Tahoma" w:cs="Tahoma"/>
                <w:sz w:val="22"/>
                <w:szCs w:val="22"/>
              </w:rPr>
            </w:pPr>
          </w:p>
          <w:p w14:paraId="2AC10E49"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4B4DC2E9"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za objednatele 4</w:t>
            </w:r>
          </w:p>
          <w:p w14:paraId="013B4DEC"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 xml:space="preserve">MVDr. Stanislav </w:t>
            </w:r>
            <w:proofErr w:type="spellStart"/>
            <w:r w:rsidRPr="006C38E6">
              <w:rPr>
                <w:rFonts w:ascii="Tahoma" w:hAnsi="Tahoma" w:cs="Tahoma"/>
                <w:sz w:val="22"/>
                <w:szCs w:val="22"/>
              </w:rPr>
              <w:t>Mišák</w:t>
            </w:r>
            <w:proofErr w:type="spellEnd"/>
            <w:r w:rsidRPr="006C38E6" w:rsidDel="007E5774">
              <w:rPr>
                <w:rFonts w:ascii="Tahoma" w:hAnsi="Tahoma" w:cs="Tahoma"/>
                <w:sz w:val="22"/>
                <w:szCs w:val="22"/>
              </w:rPr>
              <w:t xml:space="preserve"> </w:t>
            </w:r>
          </w:p>
          <w:p w14:paraId="5B291214" w14:textId="77777777" w:rsidR="00820DEB" w:rsidRPr="006C38E6" w:rsidRDefault="00820DEB" w:rsidP="00220FCF">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hejtman Zlínského kraje</w:t>
            </w:r>
          </w:p>
        </w:tc>
      </w:tr>
      <w:tr w:rsidR="00820DEB" w:rsidRPr="006C38E6" w14:paraId="21BEFDCD" w14:textId="77777777" w:rsidTr="00220FCF">
        <w:tc>
          <w:tcPr>
            <w:tcW w:w="4644" w:type="dxa"/>
            <w:shd w:val="clear" w:color="auto" w:fill="auto"/>
          </w:tcPr>
          <w:p w14:paraId="1CC2E942" w14:textId="77777777" w:rsidR="00820DEB" w:rsidRPr="006C38E6" w:rsidRDefault="00820DEB" w:rsidP="00220FCF">
            <w:pPr>
              <w:tabs>
                <w:tab w:val="center" w:pos="1980"/>
                <w:tab w:val="left" w:pos="5400"/>
              </w:tabs>
              <w:spacing w:after="120"/>
              <w:jc w:val="both"/>
              <w:rPr>
                <w:rFonts w:ascii="Tahoma" w:hAnsi="Tahoma" w:cs="Tahoma"/>
                <w:sz w:val="22"/>
                <w:szCs w:val="22"/>
              </w:rPr>
            </w:pPr>
          </w:p>
        </w:tc>
        <w:tc>
          <w:tcPr>
            <w:tcW w:w="4642" w:type="dxa"/>
            <w:shd w:val="clear" w:color="auto" w:fill="auto"/>
          </w:tcPr>
          <w:p w14:paraId="7C7B5028" w14:textId="77777777" w:rsidR="00820DEB" w:rsidRPr="006C38E6" w:rsidRDefault="00820DEB" w:rsidP="00220FCF">
            <w:pPr>
              <w:tabs>
                <w:tab w:val="left" w:pos="5400"/>
              </w:tabs>
              <w:spacing w:after="120"/>
              <w:jc w:val="both"/>
              <w:rPr>
                <w:rFonts w:ascii="Tahoma" w:hAnsi="Tahoma" w:cs="Tahoma"/>
                <w:sz w:val="22"/>
                <w:szCs w:val="22"/>
              </w:rPr>
            </w:pPr>
          </w:p>
        </w:tc>
      </w:tr>
    </w:tbl>
    <w:p w14:paraId="371B7146" w14:textId="77777777" w:rsidR="00820DEB" w:rsidRPr="006C38E6" w:rsidRDefault="00820DEB" w:rsidP="00820DE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lastRenderedPageBreak/>
        <w:t xml:space="preserve">V ……………. </w:t>
      </w:r>
      <w:proofErr w:type="gramStart"/>
      <w:r w:rsidRPr="006C38E6">
        <w:rPr>
          <w:rFonts w:ascii="Tahoma" w:hAnsi="Tahoma" w:cs="Tahoma"/>
          <w:sz w:val="22"/>
          <w:szCs w:val="22"/>
        </w:rPr>
        <w:t>dne</w:t>
      </w:r>
      <w:proofErr w:type="gramEnd"/>
      <w:r w:rsidRPr="006C38E6">
        <w:rPr>
          <w:rFonts w:ascii="Tahoma" w:hAnsi="Tahoma" w:cs="Tahoma"/>
          <w:sz w:val="22"/>
          <w:szCs w:val="22"/>
        </w:rPr>
        <w:t xml:space="preserve"> ……………</w:t>
      </w:r>
    </w:p>
    <w:p w14:paraId="32D54F11" w14:textId="77777777" w:rsidR="00820DEB" w:rsidRPr="006C38E6" w:rsidRDefault="00820DEB" w:rsidP="00820DEB">
      <w:pPr>
        <w:tabs>
          <w:tab w:val="center" w:pos="1980"/>
          <w:tab w:val="left" w:pos="5400"/>
        </w:tabs>
        <w:spacing w:after="120"/>
        <w:jc w:val="both"/>
        <w:rPr>
          <w:rFonts w:ascii="Tahoma" w:hAnsi="Tahoma" w:cs="Tahoma"/>
          <w:sz w:val="22"/>
          <w:szCs w:val="22"/>
        </w:rPr>
      </w:pPr>
    </w:p>
    <w:p w14:paraId="3C470157" w14:textId="77777777" w:rsidR="00820DEB" w:rsidRPr="006C38E6" w:rsidRDefault="00820DEB" w:rsidP="00820DEB">
      <w:pPr>
        <w:tabs>
          <w:tab w:val="center" w:pos="1980"/>
          <w:tab w:val="left" w:pos="5400"/>
        </w:tabs>
        <w:spacing w:after="120"/>
        <w:jc w:val="both"/>
        <w:rPr>
          <w:rFonts w:ascii="Tahoma" w:hAnsi="Tahoma" w:cs="Tahoma"/>
          <w:sz w:val="22"/>
          <w:szCs w:val="22"/>
        </w:rPr>
      </w:pPr>
    </w:p>
    <w:p w14:paraId="0B0B28FF" w14:textId="77777777" w:rsidR="00820DEB" w:rsidRPr="006C38E6" w:rsidRDefault="00820DEB" w:rsidP="00820DEB">
      <w:pPr>
        <w:tabs>
          <w:tab w:val="center" w:pos="1980"/>
          <w:tab w:val="left" w:pos="5400"/>
        </w:tabs>
        <w:spacing w:after="120"/>
        <w:jc w:val="both"/>
        <w:rPr>
          <w:rFonts w:ascii="Tahoma" w:hAnsi="Tahoma" w:cs="Tahoma"/>
          <w:sz w:val="22"/>
          <w:szCs w:val="22"/>
        </w:rPr>
      </w:pPr>
    </w:p>
    <w:p w14:paraId="46306F91" w14:textId="77777777" w:rsidR="00820DEB" w:rsidRPr="006C38E6" w:rsidRDefault="00820DEB" w:rsidP="00820DE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w:t>
      </w:r>
    </w:p>
    <w:p w14:paraId="4B34D89B" w14:textId="77777777" w:rsidR="00820DEB" w:rsidRPr="006C38E6" w:rsidRDefault="00820DEB" w:rsidP="00820DEB">
      <w:pPr>
        <w:tabs>
          <w:tab w:val="center" w:pos="1980"/>
          <w:tab w:val="left" w:pos="5400"/>
        </w:tabs>
        <w:spacing w:after="120"/>
        <w:jc w:val="both"/>
        <w:rPr>
          <w:rFonts w:ascii="Tahoma" w:hAnsi="Tahoma" w:cs="Tahoma"/>
          <w:sz w:val="22"/>
          <w:szCs w:val="22"/>
        </w:rPr>
      </w:pPr>
      <w:r w:rsidRPr="006C38E6">
        <w:rPr>
          <w:rFonts w:ascii="Tahoma" w:hAnsi="Tahoma" w:cs="Tahoma"/>
          <w:sz w:val="22"/>
          <w:szCs w:val="22"/>
        </w:rPr>
        <w:tab/>
        <w:t>za zhotovitele</w:t>
      </w:r>
      <w:bookmarkStart w:id="0" w:name="_GoBack"/>
      <w:bookmarkEnd w:id="0"/>
    </w:p>
    <w:sectPr w:rsidR="00820DEB" w:rsidRPr="006C38E6" w:rsidSect="004251CD">
      <w:footerReference w:type="even" r:id="rId18"/>
      <w:footerReference w:type="default" r:id="rId19"/>
      <w:headerReference w:type="first" r:id="rId20"/>
      <w:foot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662F8" w14:textId="77777777" w:rsidR="001F03C3" w:rsidRDefault="001F03C3">
      <w:r>
        <w:separator/>
      </w:r>
    </w:p>
  </w:endnote>
  <w:endnote w:type="continuationSeparator" w:id="0">
    <w:p w14:paraId="74B8691C" w14:textId="77777777" w:rsidR="001F03C3" w:rsidRDefault="001F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9D63" w14:textId="77777777" w:rsidR="003F190A" w:rsidRDefault="00095BC3" w:rsidP="00401473">
    <w:pPr>
      <w:pStyle w:val="Zpat"/>
      <w:framePr w:wrap="around" w:vAnchor="text" w:hAnchor="margin" w:xAlign="center" w:y="1"/>
      <w:rPr>
        <w:rStyle w:val="slostrnky"/>
      </w:rPr>
    </w:pPr>
    <w:r>
      <w:rPr>
        <w:rStyle w:val="slostrnky"/>
      </w:rPr>
      <w:fldChar w:fldCharType="begin"/>
    </w:r>
    <w:r w:rsidR="003F190A">
      <w:rPr>
        <w:rStyle w:val="slostrnky"/>
      </w:rPr>
      <w:instrText xml:space="preserve">PAGE  </w:instrText>
    </w:r>
    <w:r>
      <w:rPr>
        <w:rStyle w:val="slostrnky"/>
      </w:rPr>
      <w:fldChar w:fldCharType="separate"/>
    </w:r>
    <w:r w:rsidR="003F190A">
      <w:rPr>
        <w:rStyle w:val="slostrnky"/>
        <w:noProof/>
      </w:rPr>
      <w:t>3</w:t>
    </w:r>
    <w:r>
      <w:rPr>
        <w:rStyle w:val="slostrnky"/>
      </w:rPr>
      <w:fldChar w:fldCharType="end"/>
    </w:r>
  </w:p>
  <w:p w14:paraId="503E8ADF" w14:textId="77777777" w:rsidR="003F190A" w:rsidRDefault="003F19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610834"/>
      <w:docPartObj>
        <w:docPartGallery w:val="Page Numbers (Bottom of Page)"/>
        <w:docPartUnique/>
      </w:docPartObj>
    </w:sdtPr>
    <w:sdtEndPr/>
    <w:sdtContent>
      <w:p w14:paraId="7E9A44A4" w14:textId="77777777" w:rsidR="004251CD" w:rsidRDefault="004251CD">
        <w:pPr>
          <w:pStyle w:val="Zpat"/>
          <w:jc w:val="center"/>
        </w:pPr>
        <w:r>
          <w:fldChar w:fldCharType="begin"/>
        </w:r>
        <w:r>
          <w:instrText>PAGE   \* MERGEFORMAT</w:instrText>
        </w:r>
        <w:r>
          <w:fldChar w:fldCharType="separate"/>
        </w:r>
        <w:r w:rsidR="006C38E6">
          <w:rPr>
            <w:noProof/>
          </w:rPr>
          <w:t>15</w:t>
        </w:r>
        <w:r>
          <w:fldChar w:fldCharType="end"/>
        </w:r>
      </w:p>
    </w:sdtContent>
  </w:sdt>
  <w:p w14:paraId="7F48339F" w14:textId="77777777" w:rsidR="005B0CE5" w:rsidRPr="004251CD" w:rsidRDefault="005B0CE5" w:rsidP="004251C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755458"/>
      <w:docPartObj>
        <w:docPartGallery w:val="Page Numbers (Bottom of Page)"/>
        <w:docPartUnique/>
      </w:docPartObj>
    </w:sdtPr>
    <w:sdtEndPr/>
    <w:sdtContent>
      <w:sdt>
        <w:sdtPr>
          <w:id w:val="-1669238322"/>
          <w:docPartObj>
            <w:docPartGallery w:val="Page Numbers (Top of Page)"/>
            <w:docPartUnique/>
          </w:docPartObj>
        </w:sdtPr>
        <w:sdtEndPr/>
        <w:sdtContent>
          <w:p w14:paraId="41BBFE69" w14:textId="77777777" w:rsidR="00F91AFC" w:rsidRDefault="00814E54" w:rsidP="00814E54">
            <w:pPr>
              <w:pStyle w:val="Zpat"/>
              <w:pBdr>
                <w:top w:val="single" w:sz="4" w:space="1" w:color="auto"/>
              </w:pBdr>
              <w:jc w:val="center"/>
            </w:pPr>
            <w:r w:rsidRPr="00814E54">
              <w:rPr>
                <w:rFonts w:ascii="Arial" w:hAnsi="Arial" w:cs="Arial"/>
                <w:sz w:val="20"/>
                <w:szCs w:val="20"/>
              </w:rPr>
              <w:t xml:space="preserve">Stránka </w:t>
            </w:r>
            <w:r w:rsidRPr="00814E54">
              <w:rPr>
                <w:rFonts w:ascii="Arial" w:hAnsi="Arial" w:cs="Arial"/>
                <w:b/>
                <w:bCs/>
                <w:sz w:val="20"/>
                <w:szCs w:val="20"/>
              </w:rPr>
              <w:fldChar w:fldCharType="begin"/>
            </w:r>
            <w:r w:rsidRPr="00814E54">
              <w:rPr>
                <w:rFonts w:ascii="Arial" w:hAnsi="Arial" w:cs="Arial"/>
                <w:b/>
                <w:bCs/>
                <w:sz w:val="20"/>
                <w:szCs w:val="20"/>
              </w:rPr>
              <w:instrText>PAGE</w:instrText>
            </w:r>
            <w:r w:rsidRPr="00814E54">
              <w:rPr>
                <w:rFonts w:ascii="Arial" w:hAnsi="Arial" w:cs="Arial"/>
                <w:b/>
                <w:bCs/>
                <w:sz w:val="20"/>
                <w:szCs w:val="20"/>
              </w:rPr>
              <w:fldChar w:fldCharType="separate"/>
            </w:r>
            <w:r w:rsidR="00647161">
              <w:rPr>
                <w:rFonts w:ascii="Arial" w:hAnsi="Arial" w:cs="Arial"/>
                <w:b/>
                <w:bCs/>
                <w:noProof/>
                <w:sz w:val="20"/>
                <w:szCs w:val="20"/>
              </w:rPr>
              <w:t>1</w:t>
            </w:r>
            <w:r w:rsidRPr="00814E54">
              <w:rPr>
                <w:rFonts w:ascii="Arial" w:hAnsi="Arial" w:cs="Arial"/>
                <w:b/>
                <w:bCs/>
                <w:sz w:val="20"/>
                <w:szCs w:val="20"/>
              </w:rPr>
              <w:fldChar w:fldCharType="end"/>
            </w:r>
            <w:r w:rsidRPr="00814E54">
              <w:rPr>
                <w:rFonts w:ascii="Arial" w:hAnsi="Arial" w:cs="Arial"/>
                <w:sz w:val="20"/>
                <w:szCs w:val="20"/>
              </w:rPr>
              <w:t xml:space="preserve"> z </w:t>
            </w:r>
            <w:r w:rsidRPr="00814E54">
              <w:rPr>
                <w:rFonts w:ascii="Arial" w:hAnsi="Arial" w:cs="Arial"/>
                <w:b/>
                <w:bCs/>
                <w:sz w:val="20"/>
                <w:szCs w:val="20"/>
              </w:rPr>
              <w:fldChar w:fldCharType="begin"/>
            </w:r>
            <w:r w:rsidRPr="00814E54">
              <w:rPr>
                <w:rFonts w:ascii="Arial" w:hAnsi="Arial" w:cs="Arial"/>
                <w:b/>
                <w:bCs/>
                <w:sz w:val="20"/>
                <w:szCs w:val="20"/>
              </w:rPr>
              <w:instrText>NUMPAGES</w:instrText>
            </w:r>
            <w:r w:rsidRPr="00814E54">
              <w:rPr>
                <w:rFonts w:ascii="Arial" w:hAnsi="Arial" w:cs="Arial"/>
                <w:b/>
                <w:bCs/>
                <w:sz w:val="20"/>
                <w:szCs w:val="20"/>
              </w:rPr>
              <w:fldChar w:fldCharType="separate"/>
            </w:r>
            <w:r w:rsidR="00D9035C">
              <w:rPr>
                <w:rFonts w:ascii="Arial" w:hAnsi="Arial" w:cs="Arial"/>
                <w:b/>
                <w:bCs/>
                <w:noProof/>
                <w:sz w:val="20"/>
                <w:szCs w:val="20"/>
              </w:rPr>
              <w:t>5</w:t>
            </w:r>
            <w:r w:rsidRPr="00814E54">
              <w:rPr>
                <w:rFonts w:ascii="Arial" w:hAnsi="Arial" w:cs="Arial"/>
                <w:b/>
                <w:bCs/>
                <w:sz w:val="20"/>
                <w:szCs w:val="20"/>
              </w:rPr>
              <w:fldChar w:fldCharType="end"/>
            </w:r>
          </w:p>
        </w:sdtContent>
      </w:sdt>
    </w:sdtContent>
  </w:sdt>
  <w:p w14:paraId="641BD7B6" w14:textId="77777777" w:rsidR="00814E54" w:rsidRPr="00814E54" w:rsidRDefault="00814E54" w:rsidP="00814E54">
    <w:pPr>
      <w:pStyle w:val="Zpat"/>
      <w:spacing w:before="60"/>
      <w:jc w:val="center"/>
      <w:rPr>
        <w:rFonts w:ascii="Arial" w:hAnsi="Arial" w:cs="Arial"/>
        <w:sz w:val="20"/>
        <w:szCs w:val="20"/>
      </w:rPr>
    </w:pPr>
    <w:r w:rsidRPr="00EA211F">
      <w:rPr>
        <w:rFonts w:ascii="Arial" w:hAnsi="Arial" w:cs="Arial"/>
        <w:sz w:val="20"/>
        <w:szCs w:val="20"/>
      </w:rPr>
      <w:t>Tento projekt je spolufinancován Evropskou unií</w:t>
    </w:r>
    <w:r>
      <w:rPr>
        <w:rFonts w:ascii="Arial" w:hAnsi="Arial" w:cs="Arial"/>
        <w:sz w:val="20"/>
        <w:szCs w:val="20"/>
      </w:rPr>
      <w:t xml:space="preserve"> (ROP SM)</w:t>
    </w:r>
    <w:r w:rsidRPr="00EA211F">
      <w:rPr>
        <w:rFonts w:ascii="Arial" w:hAnsi="Arial" w:cs="Arial"/>
        <w:sz w:val="20"/>
        <w:szCs w:val="20"/>
      </w:rPr>
      <w:t>, státním rozpočtem ČR</w:t>
    </w:r>
    <w:r>
      <w:rPr>
        <w:rFonts w:ascii="Arial" w:hAnsi="Arial" w:cs="Arial"/>
        <w:sz w:val="20"/>
        <w:szCs w:val="20"/>
      </w:rPr>
      <w:br/>
    </w:r>
    <w:r w:rsidRPr="00EA211F">
      <w:rPr>
        <w:rFonts w:ascii="Arial" w:hAnsi="Arial" w:cs="Arial"/>
        <w:sz w:val="20"/>
        <w:szCs w:val="20"/>
      </w:rPr>
      <w:t>a Olomouckým krajem.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86D3C" w14:textId="77777777" w:rsidR="001F03C3" w:rsidRDefault="001F03C3">
      <w:r>
        <w:separator/>
      </w:r>
    </w:p>
  </w:footnote>
  <w:footnote w:type="continuationSeparator" w:id="0">
    <w:p w14:paraId="07B56D2B" w14:textId="77777777" w:rsidR="001F03C3" w:rsidRDefault="001F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0C22" w14:textId="77777777" w:rsidR="003F190A" w:rsidRPr="009C673B" w:rsidRDefault="000A49A5" w:rsidP="000A49A5">
    <w:pPr>
      <w:pStyle w:val="Zhlav"/>
      <w:tabs>
        <w:tab w:val="left" w:pos="4536"/>
      </w:tabs>
      <w:ind w:left="4820" w:hanging="4820"/>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734B8BF6" wp14:editId="34455767">
          <wp:simplePos x="0" y="0"/>
          <wp:positionH relativeFrom="column">
            <wp:posOffset>-21590</wp:posOffset>
          </wp:positionH>
          <wp:positionV relativeFrom="paragraph">
            <wp:posOffset>-87630</wp:posOffset>
          </wp:positionV>
          <wp:extent cx="2621915" cy="409575"/>
          <wp:effectExtent l="0" t="0" r="698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91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sidR="003F190A" w:rsidRPr="009C673B">
      <w:rPr>
        <w:rFonts w:ascii="Arial" w:hAnsi="Arial" w:cs="Arial"/>
        <w:sz w:val="20"/>
        <w:szCs w:val="20"/>
      </w:rPr>
      <w:t>Číslo smlouvy Kraje:</w:t>
    </w:r>
    <w:r w:rsidR="00A22335" w:rsidRPr="00A22335">
      <w:t xml:space="preserve"> </w:t>
    </w:r>
    <w:r>
      <w:rPr>
        <w:rFonts w:ascii="Arial" w:hAnsi="Arial" w:cs="Arial"/>
        <w:sz w:val="20"/>
        <w:szCs w:val="20"/>
      </w:rPr>
      <w:t>2015</w:t>
    </w:r>
    <w:r w:rsidR="00A22335" w:rsidRPr="00A22335">
      <w:rPr>
        <w:rFonts w:ascii="Arial" w:hAnsi="Arial" w:cs="Arial"/>
        <w:sz w:val="20"/>
        <w:szCs w:val="20"/>
      </w:rPr>
      <w:t>/</w:t>
    </w:r>
    <w:r>
      <w:rPr>
        <w:rFonts w:ascii="Arial" w:hAnsi="Arial" w:cs="Arial"/>
        <w:sz w:val="20"/>
        <w:szCs w:val="20"/>
      </w:rPr>
      <w:t>………</w:t>
    </w:r>
    <w:r w:rsidR="00A22335" w:rsidRPr="00A22335">
      <w:rPr>
        <w:rFonts w:ascii="Arial" w:hAnsi="Arial" w:cs="Arial"/>
        <w:sz w:val="20"/>
        <w:szCs w:val="20"/>
      </w:rPr>
      <w:t>/OIEP/OSB</w:t>
    </w:r>
  </w:p>
  <w:p w14:paraId="39E24F9D" w14:textId="77777777" w:rsidR="003F190A" w:rsidRDefault="000A49A5" w:rsidP="000A49A5">
    <w:pPr>
      <w:pStyle w:val="Zhlav"/>
      <w:pBdr>
        <w:bottom w:val="single" w:sz="4" w:space="1" w:color="auto"/>
      </w:pBdr>
      <w:tabs>
        <w:tab w:val="left" w:pos="4536"/>
      </w:tabs>
      <w:rPr>
        <w:rFonts w:ascii="Arial" w:hAnsi="Arial" w:cs="Arial"/>
        <w:sz w:val="20"/>
        <w:szCs w:val="20"/>
      </w:rPr>
    </w:pPr>
    <w:r>
      <w:rPr>
        <w:rFonts w:ascii="Arial" w:hAnsi="Arial" w:cs="Arial"/>
        <w:sz w:val="20"/>
        <w:szCs w:val="20"/>
      </w:rPr>
      <w:tab/>
    </w:r>
    <w:r w:rsidR="003F190A" w:rsidRPr="009C673B">
      <w:rPr>
        <w:rFonts w:ascii="Arial" w:hAnsi="Arial" w:cs="Arial"/>
        <w:sz w:val="20"/>
        <w:szCs w:val="20"/>
      </w:rPr>
      <w:t xml:space="preserve">Číslo smlouvy </w:t>
    </w:r>
    <w:r w:rsidR="00C152FC">
      <w:rPr>
        <w:rFonts w:ascii="Arial" w:hAnsi="Arial" w:cs="Arial"/>
        <w:sz w:val="20"/>
        <w:szCs w:val="20"/>
      </w:rPr>
      <w:t>Obce</w:t>
    </w:r>
    <w:r w:rsidR="003F190A" w:rsidRPr="009C673B">
      <w:rPr>
        <w:rFonts w:ascii="Arial" w:hAnsi="Arial" w:cs="Arial"/>
        <w:sz w:val="20"/>
        <w:szCs w:val="20"/>
      </w:rPr>
      <w:t>:</w:t>
    </w:r>
  </w:p>
  <w:p w14:paraId="3A151D04" w14:textId="77777777" w:rsidR="000A49A5" w:rsidRPr="009C673B" w:rsidRDefault="000A49A5" w:rsidP="000A49A5">
    <w:pPr>
      <w:pStyle w:val="Zhlav"/>
      <w:pBdr>
        <w:bottom w:val="single" w:sz="4" w:space="1" w:color="auto"/>
      </w:pBdr>
      <w:tabs>
        <w:tab w:val="left" w:pos="4536"/>
      </w:tabs>
      <w:ind w:firstLine="4536"/>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20A4282"/>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31E7210"/>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26A3CFD"/>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27B664A"/>
    <w:multiLevelType w:val="hybridMultilevel"/>
    <w:tmpl w:val="513E26DE"/>
    <w:lvl w:ilvl="0" w:tplc="4CB885A0">
      <w:start w:val="1"/>
      <w:numFmt w:val="decimal"/>
      <w:lvlText w:val="%1."/>
      <w:lvlJc w:val="left"/>
      <w:pPr>
        <w:tabs>
          <w:tab w:val="num" w:pos="720"/>
        </w:tabs>
        <w:ind w:left="720" w:hanging="360"/>
      </w:pPr>
      <w:rPr>
        <w:rFonts w:hint="default"/>
      </w:rPr>
    </w:lvl>
    <w:lvl w:ilvl="1" w:tplc="D42E9470">
      <w:start w:val="1"/>
      <w:numFmt w:val="lowerLetter"/>
      <w:lvlText w:val="%2)"/>
      <w:lvlJc w:val="left"/>
      <w:pPr>
        <w:tabs>
          <w:tab w:val="num" w:pos="1440"/>
        </w:tabs>
        <w:ind w:left="1440" w:hanging="360"/>
      </w:pPr>
      <w:rPr>
        <w:rFonts w:hint="default"/>
      </w:rPr>
    </w:lvl>
    <w:lvl w:ilvl="2" w:tplc="17101DC6">
      <w:start w:val="1"/>
      <w:numFmt w:val="bullet"/>
      <w:lvlText w:val="·"/>
      <w:lvlJc w:val="left"/>
      <w:pPr>
        <w:tabs>
          <w:tab w:val="num" w:pos="1980"/>
        </w:tabs>
        <w:ind w:left="2150" w:hanging="170"/>
      </w:pPr>
      <w:rPr>
        <w:rFonts w:ascii="Symbol" w:hAnsi="Symbol" w:hint="default"/>
      </w:rPr>
    </w:lvl>
    <w:lvl w:ilvl="3" w:tplc="B2282E32">
      <w:start w:val="4"/>
      <w:numFmt w:val="decimal"/>
      <w:lvlText w:val="%4."/>
      <w:lvlJc w:val="left"/>
      <w:pPr>
        <w:tabs>
          <w:tab w:val="num" w:pos="2880"/>
        </w:tabs>
        <w:ind w:left="2880" w:hanging="360"/>
      </w:pPr>
      <w:rPr>
        <w:rFonts w:ascii="Arial" w:hAnsi="Arial" w:hint="default"/>
        <w:b w:val="0"/>
        <w:i w:val="0"/>
        <w:sz w:val="24"/>
        <w:szCs w:val="24"/>
      </w:rPr>
    </w:lvl>
    <w:lvl w:ilvl="4" w:tplc="99304146" w:tentative="1">
      <w:start w:val="1"/>
      <w:numFmt w:val="lowerLetter"/>
      <w:lvlText w:val="%5."/>
      <w:lvlJc w:val="left"/>
      <w:pPr>
        <w:tabs>
          <w:tab w:val="num" w:pos="3600"/>
        </w:tabs>
        <w:ind w:left="3600" w:hanging="360"/>
      </w:pPr>
    </w:lvl>
    <w:lvl w:ilvl="5" w:tplc="8934F852" w:tentative="1">
      <w:start w:val="1"/>
      <w:numFmt w:val="lowerRoman"/>
      <w:lvlText w:val="%6."/>
      <w:lvlJc w:val="right"/>
      <w:pPr>
        <w:tabs>
          <w:tab w:val="num" w:pos="4320"/>
        </w:tabs>
        <w:ind w:left="4320" w:hanging="180"/>
      </w:pPr>
    </w:lvl>
    <w:lvl w:ilvl="6" w:tplc="26A0446E" w:tentative="1">
      <w:start w:val="1"/>
      <w:numFmt w:val="decimal"/>
      <w:lvlText w:val="%7."/>
      <w:lvlJc w:val="left"/>
      <w:pPr>
        <w:tabs>
          <w:tab w:val="num" w:pos="5040"/>
        </w:tabs>
        <w:ind w:left="5040" w:hanging="360"/>
      </w:pPr>
    </w:lvl>
    <w:lvl w:ilvl="7" w:tplc="940C02A4" w:tentative="1">
      <w:start w:val="1"/>
      <w:numFmt w:val="lowerLetter"/>
      <w:lvlText w:val="%8."/>
      <w:lvlJc w:val="left"/>
      <w:pPr>
        <w:tabs>
          <w:tab w:val="num" w:pos="5760"/>
        </w:tabs>
        <w:ind w:left="5760" w:hanging="360"/>
      </w:pPr>
    </w:lvl>
    <w:lvl w:ilvl="8" w:tplc="B7826DEA" w:tentative="1">
      <w:start w:val="1"/>
      <w:numFmt w:val="lowerRoman"/>
      <w:lvlText w:val="%9."/>
      <w:lvlJc w:val="right"/>
      <w:pPr>
        <w:tabs>
          <w:tab w:val="num" w:pos="6480"/>
        </w:tabs>
        <w:ind w:left="6480" w:hanging="180"/>
      </w:pPr>
    </w:lvl>
  </w:abstractNum>
  <w:abstractNum w:abstractNumId="4" w15:restartNumberingAfterBreak="0">
    <w:nsid w:val="150E6543"/>
    <w:multiLevelType w:val="multilevel"/>
    <w:tmpl w:val="EC32F8A0"/>
    <w:lvl w:ilvl="0">
      <w:start w:val="7"/>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0"/>
        </w:tabs>
        <w:ind w:left="907" w:hanging="907"/>
      </w:pPr>
      <w:rPr>
        <w:rFonts w:hint="default"/>
      </w:rPr>
    </w:lvl>
    <w:lvl w:ilvl="2">
      <w:start w:val="1"/>
      <w:numFmt w:val="bullet"/>
      <w:lvlText w:val="–"/>
      <w:lvlJc w:val="left"/>
      <w:pPr>
        <w:tabs>
          <w:tab w:val="num" w:pos="680"/>
        </w:tabs>
        <w:ind w:left="680" w:hanging="396"/>
      </w:pPr>
      <w:rPr>
        <w:rFonts w:ascii="Trebuchet MS" w:hAnsi="Trebuchet M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7D45FEF"/>
    <w:multiLevelType w:val="multilevel"/>
    <w:tmpl w:val="8DEAC6F4"/>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18FF1356"/>
    <w:multiLevelType w:val="hybridMultilevel"/>
    <w:tmpl w:val="C4C447A2"/>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D8C46CA"/>
    <w:multiLevelType w:val="hybridMultilevel"/>
    <w:tmpl w:val="F12CED3C"/>
    <w:lvl w:ilvl="0" w:tplc="04050017">
      <w:start w:val="1"/>
      <w:numFmt w:val="lowerLetter"/>
      <w:lvlText w:val="%1)"/>
      <w:lvlJc w:val="left"/>
      <w:pPr>
        <w:ind w:left="1143" w:hanging="360"/>
      </w:p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8" w15:restartNumberingAfterBreak="0">
    <w:nsid w:val="2348313A"/>
    <w:multiLevelType w:val="hybridMultilevel"/>
    <w:tmpl w:val="7FAC5C34"/>
    <w:lvl w:ilvl="0" w:tplc="FF3414C8">
      <w:numFmt w:val="bullet"/>
      <w:lvlText w:val="•"/>
      <w:lvlJc w:val="left"/>
      <w:pPr>
        <w:ind w:left="1506" w:hanging="360"/>
      </w:pPr>
      <w:rPr>
        <w:rFonts w:ascii="Arial" w:eastAsia="Times New Roman" w:hAnsi="Arial" w:cs="Aria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9" w15:restartNumberingAfterBreak="0">
    <w:nsid w:val="31011DD0"/>
    <w:multiLevelType w:val="hybridMultilevel"/>
    <w:tmpl w:val="283031D2"/>
    <w:lvl w:ilvl="0" w:tplc="339A238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7B76A1"/>
    <w:multiLevelType w:val="multilevel"/>
    <w:tmpl w:val="8D08D8AA"/>
    <w:numStyleLink w:val="Styl2"/>
  </w:abstractNum>
  <w:abstractNum w:abstractNumId="11" w15:restartNumberingAfterBreak="0">
    <w:nsid w:val="3B6371DC"/>
    <w:multiLevelType w:val="hybridMultilevel"/>
    <w:tmpl w:val="DE249D46"/>
    <w:lvl w:ilvl="0" w:tplc="28A6ECDE">
      <w:start w:val="1"/>
      <w:numFmt w:val="lowerLetter"/>
      <w:lvlText w:val="%1)"/>
      <w:lvlJc w:val="left"/>
      <w:pPr>
        <w:ind w:left="1146" w:hanging="360"/>
      </w:pPr>
      <w:rPr>
        <w:rFonts w:hint="default"/>
        <w:color w:val="auto"/>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CD03922"/>
    <w:multiLevelType w:val="hybridMultilevel"/>
    <w:tmpl w:val="E830F9AE"/>
    <w:lvl w:ilvl="0" w:tplc="B13E34F4">
      <w:start w:val="1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3D052263"/>
    <w:multiLevelType w:val="hybridMultilevel"/>
    <w:tmpl w:val="B3CE9048"/>
    <w:lvl w:ilvl="0" w:tplc="BB48705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446F14"/>
    <w:multiLevelType w:val="hybridMultilevel"/>
    <w:tmpl w:val="80ACE638"/>
    <w:lvl w:ilvl="0" w:tplc="BA48D014">
      <w:start w:val="1"/>
      <w:numFmt w:val="lowerLetter"/>
      <w:lvlText w:val="%1)"/>
      <w:lvlJc w:val="left"/>
      <w:pPr>
        <w:tabs>
          <w:tab w:val="num" w:pos="720"/>
        </w:tabs>
        <w:ind w:left="720" w:hanging="360"/>
      </w:pPr>
      <w:rPr>
        <w:rFonts w:hint="default"/>
      </w:rPr>
    </w:lvl>
    <w:lvl w:ilvl="1" w:tplc="2F46E778">
      <w:start w:val="1"/>
      <w:numFmt w:val="decimal"/>
      <w:lvlText w:val="%2."/>
      <w:lvlJc w:val="left"/>
      <w:pPr>
        <w:tabs>
          <w:tab w:val="num" w:pos="720"/>
        </w:tabs>
        <w:ind w:left="720" w:hanging="360"/>
      </w:pPr>
      <w:rPr>
        <w:rFonts w:hint="default"/>
      </w:rPr>
    </w:lvl>
    <w:lvl w:ilvl="2" w:tplc="AEC8C6F8" w:tentative="1">
      <w:start w:val="1"/>
      <w:numFmt w:val="lowerRoman"/>
      <w:lvlText w:val="%3."/>
      <w:lvlJc w:val="right"/>
      <w:pPr>
        <w:tabs>
          <w:tab w:val="num" w:pos="1440"/>
        </w:tabs>
        <w:ind w:left="1440" w:hanging="180"/>
      </w:pPr>
    </w:lvl>
    <w:lvl w:ilvl="3" w:tplc="B8FC2F80" w:tentative="1">
      <w:start w:val="1"/>
      <w:numFmt w:val="decimal"/>
      <w:lvlText w:val="%4."/>
      <w:lvlJc w:val="left"/>
      <w:pPr>
        <w:tabs>
          <w:tab w:val="num" w:pos="2160"/>
        </w:tabs>
        <w:ind w:left="2160" w:hanging="360"/>
      </w:pPr>
    </w:lvl>
    <w:lvl w:ilvl="4" w:tplc="C40CBD94" w:tentative="1">
      <w:start w:val="1"/>
      <w:numFmt w:val="lowerLetter"/>
      <w:lvlText w:val="%5."/>
      <w:lvlJc w:val="left"/>
      <w:pPr>
        <w:tabs>
          <w:tab w:val="num" w:pos="2880"/>
        </w:tabs>
        <w:ind w:left="2880" w:hanging="360"/>
      </w:pPr>
    </w:lvl>
    <w:lvl w:ilvl="5" w:tplc="86641D0A" w:tentative="1">
      <w:start w:val="1"/>
      <w:numFmt w:val="lowerRoman"/>
      <w:lvlText w:val="%6."/>
      <w:lvlJc w:val="right"/>
      <w:pPr>
        <w:tabs>
          <w:tab w:val="num" w:pos="3600"/>
        </w:tabs>
        <w:ind w:left="3600" w:hanging="180"/>
      </w:pPr>
    </w:lvl>
    <w:lvl w:ilvl="6" w:tplc="8CC4D7C6" w:tentative="1">
      <w:start w:val="1"/>
      <w:numFmt w:val="decimal"/>
      <w:lvlText w:val="%7."/>
      <w:lvlJc w:val="left"/>
      <w:pPr>
        <w:tabs>
          <w:tab w:val="num" w:pos="4320"/>
        </w:tabs>
        <w:ind w:left="4320" w:hanging="360"/>
      </w:pPr>
    </w:lvl>
    <w:lvl w:ilvl="7" w:tplc="6B9EE698" w:tentative="1">
      <w:start w:val="1"/>
      <w:numFmt w:val="lowerLetter"/>
      <w:lvlText w:val="%8."/>
      <w:lvlJc w:val="left"/>
      <w:pPr>
        <w:tabs>
          <w:tab w:val="num" w:pos="5040"/>
        </w:tabs>
        <w:ind w:left="5040" w:hanging="360"/>
      </w:pPr>
    </w:lvl>
    <w:lvl w:ilvl="8" w:tplc="FB881278" w:tentative="1">
      <w:start w:val="1"/>
      <w:numFmt w:val="lowerRoman"/>
      <w:lvlText w:val="%9."/>
      <w:lvlJc w:val="right"/>
      <w:pPr>
        <w:tabs>
          <w:tab w:val="num" w:pos="5760"/>
        </w:tabs>
        <w:ind w:left="5760" w:hanging="180"/>
      </w:pPr>
    </w:lvl>
  </w:abstractNum>
  <w:abstractNum w:abstractNumId="15" w15:restartNumberingAfterBreak="0">
    <w:nsid w:val="42F91756"/>
    <w:multiLevelType w:val="multilevel"/>
    <w:tmpl w:val="8DEAC6F4"/>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4CFE7F36"/>
    <w:multiLevelType w:val="multilevel"/>
    <w:tmpl w:val="8D08D8AA"/>
    <w:styleLink w:val="Styl2"/>
    <w:lvl w:ilvl="0">
      <w:start w:val="7"/>
      <w:numFmt w:val="decimal"/>
      <w:lvlText w:val="%1."/>
      <w:lvlJc w:val="left"/>
      <w:pPr>
        <w:tabs>
          <w:tab w:val="num" w:pos="1425"/>
        </w:tabs>
        <w:ind w:left="1425" w:hanging="1425"/>
      </w:pPr>
      <w:rPr>
        <w:rFonts w:hint="default"/>
      </w:rPr>
    </w:lvl>
    <w:lvl w:ilvl="1">
      <w:start w:val="1"/>
      <w:numFmt w:val="decimal"/>
      <w:lvlText w:val="%1.%2."/>
      <w:lvlJc w:val="left"/>
      <w:pPr>
        <w:tabs>
          <w:tab w:val="num" w:pos="1964"/>
        </w:tabs>
        <w:ind w:left="1964" w:hanging="1425"/>
      </w:pPr>
      <w:rPr>
        <w:rFonts w:hint="default"/>
      </w:rPr>
    </w:lvl>
    <w:lvl w:ilvl="2">
      <w:start w:val="1"/>
      <w:numFmt w:val="decimal"/>
      <w:lvlText w:val="%1.%2.%3."/>
      <w:lvlJc w:val="left"/>
      <w:pPr>
        <w:tabs>
          <w:tab w:val="num" w:pos="2503"/>
        </w:tabs>
        <w:ind w:left="2503" w:hanging="1425"/>
      </w:pPr>
      <w:rPr>
        <w:rFonts w:hint="default"/>
      </w:rPr>
    </w:lvl>
    <w:lvl w:ilvl="3">
      <w:start w:val="1"/>
      <w:numFmt w:val="decimal"/>
      <w:lvlText w:val="%1.%2.%3.%4."/>
      <w:lvlJc w:val="left"/>
      <w:pPr>
        <w:tabs>
          <w:tab w:val="num" w:pos="3042"/>
        </w:tabs>
        <w:ind w:left="3042" w:hanging="1425"/>
      </w:pPr>
      <w:rPr>
        <w:rFonts w:hint="default"/>
      </w:rPr>
    </w:lvl>
    <w:lvl w:ilvl="4">
      <w:start w:val="1"/>
      <w:numFmt w:val="decimal"/>
      <w:lvlText w:val="%1.%2.%3.%4.%5."/>
      <w:lvlJc w:val="left"/>
      <w:pPr>
        <w:tabs>
          <w:tab w:val="num" w:pos="3581"/>
        </w:tabs>
        <w:ind w:left="3581" w:hanging="1425"/>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17" w15:restartNumberingAfterBreak="0">
    <w:nsid w:val="4D0177B3"/>
    <w:multiLevelType w:val="hybridMultilevel"/>
    <w:tmpl w:val="B5F64F60"/>
    <w:lvl w:ilvl="0" w:tplc="4378B24A">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54A5291"/>
    <w:multiLevelType w:val="multilevel"/>
    <w:tmpl w:val="8DEAC6F4"/>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567B66F5"/>
    <w:multiLevelType w:val="hybridMultilevel"/>
    <w:tmpl w:val="18524AE8"/>
    <w:lvl w:ilvl="0" w:tplc="DB4ED07E">
      <w:start w:val="1"/>
      <w:numFmt w:val="decimal"/>
      <w:lvlText w:val="%1."/>
      <w:lvlJc w:val="left"/>
      <w:pPr>
        <w:tabs>
          <w:tab w:val="num" w:pos="720"/>
        </w:tabs>
        <w:ind w:left="720" w:hanging="360"/>
      </w:pPr>
    </w:lvl>
    <w:lvl w:ilvl="1" w:tplc="F2A8D986" w:tentative="1">
      <w:start w:val="1"/>
      <w:numFmt w:val="lowerLetter"/>
      <w:lvlText w:val="%2."/>
      <w:lvlJc w:val="left"/>
      <w:pPr>
        <w:tabs>
          <w:tab w:val="num" w:pos="1440"/>
        </w:tabs>
        <w:ind w:left="1440" w:hanging="360"/>
      </w:pPr>
    </w:lvl>
    <w:lvl w:ilvl="2" w:tplc="A44CAA1A" w:tentative="1">
      <w:start w:val="1"/>
      <w:numFmt w:val="lowerRoman"/>
      <w:lvlText w:val="%3."/>
      <w:lvlJc w:val="right"/>
      <w:pPr>
        <w:tabs>
          <w:tab w:val="num" w:pos="2160"/>
        </w:tabs>
        <w:ind w:left="2160" w:hanging="180"/>
      </w:pPr>
    </w:lvl>
    <w:lvl w:ilvl="3" w:tplc="4F422D8A" w:tentative="1">
      <w:start w:val="1"/>
      <w:numFmt w:val="decimal"/>
      <w:lvlText w:val="%4."/>
      <w:lvlJc w:val="left"/>
      <w:pPr>
        <w:tabs>
          <w:tab w:val="num" w:pos="2880"/>
        </w:tabs>
        <w:ind w:left="2880" w:hanging="360"/>
      </w:pPr>
    </w:lvl>
    <w:lvl w:ilvl="4" w:tplc="73668202" w:tentative="1">
      <w:start w:val="1"/>
      <w:numFmt w:val="lowerLetter"/>
      <w:lvlText w:val="%5."/>
      <w:lvlJc w:val="left"/>
      <w:pPr>
        <w:tabs>
          <w:tab w:val="num" w:pos="3600"/>
        </w:tabs>
        <w:ind w:left="3600" w:hanging="360"/>
      </w:pPr>
    </w:lvl>
    <w:lvl w:ilvl="5" w:tplc="FB6AAF8A" w:tentative="1">
      <w:start w:val="1"/>
      <w:numFmt w:val="lowerRoman"/>
      <w:lvlText w:val="%6."/>
      <w:lvlJc w:val="right"/>
      <w:pPr>
        <w:tabs>
          <w:tab w:val="num" w:pos="4320"/>
        </w:tabs>
        <w:ind w:left="4320" w:hanging="180"/>
      </w:pPr>
    </w:lvl>
    <w:lvl w:ilvl="6" w:tplc="C038983E" w:tentative="1">
      <w:start w:val="1"/>
      <w:numFmt w:val="decimal"/>
      <w:lvlText w:val="%7."/>
      <w:lvlJc w:val="left"/>
      <w:pPr>
        <w:tabs>
          <w:tab w:val="num" w:pos="5040"/>
        </w:tabs>
        <w:ind w:left="5040" w:hanging="360"/>
      </w:pPr>
    </w:lvl>
    <w:lvl w:ilvl="7" w:tplc="168EB55C" w:tentative="1">
      <w:start w:val="1"/>
      <w:numFmt w:val="lowerLetter"/>
      <w:lvlText w:val="%8."/>
      <w:lvlJc w:val="left"/>
      <w:pPr>
        <w:tabs>
          <w:tab w:val="num" w:pos="5760"/>
        </w:tabs>
        <w:ind w:left="5760" w:hanging="360"/>
      </w:pPr>
    </w:lvl>
    <w:lvl w:ilvl="8" w:tplc="40EC248A" w:tentative="1">
      <w:start w:val="1"/>
      <w:numFmt w:val="lowerRoman"/>
      <w:lvlText w:val="%9."/>
      <w:lvlJc w:val="right"/>
      <w:pPr>
        <w:tabs>
          <w:tab w:val="num" w:pos="6480"/>
        </w:tabs>
        <w:ind w:left="6480" w:hanging="180"/>
      </w:pPr>
    </w:lvl>
  </w:abstractNum>
  <w:abstractNum w:abstractNumId="20" w15:restartNumberingAfterBreak="0">
    <w:nsid w:val="571873A0"/>
    <w:multiLevelType w:val="multilevel"/>
    <w:tmpl w:val="29DA0332"/>
    <w:numStyleLink w:val="Styl1"/>
  </w:abstractNum>
  <w:abstractNum w:abstractNumId="21" w15:restartNumberingAfterBreak="0">
    <w:nsid w:val="572D1646"/>
    <w:multiLevelType w:val="hybridMultilevel"/>
    <w:tmpl w:val="D22219E8"/>
    <w:lvl w:ilvl="0" w:tplc="C7BE6CD6">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027E3C"/>
    <w:multiLevelType w:val="multilevel"/>
    <w:tmpl w:val="29DA0332"/>
    <w:styleLink w:val="Styl1"/>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15:restartNumberingAfterBreak="0">
    <w:nsid w:val="603D56C1"/>
    <w:multiLevelType w:val="hybridMultilevel"/>
    <w:tmpl w:val="C99030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0475EDD"/>
    <w:multiLevelType w:val="multilevel"/>
    <w:tmpl w:val="A4FC0680"/>
    <w:lvl w:ilvl="0">
      <w:start w:val="1"/>
      <w:numFmt w:val="decimal"/>
      <w:lvlRestart w:val="0"/>
      <w:pStyle w:val="Nadpis2"/>
      <w:lvlText w:val="%1."/>
      <w:lvlJc w:val="left"/>
      <w:pPr>
        <w:tabs>
          <w:tab w:val="num" w:pos="1106"/>
        </w:tabs>
        <w:ind w:left="1106"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pStyle w:val="Nadpis3"/>
      <w:lvlText w:val="2.%2."/>
      <w:lvlJc w:val="left"/>
      <w:pPr>
        <w:tabs>
          <w:tab w:val="num" w:pos="1673"/>
        </w:tabs>
        <w:ind w:left="1673" w:hanging="567"/>
      </w:pPr>
      <w:rPr>
        <w:rFonts w:ascii="Arial" w:hAnsi="Arial" w:cs="Arial" w:hint="default"/>
        <w:b/>
        <w:bCs w:val="0"/>
        <w:i w:val="0"/>
        <w:iCs w:val="0"/>
        <w:caps w:val="0"/>
        <w:strike w:val="0"/>
        <w:dstrike w:val="0"/>
        <w:vanish w:val="0"/>
        <w:color w:val="auto"/>
        <w:sz w:val="24"/>
        <w:szCs w:val="24"/>
        <w:u w:val="none"/>
        <w:vertAlign w:val="baseline"/>
      </w:rPr>
    </w:lvl>
    <w:lvl w:ilvl="2">
      <w:start w:val="1"/>
      <w:numFmt w:val="decimal"/>
      <w:lvlText w:val="%1.%2.%3."/>
      <w:lvlJc w:val="left"/>
      <w:pPr>
        <w:tabs>
          <w:tab w:val="num" w:pos="2240"/>
        </w:tabs>
        <w:ind w:left="2240" w:hanging="567"/>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3419"/>
        </w:tabs>
        <w:ind w:left="2267" w:hanging="648"/>
      </w:pPr>
      <w:rPr>
        <w:rFonts w:hint="default"/>
      </w:rPr>
    </w:lvl>
    <w:lvl w:ilvl="4">
      <w:start w:val="1"/>
      <w:numFmt w:val="decimal"/>
      <w:lvlText w:val="%1.%2.%3.%4.%5."/>
      <w:lvlJc w:val="left"/>
      <w:pPr>
        <w:tabs>
          <w:tab w:val="num" w:pos="4139"/>
        </w:tabs>
        <w:ind w:left="2771" w:hanging="792"/>
      </w:pPr>
      <w:rPr>
        <w:rFonts w:hint="default"/>
      </w:rPr>
    </w:lvl>
    <w:lvl w:ilvl="5">
      <w:start w:val="1"/>
      <w:numFmt w:val="decimal"/>
      <w:lvlText w:val="%1.%2.%3.%4.%5.%6."/>
      <w:lvlJc w:val="left"/>
      <w:pPr>
        <w:tabs>
          <w:tab w:val="num" w:pos="4859"/>
        </w:tabs>
        <w:ind w:left="3275" w:hanging="936"/>
      </w:pPr>
      <w:rPr>
        <w:rFonts w:hint="default"/>
      </w:rPr>
    </w:lvl>
    <w:lvl w:ilvl="6">
      <w:start w:val="1"/>
      <w:numFmt w:val="decimal"/>
      <w:lvlText w:val="%1.%2.%3.%4.%5.%6.%7."/>
      <w:lvlJc w:val="left"/>
      <w:pPr>
        <w:tabs>
          <w:tab w:val="num" w:pos="5579"/>
        </w:tabs>
        <w:ind w:left="3779" w:hanging="1080"/>
      </w:pPr>
      <w:rPr>
        <w:rFonts w:hint="default"/>
      </w:rPr>
    </w:lvl>
    <w:lvl w:ilvl="7">
      <w:start w:val="1"/>
      <w:numFmt w:val="decimal"/>
      <w:lvlText w:val="%1.%2.%3.%4.%5.%6.%7.%8."/>
      <w:lvlJc w:val="left"/>
      <w:pPr>
        <w:tabs>
          <w:tab w:val="num" w:pos="6659"/>
        </w:tabs>
        <w:ind w:left="4283" w:hanging="1224"/>
      </w:pPr>
      <w:rPr>
        <w:rFonts w:hint="default"/>
      </w:rPr>
    </w:lvl>
    <w:lvl w:ilvl="8">
      <w:start w:val="1"/>
      <w:numFmt w:val="decimal"/>
      <w:lvlText w:val="%1.%2.%3.%4.%5.%6.%7.%8.%9."/>
      <w:lvlJc w:val="left"/>
      <w:pPr>
        <w:tabs>
          <w:tab w:val="num" w:pos="7379"/>
        </w:tabs>
        <w:ind w:left="4859" w:hanging="1440"/>
      </w:pPr>
      <w:rPr>
        <w:rFonts w:hint="default"/>
      </w:rPr>
    </w:lvl>
  </w:abstractNum>
  <w:abstractNum w:abstractNumId="25" w15:restartNumberingAfterBreak="0">
    <w:nsid w:val="738E66EE"/>
    <w:multiLevelType w:val="hybridMultilevel"/>
    <w:tmpl w:val="141CBAFE"/>
    <w:lvl w:ilvl="0" w:tplc="6D106A92">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9A0EA4"/>
    <w:multiLevelType w:val="multilevel"/>
    <w:tmpl w:val="8DEAC6F4"/>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77677416"/>
    <w:multiLevelType w:val="multilevel"/>
    <w:tmpl w:val="8DEAC6F4"/>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795D3223"/>
    <w:multiLevelType w:val="multilevel"/>
    <w:tmpl w:val="30DE310A"/>
    <w:lvl w:ilvl="0">
      <w:start w:val="1"/>
      <w:numFmt w:val="lowerLetter"/>
      <w:lvlText w:val="%1)"/>
      <w:lvlJc w:val="left"/>
      <w:pPr>
        <w:tabs>
          <w:tab w:val="num" w:pos="1134"/>
        </w:tabs>
        <w:ind w:left="1134" w:hanging="567"/>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701"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9" w15:restartNumberingAfterBreak="0">
    <w:nsid w:val="7C2B4B01"/>
    <w:multiLevelType w:val="hybridMultilevel"/>
    <w:tmpl w:val="B6F8CB3A"/>
    <w:lvl w:ilvl="0" w:tplc="E36C38A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3"/>
  </w:num>
  <w:num w:numId="3">
    <w:abstractNumId w:val="19"/>
  </w:num>
  <w:num w:numId="4">
    <w:abstractNumId w:val="1"/>
  </w:num>
  <w:num w:numId="5">
    <w:abstractNumId w:val="0"/>
  </w:num>
  <w:num w:numId="6">
    <w:abstractNumId w:val="9"/>
  </w:num>
  <w:num w:numId="7">
    <w:abstractNumId w:val="24"/>
  </w:num>
  <w:num w:numId="8">
    <w:abstractNumId w:val="20"/>
  </w:num>
  <w:num w:numId="9">
    <w:abstractNumId w:val="10"/>
  </w:num>
  <w:num w:numId="10">
    <w:abstractNumId w:val="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2"/>
  </w:num>
  <w:num w:numId="15">
    <w:abstractNumId w:val="16"/>
  </w:num>
  <w:num w:numId="16">
    <w:abstractNumId w:val="2"/>
  </w:num>
  <w:num w:numId="17">
    <w:abstractNumId w:val="25"/>
  </w:num>
  <w:num w:numId="18">
    <w:abstractNumId w:val="5"/>
  </w:num>
  <w:num w:numId="19">
    <w:abstractNumId w:val="27"/>
  </w:num>
  <w:num w:numId="20">
    <w:abstractNumId w:val="18"/>
  </w:num>
  <w:num w:numId="21">
    <w:abstractNumId w:val="15"/>
  </w:num>
  <w:num w:numId="22">
    <w:abstractNumId w:val="28"/>
  </w:num>
  <w:num w:numId="23">
    <w:abstractNumId w:val="29"/>
  </w:num>
  <w:num w:numId="24">
    <w:abstractNumId w:val="8"/>
  </w:num>
  <w:num w:numId="25">
    <w:abstractNumId w:val="26"/>
  </w:num>
  <w:num w:numId="26">
    <w:abstractNumId w:val="13"/>
  </w:num>
  <w:num w:numId="27">
    <w:abstractNumId w:val="6"/>
  </w:num>
  <w:num w:numId="28">
    <w:abstractNumId w:val="11"/>
  </w:num>
  <w:num w:numId="29">
    <w:abstractNumId w:val="23"/>
  </w:num>
  <w:num w:numId="30">
    <w:abstractNumId w:val="12"/>
  </w:num>
  <w:num w:numId="31">
    <w:abstractNumId w:val="7"/>
  </w:num>
  <w:num w:numId="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D3"/>
    <w:rsid w:val="000076FD"/>
    <w:rsid w:val="00020208"/>
    <w:rsid w:val="000209AA"/>
    <w:rsid w:val="00023A16"/>
    <w:rsid w:val="0002453F"/>
    <w:rsid w:val="00025CE8"/>
    <w:rsid w:val="00026C56"/>
    <w:rsid w:val="000350A2"/>
    <w:rsid w:val="00035CC0"/>
    <w:rsid w:val="00036EE9"/>
    <w:rsid w:val="000432C0"/>
    <w:rsid w:val="00043C28"/>
    <w:rsid w:val="000541D1"/>
    <w:rsid w:val="00055402"/>
    <w:rsid w:val="000554B8"/>
    <w:rsid w:val="00055BBD"/>
    <w:rsid w:val="00060B05"/>
    <w:rsid w:val="0006202C"/>
    <w:rsid w:val="00067E25"/>
    <w:rsid w:val="00072F72"/>
    <w:rsid w:val="00073846"/>
    <w:rsid w:val="0007419D"/>
    <w:rsid w:val="00091C63"/>
    <w:rsid w:val="000942A6"/>
    <w:rsid w:val="00095BC3"/>
    <w:rsid w:val="000A49A5"/>
    <w:rsid w:val="000A4DB7"/>
    <w:rsid w:val="000B435C"/>
    <w:rsid w:val="000B6786"/>
    <w:rsid w:val="000C6221"/>
    <w:rsid w:val="000E0134"/>
    <w:rsid w:val="000E0A92"/>
    <w:rsid w:val="000E326B"/>
    <w:rsid w:val="000E7E7B"/>
    <w:rsid w:val="000F4890"/>
    <w:rsid w:val="000F4915"/>
    <w:rsid w:val="000F6EEA"/>
    <w:rsid w:val="000F78EF"/>
    <w:rsid w:val="00103826"/>
    <w:rsid w:val="001200A5"/>
    <w:rsid w:val="001231F4"/>
    <w:rsid w:val="001431E4"/>
    <w:rsid w:val="001504EB"/>
    <w:rsid w:val="00155B04"/>
    <w:rsid w:val="001601B7"/>
    <w:rsid w:val="00160E28"/>
    <w:rsid w:val="001721C4"/>
    <w:rsid w:val="001751C8"/>
    <w:rsid w:val="00185106"/>
    <w:rsid w:val="00194537"/>
    <w:rsid w:val="00194B64"/>
    <w:rsid w:val="001950D4"/>
    <w:rsid w:val="001965BC"/>
    <w:rsid w:val="001970C4"/>
    <w:rsid w:val="001A3065"/>
    <w:rsid w:val="001A44AE"/>
    <w:rsid w:val="001B258F"/>
    <w:rsid w:val="001B4123"/>
    <w:rsid w:val="001C52F5"/>
    <w:rsid w:val="001C626D"/>
    <w:rsid w:val="001D1FA7"/>
    <w:rsid w:val="001D3750"/>
    <w:rsid w:val="001D53D5"/>
    <w:rsid w:val="001D7F15"/>
    <w:rsid w:val="001E1F15"/>
    <w:rsid w:val="001E3564"/>
    <w:rsid w:val="001F03C3"/>
    <w:rsid w:val="001F3D25"/>
    <w:rsid w:val="001F54D8"/>
    <w:rsid w:val="001F6D23"/>
    <w:rsid w:val="00200401"/>
    <w:rsid w:val="00202895"/>
    <w:rsid w:val="00202E13"/>
    <w:rsid w:val="002044D1"/>
    <w:rsid w:val="00206918"/>
    <w:rsid w:val="00207AFE"/>
    <w:rsid w:val="00210158"/>
    <w:rsid w:val="002238FE"/>
    <w:rsid w:val="00233617"/>
    <w:rsid w:val="00236325"/>
    <w:rsid w:val="00236E00"/>
    <w:rsid w:val="00236F1F"/>
    <w:rsid w:val="00243434"/>
    <w:rsid w:val="0024768B"/>
    <w:rsid w:val="00247CCB"/>
    <w:rsid w:val="00256ACE"/>
    <w:rsid w:val="00266778"/>
    <w:rsid w:val="002876EB"/>
    <w:rsid w:val="00287D89"/>
    <w:rsid w:val="00290DD7"/>
    <w:rsid w:val="00292093"/>
    <w:rsid w:val="002A02D2"/>
    <w:rsid w:val="002A1F28"/>
    <w:rsid w:val="002A7253"/>
    <w:rsid w:val="002B27EF"/>
    <w:rsid w:val="002C1B22"/>
    <w:rsid w:val="002D513B"/>
    <w:rsid w:val="002E1F09"/>
    <w:rsid w:val="002F5E83"/>
    <w:rsid w:val="002F62DD"/>
    <w:rsid w:val="00300002"/>
    <w:rsid w:val="003106E2"/>
    <w:rsid w:val="00312B7B"/>
    <w:rsid w:val="00320A1A"/>
    <w:rsid w:val="003310E3"/>
    <w:rsid w:val="00331913"/>
    <w:rsid w:val="00343597"/>
    <w:rsid w:val="003471D0"/>
    <w:rsid w:val="00360F2E"/>
    <w:rsid w:val="00364155"/>
    <w:rsid w:val="00366F67"/>
    <w:rsid w:val="003677E6"/>
    <w:rsid w:val="00370D6D"/>
    <w:rsid w:val="00381907"/>
    <w:rsid w:val="0039073F"/>
    <w:rsid w:val="003962D4"/>
    <w:rsid w:val="003A1D1C"/>
    <w:rsid w:val="003A1D5B"/>
    <w:rsid w:val="003A5017"/>
    <w:rsid w:val="003B1AA8"/>
    <w:rsid w:val="003B2679"/>
    <w:rsid w:val="003B45F1"/>
    <w:rsid w:val="003B5D71"/>
    <w:rsid w:val="003B6DC2"/>
    <w:rsid w:val="003C00E0"/>
    <w:rsid w:val="003C32E3"/>
    <w:rsid w:val="003C374E"/>
    <w:rsid w:val="003C4F7E"/>
    <w:rsid w:val="003C7374"/>
    <w:rsid w:val="003E1889"/>
    <w:rsid w:val="003E4CBA"/>
    <w:rsid w:val="003F190A"/>
    <w:rsid w:val="003F3EA3"/>
    <w:rsid w:val="00401473"/>
    <w:rsid w:val="00401813"/>
    <w:rsid w:val="00422D09"/>
    <w:rsid w:val="004251CD"/>
    <w:rsid w:val="00427CBB"/>
    <w:rsid w:val="0043429C"/>
    <w:rsid w:val="0043634F"/>
    <w:rsid w:val="0044057D"/>
    <w:rsid w:val="00440F65"/>
    <w:rsid w:val="00442B22"/>
    <w:rsid w:val="00444FFA"/>
    <w:rsid w:val="00471F75"/>
    <w:rsid w:val="00475FFE"/>
    <w:rsid w:val="004771D2"/>
    <w:rsid w:val="0048238F"/>
    <w:rsid w:val="00486E01"/>
    <w:rsid w:val="00496D73"/>
    <w:rsid w:val="004A5232"/>
    <w:rsid w:val="004A7775"/>
    <w:rsid w:val="004A7D56"/>
    <w:rsid w:val="004B01DF"/>
    <w:rsid w:val="004C165C"/>
    <w:rsid w:val="004D6F63"/>
    <w:rsid w:val="004E207C"/>
    <w:rsid w:val="004E6E0C"/>
    <w:rsid w:val="00505EB1"/>
    <w:rsid w:val="00510C48"/>
    <w:rsid w:val="005140DD"/>
    <w:rsid w:val="005208AC"/>
    <w:rsid w:val="00521766"/>
    <w:rsid w:val="00525F5D"/>
    <w:rsid w:val="00532F89"/>
    <w:rsid w:val="005365B0"/>
    <w:rsid w:val="00537AA2"/>
    <w:rsid w:val="00537EFF"/>
    <w:rsid w:val="00542D0C"/>
    <w:rsid w:val="005449D7"/>
    <w:rsid w:val="0054571A"/>
    <w:rsid w:val="00547BAB"/>
    <w:rsid w:val="00547BBB"/>
    <w:rsid w:val="00547F66"/>
    <w:rsid w:val="00551101"/>
    <w:rsid w:val="00551948"/>
    <w:rsid w:val="00552F67"/>
    <w:rsid w:val="00564233"/>
    <w:rsid w:val="005677EB"/>
    <w:rsid w:val="0057325F"/>
    <w:rsid w:val="00577165"/>
    <w:rsid w:val="005836EE"/>
    <w:rsid w:val="005904D3"/>
    <w:rsid w:val="005923D5"/>
    <w:rsid w:val="00597B19"/>
    <w:rsid w:val="005A65AD"/>
    <w:rsid w:val="005B08C4"/>
    <w:rsid w:val="005B0CE5"/>
    <w:rsid w:val="005B34AB"/>
    <w:rsid w:val="005B65D2"/>
    <w:rsid w:val="005B7CAE"/>
    <w:rsid w:val="005C1B4E"/>
    <w:rsid w:val="005D1C10"/>
    <w:rsid w:val="005D1C82"/>
    <w:rsid w:val="005D7B57"/>
    <w:rsid w:val="005E4A37"/>
    <w:rsid w:val="005F0B96"/>
    <w:rsid w:val="005F1E30"/>
    <w:rsid w:val="005F4AEE"/>
    <w:rsid w:val="005F567C"/>
    <w:rsid w:val="00614D47"/>
    <w:rsid w:val="00621D64"/>
    <w:rsid w:val="00624DBD"/>
    <w:rsid w:val="006267EC"/>
    <w:rsid w:val="00627505"/>
    <w:rsid w:val="0062758B"/>
    <w:rsid w:val="0063426F"/>
    <w:rsid w:val="00634FD3"/>
    <w:rsid w:val="00636FA6"/>
    <w:rsid w:val="00640234"/>
    <w:rsid w:val="006411BB"/>
    <w:rsid w:val="00641E35"/>
    <w:rsid w:val="00647161"/>
    <w:rsid w:val="006560E2"/>
    <w:rsid w:val="00660063"/>
    <w:rsid w:val="00676CE7"/>
    <w:rsid w:val="00681AC6"/>
    <w:rsid w:val="00682D52"/>
    <w:rsid w:val="00687E29"/>
    <w:rsid w:val="00687E8F"/>
    <w:rsid w:val="00692CE5"/>
    <w:rsid w:val="00697184"/>
    <w:rsid w:val="006A01A8"/>
    <w:rsid w:val="006A4D77"/>
    <w:rsid w:val="006B4748"/>
    <w:rsid w:val="006C10E7"/>
    <w:rsid w:val="006C38E6"/>
    <w:rsid w:val="006E0F3B"/>
    <w:rsid w:val="006E28CA"/>
    <w:rsid w:val="006E711E"/>
    <w:rsid w:val="006F07CD"/>
    <w:rsid w:val="00704A22"/>
    <w:rsid w:val="00706156"/>
    <w:rsid w:val="00707B1F"/>
    <w:rsid w:val="00712B1A"/>
    <w:rsid w:val="00720E84"/>
    <w:rsid w:val="00727952"/>
    <w:rsid w:val="00731D9F"/>
    <w:rsid w:val="00733912"/>
    <w:rsid w:val="007525D1"/>
    <w:rsid w:val="00757A49"/>
    <w:rsid w:val="00757E8F"/>
    <w:rsid w:val="0076044B"/>
    <w:rsid w:val="00760E9A"/>
    <w:rsid w:val="007647CA"/>
    <w:rsid w:val="00765C50"/>
    <w:rsid w:val="007806C4"/>
    <w:rsid w:val="007874B0"/>
    <w:rsid w:val="007A1037"/>
    <w:rsid w:val="007B5F43"/>
    <w:rsid w:val="007C59C8"/>
    <w:rsid w:val="007C6B2B"/>
    <w:rsid w:val="007C6E56"/>
    <w:rsid w:val="007D0D56"/>
    <w:rsid w:val="007D5DC7"/>
    <w:rsid w:val="007D6979"/>
    <w:rsid w:val="007D6DC0"/>
    <w:rsid w:val="007E31D7"/>
    <w:rsid w:val="007F0477"/>
    <w:rsid w:val="007F337A"/>
    <w:rsid w:val="007F5212"/>
    <w:rsid w:val="008076EA"/>
    <w:rsid w:val="00807846"/>
    <w:rsid w:val="008107A7"/>
    <w:rsid w:val="00814E54"/>
    <w:rsid w:val="008175AD"/>
    <w:rsid w:val="0081778F"/>
    <w:rsid w:val="00820DEB"/>
    <w:rsid w:val="008338CB"/>
    <w:rsid w:val="00833DF5"/>
    <w:rsid w:val="008451AC"/>
    <w:rsid w:val="00845C64"/>
    <w:rsid w:val="00857351"/>
    <w:rsid w:val="00870CE2"/>
    <w:rsid w:val="00873F9F"/>
    <w:rsid w:val="00876969"/>
    <w:rsid w:val="00877AA2"/>
    <w:rsid w:val="008977D0"/>
    <w:rsid w:val="008A4D6A"/>
    <w:rsid w:val="008A4E7A"/>
    <w:rsid w:val="008B0447"/>
    <w:rsid w:val="008B1969"/>
    <w:rsid w:val="008B4712"/>
    <w:rsid w:val="008C02DD"/>
    <w:rsid w:val="008C7B68"/>
    <w:rsid w:val="008D0342"/>
    <w:rsid w:val="008E228A"/>
    <w:rsid w:val="008E3755"/>
    <w:rsid w:val="008E42D6"/>
    <w:rsid w:val="008E471A"/>
    <w:rsid w:val="008F38C6"/>
    <w:rsid w:val="008F541A"/>
    <w:rsid w:val="00905062"/>
    <w:rsid w:val="00910B71"/>
    <w:rsid w:val="00916D62"/>
    <w:rsid w:val="00924268"/>
    <w:rsid w:val="009301D5"/>
    <w:rsid w:val="009312AF"/>
    <w:rsid w:val="0093416B"/>
    <w:rsid w:val="009419EA"/>
    <w:rsid w:val="00946369"/>
    <w:rsid w:val="00947276"/>
    <w:rsid w:val="0095280C"/>
    <w:rsid w:val="00952DD0"/>
    <w:rsid w:val="00956B9A"/>
    <w:rsid w:val="00956D97"/>
    <w:rsid w:val="009574AF"/>
    <w:rsid w:val="009577E0"/>
    <w:rsid w:val="00966534"/>
    <w:rsid w:val="00972B0E"/>
    <w:rsid w:val="00980CFA"/>
    <w:rsid w:val="00987294"/>
    <w:rsid w:val="009937A5"/>
    <w:rsid w:val="009A07D5"/>
    <w:rsid w:val="009A3005"/>
    <w:rsid w:val="009A3646"/>
    <w:rsid w:val="009A3D5D"/>
    <w:rsid w:val="009A6D00"/>
    <w:rsid w:val="009A7043"/>
    <w:rsid w:val="009B41A1"/>
    <w:rsid w:val="009B5481"/>
    <w:rsid w:val="009B6D46"/>
    <w:rsid w:val="009B7C7F"/>
    <w:rsid w:val="009B7E07"/>
    <w:rsid w:val="009C5717"/>
    <w:rsid w:val="009C673B"/>
    <w:rsid w:val="009C7DD6"/>
    <w:rsid w:val="009D4DCD"/>
    <w:rsid w:val="009E2CB1"/>
    <w:rsid w:val="009E3D83"/>
    <w:rsid w:val="009F1381"/>
    <w:rsid w:val="009F513D"/>
    <w:rsid w:val="00A00A3C"/>
    <w:rsid w:val="00A02EF6"/>
    <w:rsid w:val="00A055E4"/>
    <w:rsid w:val="00A1025A"/>
    <w:rsid w:val="00A10858"/>
    <w:rsid w:val="00A109F7"/>
    <w:rsid w:val="00A15603"/>
    <w:rsid w:val="00A22335"/>
    <w:rsid w:val="00A245D2"/>
    <w:rsid w:val="00A34D6B"/>
    <w:rsid w:val="00A4302A"/>
    <w:rsid w:val="00A56C6E"/>
    <w:rsid w:val="00A62672"/>
    <w:rsid w:val="00A6477B"/>
    <w:rsid w:val="00A742B0"/>
    <w:rsid w:val="00A75A23"/>
    <w:rsid w:val="00A8453A"/>
    <w:rsid w:val="00A85CCF"/>
    <w:rsid w:val="00A86EB3"/>
    <w:rsid w:val="00A90C81"/>
    <w:rsid w:val="00A9239A"/>
    <w:rsid w:val="00A93831"/>
    <w:rsid w:val="00AA51B6"/>
    <w:rsid w:val="00AB0FC7"/>
    <w:rsid w:val="00AB17F1"/>
    <w:rsid w:val="00AB4A2E"/>
    <w:rsid w:val="00AB5DD7"/>
    <w:rsid w:val="00AE4B5C"/>
    <w:rsid w:val="00AF2561"/>
    <w:rsid w:val="00AF3B72"/>
    <w:rsid w:val="00B00A02"/>
    <w:rsid w:val="00B12833"/>
    <w:rsid w:val="00B13F41"/>
    <w:rsid w:val="00B145C7"/>
    <w:rsid w:val="00B16625"/>
    <w:rsid w:val="00B176B4"/>
    <w:rsid w:val="00B3212F"/>
    <w:rsid w:val="00B404EA"/>
    <w:rsid w:val="00B408CE"/>
    <w:rsid w:val="00B442D8"/>
    <w:rsid w:val="00B548D3"/>
    <w:rsid w:val="00B56E20"/>
    <w:rsid w:val="00B66D30"/>
    <w:rsid w:val="00B74011"/>
    <w:rsid w:val="00B77101"/>
    <w:rsid w:val="00B9303B"/>
    <w:rsid w:val="00B93E0C"/>
    <w:rsid w:val="00B966D5"/>
    <w:rsid w:val="00BA3267"/>
    <w:rsid w:val="00BB3F35"/>
    <w:rsid w:val="00BC273D"/>
    <w:rsid w:val="00BC276E"/>
    <w:rsid w:val="00BD06D3"/>
    <w:rsid w:val="00BD401E"/>
    <w:rsid w:val="00BE1548"/>
    <w:rsid w:val="00BE2D04"/>
    <w:rsid w:val="00BE3867"/>
    <w:rsid w:val="00BE3F4A"/>
    <w:rsid w:val="00BE52B3"/>
    <w:rsid w:val="00BE712F"/>
    <w:rsid w:val="00BF07AF"/>
    <w:rsid w:val="00BF1449"/>
    <w:rsid w:val="00C01CDA"/>
    <w:rsid w:val="00C03522"/>
    <w:rsid w:val="00C06BD3"/>
    <w:rsid w:val="00C152FC"/>
    <w:rsid w:val="00C157E4"/>
    <w:rsid w:val="00C15D2D"/>
    <w:rsid w:val="00C222D4"/>
    <w:rsid w:val="00C258DF"/>
    <w:rsid w:val="00C31495"/>
    <w:rsid w:val="00C32999"/>
    <w:rsid w:val="00C346D1"/>
    <w:rsid w:val="00C37E59"/>
    <w:rsid w:val="00C436C8"/>
    <w:rsid w:val="00C47E44"/>
    <w:rsid w:val="00C54BFD"/>
    <w:rsid w:val="00C54E52"/>
    <w:rsid w:val="00C55E1C"/>
    <w:rsid w:val="00C6119F"/>
    <w:rsid w:val="00C624EA"/>
    <w:rsid w:val="00C64521"/>
    <w:rsid w:val="00C66ABB"/>
    <w:rsid w:val="00C71C45"/>
    <w:rsid w:val="00C73FAD"/>
    <w:rsid w:val="00C747C1"/>
    <w:rsid w:val="00C775F4"/>
    <w:rsid w:val="00C779A6"/>
    <w:rsid w:val="00C80C90"/>
    <w:rsid w:val="00C8162B"/>
    <w:rsid w:val="00C86061"/>
    <w:rsid w:val="00C94D40"/>
    <w:rsid w:val="00CA476F"/>
    <w:rsid w:val="00CA7014"/>
    <w:rsid w:val="00CA79DB"/>
    <w:rsid w:val="00CB5D5C"/>
    <w:rsid w:val="00CB6578"/>
    <w:rsid w:val="00CC020A"/>
    <w:rsid w:val="00CC1E83"/>
    <w:rsid w:val="00CC6DB3"/>
    <w:rsid w:val="00CF3033"/>
    <w:rsid w:val="00D0534E"/>
    <w:rsid w:val="00D073DC"/>
    <w:rsid w:val="00D11A09"/>
    <w:rsid w:val="00D12B36"/>
    <w:rsid w:val="00D153B6"/>
    <w:rsid w:val="00D24B7F"/>
    <w:rsid w:val="00D2712B"/>
    <w:rsid w:val="00D30D82"/>
    <w:rsid w:val="00D33087"/>
    <w:rsid w:val="00D35DD0"/>
    <w:rsid w:val="00D427EB"/>
    <w:rsid w:val="00D4526F"/>
    <w:rsid w:val="00D46CFD"/>
    <w:rsid w:val="00D56858"/>
    <w:rsid w:val="00D62ABE"/>
    <w:rsid w:val="00D67A26"/>
    <w:rsid w:val="00D67EA8"/>
    <w:rsid w:val="00D70274"/>
    <w:rsid w:val="00D9035C"/>
    <w:rsid w:val="00D95D73"/>
    <w:rsid w:val="00D96549"/>
    <w:rsid w:val="00D9773F"/>
    <w:rsid w:val="00DB0743"/>
    <w:rsid w:val="00DB41BA"/>
    <w:rsid w:val="00DB5FE3"/>
    <w:rsid w:val="00DC1698"/>
    <w:rsid w:val="00DC6BF5"/>
    <w:rsid w:val="00DC7BA2"/>
    <w:rsid w:val="00DD1EA8"/>
    <w:rsid w:val="00DD55EB"/>
    <w:rsid w:val="00DF5439"/>
    <w:rsid w:val="00DF70AB"/>
    <w:rsid w:val="00E16990"/>
    <w:rsid w:val="00E17161"/>
    <w:rsid w:val="00E24C9B"/>
    <w:rsid w:val="00E31782"/>
    <w:rsid w:val="00E3294D"/>
    <w:rsid w:val="00E34413"/>
    <w:rsid w:val="00E35EA0"/>
    <w:rsid w:val="00E36FB8"/>
    <w:rsid w:val="00E44877"/>
    <w:rsid w:val="00E477F4"/>
    <w:rsid w:val="00E47B5A"/>
    <w:rsid w:val="00E62297"/>
    <w:rsid w:val="00E62F95"/>
    <w:rsid w:val="00E70753"/>
    <w:rsid w:val="00E70A6F"/>
    <w:rsid w:val="00E77AFF"/>
    <w:rsid w:val="00E81A23"/>
    <w:rsid w:val="00E86D43"/>
    <w:rsid w:val="00E90A92"/>
    <w:rsid w:val="00E93872"/>
    <w:rsid w:val="00EA2001"/>
    <w:rsid w:val="00EC596A"/>
    <w:rsid w:val="00ED0A7B"/>
    <w:rsid w:val="00ED253A"/>
    <w:rsid w:val="00ED716E"/>
    <w:rsid w:val="00EE11EF"/>
    <w:rsid w:val="00EE565F"/>
    <w:rsid w:val="00EF39E7"/>
    <w:rsid w:val="00EF5FB4"/>
    <w:rsid w:val="00F030B6"/>
    <w:rsid w:val="00F05D80"/>
    <w:rsid w:val="00F23E94"/>
    <w:rsid w:val="00F243F7"/>
    <w:rsid w:val="00F271EE"/>
    <w:rsid w:val="00F400D9"/>
    <w:rsid w:val="00F42652"/>
    <w:rsid w:val="00F55AC7"/>
    <w:rsid w:val="00F60E63"/>
    <w:rsid w:val="00F6631B"/>
    <w:rsid w:val="00F72436"/>
    <w:rsid w:val="00F73EA2"/>
    <w:rsid w:val="00F8073A"/>
    <w:rsid w:val="00F8408E"/>
    <w:rsid w:val="00F91836"/>
    <w:rsid w:val="00F91AFC"/>
    <w:rsid w:val="00F96B03"/>
    <w:rsid w:val="00FA249A"/>
    <w:rsid w:val="00FB0910"/>
    <w:rsid w:val="00FB2B75"/>
    <w:rsid w:val="00FD0682"/>
    <w:rsid w:val="00FD3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62783"/>
  <w15:docId w15:val="{13755D69-A698-4B1B-8257-C3B7DC53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4A7D56"/>
    <w:pPr>
      <w:spacing w:before="120" w:after="120"/>
      <w:jc w:val="center"/>
      <w:outlineLvl w:val="0"/>
    </w:pPr>
    <w:rPr>
      <w:rFonts w:ascii="Arial" w:hAnsi="Arial"/>
      <w:b/>
      <w:snapToGrid w:val="0"/>
    </w:rPr>
  </w:style>
  <w:style w:type="paragraph" w:styleId="Nadpis2">
    <w:name w:val="heading 2"/>
    <w:basedOn w:val="Normln"/>
    <w:next w:val="Normln"/>
    <w:qFormat/>
    <w:rsid w:val="004A7D56"/>
    <w:pPr>
      <w:numPr>
        <w:numId w:val="7"/>
      </w:numPr>
      <w:tabs>
        <w:tab w:val="clear" w:pos="1106"/>
        <w:tab w:val="num" w:pos="0"/>
      </w:tabs>
      <w:spacing w:before="120" w:after="120"/>
      <w:ind w:left="567"/>
      <w:jc w:val="both"/>
      <w:outlineLvl w:val="1"/>
    </w:pPr>
    <w:rPr>
      <w:rFonts w:ascii="Arial" w:hAnsi="Arial"/>
    </w:rPr>
  </w:style>
  <w:style w:type="paragraph" w:styleId="Nadpis3">
    <w:name w:val="heading 3"/>
    <w:basedOn w:val="Zkladntextodsazen3"/>
    <w:next w:val="Normln"/>
    <w:qFormat/>
    <w:rsid w:val="001F3D25"/>
    <w:pPr>
      <w:numPr>
        <w:ilvl w:val="1"/>
        <w:numId w:val="7"/>
      </w:numPr>
      <w:tabs>
        <w:tab w:val="clear" w:pos="1673"/>
        <w:tab w:val="num" w:pos="1080"/>
      </w:tabs>
      <w:spacing w:before="240" w:after="240"/>
      <w:ind w:left="1078" w:hanging="539"/>
      <w:outlineLvl w:val="2"/>
    </w:pPr>
    <w:rPr>
      <w:rFonts w:ascii="Arial" w:hAnsi="Arial"/>
      <w:b/>
      <w:sz w:val="24"/>
    </w:rPr>
  </w:style>
  <w:style w:type="paragraph" w:styleId="Nadpis4">
    <w:name w:val="heading 4"/>
    <w:basedOn w:val="Normln"/>
    <w:next w:val="Normln"/>
    <w:qFormat/>
    <w:pPr>
      <w:keepNext/>
      <w:jc w:val="both"/>
      <w:outlineLvl w:val="3"/>
    </w:pPr>
    <w:rPr>
      <w:b/>
      <w:bCs/>
      <w:color w:val="000000"/>
      <w:sz w:val="22"/>
    </w:rPr>
  </w:style>
  <w:style w:type="paragraph" w:styleId="Nadpis5">
    <w:name w:val="heading 5"/>
    <w:basedOn w:val="Normln"/>
    <w:next w:val="Normln"/>
    <w:qFormat/>
    <w:pPr>
      <w:keepNext/>
      <w:jc w:val="both"/>
      <w:outlineLvl w:val="4"/>
    </w:pPr>
    <w:rPr>
      <w:szCs w:val="20"/>
    </w:rPr>
  </w:style>
  <w:style w:type="paragraph" w:styleId="Nadpis6">
    <w:name w:val="heading 6"/>
    <w:basedOn w:val="Normln"/>
    <w:next w:val="Normln"/>
    <w:qFormat/>
    <w:pPr>
      <w:keepNext/>
      <w:jc w:val="both"/>
      <w:outlineLvl w:val="5"/>
    </w:pPr>
    <w:rPr>
      <w:b/>
      <w:bCs/>
      <w:sz w:val="22"/>
    </w:rPr>
  </w:style>
  <w:style w:type="paragraph" w:styleId="Nadpis7">
    <w:name w:val="heading 7"/>
    <w:basedOn w:val="Normln"/>
    <w:next w:val="Normln"/>
    <w:qFormat/>
    <w:pPr>
      <w:keepNext/>
      <w:jc w:val="center"/>
      <w:outlineLvl w:val="6"/>
    </w:pPr>
    <w:rPr>
      <w:b/>
      <w:sz w:val="22"/>
    </w:rPr>
  </w:style>
  <w:style w:type="paragraph" w:styleId="Nadpis8">
    <w:name w:val="heading 8"/>
    <w:basedOn w:val="Normln"/>
    <w:next w:val="Normln"/>
    <w:qFormat/>
    <w:pPr>
      <w:keepNext/>
      <w:outlineLvl w:val="7"/>
    </w:pPr>
    <w:rPr>
      <w:b/>
      <w:sz w:val="22"/>
      <w:szCs w:val="20"/>
    </w:rPr>
  </w:style>
  <w:style w:type="paragraph" w:styleId="Nadpis9">
    <w:name w:val="heading 9"/>
    <w:basedOn w:val="Normln"/>
    <w:next w:val="Normln"/>
    <w:qFormat/>
    <w:pPr>
      <w:keepNext/>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Cs w:val="20"/>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spacing w:after="120"/>
      <w:ind w:left="283"/>
    </w:pPr>
  </w:style>
  <w:style w:type="paragraph" w:styleId="Zkladntext3">
    <w:name w:val="Body Text 3"/>
    <w:basedOn w:val="Normln"/>
    <w:pPr>
      <w:spacing w:after="120"/>
    </w:pPr>
    <w:rPr>
      <w:sz w:val="16"/>
      <w:szCs w:val="16"/>
    </w:rPr>
  </w:style>
  <w:style w:type="paragraph" w:styleId="Nzev">
    <w:name w:val="Title"/>
    <w:basedOn w:val="Nadpis1"/>
    <w:qFormat/>
    <w:rsid w:val="004A7D56"/>
  </w:style>
  <w:style w:type="paragraph" w:styleId="Zkladntext2">
    <w:name w:val="Body Text 2"/>
    <w:basedOn w:val="Normln"/>
    <w:pPr>
      <w:jc w:val="both"/>
    </w:pPr>
    <w:rPr>
      <w:b/>
    </w:rPr>
  </w:style>
  <w:style w:type="paragraph" w:styleId="Zkladntextodsazen2">
    <w:name w:val="Body Text Indent 2"/>
    <w:basedOn w:val="Normln"/>
    <w:pPr>
      <w:ind w:left="1080" w:hanging="720"/>
      <w:jc w:val="both"/>
    </w:pPr>
    <w:rPr>
      <w:b/>
      <w:color w:val="3366FF"/>
      <w:sz w:val="22"/>
    </w:rPr>
  </w:style>
  <w:style w:type="paragraph" w:styleId="Zkladntextodsazen3">
    <w:name w:val="Body Text Indent 3"/>
    <w:basedOn w:val="Normln"/>
    <w:pPr>
      <w:ind w:left="3240"/>
      <w:jc w:val="both"/>
    </w:pPr>
    <w:rPr>
      <w:sz w:val="22"/>
    </w:rPr>
  </w:style>
  <w:style w:type="paragraph" w:customStyle="1" w:styleId="Normln0">
    <w:name w:val="Normální~"/>
    <w:basedOn w:val="Normln"/>
    <w:pPr>
      <w:widowControl w:val="0"/>
    </w:pPr>
    <w:rPr>
      <w:noProof/>
      <w:szCs w:val="20"/>
    </w:rPr>
  </w:style>
  <w:style w:type="character" w:customStyle="1" w:styleId="platne">
    <w:name w:val="platne"/>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Seznamsodrkami">
    <w:name w:val="List Bullet"/>
    <w:basedOn w:val="Normln"/>
    <w:autoRedefine/>
    <w:pPr>
      <w:numPr>
        <w:numId w:val="4"/>
      </w:numPr>
    </w:pPr>
  </w:style>
  <w:style w:type="paragraph" w:styleId="Seznamsodrkami3">
    <w:name w:val="List Bullet 3"/>
    <w:basedOn w:val="Normln"/>
    <w:autoRedefine/>
    <w:pPr>
      <w:numPr>
        <w:numId w:val="5"/>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Textbubliny">
    <w:name w:val="Balloon Text"/>
    <w:basedOn w:val="Normln"/>
    <w:semiHidden/>
    <w:rPr>
      <w:rFonts w:ascii="Tahoma" w:hAnsi="Tahoma" w:cs="Tahoma"/>
      <w:sz w:val="16"/>
      <w:szCs w:val="16"/>
    </w:rPr>
  </w:style>
  <w:style w:type="character" w:customStyle="1" w:styleId="small1">
    <w:name w:val="small1"/>
    <w:rsid w:val="00BE2D04"/>
    <w:rPr>
      <w:sz w:val="15"/>
      <w:szCs w:val="15"/>
    </w:rPr>
  </w:style>
  <w:style w:type="character" w:customStyle="1" w:styleId="small">
    <w:name w:val="small"/>
    <w:basedOn w:val="Standardnpsmoodstavce"/>
    <w:rsid w:val="00C86061"/>
  </w:style>
  <w:style w:type="character" w:styleId="Siln">
    <w:name w:val="Strong"/>
    <w:uiPriority w:val="22"/>
    <w:qFormat/>
    <w:rsid w:val="009A3005"/>
    <w:rPr>
      <w:b/>
      <w:bCs/>
    </w:rPr>
  </w:style>
  <w:style w:type="character" w:styleId="Hypertextovodkaz">
    <w:name w:val="Hyperlink"/>
    <w:rsid w:val="009A3005"/>
    <w:rPr>
      <w:color w:val="0000FF"/>
      <w:u w:val="single"/>
    </w:rPr>
  </w:style>
  <w:style w:type="table" w:styleId="Mkatabulky">
    <w:name w:val="Table Grid"/>
    <w:basedOn w:val="Normlntabulka"/>
    <w:uiPriority w:val="59"/>
    <w:rsid w:val="0072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menu1">
    <w:name w:val="tdmenu1"/>
    <w:rsid w:val="00E93872"/>
    <w:rPr>
      <w:shd w:val="clear" w:color="auto" w:fill="EDEDCC"/>
    </w:rPr>
  </w:style>
  <w:style w:type="paragraph" w:customStyle="1" w:styleId="Radabodschze">
    <w:name w:val="Rada bod schůze"/>
    <w:basedOn w:val="Normln"/>
    <w:rsid w:val="00DC7BA2"/>
    <w:pPr>
      <w:widowControl w:val="0"/>
      <w:spacing w:before="480" w:after="480"/>
      <w:jc w:val="both"/>
    </w:pPr>
    <w:rPr>
      <w:rFonts w:ascii="Arial" w:hAnsi="Arial"/>
      <w:b/>
      <w:sz w:val="28"/>
      <w:szCs w:val="20"/>
    </w:rPr>
  </w:style>
  <w:style w:type="character" w:customStyle="1" w:styleId="Tunproloenznak">
    <w:name w:val="Tučný proložený znak"/>
    <w:rsid w:val="0007419D"/>
    <w:rPr>
      <w:rFonts w:ascii="Arial" w:hAnsi="Arial"/>
      <w:b/>
      <w:dstrike w:val="0"/>
      <w:color w:val="auto"/>
      <w:spacing w:val="70"/>
      <w:sz w:val="22"/>
      <w:u w:val="none"/>
      <w:vertAlign w:val="baseline"/>
    </w:rPr>
  </w:style>
  <w:style w:type="character" w:customStyle="1" w:styleId="platne1">
    <w:name w:val="platne1"/>
    <w:basedOn w:val="Standardnpsmoodstavce"/>
    <w:rsid w:val="00C55E1C"/>
  </w:style>
  <w:style w:type="character" w:customStyle="1" w:styleId="ZpatChar">
    <w:name w:val="Zápatí Char"/>
    <w:basedOn w:val="Standardnpsmoodstavce"/>
    <w:link w:val="Zpat"/>
    <w:rsid w:val="00C775F4"/>
    <w:rPr>
      <w:sz w:val="24"/>
      <w:szCs w:val="24"/>
    </w:rPr>
  </w:style>
  <w:style w:type="character" w:customStyle="1" w:styleId="Nadpis1Char">
    <w:name w:val="Nadpis 1 Char"/>
    <w:basedOn w:val="Standardnpsmoodstavce"/>
    <w:link w:val="Nadpis1"/>
    <w:rsid w:val="004A7D56"/>
    <w:rPr>
      <w:rFonts w:ascii="Arial" w:hAnsi="Arial"/>
      <w:b/>
      <w:snapToGrid w:val="0"/>
      <w:sz w:val="24"/>
      <w:szCs w:val="24"/>
    </w:rPr>
  </w:style>
  <w:style w:type="character" w:customStyle="1" w:styleId="ZkladntextChar">
    <w:name w:val="Základní text Char"/>
    <w:link w:val="Zkladntext"/>
    <w:rsid w:val="000A49A5"/>
    <w:rPr>
      <w:sz w:val="24"/>
    </w:rPr>
  </w:style>
  <w:style w:type="character" w:styleId="Odkaznakoment">
    <w:name w:val="annotation reference"/>
    <w:basedOn w:val="Standardnpsmoodstavce"/>
    <w:rsid w:val="009574AF"/>
    <w:rPr>
      <w:sz w:val="16"/>
      <w:szCs w:val="16"/>
    </w:rPr>
  </w:style>
  <w:style w:type="paragraph" w:styleId="Textkomente">
    <w:name w:val="annotation text"/>
    <w:basedOn w:val="Normln"/>
    <w:link w:val="TextkomenteChar"/>
    <w:rsid w:val="009574AF"/>
    <w:rPr>
      <w:sz w:val="20"/>
      <w:szCs w:val="20"/>
    </w:rPr>
  </w:style>
  <w:style w:type="character" w:customStyle="1" w:styleId="TextkomenteChar">
    <w:name w:val="Text komentáře Char"/>
    <w:basedOn w:val="Standardnpsmoodstavce"/>
    <w:link w:val="Textkomente"/>
    <w:rsid w:val="009574AF"/>
  </w:style>
  <w:style w:type="paragraph" w:styleId="Pedmtkomente">
    <w:name w:val="annotation subject"/>
    <w:basedOn w:val="Textkomente"/>
    <w:next w:val="Textkomente"/>
    <w:link w:val="PedmtkomenteChar"/>
    <w:rsid w:val="009574AF"/>
    <w:rPr>
      <w:b/>
      <w:bCs/>
    </w:rPr>
  </w:style>
  <w:style w:type="character" w:customStyle="1" w:styleId="PedmtkomenteChar">
    <w:name w:val="Předmět komentáře Char"/>
    <w:basedOn w:val="TextkomenteChar"/>
    <w:link w:val="Pedmtkomente"/>
    <w:rsid w:val="009574AF"/>
    <w:rPr>
      <w:b/>
      <w:bCs/>
    </w:rPr>
  </w:style>
  <w:style w:type="character" w:customStyle="1" w:styleId="nowrap">
    <w:name w:val="nowrap"/>
    <w:basedOn w:val="Standardnpsmoodstavce"/>
    <w:rsid w:val="007F337A"/>
  </w:style>
  <w:style w:type="paragraph" w:styleId="Odstavecseseznamem">
    <w:name w:val="List Paragraph"/>
    <w:basedOn w:val="Normln"/>
    <w:link w:val="OdstavecseseznamemChar"/>
    <w:uiPriority w:val="34"/>
    <w:qFormat/>
    <w:rsid w:val="009312AF"/>
    <w:pPr>
      <w:ind w:left="720"/>
      <w:contextualSpacing/>
    </w:pPr>
  </w:style>
  <w:style w:type="numbering" w:customStyle="1" w:styleId="Styl1">
    <w:name w:val="Styl1"/>
    <w:uiPriority w:val="99"/>
    <w:rsid w:val="00C80C90"/>
    <w:pPr>
      <w:numPr>
        <w:numId w:val="14"/>
      </w:numPr>
    </w:pPr>
  </w:style>
  <w:style w:type="numbering" w:customStyle="1" w:styleId="Styl2">
    <w:name w:val="Styl2"/>
    <w:uiPriority w:val="99"/>
    <w:rsid w:val="00020208"/>
    <w:pPr>
      <w:numPr>
        <w:numId w:val="15"/>
      </w:numPr>
    </w:pPr>
  </w:style>
  <w:style w:type="paragraph" w:customStyle="1" w:styleId="slo1text">
    <w:name w:val="Číslo1 text"/>
    <w:basedOn w:val="Normln"/>
    <w:rsid w:val="00820DEB"/>
    <w:pPr>
      <w:widowControl w:val="0"/>
      <w:spacing w:after="120"/>
      <w:jc w:val="both"/>
      <w:outlineLvl w:val="0"/>
    </w:pPr>
    <w:rPr>
      <w:rFonts w:ascii="Arial" w:hAnsi="Arial"/>
      <w:noProof/>
      <w:szCs w:val="20"/>
    </w:rPr>
  </w:style>
  <w:style w:type="paragraph" w:customStyle="1" w:styleId="Pedsazen2text">
    <w:name w:val="Předsazený2 text"/>
    <w:basedOn w:val="Normln"/>
    <w:rsid w:val="00820DEB"/>
    <w:pPr>
      <w:widowControl w:val="0"/>
      <w:spacing w:after="120"/>
      <w:ind w:left="1134" w:hanging="1134"/>
      <w:jc w:val="both"/>
    </w:pPr>
    <w:rPr>
      <w:rFonts w:ascii="Arial" w:hAnsi="Arial"/>
      <w:noProof/>
      <w:szCs w:val="20"/>
    </w:rPr>
  </w:style>
  <w:style w:type="paragraph" w:customStyle="1" w:styleId="Tuntext">
    <w:name w:val="Tučný text"/>
    <w:basedOn w:val="Normln"/>
    <w:link w:val="TuntextChar"/>
    <w:rsid w:val="00820DEB"/>
    <w:pPr>
      <w:widowControl w:val="0"/>
      <w:spacing w:after="120"/>
      <w:jc w:val="both"/>
    </w:pPr>
    <w:rPr>
      <w:rFonts w:ascii="Arial" w:hAnsi="Arial"/>
      <w:b/>
      <w:noProof/>
      <w:snapToGrid w:val="0"/>
    </w:rPr>
  </w:style>
  <w:style w:type="paragraph" w:customStyle="1" w:styleId="Zkladntextnasted">
    <w:name w:val="Základní text na střed"/>
    <w:basedOn w:val="Normln"/>
    <w:rsid w:val="00820DEB"/>
    <w:pPr>
      <w:widowControl w:val="0"/>
      <w:spacing w:before="120" w:after="120"/>
      <w:jc w:val="center"/>
    </w:pPr>
    <w:rPr>
      <w:rFonts w:ascii="Arial" w:hAnsi="Arial"/>
      <w:noProof/>
      <w:snapToGrid w:val="0"/>
      <w:szCs w:val="20"/>
    </w:rPr>
  </w:style>
  <w:style w:type="paragraph" w:customStyle="1" w:styleId="Kurzvatext">
    <w:name w:val="Kurzíva text"/>
    <w:basedOn w:val="Normln"/>
    <w:link w:val="KurzvatextChar"/>
    <w:rsid w:val="00820DEB"/>
    <w:pPr>
      <w:widowControl w:val="0"/>
      <w:spacing w:after="120"/>
      <w:jc w:val="both"/>
    </w:pPr>
    <w:rPr>
      <w:rFonts w:ascii="Arial" w:hAnsi="Arial"/>
      <w:i/>
      <w:noProof/>
    </w:rPr>
  </w:style>
  <w:style w:type="paragraph" w:customStyle="1" w:styleId="Smlouvanadpis1">
    <w:name w:val="Smlouva nadpis1"/>
    <w:basedOn w:val="Normln"/>
    <w:rsid w:val="00820DEB"/>
    <w:pPr>
      <w:widowControl w:val="0"/>
      <w:spacing w:after="60"/>
      <w:jc w:val="center"/>
    </w:pPr>
    <w:rPr>
      <w:rFonts w:ascii="Arial" w:hAnsi="Arial"/>
      <w:b/>
      <w:noProof/>
      <w:sz w:val="32"/>
      <w:szCs w:val="20"/>
    </w:rPr>
  </w:style>
  <w:style w:type="paragraph" w:customStyle="1" w:styleId="Smlouvanadpis2">
    <w:name w:val="Smlouva nadpis2"/>
    <w:basedOn w:val="Normln"/>
    <w:rsid w:val="00820DEB"/>
    <w:pPr>
      <w:keepNext/>
      <w:keepLines/>
      <w:spacing w:after="60"/>
      <w:jc w:val="center"/>
    </w:pPr>
    <w:rPr>
      <w:rFonts w:ascii="Arial" w:hAnsi="Arial"/>
      <w:b/>
      <w:noProof/>
      <w:szCs w:val="20"/>
    </w:rPr>
  </w:style>
  <w:style w:type="paragraph" w:customStyle="1" w:styleId="Smlouvanadpis4">
    <w:name w:val="Smlouva nadpis4"/>
    <w:basedOn w:val="Normln"/>
    <w:rsid w:val="00820DEB"/>
    <w:pPr>
      <w:keepNext/>
      <w:widowControl w:val="0"/>
      <w:numPr>
        <w:numId w:val="17"/>
      </w:numPr>
      <w:tabs>
        <w:tab w:val="left" w:pos="284"/>
      </w:tabs>
      <w:spacing w:before="360" w:after="360"/>
      <w:jc w:val="center"/>
    </w:pPr>
    <w:rPr>
      <w:rFonts w:ascii="Arial" w:hAnsi="Arial"/>
      <w:b/>
      <w:noProof/>
      <w:szCs w:val="20"/>
    </w:rPr>
  </w:style>
  <w:style w:type="paragraph" w:customStyle="1" w:styleId="Smlouvaposkytovatel">
    <w:name w:val="Smlouva poskytovatel"/>
    <w:basedOn w:val="Normln"/>
    <w:rsid w:val="00820DEB"/>
    <w:pPr>
      <w:widowControl w:val="0"/>
      <w:spacing w:after="60"/>
      <w:jc w:val="both"/>
    </w:pPr>
    <w:rPr>
      <w:rFonts w:ascii="Arial" w:hAnsi="Arial"/>
      <w:noProof/>
      <w:szCs w:val="20"/>
    </w:rPr>
  </w:style>
  <w:style w:type="character" w:customStyle="1" w:styleId="TuntextChar">
    <w:name w:val="Tučný text Char"/>
    <w:link w:val="Tuntext"/>
    <w:rsid w:val="00820DEB"/>
    <w:rPr>
      <w:rFonts w:ascii="Arial" w:hAnsi="Arial"/>
      <w:b/>
      <w:noProof/>
      <w:snapToGrid w:val="0"/>
      <w:sz w:val="24"/>
      <w:szCs w:val="24"/>
    </w:rPr>
  </w:style>
  <w:style w:type="character" w:customStyle="1" w:styleId="KurzvatextChar">
    <w:name w:val="Kurzíva text Char"/>
    <w:link w:val="Kurzvatext"/>
    <w:rsid w:val="00820DEB"/>
    <w:rPr>
      <w:rFonts w:ascii="Arial" w:hAnsi="Arial"/>
      <w:i/>
      <w:noProof/>
      <w:sz w:val="24"/>
      <w:szCs w:val="24"/>
    </w:rPr>
  </w:style>
  <w:style w:type="character" w:customStyle="1" w:styleId="OdstavecseseznamemChar">
    <w:name w:val="Odstavec se seznamem Char"/>
    <w:link w:val="Odstavecseseznamem"/>
    <w:uiPriority w:val="34"/>
    <w:rsid w:val="00820D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67">
      <w:bodyDiv w:val="1"/>
      <w:marLeft w:val="0"/>
      <w:marRight w:val="0"/>
      <w:marTop w:val="0"/>
      <w:marBottom w:val="0"/>
      <w:divBdr>
        <w:top w:val="none" w:sz="0" w:space="0" w:color="auto"/>
        <w:left w:val="none" w:sz="0" w:space="0" w:color="auto"/>
        <w:bottom w:val="none" w:sz="0" w:space="0" w:color="auto"/>
        <w:right w:val="none" w:sz="0" w:space="0" w:color="auto"/>
      </w:divBdr>
    </w:div>
    <w:div w:id="40716819">
      <w:bodyDiv w:val="1"/>
      <w:marLeft w:val="0"/>
      <w:marRight w:val="0"/>
      <w:marTop w:val="0"/>
      <w:marBottom w:val="0"/>
      <w:divBdr>
        <w:top w:val="none" w:sz="0" w:space="0" w:color="auto"/>
        <w:left w:val="none" w:sz="0" w:space="0" w:color="auto"/>
        <w:bottom w:val="none" w:sz="0" w:space="0" w:color="auto"/>
        <w:right w:val="none" w:sz="0" w:space="0" w:color="auto"/>
      </w:divBdr>
    </w:div>
    <w:div w:id="305477585">
      <w:bodyDiv w:val="1"/>
      <w:marLeft w:val="0"/>
      <w:marRight w:val="0"/>
      <w:marTop w:val="0"/>
      <w:marBottom w:val="0"/>
      <w:divBdr>
        <w:top w:val="none" w:sz="0" w:space="0" w:color="auto"/>
        <w:left w:val="none" w:sz="0" w:space="0" w:color="auto"/>
        <w:bottom w:val="none" w:sz="0" w:space="0" w:color="auto"/>
        <w:right w:val="none" w:sz="0" w:space="0" w:color="auto"/>
      </w:divBdr>
    </w:div>
    <w:div w:id="317727941">
      <w:bodyDiv w:val="1"/>
      <w:marLeft w:val="0"/>
      <w:marRight w:val="0"/>
      <w:marTop w:val="0"/>
      <w:marBottom w:val="0"/>
      <w:divBdr>
        <w:top w:val="none" w:sz="0" w:space="0" w:color="auto"/>
        <w:left w:val="none" w:sz="0" w:space="0" w:color="auto"/>
        <w:bottom w:val="none" w:sz="0" w:space="0" w:color="auto"/>
        <w:right w:val="none" w:sz="0" w:space="0" w:color="auto"/>
      </w:divBdr>
    </w:div>
    <w:div w:id="418216156">
      <w:bodyDiv w:val="1"/>
      <w:marLeft w:val="0"/>
      <w:marRight w:val="0"/>
      <w:marTop w:val="0"/>
      <w:marBottom w:val="0"/>
      <w:divBdr>
        <w:top w:val="none" w:sz="0" w:space="0" w:color="auto"/>
        <w:left w:val="none" w:sz="0" w:space="0" w:color="auto"/>
        <w:bottom w:val="none" w:sz="0" w:space="0" w:color="auto"/>
        <w:right w:val="none" w:sz="0" w:space="0" w:color="auto"/>
      </w:divBdr>
    </w:div>
    <w:div w:id="482738664">
      <w:bodyDiv w:val="1"/>
      <w:marLeft w:val="0"/>
      <w:marRight w:val="0"/>
      <w:marTop w:val="0"/>
      <w:marBottom w:val="0"/>
      <w:divBdr>
        <w:top w:val="none" w:sz="0" w:space="0" w:color="auto"/>
        <w:left w:val="none" w:sz="0" w:space="0" w:color="auto"/>
        <w:bottom w:val="none" w:sz="0" w:space="0" w:color="auto"/>
        <w:right w:val="none" w:sz="0" w:space="0" w:color="auto"/>
      </w:divBdr>
    </w:div>
    <w:div w:id="499010220">
      <w:bodyDiv w:val="1"/>
      <w:marLeft w:val="0"/>
      <w:marRight w:val="0"/>
      <w:marTop w:val="0"/>
      <w:marBottom w:val="0"/>
      <w:divBdr>
        <w:top w:val="none" w:sz="0" w:space="0" w:color="auto"/>
        <w:left w:val="none" w:sz="0" w:space="0" w:color="auto"/>
        <w:bottom w:val="none" w:sz="0" w:space="0" w:color="auto"/>
        <w:right w:val="none" w:sz="0" w:space="0" w:color="auto"/>
      </w:divBdr>
    </w:div>
    <w:div w:id="534194340">
      <w:bodyDiv w:val="1"/>
      <w:marLeft w:val="0"/>
      <w:marRight w:val="0"/>
      <w:marTop w:val="0"/>
      <w:marBottom w:val="0"/>
      <w:divBdr>
        <w:top w:val="none" w:sz="0" w:space="0" w:color="auto"/>
        <w:left w:val="none" w:sz="0" w:space="0" w:color="auto"/>
        <w:bottom w:val="none" w:sz="0" w:space="0" w:color="auto"/>
        <w:right w:val="none" w:sz="0" w:space="0" w:color="auto"/>
      </w:divBdr>
    </w:div>
    <w:div w:id="549147637">
      <w:bodyDiv w:val="1"/>
      <w:marLeft w:val="0"/>
      <w:marRight w:val="0"/>
      <w:marTop w:val="0"/>
      <w:marBottom w:val="0"/>
      <w:divBdr>
        <w:top w:val="none" w:sz="0" w:space="0" w:color="auto"/>
        <w:left w:val="none" w:sz="0" w:space="0" w:color="auto"/>
        <w:bottom w:val="none" w:sz="0" w:space="0" w:color="auto"/>
        <w:right w:val="none" w:sz="0" w:space="0" w:color="auto"/>
      </w:divBdr>
      <w:divsChild>
        <w:div w:id="2035380062">
          <w:marLeft w:val="0"/>
          <w:marRight w:val="0"/>
          <w:marTop w:val="0"/>
          <w:marBottom w:val="0"/>
          <w:divBdr>
            <w:top w:val="none" w:sz="0" w:space="0" w:color="auto"/>
            <w:left w:val="none" w:sz="0" w:space="0" w:color="auto"/>
            <w:bottom w:val="none" w:sz="0" w:space="0" w:color="auto"/>
            <w:right w:val="none" w:sz="0" w:space="0" w:color="auto"/>
          </w:divBdr>
        </w:div>
      </w:divsChild>
    </w:div>
    <w:div w:id="709917452">
      <w:bodyDiv w:val="1"/>
      <w:marLeft w:val="0"/>
      <w:marRight w:val="0"/>
      <w:marTop w:val="0"/>
      <w:marBottom w:val="0"/>
      <w:divBdr>
        <w:top w:val="none" w:sz="0" w:space="0" w:color="auto"/>
        <w:left w:val="none" w:sz="0" w:space="0" w:color="auto"/>
        <w:bottom w:val="none" w:sz="0" w:space="0" w:color="auto"/>
        <w:right w:val="none" w:sz="0" w:space="0" w:color="auto"/>
      </w:divBdr>
    </w:div>
    <w:div w:id="727798154">
      <w:bodyDiv w:val="1"/>
      <w:marLeft w:val="0"/>
      <w:marRight w:val="0"/>
      <w:marTop w:val="0"/>
      <w:marBottom w:val="0"/>
      <w:divBdr>
        <w:top w:val="none" w:sz="0" w:space="0" w:color="auto"/>
        <w:left w:val="none" w:sz="0" w:space="0" w:color="auto"/>
        <w:bottom w:val="none" w:sz="0" w:space="0" w:color="auto"/>
        <w:right w:val="none" w:sz="0" w:space="0" w:color="auto"/>
      </w:divBdr>
    </w:div>
    <w:div w:id="769475129">
      <w:bodyDiv w:val="1"/>
      <w:marLeft w:val="0"/>
      <w:marRight w:val="0"/>
      <w:marTop w:val="0"/>
      <w:marBottom w:val="0"/>
      <w:divBdr>
        <w:top w:val="none" w:sz="0" w:space="0" w:color="auto"/>
        <w:left w:val="none" w:sz="0" w:space="0" w:color="auto"/>
        <w:bottom w:val="none" w:sz="0" w:space="0" w:color="auto"/>
        <w:right w:val="none" w:sz="0" w:space="0" w:color="auto"/>
      </w:divBdr>
      <w:divsChild>
        <w:div w:id="658533581">
          <w:marLeft w:val="0"/>
          <w:marRight w:val="0"/>
          <w:marTop w:val="0"/>
          <w:marBottom w:val="0"/>
          <w:divBdr>
            <w:top w:val="none" w:sz="0" w:space="0" w:color="auto"/>
            <w:left w:val="none" w:sz="0" w:space="0" w:color="auto"/>
            <w:bottom w:val="none" w:sz="0" w:space="0" w:color="auto"/>
            <w:right w:val="none" w:sz="0" w:space="0" w:color="auto"/>
          </w:divBdr>
          <w:divsChild>
            <w:div w:id="2092465645">
              <w:marLeft w:val="0"/>
              <w:marRight w:val="0"/>
              <w:marTop w:val="0"/>
              <w:marBottom w:val="0"/>
              <w:divBdr>
                <w:top w:val="none" w:sz="0" w:space="0" w:color="auto"/>
                <w:left w:val="none" w:sz="0" w:space="0" w:color="auto"/>
                <w:bottom w:val="none" w:sz="0" w:space="0" w:color="auto"/>
                <w:right w:val="none" w:sz="0" w:space="0" w:color="auto"/>
              </w:divBdr>
              <w:divsChild>
                <w:div w:id="1955937314">
                  <w:marLeft w:val="0"/>
                  <w:marRight w:val="0"/>
                  <w:marTop w:val="0"/>
                  <w:marBottom w:val="0"/>
                  <w:divBdr>
                    <w:top w:val="none" w:sz="0" w:space="0" w:color="auto"/>
                    <w:left w:val="none" w:sz="0" w:space="0" w:color="auto"/>
                    <w:bottom w:val="none" w:sz="0" w:space="0" w:color="auto"/>
                    <w:right w:val="none" w:sz="0" w:space="0" w:color="auto"/>
                  </w:divBdr>
                  <w:divsChild>
                    <w:div w:id="228813334">
                      <w:marLeft w:val="0"/>
                      <w:marRight w:val="0"/>
                      <w:marTop w:val="0"/>
                      <w:marBottom w:val="0"/>
                      <w:divBdr>
                        <w:top w:val="none" w:sz="0" w:space="0" w:color="auto"/>
                        <w:left w:val="none" w:sz="0" w:space="0" w:color="auto"/>
                        <w:bottom w:val="none" w:sz="0" w:space="0" w:color="auto"/>
                        <w:right w:val="none" w:sz="0" w:space="0" w:color="auto"/>
                      </w:divBdr>
                      <w:divsChild>
                        <w:div w:id="89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79525">
      <w:bodyDiv w:val="1"/>
      <w:marLeft w:val="0"/>
      <w:marRight w:val="0"/>
      <w:marTop w:val="0"/>
      <w:marBottom w:val="0"/>
      <w:divBdr>
        <w:top w:val="none" w:sz="0" w:space="0" w:color="auto"/>
        <w:left w:val="none" w:sz="0" w:space="0" w:color="auto"/>
        <w:bottom w:val="none" w:sz="0" w:space="0" w:color="auto"/>
        <w:right w:val="none" w:sz="0" w:space="0" w:color="auto"/>
      </w:divBdr>
    </w:div>
    <w:div w:id="797914805">
      <w:bodyDiv w:val="1"/>
      <w:marLeft w:val="0"/>
      <w:marRight w:val="0"/>
      <w:marTop w:val="0"/>
      <w:marBottom w:val="0"/>
      <w:divBdr>
        <w:top w:val="none" w:sz="0" w:space="0" w:color="auto"/>
        <w:left w:val="none" w:sz="0" w:space="0" w:color="auto"/>
        <w:bottom w:val="none" w:sz="0" w:space="0" w:color="auto"/>
        <w:right w:val="none" w:sz="0" w:space="0" w:color="auto"/>
      </w:divBdr>
    </w:div>
    <w:div w:id="925261290">
      <w:bodyDiv w:val="1"/>
      <w:marLeft w:val="0"/>
      <w:marRight w:val="0"/>
      <w:marTop w:val="0"/>
      <w:marBottom w:val="0"/>
      <w:divBdr>
        <w:top w:val="none" w:sz="0" w:space="0" w:color="auto"/>
        <w:left w:val="none" w:sz="0" w:space="0" w:color="auto"/>
        <w:bottom w:val="none" w:sz="0" w:space="0" w:color="auto"/>
        <w:right w:val="none" w:sz="0" w:space="0" w:color="auto"/>
      </w:divBdr>
    </w:div>
    <w:div w:id="954169269">
      <w:bodyDiv w:val="1"/>
      <w:marLeft w:val="0"/>
      <w:marRight w:val="0"/>
      <w:marTop w:val="0"/>
      <w:marBottom w:val="0"/>
      <w:divBdr>
        <w:top w:val="none" w:sz="0" w:space="0" w:color="auto"/>
        <w:left w:val="none" w:sz="0" w:space="0" w:color="auto"/>
        <w:bottom w:val="none" w:sz="0" w:space="0" w:color="auto"/>
        <w:right w:val="none" w:sz="0" w:space="0" w:color="auto"/>
      </w:divBdr>
    </w:div>
    <w:div w:id="1017537941">
      <w:bodyDiv w:val="1"/>
      <w:marLeft w:val="0"/>
      <w:marRight w:val="0"/>
      <w:marTop w:val="0"/>
      <w:marBottom w:val="0"/>
      <w:divBdr>
        <w:top w:val="none" w:sz="0" w:space="0" w:color="auto"/>
        <w:left w:val="none" w:sz="0" w:space="0" w:color="auto"/>
        <w:bottom w:val="none" w:sz="0" w:space="0" w:color="auto"/>
        <w:right w:val="none" w:sz="0" w:space="0" w:color="auto"/>
      </w:divBdr>
    </w:div>
    <w:div w:id="1025793006">
      <w:bodyDiv w:val="1"/>
      <w:marLeft w:val="0"/>
      <w:marRight w:val="0"/>
      <w:marTop w:val="0"/>
      <w:marBottom w:val="0"/>
      <w:divBdr>
        <w:top w:val="none" w:sz="0" w:space="0" w:color="auto"/>
        <w:left w:val="none" w:sz="0" w:space="0" w:color="auto"/>
        <w:bottom w:val="none" w:sz="0" w:space="0" w:color="auto"/>
        <w:right w:val="none" w:sz="0" w:space="0" w:color="auto"/>
      </w:divBdr>
    </w:div>
    <w:div w:id="1028221388">
      <w:bodyDiv w:val="1"/>
      <w:marLeft w:val="0"/>
      <w:marRight w:val="0"/>
      <w:marTop w:val="0"/>
      <w:marBottom w:val="0"/>
      <w:divBdr>
        <w:top w:val="none" w:sz="0" w:space="0" w:color="auto"/>
        <w:left w:val="none" w:sz="0" w:space="0" w:color="auto"/>
        <w:bottom w:val="none" w:sz="0" w:space="0" w:color="auto"/>
        <w:right w:val="none" w:sz="0" w:space="0" w:color="auto"/>
      </w:divBdr>
    </w:div>
    <w:div w:id="1042634922">
      <w:bodyDiv w:val="1"/>
      <w:marLeft w:val="0"/>
      <w:marRight w:val="0"/>
      <w:marTop w:val="0"/>
      <w:marBottom w:val="0"/>
      <w:divBdr>
        <w:top w:val="none" w:sz="0" w:space="0" w:color="auto"/>
        <w:left w:val="none" w:sz="0" w:space="0" w:color="auto"/>
        <w:bottom w:val="none" w:sz="0" w:space="0" w:color="auto"/>
        <w:right w:val="none" w:sz="0" w:space="0" w:color="auto"/>
      </w:divBdr>
    </w:div>
    <w:div w:id="1161504156">
      <w:bodyDiv w:val="1"/>
      <w:marLeft w:val="0"/>
      <w:marRight w:val="0"/>
      <w:marTop w:val="0"/>
      <w:marBottom w:val="0"/>
      <w:divBdr>
        <w:top w:val="none" w:sz="0" w:space="0" w:color="auto"/>
        <w:left w:val="none" w:sz="0" w:space="0" w:color="auto"/>
        <w:bottom w:val="none" w:sz="0" w:space="0" w:color="auto"/>
        <w:right w:val="none" w:sz="0" w:space="0" w:color="auto"/>
      </w:divBdr>
    </w:div>
    <w:div w:id="1244531880">
      <w:bodyDiv w:val="1"/>
      <w:marLeft w:val="0"/>
      <w:marRight w:val="0"/>
      <w:marTop w:val="0"/>
      <w:marBottom w:val="0"/>
      <w:divBdr>
        <w:top w:val="none" w:sz="0" w:space="0" w:color="auto"/>
        <w:left w:val="none" w:sz="0" w:space="0" w:color="auto"/>
        <w:bottom w:val="none" w:sz="0" w:space="0" w:color="auto"/>
        <w:right w:val="none" w:sz="0" w:space="0" w:color="auto"/>
      </w:divBdr>
    </w:div>
    <w:div w:id="1352797043">
      <w:bodyDiv w:val="1"/>
      <w:marLeft w:val="0"/>
      <w:marRight w:val="0"/>
      <w:marTop w:val="0"/>
      <w:marBottom w:val="0"/>
      <w:divBdr>
        <w:top w:val="none" w:sz="0" w:space="0" w:color="auto"/>
        <w:left w:val="none" w:sz="0" w:space="0" w:color="auto"/>
        <w:bottom w:val="none" w:sz="0" w:space="0" w:color="auto"/>
        <w:right w:val="none" w:sz="0" w:space="0" w:color="auto"/>
      </w:divBdr>
    </w:div>
    <w:div w:id="1406026981">
      <w:bodyDiv w:val="1"/>
      <w:marLeft w:val="0"/>
      <w:marRight w:val="0"/>
      <w:marTop w:val="0"/>
      <w:marBottom w:val="0"/>
      <w:divBdr>
        <w:top w:val="none" w:sz="0" w:space="0" w:color="auto"/>
        <w:left w:val="none" w:sz="0" w:space="0" w:color="auto"/>
        <w:bottom w:val="none" w:sz="0" w:space="0" w:color="auto"/>
        <w:right w:val="none" w:sz="0" w:space="0" w:color="auto"/>
      </w:divBdr>
    </w:div>
    <w:div w:id="1414860869">
      <w:bodyDiv w:val="1"/>
      <w:marLeft w:val="0"/>
      <w:marRight w:val="0"/>
      <w:marTop w:val="0"/>
      <w:marBottom w:val="0"/>
      <w:divBdr>
        <w:top w:val="none" w:sz="0" w:space="0" w:color="auto"/>
        <w:left w:val="none" w:sz="0" w:space="0" w:color="auto"/>
        <w:bottom w:val="none" w:sz="0" w:space="0" w:color="auto"/>
        <w:right w:val="none" w:sz="0" w:space="0" w:color="auto"/>
      </w:divBdr>
    </w:div>
    <w:div w:id="1439372153">
      <w:bodyDiv w:val="1"/>
      <w:marLeft w:val="0"/>
      <w:marRight w:val="0"/>
      <w:marTop w:val="0"/>
      <w:marBottom w:val="0"/>
      <w:divBdr>
        <w:top w:val="none" w:sz="0" w:space="0" w:color="auto"/>
        <w:left w:val="none" w:sz="0" w:space="0" w:color="auto"/>
        <w:bottom w:val="none" w:sz="0" w:space="0" w:color="auto"/>
        <w:right w:val="none" w:sz="0" w:space="0" w:color="auto"/>
      </w:divBdr>
    </w:div>
    <w:div w:id="1475752553">
      <w:bodyDiv w:val="1"/>
      <w:marLeft w:val="0"/>
      <w:marRight w:val="0"/>
      <w:marTop w:val="0"/>
      <w:marBottom w:val="0"/>
      <w:divBdr>
        <w:top w:val="none" w:sz="0" w:space="0" w:color="auto"/>
        <w:left w:val="none" w:sz="0" w:space="0" w:color="auto"/>
        <w:bottom w:val="none" w:sz="0" w:space="0" w:color="auto"/>
        <w:right w:val="none" w:sz="0" w:space="0" w:color="auto"/>
      </w:divBdr>
    </w:div>
    <w:div w:id="1660037859">
      <w:bodyDiv w:val="1"/>
      <w:marLeft w:val="0"/>
      <w:marRight w:val="0"/>
      <w:marTop w:val="0"/>
      <w:marBottom w:val="0"/>
      <w:divBdr>
        <w:top w:val="none" w:sz="0" w:space="0" w:color="auto"/>
        <w:left w:val="none" w:sz="0" w:space="0" w:color="auto"/>
        <w:bottom w:val="none" w:sz="0" w:space="0" w:color="auto"/>
        <w:right w:val="none" w:sz="0" w:space="0" w:color="auto"/>
      </w:divBdr>
    </w:div>
    <w:div w:id="1782652709">
      <w:bodyDiv w:val="1"/>
      <w:marLeft w:val="0"/>
      <w:marRight w:val="0"/>
      <w:marTop w:val="0"/>
      <w:marBottom w:val="0"/>
      <w:divBdr>
        <w:top w:val="none" w:sz="0" w:space="0" w:color="auto"/>
        <w:left w:val="none" w:sz="0" w:space="0" w:color="auto"/>
        <w:bottom w:val="none" w:sz="0" w:space="0" w:color="auto"/>
        <w:right w:val="none" w:sz="0" w:space="0" w:color="auto"/>
      </w:divBdr>
    </w:div>
    <w:div w:id="1786345033">
      <w:bodyDiv w:val="1"/>
      <w:marLeft w:val="0"/>
      <w:marRight w:val="0"/>
      <w:marTop w:val="0"/>
      <w:marBottom w:val="0"/>
      <w:divBdr>
        <w:top w:val="none" w:sz="0" w:space="0" w:color="auto"/>
        <w:left w:val="none" w:sz="0" w:space="0" w:color="auto"/>
        <w:bottom w:val="none" w:sz="0" w:space="0" w:color="auto"/>
        <w:right w:val="none" w:sz="0" w:space="0" w:color="auto"/>
      </w:divBdr>
    </w:div>
    <w:div w:id="1818912466">
      <w:bodyDiv w:val="1"/>
      <w:marLeft w:val="0"/>
      <w:marRight w:val="0"/>
      <w:marTop w:val="0"/>
      <w:marBottom w:val="0"/>
      <w:divBdr>
        <w:top w:val="none" w:sz="0" w:space="0" w:color="auto"/>
        <w:left w:val="none" w:sz="0" w:space="0" w:color="auto"/>
        <w:bottom w:val="none" w:sz="0" w:space="0" w:color="auto"/>
        <w:right w:val="none" w:sz="0" w:space="0" w:color="auto"/>
      </w:divBdr>
    </w:div>
    <w:div w:id="1929537995">
      <w:bodyDiv w:val="1"/>
      <w:marLeft w:val="0"/>
      <w:marRight w:val="0"/>
      <w:marTop w:val="0"/>
      <w:marBottom w:val="0"/>
      <w:divBdr>
        <w:top w:val="none" w:sz="0" w:space="0" w:color="auto"/>
        <w:left w:val="none" w:sz="0" w:space="0" w:color="auto"/>
        <w:bottom w:val="none" w:sz="0" w:space="0" w:color="auto"/>
        <w:right w:val="none" w:sz="0" w:space="0" w:color="auto"/>
      </w:divBdr>
    </w:div>
    <w:div w:id="1963727681">
      <w:bodyDiv w:val="1"/>
      <w:marLeft w:val="0"/>
      <w:marRight w:val="0"/>
      <w:marTop w:val="0"/>
      <w:marBottom w:val="0"/>
      <w:divBdr>
        <w:top w:val="none" w:sz="0" w:space="0" w:color="auto"/>
        <w:left w:val="none" w:sz="0" w:space="0" w:color="auto"/>
        <w:bottom w:val="none" w:sz="0" w:space="0" w:color="auto"/>
        <w:right w:val="none" w:sz="0" w:space="0" w:color="auto"/>
      </w:divBdr>
      <w:divsChild>
        <w:div w:id="1007171421">
          <w:marLeft w:val="0"/>
          <w:marRight w:val="0"/>
          <w:marTop w:val="0"/>
          <w:marBottom w:val="0"/>
          <w:divBdr>
            <w:top w:val="none" w:sz="0" w:space="0" w:color="auto"/>
            <w:left w:val="none" w:sz="0" w:space="0" w:color="auto"/>
            <w:bottom w:val="none" w:sz="0" w:space="0" w:color="auto"/>
            <w:right w:val="none" w:sz="0" w:space="0" w:color="auto"/>
          </w:divBdr>
          <w:divsChild>
            <w:div w:id="256671124">
              <w:marLeft w:val="0"/>
              <w:marRight w:val="0"/>
              <w:marTop w:val="0"/>
              <w:marBottom w:val="0"/>
              <w:divBdr>
                <w:top w:val="none" w:sz="0" w:space="0" w:color="auto"/>
                <w:left w:val="none" w:sz="0" w:space="0" w:color="auto"/>
                <w:bottom w:val="none" w:sz="0" w:space="0" w:color="auto"/>
                <w:right w:val="none" w:sz="0" w:space="0" w:color="auto"/>
              </w:divBdr>
              <w:divsChild>
                <w:div w:id="2020500140">
                  <w:marLeft w:val="0"/>
                  <w:marRight w:val="0"/>
                  <w:marTop w:val="0"/>
                  <w:marBottom w:val="0"/>
                  <w:divBdr>
                    <w:top w:val="none" w:sz="0" w:space="0" w:color="auto"/>
                    <w:left w:val="none" w:sz="0" w:space="0" w:color="auto"/>
                    <w:bottom w:val="none" w:sz="0" w:space="0" w:color="auto"/>
                    <w:right w:val="none" w:sz="0" w:space="0" w:color="auto"/>
                  </w:divBdr>
                  <w:divsChild>
                    <w:div w:id="433870176">
                      <w:marLeft w:val="0"/>
                      <w:marRight w:val="0"/>
                      <w:marTop w:val="0"/>
                      <w:marBottom w:val="0"/>
                      <w:divBdr>
                        <w:top w:val="none" w:sz="0" w:space="0" w:color="auto"/>
                        <w:left w:val="none" w:sz="0" w:space="0" w:color="auto"/>
                        <w:bottom w:val="none" w:sz="0" w:space="0" w:color="auto"/>
                        <w:right w:val="none" w:sz="0" w:space="0" w:color="auto"/>
                      </w:divBdr>
                      <w:divsChild>
                        <w:div w:id="123352869">
                          <w:marLeft w:val="0"/>
                          <w:marRight w:val="0"/>
                          <w:marTop w:val="0"/>
                          <w:marBottom w:val="0"/>
                          <w:divBdr>
                            <w:top w:val="none" w:sz="0" w:space="0" w:color="auto"/>
                            <w:left w:val="none" w:sz="0" w:space="0" w:color="auto"/>
                            <w:bottom w:val="none" w:sz="0" w:space="0" w:color="auto"/>
                            <w:right w:val="none" w:sz="0" w:space="0" w:color="auto"/>
                          </w:divBdr>
                          <w:divsChild>
                            <w:div w:id="2072119830">
                              <w:marLeft w:val="0"/>
                              <w:marRight w:val="0"/>
                              <w:marTop w:val="0"/>
                              <w:marBottom w:val="0"/>
                              <w:divBdr>
                                <w:top w:val="single" w:sz="6" w:space="8" w:color="FFFFFF"/>
                                <w:left w:val="none" w:sz="0" w:space="0" w:color="auto"/>
                                <w:bottom w:val="none" w:sz="0" w:space="0" w:color="auto"/>
                                <w:right w:val="none" w:sz="0" w:space="0" w:color="auto"/>
                              </w:divBdr>
                              <w:divsChild>
                                <w:div w:id="559905367">
                                  <w:marLeft w:val="150"/>
                                  <w:marRight w:val="150"/>
                                  <w:marTop w:val="0"/>
                                  <w:marBottom w:val="0"/>
                                  <w:divBdr>
                                    <w:top w:val="none" w:sz="0" w:space="0" w:color="auto"/>
                                    <w:left w:val="none" w:sz="0" w:space="0" w:color="auto"/>
                                    <w:bottom w:val="none" w:sz="0" w:space="0" w:color="auto"/>
                                    <w:right w:val="none" w:sz="0" w:space="0" w:color="auto"/>
                                  </w:divBdr>
                                  <w:divsChild>
                                    <w:div w:id="17308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20380">
      <w:bodyDiv w:val="1"/>
      <w:marLeft w:val="0"/>
      <w:marRight w:val="0"/>
      <w:marTop w:val="0"/>
      <w:marBottom w:val="0"/>
      <w:divBdr>
        <w:top w:val="none" w:sz="0" w:space="0" w:color="auto"/>
        <w:left w:val="none" w:sz="0" w:space="0" w:color="auto"/>
        <w:bottom w:val="none" w:sz="0" w:space="0" w:color="auto"/>
        <w:right w:val="none" w:sz="0" w:space="0" w:color="auto"/>
      </w:divBdr>
    </w:div>
    <w:div w:id="21370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odbehly@kr-olomoucky.cz" TargetMode="External"/><Relationship Id="rId13" Type="http://schemas.openxmlformats.org/officeDocument/2006/relationships/hyperlink" Target="mailto:l.podbehly@kr-olomoucky.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ilan.filip@kr-zlinsky.cz" TargetMode="External"/><Relationship Id="rId17" Type="http://schemas.openxmlformats.org/officeDocument/2006/relationships/hyperlink" Target="mailto:milan.filip@kr-zlinsky.cz" TargetMode="External"/><Relationship Id="rId2" Type="http://schemas.openxmlformats.org/officeDocument/2006/relationships/numbering" Target="numbering.xml"/><Relationship Id="rId16" Type="http://schemas.openxmlformats.org/officeDocument/2006/relationships/hyperlink" Target="mailto:nazim.afana@msk.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zim.afana@msk.cz" TargetMode="External"/><Relationship Id="rId5" Type="http://schemas.openxmlformats.org/officeDocument/2006/relationships/webSettings" Target="webSettings.xml"/><Relationship Id="rId15" Type="http://schemas.openxmlformats.org/officeDocument/2006/relationships/hyperlink" Target="mailto:ema.havelkova@msk.cz" TargetMode="External"/><Relationship Id="rId23" Type="http://schemas.openxmlformats.org/officeDocument/2006/relationships/theme" Target="theme/theme1.xml"/><Relationship Id="rId10" Type="http://schemas.openxmlformats.org/officeDocument/2006/relationships/hyperlink" Target="mailto:ema.havelkova@ms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ukaskova.ivana@kr-jihomoravsky.cz" TargetMode="External"/><Relationship Id="rId14" Type="http://schemas.openxmlformats.org/officeDocument/2006/relationships/hyperlink" Target="mailto:lukaskova.ivana@kr-jihomoravsky.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5922-7CAF-499D-AF83-BF114DB5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4451</Words>
  <Characters>26266</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O POSKYTNUTÍ FINANČNÍCH PROSTŘEDKŮ</vt:lpstr>
    </vt:vector>
  </TitlesOfParts>
  <Company>ŘSZK Zlín</Company>
  <LinksUpToDate>false</LinksUpToDate>
  <CharactersWithSpaces>30656</CharactersWithSpaces>
  <SharedDoc>false</SharedDoc>
  <HLinks>
    <vt:vector size="12" baseType="variant">
      <vt:variant>
        <vt:i4>3407878</vt:i4>
      </vt:variant>
      <vt:variant>
        <vt:i4>3</vt:i4>
      </vt:variant>
      <vt:variant>
        <vt:i4>0</vt:i4>
      </vt:variant>
      <vt:variant>
        <vt:i4>5</vt:i4>
      </vt:variant>
      <vt:variant>
        <vt:lpwstr>mailto:starosta@kostelecnh.cz</vt:lpwstr>
      </vt:variant>
      <vt:variant>
        <vt:lpwstr/>
      </vt:variant>
      <vt:variant>
        <vt:i4>6553672</vt:i4>
      </vt:variant>
      <vt:variant>
        <vt:i4>0</vt:i4>
      </vt:variant>
      <vt:variant>
        <vt:i4>0</vt:i4>
      </vt:variant>
      <vt:variant>
        <vt:i4>5</vt:i4>
      </vt:variant>
      <vt:variant>
        <vt:lpwstr>mailto:m.hlado@kr-olomoucky.cz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FINANČNÍCH PROSTŘEDKŮ</dc:title>
  <dc:creator>Jarmila Švábková</dc:creator>
  <cp:lastModifiedBy>Havelková Ema</cp:lastModifiedBy>
  <cp:revision>13</cp:revision>
  <cp:lastPrinted>2016-05-09T07:47:00Z</cp:lastPrinted>
  <dcterms:created xsi:type="dcterms:W3CDTF">2016-05-25T08:19:00Z</dcterms:created>
  <dcterms:modified xsi:type="dcterms:W3CDTF">2016-05-27T06:20:00Z</dcterms:modified>
</cp:coreProperties>
</file>