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018" w:rsidRDefault="005F6018" w:rsidP="005F6018">
      <w:pPr>
        <w:pStyle w:val="Nzev"/>
      </w:pPr>
      <w:bookmarkStart w:id="0" w:name="_GoBack"/>
      <w:bookmarkEnd w:id="0"/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E80799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384CB6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>. 1</w:t>
      </w:r>
      <w:r w:rsidR="00384CB6">
        <w:rPr>
          <w:rFonts w:ascii="Tahoma" w:hAnsi="Tahoma" w:cs="Tahoma"/>
          <w:b/>
        </w:rPr>
        <w:t>2</w:t>
      </w:r>
      <w:r w:rsidR="005F6018">
        <w:rPr>
          <w:rFonts w:ascii="Tahoma" w:hAnsi="Tahoma" w:cs="Tahoma"/>
          <w:b/>
        </w:rPr>
        <w:t>. 20</w:t>
      </w:r>
      <w:r w:rsidR="00384CB6">
        <w:rPr>
          <w:rFonts w:ascii="Tahoma" w:hAnsi="Tahoma" w:cs="Tahoma"/>
          <w:b/>
        </w:rPr>
        <w:t>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E15D75" w:rsidRDefault="00E15D75" w:rsidP="00E15D75">
      <w:pPr>
        <w:spacing w:line="280" w:lineRule="exact"/>
        <w:jc w:val="both"/>
        <w:rPr>
          <w:rFonts w:ascii="Tahoma" w:hAnsi="Tahoma" w:cs="Tahoma"/>
          <w:b/>
        </w:rPr>
      </w:pPr>
    </w:p>
    <w:p w:rsidR="00E15D75" w:rsidRPr="00714FAC" w:rsidRDefault="00E80799" w:rsidP="00E15D75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E15D75" w:rsidRPr="00714FAC">
        <w:rPr>
          <w:rFonts w:ascii="Tahoma" w:hAnsi="Tahoma" w:cs="Tahoma"/>
          <w:b/>
        </w:rPr>
        <w:t>/</w:t>
      </w:r>
      <w:r w:rsidR="00F4390D">
        <w:rPr>
          <w:rFonts w:ascii="Tahoma" w:hAnsi="Tahoma" w:cs="Tahoma"/>
          <w:b/>
        </w:rPr>
        <w:t>9</w:t>
      </w:r>
    </w:p>
    <w:p w:rsidR="00E15D75" w:rsidRPr="00C42B74" w:rsidRDefault="00E15D75" w:rsidP="00E15D75">
      <w:pPr>
        <w:spacing w:line="280" w:lineRule="exact"/>
        <w:jc w:val="both"/>
        <w:rPr>
          <w:rFonts w:ascii="Tahoma" w:hAnsi="Tahoma" w:cs="Tahoma"/>
          <w:spacing w:val="40"/>
        </w:rPr>
      </w:pPr>
      <w:r w:rsidRPr="00C42B74">
        <w:rPr>
          <w:rFonts w:ascii="Tahoma" w:hAnsi="Tahoma" w:cs="Tahoma"/>
          <w:spacing w:val="40"/>
        </w:rPr>
        <w:t xml:space="preserve">doporučuje </w:t>
      </w:r>
    </w:p>
    <w:p w:rsidR="00E15D75" w:rsidRDefault="00E15D75" w:rsidP="00E15D75">
      <w:pPr>
        <w:spacing w:line="280" w:lineRule="exact"/>
        <w:jc w:val="both"/>
        <w:rPr>
          <w:rFonts w:ascii="Tahoma" w:hAnsi="Tahoma" w:cs="Tahoma"/>
        </w:rPr>
      </w:pPr>
      <w:r w:rsidRPr="005A434E">
        <w:rPr>
          <w:rFonts w:ascii="Tahoma" w:hAnsi="Tahoma" w:cs="Tahoma"/>
        </w:rPr>
        <w:t>zastupitelstvu kraje</w:t>
      </w:r>
    </w:p>
    <w:p w:rsidR="00E15D75" w:rsidRDefault="00E15D75" w:rsidP="00E15D75">
      <w:pPr>
        <w:pStyle w:val="MSKDoplnek"/>
        <w:jc w:val="left"/>
        <w:rPr>
          <w:rFonts w:eastAsia="Times New Roman"/>
        </w:rPr>
      </w:pPr>
    </w:p>
    <w:p w:rsidR="00E15D75" w:rsidRPr="00714FAC" w:rsidRDefault="00E15D75" w:rsidP="00E15D75">
      <w:pPr>
        <w:pStyle w:val="MSKDoplnek"/>
      </w:pPr>
      <w:r>
        <w:rPr>
          <w:rFonts w:eastAsia="Times New Roman"/>
        </w:rPr>
        <w:t xml:space="preserve">1) </w:t>
      </w:r>
      <w:r w:rsidRPr="00714FAC">
        <w:rPr>
          <w:rFonts w:eastAsia="Times New Roman"/>
        </w:rPr>
        <w:t xml:space="preserve">vzít na vědomí </w:t>
      </w:r>
      <w:r w:rsidRPr="00714FAC">
        <w:t>žádosti o poskytnutí účelových neinvestičních dotací na provoz Senior Pointů na rok 202</w:t>
      </w:r>
      <w:r w:rsidR="00384CB6">
        <w:t>1</w:t>
      </w:r>
      <w:r w:rsidRPr="00714FAC">
        <w:t xml:space="preserve"> dle příloh </w:t>
      </w:r>
      <w:r w:rsidR="00F4390D" w:rsidRPr="00714FAC">
        <w:t>1–8</w:t>
      </w:r>
      <w:r w:rsidRPr="00714FAC">
        <w:t xml:space="preserve"> předloženého materiálu</w:t>
      </w:r>
    </w:p>
    <w:p w:rsidR="00E15D75" w:rsidRPr="00714FAC" w:rsidRDefault="00E15D75" w:rsidP="00E15D75">
      <w:pPr>
        <w:pStyle w:val="MSKNormal"/>
      </w:pPr>
    </w:p>
    <w:p w:rsidR="00E15D75" w:rsidRDefault="00E15D75" w:rsidP="00E15D75">
      <w:pPr>
        <w:pStyle w:val="MSKDoplnek"/>
      </w:pPr>
      <w:r>
        <w:t xml:space="preserve">2) </w:t>
      </w:r>
      <w:r w:rsidRPr="00FC6824">
        <w:t>rozhodnout poskytnout účelové neinvestiční dotace z rozpočtu Moravskoslezského kraje na rok 202</w:t>
      </w:r>
      <w:r w:rsidR="00384CB6">
        <w:t>1</w:t>
      </w:r>
      <w:r w:rsidRPr="00FC6824">
        <w:t xml:space="preserve"> žadatelům uvedeným v příloze č. </w:t>
      </w:r>
      <w:r w:rsidR="00384CB6">
        <w:t>9</w:t>
      </w:r>
      <w:r w:rsidRPr="00FC6824">
        <w:t xml:space="preserve"> předloženého materiálu a uzavřít s těmito žadateli smlouvu o poskytnutí dotace dle přílohy č. </w:t>
      </w:r>
      <w:r w:rsidR="00384CB6">
        <w:t>10</w:t>
      </w:r>
      <w:r w:rsidRPr="00FC6824">
        <w:t xml:space="preserve"> předloženého materiálu</w:t>
      </w: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 xml:space="preserve">Mgr. </w:t>
      </w:r>
      <w:r w:rsidR="00E80799">
        <w:rPr>
          <w:rFonts w:ascii="Tahoma" w:hAnsi="Tahoma" w:cs="Tahoma"/>
        </w:rPr>
        <w:t>Petra Havláková</w:t>
      </w: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384CB6">
        <w:rPr>
          <w:rFonts w:ascii="Tahoma" w:hAnsi="Tahoma" w:cs="Tahoma"/>
        </w:rPr>
        <w:t>8</w:t>
      </w:r>
      <w:r>
        <w:rPr>
          <w:rFonts w:ascii="Tahoma" w:hAnsi="Tahoma" w:cs="Tahoma"/>
        </w:rPr>
        <w:t>. 1</w:t>
      </w:r>
      <w:r w:rsidR="00384CB6">
        <w:rPr>
          <w:rFonts w:ascii="Tahoma" w:hAnsi="Tahoma" w:cs="Tahoma"/>
        </w:rPr>
        <w:t>2</w:t>
      </w:r>
      <w:r>
        <w:rPr>
          <w:rFonts w:ascii="Tahoma" w:hAnsi="Tahoma" w:cs="Tahoma"/>
        </w:rPr>
        <w:t>. 20</w:t>
      </w:r>
      <w:r w:rsidR="00384CB6">
        <w:rPr>
          <w:rFonts w:ascii="Tahoma" w:hAnsi="Tahoma" w:cs="Tahoma"/>
        </w:rPr>
        <w:t>20</w:t>
      </w: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E80799" w:rsidRPr="00E4564C" w:rsidRDefault="00E80799" w:rsidP="00E8079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:rsidR="00E80799" w:rsidRDefault="00E80799" w:rsidP="00E80799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</w:t>
      </w:r>
      <w:r>
        <w:rPr>
          <w:rFonts w:ascii="Tahoma" w:hAnsi="Tahoma" w:cs="Tahoma"/>
        </w:rPr>
        <w:t>a</w:t>
      </w:r>
      <w:r w:rsidRPr="00E4564C">
        <w:rPr>
          <w:rFonts w:ascii="Tahoma" w:hAnsi="Tahoma" w:cs="Tahoma"/>
        </w:rPr>
        <w:t xml:space="preserve"> výboru sociálního</w:t>
      </w:r>
    </w:p>
    <w:p w:rsidR="00E80799" w:rsidRDefault="00E80799" w:rsidP="00E80799">
      <w:pPr>
        <w:spacing w:line="280" w:lineRule="exact"/>
        <w:jc w:val="both"/>
        <w:rPr>
          <w:rFonts w:ascii="Tahoma" w:hAnsi="Tahoma" w:cs="Tahoma"/>
        </w:rPr>
      </w:pPr>
    </w:p>
    <w:p w:rsidR="00E80799" w:rsidRDefault="00E80799" w:rsidP="00E80799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/>
    <w:p w:rsidR="00284B08" w:rsidRDefault="00284B08"/>
    <w:sectPr w:rsidR="00284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247C4B"/>
    <w:rsid w:val="00284B08"/>
    <w:rsid w:val="002B6893"/>
    <w:rsid w:val="00384CB6"/>
    <w:rsid w:val="0042680F"/>
    <w:rsid w:val="005F6018"/>
    <w:rsid w:val="006C74D5"/>
    <w:rsid w:val="007F03A5"/>
    <w:rsid w:val="00801E07"/>
    <w:rsid w:val="008A6841"/>
    <w:rsid w:val="009A0128"/>
    <w:rsid w:val="00E14AF8"/>
    <w:rsid w:val="00E15D75"/>
    <w:rsid w:val="00E80799"/>
    <w:rsid w:val="00F4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15D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E15D75"/>
    <w:pPr>
      <w:jc w:val="both"/>
    </w:pPr>
    <w:rPr>
      <w:rFonts w:ascii="Tahoma" w:eastAsia="Calibri" w:hAnsi="Tahoma" w:cs="Tahoma"/>
    </w:rPr>
  </w:style>
  <w:style w:type="paragraph" w:customStyle="1" w:styleId="MSKDoplnek">
    <w:name w:val="MSK_Doplnek"/>
    <w:basedOn w:val="Normln"/>
    <w:qFormat/>
    <w:rsid w:val="00E15D75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E15D75"/>
    <w:rPr>
      <w:rFonts w:ascii="Tahoma" w:eastAsia="Calibri" w:hAnsi="Tahoma" w:cs="Tahom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2</cp:revision>
  <dcterms:created xsi:type="dcterms:W3CDTF">2020-12-09T07:15:00Z</dcterms:created>
  <dcterms:modified xsi:type="dcterms:W3CDTF">2020-12-09T07:15:00Z</dcterms:modified>
</cp:coreProperties>
</file>