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FF65C" w14:textId="77777777" w:rsidR="001917E4" w:rsidRDefault="001917E4" w:rsidP="001917E4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14:paraId="2AEAE4B7" w14:textId="77777777" w:rsidR="001917E4" w:rsidRDefault="001917E4" w:rsidP="001917E4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</w:t>
      </w:r>
      <w:bookmarkStart w:id="0" w:name="_GoBack"/>
      <w:bookmarkEnd w:id="0"/>
      <w:r>
        <w:rPr>
          <w:rFonts w:ascii="Tahoma" w:hAnsi="Tahoma" w:cs="Tahoma"/>
          <w:b/>
          <w:bCs/>
        </w:rPr>
        <w:t xml:space="preserve">o životní prostředí </w:t>
      </w:r>
      <w:r>
        <w:rPr>
          <w:rFonts w:ascii="Tahoma" w:hAnsi="Tahoma" w:cs="Tahoma"/>
          <w:b/>
        </w:rPr>
        <w:t>Zastupitelstva Moravskoslezského kraje</w:t>
      </w:r>
    </w:p>
    <w:p w14:paraId="10550A4A" w14:textId="77777777" w:rsidR="001917E4" w:rsidRDefault="001917E4" w:rsidP="001917E4">
      <w:pPr>
        <w:spacing w:line="280" w:lineRule="exact"/>
        <w:jc w:val="both"/>
      </w:pPr>
    </w:p>
    <w:p w14:paraId="29786923" w14:textId="77777777" w:rsidR="001917E4" w:rsidRDefault="001917E4" w:rsidP="001917E4">
      <w:pPr>
        <w:pStyle w:val="Nadpis1"/>
        <w:jc w:val="center"/>
        <w:rPr>
          <w:sz w:val="24"/>
        </w:rPr>
      </w:pPr>
    </w:p>
    <w:p w14:paraId="0B663CA9" w14:textId="77777777" w:rsidR="001917E4" w:rsidRDefault="001917E4" w:rsidP="001917E4">
      <w:pPr>
        <w:pStyle w:val="Nadpis1"/>
        <w:jc w:val="center"/>
        <w:rPr>
          <w:sz w:val="24"/>
        </w:rPr>
      </w:pPr>
      <w:r>
        <w:rPr>
          <w:sz w:val="24"/>
        </w:rPr>
        <w:t>V Ý P I S   Z   U S N E S E N Í</w:t>
      </w:r>
    </w:p>
    <w:p w14:paraId="6C31C3CF" w14:textId="77777777" w:rsidR="001917E4" w:rsidRDefault="001917E4" w:rsidP="001917E4"/>
    <w:p w14:paraId="4C31C0AD" w14:textId="77777777" w:rsidR="001917E4" w:rsidRDefault="001917E4" w:rsidP="001917E4">
      <w:pPr>
        <w:spacing w:line="280" w:lineRule="exact"/>
        <w:rPr>
          <w:rFonts w:ascii="Tahoma" w:hAnsi="Tahoma" w:cs="Tahoma"/>
          <w:b/>
        </w:rPr>
      </w:pPr>
    </w:p>
    <w:p w14:paraId="2BB99D04" w14:textId="77777777" w:rsidR="001917E4" w:rsidRDefault="001917E4" w:rsidP="001917E4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 xml:space="preserve">z 1. jednání Výboru pro </w:t>
      </w:r>
      <w:r>
        <w:rPr>
          <w:rFonts w:ascii="Tahoma" w:hAnsi="Tahoma" w:cs="Tahoma"/>
          <w:b/>
          <w:bCs/>
        </w:rPr>
        <w:t xml:space="preserve">životní prostředí </w:t>
      </w:r>
    </w:p>
    <w:p w14:paraId="0AC97913" w14:textId="77777777" w:rsidR="001917E4" w:rsidRDefault="001917E4" w:rsidP="001917E4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14:paraId="6E36807A" w14:textId="77777777" w:rsidR="001917E4" w:rsidRDefault="001917E4" w:rsidP="001917E4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ze dne 1. prosince 2020</w:t>
      </w:r>
    </w:p>
    <w:p w14:paraId="3BEBB976" w14:textId="77777777" w:rsidR="001917E4" w:rsidRDefault="001917E4" w:rsidP="001917E4">
      <w:pPr>
        <w:spacing w:line="280" w:lineRule="exact"/>
        <w:jc w:val="both"/>
      </w:pPr>
    </w:p>
    <w:p w14:paraId="5D36C87F" w14:textId="77777777" w:rsidR="001917E4" w:rsidRDefault="001917E4" w:rsidP="001917E4">
      <w:pPr>
        <w:spacing w:line="280" w:lineRule="exact"/>
        <w:jc w:val="both"/>
      </w:pPr>
    </w:p>
    <w:p w14:paraId="19B687CE" w14:textId="77777777" w:rsidR="001917E4" w:rsidRDefault="001917E4" w:rsidP="001917E4">
      <w:pPr>
        <w:spacing w:line="280" w:lineRule="exact"/>
        <w:jc w:val="both"/>
      </w:pPr>
    </w:p>
    <w:p w14:paraId="0A84B13F" w14:textId="77777777" w:rsidR="001917E4" w:rsidRPr="000058ED" w:rsidRDefault="001917E4" w:rsidP="001917E4">
      <w:pPr>
        <w:rPr>
          <w:rFonts w:ascii="Tahoma" w:hAnsi="Tahoma" w:cs="Tahoma"/>
        </w:rPr>
      </w:pPr>
    </w:p>
    <w:p w14:paraId="1F907556" w14:textId="77777777" w:rsidR="001917E4" w:rsidRPr="000058ED" w:rsidRDefault="001917E4" w:rsidP="001917E4">
      <w:pPr>
        <w:rPr>
          <w:rFonts w:ascii="Tahoma" w:hAnsi="Tahoma" w:cs="Tahoma"/>
        </w:rPr>
      </w:pPr>
      <w:r w:rsidRPr="000058ED">
        <w:rPr>
          <w:rFonts w:ascii="Tahoma" w:hAnsi="Tahoma" w:cs="Tahoma"/>
        </w:rPr>
        <w:t>Výbor pro životní prostředí Zastupitelstva Moravskoslezského kraje</w:t>
      </w:r>
    </w:p>
    <w:p w14:paraId="03F2279B" w14:textId="77777777" w:rsidR="001917E4" w:rsidRPr="000058ED" w:rsidRDefault="001917E4" w:rsidP="001917E4">
      <w:pPr>
        <w:rPr>
          <w:rFonts w:ascii="Tahoma" w:hAnsi="Tahoma" w:cs="Tahoma"/>
        </w:rPr>
      </w:pPr>
    </w:p>
    <w:p w14:paraId="7BE62418" w14:textId="77777777" w:rsidR="001917E4" w:rsidRPr="000058ED" w:rsidRDefault="001917E4" w:rsidP="001917E4">
      <w:pPr>
        <w:rPr>
          <w:rFonts w:ascii="Tahoma" w:hAnsi="Tahoma" w:cs="Tahoma"/>
        </w:rPr>
      </w:pPr>
    </w:p>
    <w:p w14:paraId="4703B52A" w14:textId="77777777" w:rsidR="000E27C6" w:rsidRDefault="000E27C6" w:rsidP="000E27C6">
      <w:pPr>
        <w:spacing w:line="280" w:lineRule="exact"/>
        <w:rPr>
          <w:rFonts w:ascii="Tahoma" w:hAnsi="Tahoma" w:cs="Tahoma"/>
        </w:rPr>
      </w:pPr>
      <w:r w:rsidRPr="0013075F">
        <w:rPr>
          <w:rFonts w:ascii="Tahoma" w:hAnsi="Tahoma" w:cs="Tahoma"/>
        </w:rPr>
        <w:t>1/5</w:t>
      </w:r>
    </w:p>
    <w:p w14:paraId="7449DD41" w14:textId="77777777" w:rsidR="000E27C6" w:rsidRPr="0013075F" w:rsidRDefault="000E27C6" w:rsidP="000E27C6">
      <w:pPr>
        <w:spacing w:line="280" w:lineRule="exact"/>
        <w:rPr>
          <w:rFonts w:ascii="Tahoma" w:hAnsi="Tahoma" w:cs="Tahoma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0E27C6" w:rsidRPr="0013075F" w14:paraId="4D6B3E76" w14:textId="77777777" w:rsidTr="00B72CEB">
        <w:tc>
          <w:tcPr>
            <w:tcW w:w="496" w:type="dxa"/>
          </w:tcPr>
          <w:p w14:paraId="50B9EE03" w14:textId="77777777" w:rsidR="000E27C6" w:rsidRPr="0013075F" w:rsidRDefault="000E27C6" w:rsidP="00B72CEB">
            <w:pPr>
              <w:rPr>
                <w:rFonts w:ascii="Tahoma" w:hAnsi="Tahoma" w:cs="Tahoma"/>
              </w:rPr>
            </w:pPr>
            <w:r w:rsidRPr="0013075F">
              <w:rPr>
                <w:rFonts w:ascii="Tahoma" w:hAnsi="Tahoma" w:cs="Tahoma"/>
              </w:rPr>
              <w:t>1)</w:t>
            </w:r>
          </w:p>
          <w:p w14:paraId="07ECDC69" w14:textId="77777777" w:rsidR="000E27C6" w:rsidRPr="0013075F" w:rsidRDefault="000E27C6" w:rsidP="00B72CEB">
            <w:pPr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14:paraId="24D04A2A" w14:textId="77777777" w:rsidR="000E27C6" w:rsidRPr="0013075F" w:rsidRDefault="000E27C6" w:rsidP="00B72CEB">
            <w:pPr>
              <w:spacing w:after="120"/>
              <w:jc w:val="both"/>
              <w:rPr>
                <w:rFonts w:ascii="Tahoma" w:hAnsi="Tahoma" w:cs="Tahoma"/>
                <w:spacing w:val="60"/>
              </w:rPr>
            </w:pPr>
            <w:r w:rsidRPr="0013075F">
              <w:rPr>
                <w:rFonts w:ascii="Tahoma" w:hAnsi="Tahoma" w:cs="Tahoma"/>
                <w:spacing w:val="60"/>
              </w:rPr>
              <w:t>bere na vědomí</w:t>
            </w:r>
          </w:p>
          <w:p w14:paraId="65B9F291" w14:textId="77777777" w:rsidR="000E27C6" w:rsidRDefault="000E27C6" w:rsidP="00B72CEB">
            <w:pPr>
              <w:spacing w:after="120"/>
              <w:jc w:val="both"/>
              <w:rPr>
                <w:rFonts w:ascii="Tahoma" w:hAnsi="Tahoma" w:cs="Tahoma"/>
              </w:rPr>
            </w:pPr>
            <w:r w:rsidRPr="00062D51">
              <w:rPr>
                <w:rFonts w:ascii="Tahoma" w:hAnsi="Tahoma" w:cs="Tahoma"/>
                <w:sz w:val="22"/>
                <w:szCs w:val="22"/>
                <w:lang w:eastAsia="en-US"/>
              </w:rPr>
              <w:t>žádost obce Jakubčovice nad Odrou ze dne 14. 9. 2020, včetně jejího doplnění ze dne 16. 9. 2020, o poskytnutí dotace na realizaci projektu „Čištění vodního náhonu Jakubčovice nad Odrou“, dle přílohy č. 1 předloženého materiálu</w:t>
            </w:r>
          </w:p>
          <w:p w14:paraId="299B7F31" w14:textId="77777777" w:rsidR="000E27C6" w:rsidRPr="0013075F" w:rsidRDefault="000E27C6" w:rsidP="00B72CEB">
            <w:pPr>
              <w:jc w:val="both"/>
              <w:rPr>
                <w:rFonts w:ascii="Tahoma" w:hAnsi="Tahoma" w:cs="Tahoma"/>
              </w:rPr>
            </w:pPr>
          </w:p>
        </w:tc>
      </w:tr>
      <w:tr w:rsidR="000E27C6" w:rsidRPr="0013075F" w14:paraId="20895F5E" w14:textId="77777777" w:rsidTr="00B72CEB">
        <w:tc>
          <w:tcPr>
            <w:tcW w:w="496" w:type="dxa"/>
            <w:shd w:val="clear" w:color="auto" w:fill="auto"/>
          </w:tcPr>
          <w:p w14:paraId="26480F88" w14:textId="77777777" w:rsidR="000E27C6" w:rsidRPr="0013075F" w:rsidRDefault="000E27C6" w:rsidP="00B72CEB">
            <w:pPr>
              <w:rPr>
                <w:rFonts w:ascii="Tahoma" w:hAnsi="Tahoma" w:cs="Tahoma"/>
              </w:rPr>
            </w:pPr>
            <w:r w:rsidRPr="0013075F">
              <w:rPr>
                <w:rFonts w:ascii="Tahoma" w:hAnsi="Tahoma" w:cs="Tahoma"/>
              </w:rPr>
              <w:t>2)</w:t>
            </w:r>
          </w:p>
        </w:tc>
        <w:tc>
          <w:tcPr>
            <w:tcW w:w="8716" w:type="dxa"/>
            <w:shd w:val="clear" w:color="auto" w:fill="auto"/>
          </w:tcPr>
          <w:p w14:paraId="3588A601" w14:textId="77777777" w:rsidR="000E27C6" w:rsidRPr="0013075F" w:rsidRDefault="000E27C6" w:rsidP="00B72CEB">
            <w:pPr>
              <w:spacing w:after="120"/>
              <w:jc w:val="both"/>
              <w:rPr>
                <w:rFonts w:ascii="Tahoma" w:hAnsi="Tahoma" w:cs="Tahoma"/>
                <w:spacing w:val="60"/>
              </w:rPr>
            </w:pPr>
            <w:r w:rsidRPr="0013075F">
              <w:rPr>
                <w:rFonts w:ascii="Tahoma" w:hAnsi="Tahoma" w:cs="Tahoma"/>
                <w:spacing w:val="60"/>
              </w:rPr>
              <w:t>doporučuje</w:t>
            </w:r>
          </w:p>
          <w:p w14:paraId="565546C9" w14:textId="77777777" w:rsidR="000E27C6" w:rsidRPr="0013075F" w:rsidRDefault="000E27C6" w:rsidP="00B72CEB">
            <w:pPr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3075F">
              <w:rPr>
                <w:rFonts w:ascii="Tahoma" w:hAnsi="Tahoma" w:cs="Tahoma"/>
              </w:rPr>
              <w:t>zastupitelstvu kraje</w:t>
            </w:r>
          </w:p>
        </w:tc>
      </w:tr>
    </w:tbl>
    <w:p w14:paraId="511C6487" w14:textId="77777777" w:rsidR="000E27C6" w:rsidRPr="00062D51" w:rsidRDefault="000E27C6" w:rsidP="000E27C6">
      <w:pPr>
        <w:spacing w:after="120"/>
        <w:ind w:left="567"/>
        <w:jc w:val="both"/>
        <w:rPr>
          <w:rFonts w:ascii="Tahoma" w:hAnsi="Tahoma" w:cs="Tahoma"/>
          <w:sz w:val="22"/>
          <w:szCs w:val="22"/>
          <w:lang w:eastAsia="en-US"/>
        </w:rPr>
      </w:pPr>
      <w:r w:rsidRPr="00062D51">
        <w:rPr>
          <w:rFonts w:ascii="Tahoma" w:hAnsi="Tahoma" w:cs="Tahoma"/>
          <w:sz w:val="22"/>
          <w:szCs w:val="22"/>
          <w:lang w:eastAsia="en-US"/>
        </w:rPr>
        <w:t>rozhodnout poskytnout účelovou neinvestiční dotaci z rozpočtu kraje obci Jakubčovice nad Odrou, IČO 60798483, na realizaci projektu „Čištění vodního náhonu Jakubčovice nad Odrou“ ve výši 200.000 Kč a o tom, že tato dotace bude použita na úhradu uznatelných nákladů vzniklých ode dne 1. 10. 2020 do dne 30. 9. 2021 a uhrazených do dne 30. 10. 2021 včetně, s odůvodněním v důvodové zprávě předloženého materiálu a s tímto subjektem uzavřít smlouvu o poskytnutí dotace dle přílohy č. 2 předloženého materiálu</w:t>
      </w:r>
    </w:p>
    <w:p w14:paraId="49495E8B" w14:textId="77777777" w:rsidR="001917E4" w:rsidRDefault="001917E4" w:rsidP="001917E4"/>
    <w:p w14:paraId="1EBCC99F" w14:textId="77777777" w:rsidR="001917E4" w:rsidRDefault="001917E4" w:rsidP="001917E4"/>
    <w:p w14:paraId="4B8FAB68" w14:textId="77777777" w:rsidR="001917E4" w:rsidRPr="000058ED" w:rsidRDefault="001917E4" w:rsidP="001917E4">
      <w:pPr>
        <w:rPr>
          <w:rFonts w:ascii="Tahoma" w:hAnsi="Tahoma" w:cs="Tahoma"/>
        </w:rPr>
      </w:pPr>
    </w:p>
    <w:p w14:paraId="61AF9C08" w14:textId="77777777" w:rsidR="001917E4" w:rsidRPr="000058ED" w:rsidRDefault="001917E4" w:rsidP="001917E4">
      <w:pPr>
        <w:rPr>
          <w:rFonts w:ascii="Tahoma" w:hAnsi="Tahoma" w:cs="Tahoma"/>
        </w:rPr>
      </w:pPr>
      <w:r w:rsidRPr="000058ED">
        <w:rPr>
          <w:rFonts w:ascii="Tahoma" w:hAnsi="Tahoma" w:cs="Tahoma"/>
        </w:rPr>
        <w:t>Zapsala: Olga Rezáková, v. r.</w:t>
      </w:r>
    </w:p>
    <w:p w14:paraId="2901C449" w14:textId="77777777" w:rsidR="001917E4" w:rsidRPr="000058ED" w:rsidRDefault="001917E4" w:rsidP="001917E4">
      <w:pPr>
        <w:rPr>
          <w:rFonts w:ascii="Tahoma" w:hAnsi="Tahoma" w:cs="Tahoma"/>
        </w:rPr>
      </w:pPr>
      <w:r w:rsidRPr="000058ED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</w:t>
      </w:r>
      <w:r w:rsidRPr="000058E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prosince</w:t>
      </w:r>
      <w:r w:rsidRPr="000058ED">
        <w:rPr>
          <w:rFonts w:ascii="Tahoma" w:hAnsi="Tahoma" w:cs="Tahoma"/>
        </w:rPr>
        <w:t xml:space="preserve"> 2020</w:t>
      </w:r>
    </w:p>
    <w:p w14:paraId="43D3F524" w14:textId="77777777" w:rsidR="001917E4" w:rsidRPr="000058ED" w:rsidRDefault="001917E4" w:rsidP="001917E4">
      <w:pPr>
        <w:rPr>
          <w:rFonts w:ascii="Tahoma" w:hAnsi="Tahoma" w:cs="Tahoma"/>
          <w:b/>
        </w:rPr>
      </w:pPr>
    </w:p>
    <w:p w14:paraId="35705100" w14:textId="77777777" w:rsidR="001917E4" w:rsidRPr="000058ED" w:rsidRDefault="001917E4" w:rsidP="001917E4">
      <w:pPr>
        <w:rPr>
          <w:rFonts w:ascii="Tahoma" w:hAnsi="Tahoma" w:cs="Tahoma"/>
          <w:b/>
        </w:rPr>
      </w:pPr>
    </w:p>
    <w:p w14:paraId="30E04E8F" w14:textId="77777777" w:rsidR="001917E4" w:rsidRPr="000058ED" w:rsidRDefault="001917E4" w:rsidP="001917E4">
      <w:pPr>
        <w:rPr>
          <w:rFonts w:ascii="Tahoma" w:hAnsi="Tahoma" w:cs="Tahoma"/>
          <w:b/>
        </w:rPr>
      </w:pPr>
    </w:p>
    <w:p w14:paraId="28328A75" w14:textId="77777777" w:rsidR="001917E4" w:rsidRPr="000058ED" w:rsidRDefault="001917E4" w:rsidP="001917E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Mgr. Zuzana Klusová, v. r.</w:t>
      </w:r>
    </w:p>
    <w:p w14:paraId="35F6816C" w14:textId="77777777" w:rsidR="001917E4" w:rsidRPr="000058ED" w:rsidRDefault="001917E4" w:rsidP="001917E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předsedkyně </w:t>
      </w:r>
      <w:r w:rsidRPr="000058ED">
        <w:rPr>
          <w:rFonts w:ascii="Tahoma" w:hAnsi="Tahoma" w:cs="Tahoma"/>
        </w:rPr>
        <w:t xml:space="preserve">výboru pro životní prostředí </w:t>
      </w:r>
    </w:p>
    <w:p w14:paraId="4CCFDAAF" w14:textId="77777777" w:rsidR="001917E4" w:rsidRDefault="001917E4" w:rsidP="001917E4">
      <w:pPr>
        <w:spacing w:line="280" w:lineRule="exact"/>
        <w:jc w:val="both"/>
      </w:pPr>
    </w:p>
    <w:p w14:paraId="5D054C3B" w14:textId="77777777" w:rsidR="001917E4" w:rsidRDefault="001917E4"/>
    <w:sectPr w:rsidR="00191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E4"/>
    <w:rsid w:val="000E27C6"/>
    <w:rsid w:val="001917E4"/>
    <w:rsid w:val="009D6A05"/>
    <w:rsid w:val="00AB015F"/>
    <w:rsid w:val="00B0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E0C96-DE5E-4183-A38C-9C438294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191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17E4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17E4"/>
    <w:rPr>
      <w:rFonts w:ascii="Tahoma" w:eastAsia="Times New Roman" w:hAnsi="Tahoma" w:cs="Tahoma"/>
      <w:b/>
      <w:bCs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dab2810bcd673b15f5aad224c8383ec0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43c626fdd29b5f8c43d61b0f7c3cc2e0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DDB71B-2492-4484-BD3A-54AF1CEAF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278F2A-89DE-4847-A4FA-86138BAB2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166237-40B1-4844-9C07-54D521978394}">
  <ds:schemaRefs>
    <ds:schemaRef ds:uri="http://purl.org/dc/terms/"/>
    <ds:schemaRef ds:uri="http://www.w3.org/XML/1998/namespace"/>
    <ds:schemaRef ds:uri="http://schemas.microsoft.com/office/2006/documentManagement/types"/>
    <ds:schemaRef ds:uri="332bf68d-6f68-4e32-bbd9-660cee6f1f29"/>
    <ds:schemaRef ds:uri="http://schemas.openxmlformats.org/package/2006/metadata/core-properties"/>
    <ds:schemaRef ds:uri="41d627bf-a106-4fea-95e5-243811067a0a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Hradil Jakub</cp:lastModifiedBy>
  <cp:revision>2</cp:revision>
  <dcterms:created xsi:type="dcterms:W3CDTF">2020-12-02T08:30:00Z</dcterms:created>
  <dcterms:modified xsi:type="dcterms:W3CDTF">2020-12-02T08:30:00Z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