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7F91897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VD2</w:t>
      </w:r>
    </w:p>
    <w:p w14:paraId="61F0B2D5" w14:textId="59B4FBB9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3.3.2021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4C9E59E8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b/>
          <w:sz w:val="22"/>
          <w:szCs w:val="22"/>
        </w:rPr>
        <w:t>Číslo usnesení:</w:t>
      </w:r>
      <w:r w:rsidRPr="00BC1ECF">
        <w:rPr>
          <w:rFonts w:ascii="Tahoma" w:hAnsi="Tahoma" w:cs="Tahoma"/>
          <w:sz w:val="22"/>
          <w:szCs w:val="22"/>
        </w:rPr>
        <w:t xml:space="preserve"> </w:t>
      </w:r>
      <w:r w:rsidR="00B6695F" w:rsidRPr="00BC1ECF">
        <w:rPr>
          <w:rFonts w:ascii="Tahoma" w:hAnsi="Tahoma" w:cs="Tahoma"/>
          <w:sz w:val="22"/>
          <w:szCs w:val="22"/>
        </w:rPr>
        <w:t>2/1</w:t>
      </w:r>
      <w:r w:rsidR="009545BD">
        <w:rPr>
          <w:rFonts w:ascii="Tahoma" w:hAnsi="Tahoma" w:cs="Tahoma"/>
          <w:sz w:val="22"/>
          <w:szCs w:val="22"/>
        </w:rPr>
        <w:t>7</w:t>
      </w: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4710974D" w14:textId="22493E2E" w:rsidR="00422F22" w:rsidRPr="00BC1ECF" w:rsidRDefault="00422F22" w:rsidP="00422F22">
      <w:pPr>
        <w:spacing w:line="280" w:lineRule="exact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Výbor </w:t>
      </w:r>
      <w:r w:rsidR="00B6695F" w:rsidRPr="00BC1ECF">
        <w:rPr>
          <w:rFonts w:ascii="Tahoma" w:hAnsi="Tahoma" w:cs="Tahoma"/>
          <w:sz w:val="22"/>
          <w:szCs w:val="22"/>
        </w:rPr>
        <w:t>pro dopravu</w:t>
      </w:r>
      <w:r w:rsidRPr="00BC1ECF">
        <w:rPr>
          <w:rFonts w:ascii="Tahoma" w:hAnsi="Tahoma" w:cs="Tahoma"/>
          <w:sz w:val="22"/>
          <w:szCs w:val="22"/>
        </w:rPr>
        <w:t xml:space="preserve"> zastupitelstva kraje</w:t>
      </w:r>
    </w:p>
    <w:p w14:paraId="6D7E643D" w14:textId="77777777" w:rsidR="00B6695F" w:rsidRPr="00BC1ECF" w:rsidRDefault="00B6695F" w:rsidP="00B6695F">
      <w:pPr>
        <w:pStyle w:val="MSKNormal"/>
        <w:rPr>
          <w:rFonts w:cs="Tahoma"/>
          <w:sz w:val="22"/>
          <w:szCs w:val="22"/>
        </w:rPr>
      </w:pPr>
      <w:bookmarkStart w:id="0" w:name="_Hlk64881577"/>
    </w:p>
    <w:p w14:paraId="121F2DA4" w14:textId="77777777" w:rsidR="009545BD" w:rsidRPr="00715CBA" w:rsidRDefault="009545BD" w:rsidP="009545BD">
      <w:pPr>
        <w:pStyle w:val="MSKDoplnek"/>
        <w:jc w:val="left"/>
        <w:rPr>
          <w:rFonts w:cs="Tahoma"/>
          <w:sz w:val="22"/>
          <w:szCs w:val="22"/>
        </w:rPr>
      </w:pPr>
      <w:r w:rsidRPr="00715CBA">
        <w:rPr>
          <w:rFonts w:cs="Tahoma"/>
          <w:sz w:val="22"/>
          <w:szCs w:val="22"/>
        </w:rPr>
        <w:t>bere na vědomí</w:t>
      </w:r>
    </w:p>
    <w:p w14:paraId="55C51D7E" w14:textId="77777777" w:rsidR="009545BD" w:rsidRPr="00715CBA" w:rsidRDefault="009545BD" w:rsidP="009545BD">
      <w:pPr>
        <w:pStyle w:val="MSKNormal"/>
        <w:rPr>
          <w:rFonts w:cs="Tahoma"/>
          <w:sz w:val="22"/>
          <w:szCs w:val="22"/>
        </w:rPr>
      </w:pPr>
      <w:bookmarkStart w:id="1" w:name="_Hlk62815911"/>
      <w:r w:rsidRPr="00715CBA">
        <w:rPr>
          <w:rFonts w:cs="Tahoma"/>
          <w:sz w:val="22"/>
          <w:szCs w:val="22"/>
        </w:rPr>
        <w:t>informaci o stavu a rozvoji integrovaného dopravního systému v Moravskoslezském kraji za rok 2020, dle předloženého materiálu</w:t>
      </w:r>
      <w:bookmarkEnd w:id="1"/>
    </w:p>
    <w:p w14:paraId="40E8D186" w14:textId="77777777" w:rsidR="00B6695F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bookmarkEnd w:id="0"/>
    <w:p w14:paraId="76D661A9" w14:textId="46699D89" w:rsidR="00422F22" w:rsidRPr="00BC1ECF" w:rsidRDefault="00422F22" w:rsidP="00214052">
      <w:pPr>
        <w:jc w:val="both"/>
        <w:rPr>
          <w:rFonts w:ascii="Tahoma" w:hAnsi="Tahoma" w:cs="Tahoma"/>
          <w:sz w:val="22"/>
          <w:szCs w:val="22"/>
        </w:rPr>
      </w:pPr>
    </w:p>
    <w:p w14:paraId="50BC15B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A9A92C1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7E657C00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4FAFB7B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328F0D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6BE5E681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B6695F" w:rsidRPr="00BC1ECF">
        <w:rPr>
          <w:rFonts w:ascii="Tahoma" w:hAnsi="Tahoma" w:cs="Tahoma"/>
          <w:sz w:val="22"/>
          <w:szCs w:val="22"/>
        </w:rPr>
        <w:t>3.3.2021</w:t>
      </w:r>
    </w:p>
    <w:p w14:paraId="742B379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39012C72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D12E40E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4B7AEEE1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bookmarkStart w:id="2" w:name="_GoBack"/>
      <w:bookmarkEnd w:id="2"/>
      <w:r w:rsidRPr="00BC1ECF">
        <w:rPr>
          <w:rFonts w:ascii="Tahoma" w:hAnsi="Tahoma" w:cs="Tahoma"/>
          <w:sz w:val="22"/>
          <w:szCs w:val="22"/>
        </w:rPr>
        <w:t>Ing. Vladimír Návrat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71758A8D" w14:textId="39B9A0D6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p w14:paraId="3BBF28B5" w14:textId="77777777" w:rsidR="00BE5851" w:rsidRPr="00BC1ECF" w:rsidRDefault="00BE5851" w:rsidP="00470F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sectPr w:rsidR="00BE5851" w:rsidRPr="00BC1ECF" w:rsidSect="00214052">
      <w:footerReference w:type="default" r:id="rId9"/>
      <w:headerReference w:type="first" r:id="rId10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7108A"/>
    <w:rsid w:val="000848CE"/>
    <w:rsid w:val="000F0F55"/>
    <w:rsid w:val="001E4F60"/>
    <w:rsid w:val="00214052"/>
    <w:rsid w:val="00254A9B"/>
    <w:rsid w:val="00365E64"/>
    <w:rsid w:val="00422F22"/>
    <w:rsid w:val="0043649C"/>
    <w:rsid w:val="00470F28"/>
    <w:rsid w:val="00537115"/>
    <w:rsid w:val="00610B31"/>
    <w:rsid w:val="007A16C0"/>
    <w:rsid w:val="009545BD"/>
    <w:rsid w:val="0098440A"/>
    <w:rsid w:val="00A62E06"/>
    <w:rsid w:val="00B6695F"/>
    <w:rsid w:val="00BC1ECF"/>
    <w:rsid w:val="00BE5851"/>
    <w:rsid w:val="00D170AB"/>
    <w:rsid w:val="00DB33ED"/>
    <w:rsid w:val="00E95B8B"/>
    <w:rsid w:val="00EE61D0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Kapcalová Natálie</cp:lastModifiedBy>
  <cp:revision>3</cp:revision>
  <dcterms:created xsi:type="dcterms:W3CDTF">2021-02-22T09:40:00Z</dcterms:created>
  <dcterms:modified xsi:type="dcterms:W3CDTF">2021-02-22T14:21:00Z</dcterms:modified>
</cp:coreProperties>
</file>