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95C" w:rsidRPr="0006495C" w:rsidRDefault="0006495C" w:rsidP="0006495C">
      <w:pPr>
        <w:rPr>
          <w:rFonts w:ascii="Tahoma" w:hAnsi="Tahoma" w:cs="Tahoma"/>
          <w:b/>
          <w:sz w:val="20"/>
          <w:szCs w:val="20"/>
        </w:rPr>
      </w:pPr>
      <w:r w:rsidRPr="0006495C">
        <w:rPr>
          <w:rFonts w:ascii="Tahoma" w:hAnsi="Tahoma" w:cs="Tahoma"/>
          <w:b/>
          <w:sz w:val="20"/>
          <w:szCs w:val="20"/>
        </w:rPr>
        <w:t>Seznam movitých věcí</w:t>
      </w:r>
    </w:p>
    <w:p w:rsidR="0006495C" w:rsidRDefault="0006495C" w:rsidP="0006495C">
      <w:pPr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W w:w="141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6"/>
        <w:gridCol w:w="1559"/>
        <w:gridCol w:w="4820"/>
        <w:gridCol w:w="2693"/>
        <w:gridCol w:w="2552"/>
        <w:gridCol w:w="1275"/>
      </w:tblGrid>
      <w:tr w:rsidR="0006495C" w:rsidRPr="00B878F3" w:rsidTr="00892223">
        <w:trPr>
          <w:trHeight w:val="300"/>
        </w:trPr>
        <w:tc>
          <w:tcPr>
            <w:tcW w:w="765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B878F3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Movité věci a zařízení   budovy  </w:t>
            </w:r>
            <w:proofErr w:type="gramStart"/>
            <w:r w:rsidRPr="00B878F3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č.290</w:t>
            </w:r>
            <w:proofErr w:type="gramEnd"/>
            <w:r w:rsidRPr="00B878F3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, účetně samostatně evidované 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6495C" w:rsidRPr="00B878F3" w:rsidTr="00892223">
        <w:trPr>
          <w:trHeight w:val="30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  <w:tr w:rsidR="0006495C" w:rsidRPr="00B878F3" w:rsidTr="00892223">
        <w:trPr>
          <w:trHeight w:val="30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Skupina majetku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Inventární číslo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Název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Model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Poznámka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rok výroby</w:t>
            </w:r>
          </w:p>
        </w:tc>
      </w:tr>
      <w:tr w:rsidR="0006495C" w:rsidRPr="00B878F3" w:rsidTr="00892223">
        <w:trPr>
          <w:trHeight w:val="30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021_OSD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10-S201045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ROZVOD STLACENEHO VZDUCHU MISTNI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1977/01</w:t>
            </w:r>
          </w:p>
        </w:tc>
      </w:tr>
      <w:tr w:rsidR="0006495C" w:rsidRPr="00B878F3" w:rsidTr="00892223">
        <w:trPr>
          <w:trHeight w:val="30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021_OSD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10-S201046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ROZVOD ELEKTRICKEHO PROUDU MISTNI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1977/01</w:t>
            </w:r>
          </w:p>
        </w:tc>
      </w:tr>
      <w:tr w:rsidR="0006495C" w:rsidRPr="00B878F3" w:rsidTr="00892223">
        <w:trPr>
          <w:trHeight w:val="30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022_STR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10-S301193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STANICE VYMENIKOVA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1980/01</w:t>
            </w:r>
          </w:p>
        </w:tc>
      </w:tr>
      <w:tr w:rsidR="0006495C" w:rsidRPr="00B878F3" w:rsidTr="00892223">
        <w:trPr>
          <w:trHeight w:val="30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022_STR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10-S603253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JERAB MOSTOVY S ELEKTRICKOU KLADKOU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JEVS, nosnost 3,2t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/4lod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1978/01</w:t>
            </w:r>
          </w:p>
        </w:tc>
      </w:tr>
      <w:tr w:rsidR="0006495C" w:rsidRPr="00B878F3" w:rsidTr="00892223">
        <w:trPr>
          <w:trHeight w:val="30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920_SZ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10-D100901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JERAB MOSTOVY S ELEKTRICKOU KLADKOU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nosnost 2t, rozpětí 9m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ID 03251/3.LOD/3loď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1998/01</w:t>
            </w:r>
          </w:p>
        </w:tc>
      </w:tr>
      <w:tr w:rsidR="0006495C" w:rsidRPr="00B878F3" w:rsidTr="00892223">
        <w:trPr>
          <w:trHeight w:val="30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920_SZ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10-D100902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JERAB MOSTOVY S ELEKTRICKOU KLADKOU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nosnost 2t, rozpětí 9m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ID 03250/4.LOD/4Loď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1998/01</w:t>
            </w:r>
          </w:p>
        </w:tc>
      </w:tr>
      <w:tr w:rsidR="0006495C" w:rsidRPr="00B878F3" w:rsidTr="00892223">
        <w:trPr>
          <w:trHeight w:val="30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920_SZ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10-D100903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JERAB MOSTOVY S ELEKTRICKOU KLADKOU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nosnost 2t, rozpětí 9m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ID 03249/3.LOD/3Loď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1998/01</w:t>
            </w:r>
          </w:p>
        </w:tc>
      </w:tr>
      <w:tr w:rsidR="0006495C" w:rsidRPr="00B878F3" w:rsidTr="00892223">
        <w:trPr>
          <w:trHeight w:val="30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920_SZ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10-D100904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JERAB MOSTOVY S ELEKTRICKOU KLADKOU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nosnost 3,2t, rozpětí 9m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ID 03248/1.LOD/1Loď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1998/01</w:t>
            </w:r>
          </w:p>
        </w:tc>
      </w:tr>
      <w:tr w:rsidR="0006495C" w:rsidRPr="00B878F3" w:rsidTr="00892223">
        <w:trPr>
          <w:trHeight w:val="30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920_SZ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10-D100905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JERAB MOSTOVY S ELEKTRICKOU KLADKOU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nosnost 2t, rozpětí 9m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ID 03252/1.LOD/1Loď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1998/01</w:t>
            </w:r>
          </w:p>
        </w:tc>
      </w:tr>
      <w:tr w:rsidR="0006495C" w:rsidRPr="00B878F3" w:rsidTr="00892223">
        <w:trPr>
          <w:trHeight w:val="300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920_SZ</w:t>
            </w:r>
          </w:p>
        </w:tc>
        <w:tc>
          <w:tcPr>
            <w:tcW w:w="155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10-D100906</w:t>
            </w:r>
          </w:p>
        </w:tc>
        <w:tc>
          <w:tcPr>
            <w:tcW w:w="48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JERAB MOSTOVY S ELEKTRICKOU KLADKOU</w:t>
            </w:r>
          </w:p>
        </w:tc>
        <w:tc>
          <w:tcPr>
            <w:tcW w:w="269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nosnost 3,2t, rozpětí 14,5m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ID 03839/2.LOD/2Loď</w:t>
            </w:r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495C" w:rsidRPr="00B878F3" w:rsidRDefault="0006495C" w:rsidP="0089222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B878F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1998/01</w:t>
            </w:r>
          </w:p>
        </w:tc>
      </w:tr>
    </w:tbl>
    <w:p w:rsidR="00670A16" w:rsidRDefault="00670A16" w:rsidP="0006495C">
      <w:pPr>
        <w:autoSpaceDE w:val="0"/>
        <w:autoSpaceDN w:val="0"/>
        <w:adjustRightInd w:val="0"/>
        <w:spacing w:after="0" w:line="240" w:lineRule="auto"/>
        <w:jc w:val="both"/>
      </w:pPr>
      <w:bookmarkStart w:id="0" w:name="_GoBack"/>
      <w:bookmarkEnd w:id="0"/>
    </w:p>
    <w:sectPr w:rsidR="00670A16" w:rsidSect="0006495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95C"/>
    <w:rsid w:val="0006495C"/>
    <w:rsid w:val="00117720"/>
    <w:rsid w:val="001B3FB0"/>
    <w:rsid w:val="00670A16"/>
    <w:rsid w:val="006D5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278572-5DA2-403B-9D65-E885A1B2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495C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Krompolc Lukáš</dc:creator>
  <cp:keywords/>
  <dc:description/>
  <cp:lastModifiedBy>Krompolc Lukáš</cp:lastModifiedBy>
  <cp:revision>1</cp:revision>
  <dcterms:created xsi:type="dcterms:W3CDTF">2016-06-06T09:24:00Z</dcterms:created>
  <dcterms:modified xsi:type="dcterms:W3CDTF">2016-06-06T09:25:00Z</dcterms:modified>
</cp:coreProperties>
</file>