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99009" w14:textId="77777777" w:rsidR="00FA4EE2" w:rsidRPr="00E87E7A" w:rsidRDefault="0023201D" w:rsidP="00C92159">
      <w:pPr>
        <w:pStyle w:val="Nzev"/>
        <w:spacing w:after="0"/>
        <w:rPr>
          <w:rFonts w:ascii="Tahoma" w:hAnsi="Tahoma" w:cs="Tahoma"/>
          <w:bCs/>
          <w:sz w:val="22"/>
          <w:szCs w:val="22"/>
        </w:rPr>
      </w:pPr>
      <w:r>
        <w:rPr>
          <w:rFonts w:ascii="Tahoma" w:hAnsi="Tahoma" w:cs="Tahoma"/>
          <w:sz w:val="22"/>
          <w:szCs w:val="22"/>
        </w:rPr>
        <w:t xml:space="preserve"> </w:t>
      </w:r>
      <w:r w:rsidR="00513700" w:rsidRPr="00E87E7A">
        <w:rPr>
          <w:rFonts w:ascii="Tahoma" w:hAnsi="Tahoma" w:cs="Tahoma"/>
          <w:sz w:val="22"/>
          <w:szCs w:val="22"/>
        </w:rPr>
        <w:t>SMLOUVA</w:t>
      </w:r>
      <w:r w:rsidR="00C92159" w:rsidRPr="00E87E7A">
        <w:rPr>
          <w:rFonts w:ascii="Tahoma" w:hAnsi="Tahoma" w:cs="Tahoma"/>
          <w:sz w:val="22"/>
          <w:szCs w:val="22"/>
        </w:rPr>
        <w:br/>
      </w:r>
      <w:r w:rsidR="00FA4EE2" w:rsidRPr="00E87E7A">
        <w:rPr>
          <w:rFonts w:ascii="Tahoma" w:hAnsi="Tahoma" w:cs="Tahoma"/>
          <w:bCs/>
          <w:sz w:val="22"/>
          <w:szCs w:val="22"/>
        </w:rPr>
        <w:t>o poskytnutí dotace z rozpočtu Moravskoslezského kraje</w:t>
      </w:r>
    </w:p>
    <w:p w14:paraId="78B765E2"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w:t>
      </w:r>
      <w:r w:rsidR="00C92159" w:rsidRPr="00E87E7A">
        <w:rPr>
          <w:rFonts w:ascii="Tahoma" w:hAnsi="Tahoma" w:cs="Tahoma"/>
          <w:b/>
          <w:bCs/>
          <w:sz w:val="20"/>
          <w:szCs w:val="20"/>
        </w:rPr>
        <w:br/>
      </w:r>
      <w:r w:rsidR="0039202C" w:rsidRPr="00E87E7A">
        <w:rPr>
          <w:rFonts w:ascii="Tahoma" w:hAnsi="Tahoma" w:cs="Tahoma"/>
          <w:b/>
          <w:sz w:val="20"/>
          <w:szCs w:val="20"/>
        </w:rPr>
        <w:t>Smluvní strany</w:t>
      </w:r>
    </w:p>
    <w:p w14:paraId="2ECC8D48" w14:textId="77777777" w:rsidR="00FA4EE2" w:rsidRPr="00E87E7A" w:rsidRDefault="00FA4EE2" w:rsidP="00C92159">
      <w:pPr>
        <w:pStyle w:val="Nadpis1"/>
        <w:keepNext w:val="0"/>
        <w:numPr>
          <w:ilvl w:val="0"/>
          <w:numId w:val="10"/>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14:paraId="7854D87F"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smartTag w:uri="urn:schemas-microsoft-com:office:smarttags" w:element="date">
        <w:smartTagPr>
          <w:attr w:name="Year" w:val="11"/>
          <w:attr w:name="Day" w:val="28"/>
          <w:attr w:name="Month" w:val="10"/>
          <w:attr w:name="ls" w:val="trans"/>
        </w:smartTagPr>
        <w:r w:rsidR="00FA4EE2" w:rsidRPr="00E87E7A">
          <w:rPr>
            <w:rFonts w:ascii="Tahoma" w:hAnsi="Tahoma" w:cs="Tahoma"/>
            <w:sz w:val="20"/>
            <w:szCs w:val="20"/>
          </w:rPr>
          <w:t>28. října 11</w:t>
        </w:r>
      </w:smartTag>
      <w:r w:rsidR="00FA4EE2" w:rsidRPr="00E87E7A">
        <w:rPr>
          <w:rFonts w:ascii="Tahoma" w:hAnsi="Tahoma" w:cs="Tahoma"/>
          <w:sz w:val="20"/>
          <w:szCs w:val="20"/>
        </w:rPr>
        <w:t>7, 702 18 Ostrava</w:t>
      </w:r>
    </w:p>
    <w:p w14:paraId="6A027C11"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p>
    <w:p w14:paraId="7C5E82CC" w14:textId="77777777" w:rsidR="00FA4EE2" w:rsidRPr="00E87E7A" w:rsidRDefault="00FA4EE2" w:rsidP="00FA4EE2">
      <w:pPr>
        <w:ind w:left="360"/>
        <w:jc w:val="both"/>
        <w:rPr>
          <w:rFonts w:ascii="Tahoma" w:hAnsi="Tahoma" w:cs="Tahoma"/>
          <w:sz w:val="20"/>
          <w:szCs w:val="20"/>
        </w:rPr>
      </w:pPr>
    </w:p>
    <w:p w14:paraId="50CCB828"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IČ</w:t>
      </w:r>
      <w:r w:rsidR="004820E5" w:rsidRPr="00E87E7A">
        <w:rPr>
          <w:rFonts w:ascii="Tahoma" w:hAnsi="Tahoma" w:cs="Tahoma"/>
          <w:sz w:val="20"/>
          <w:szCs w:val="20"/>
        </w:rPr>
        <w:t>O</w:t>
      </w:r>
      <w:r w:rsidRPr="00E87E7A">
        <w:rPr>
          <w:rFonts w:ascii="Tahoma" w:hAnsi="Tahoma" w:cs="Tahoma"/>
          <w:sz w:val="20"/>
          <w:szCs w:val="20"/>
        </w:rPr>
        <w:t>:</w:t>
      </w:r>
      <w:r w:rsidRPr="00E87E7A">
        <w:rPr>
          <w:rFonts w:ascii="Tahoma" w:hAnsi="Tahoma" w:cs="Tahoma"/>
          <w:sz w:val="20"/>
          <w:szCs w:val="20"/>
        </w:rPr>
        <w:tab/>
        <w:t>70890692</w:t>
      </w:r>
    </w:p>
    <w:p w14:paraId="58C1ADAC"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r>
      <w:r w:rsidR="00C92159" w:rsidRPr="00E87E7A">
        <w:rPr>
          <w:rFonts w:ascii="Tahoma" w:hAnsi="Tahoma" w:cs="Tahoma"/>
          <w:sz w:val="20"/>
          <w:szCs w:val="20"/>
        </w:rPr>
        <w:t>CZ70890692</w:t>
      </w:r>
    </w:p>
    <w:p w14:paraId="193082D8" w14:textId="77777777" w:rsidR="004820E5" w:rsidRPr="003519B1" w:rsidRDefault="00FA4EE2" w:rsidP="00C92159">
      <w:pPr>
        <w:tabs>
          <w:tab w:val="left" w:pos="2552"/>
        </w:tabs>
        <w:ind w:left="357"/>
        <w:jc w:val="both"/>
        <w:rPr>
          <w:rFonts w:ascii="Tahoma" w:hAnsi="Tahoma" w:cs="Tahoma"/>
          <w:sz w:val="20"/>
          <w:szCs w:val="20"/>
        </w:rPr>
      </w:pPr>
      <w:r w:rsidRPr="003519B1">
        <w:rPr>
          <w:rFonts w:ascii="Tahoma" w:hAnsi="Tahoma" w:cs="Tahoma"/>
          <w:sz w:val="20"/>
          <w:szCs w:val="20"/>
        </w:rPr>
        <w:t>bankovní spojení:</w:t>
      </w:r>
      <w:r w:rsidRPr="003519B1">
        <w:rPr>
          <w:rFonts w:ascii="Tahoma" w:hAnsi="Tahoma" w:cs="Tahoma"/>
          <w:sz w:val="20"/>
          <w:szCs w:val="20"/>
        </w:rPr>
        <w:tab/>
      </w:r>
      <w:r w:rsidR="003519B1" w:rsidRPr="003519B1">
        <w:rPr>
          <w:rFonts w:ascii="Tahoma" w:hAnsi="Tahoma" w:cs="Tahoma"/>
          <w:sz w:val="20"/>
          <w:szCs w:val="20"/>
        </w:rPr>
        <w:t>Česká spořitelna, a.s.</w:t>
      </w:r>
    </w:p>
    <w:p w14:paraId="75184666" w14:textId="77777777" w:rsidR="00FA4EE2" w:rsidRPr="00E87E7A" w:rsidRDefault="00FA4EE2" w:rsidP="00C92159">
      <w:pPr>
        <w:tabs>
          <w:tab w:val="left" w:pos="2552"/>
        </w:tabs>
        <w:ind w:left="357"/>
        <w:jc w:val="both"/>
        <w:rPr>
          <w:rFonts w:ascii="Tahoma" w:hAnsi="Tahoma" w:cs="Tahoma"/>
          <w:sz w:val="20"/>
          <w:szCs w:val="20"/>
        </w:rPr>
      </w:pPr>
      <w:r w:rsidRPr="003519B1">
        <w:rPr>
          <w:rFonts w:ascii="Tahoma" w:hAnsi="Tahoma" w:cs="Tahoma"/>
          <w:sz w:val="20"/>
          <w:szCs w:val="20"/>
        </w:rPr>
        <w:t>č</w:t>
      </w:r>
      <w:r w:rsidR="004820E5" w:rsidRPr="003519B1">
        <w:rPr>
          <w:rFonts w:ascii="Tahoma" w:hAnsi="Tahoma" w:cs="Tahoma"/>
          <w:sz w:val="20"/>
          <w:szCs w:val="20"/>
        </w:rPr>
        <w:t>íslo</w:t>
      </w:r>
      <w:r w:rsidRPr="003519B1">
        <w:rPr>
          <w:rFonts w:ascii="Tahoma" w:hAnsi="Tahoma" w:cs="Tahoma"/>
          <w:sz w:val="20"/>
          <w:szCs w:val="20"/>
        </w:rPr>
        <w:t xml:space="preserve"> ú</w:t>
      </w:r>
      <w:r w:rsidR="004820E5" w:rsidRPr="003519B1">
        <w:rPr>
          <w:rFonts w:ascii="Tahoma" w:hAnsi="Tahoma" w:cs="Tahoma"/>
          <w:sz w:val="20"/>
          <w:szCs w:val="20"/>
        </w:rPr>
        <w:t>čtu:</w:t>
      </w:r>
      <w:r w:rsidR="004820E5" w:rsidRPr="003519B1">
        <w:rPr>
          <w:rFonts w:ascii="Tahoma" w:hAnsi="Tahoma" w:cs="Tahoma"/>
          <w:sz w:val="20"/>
          <w:szCs w:val="20"/>
        </w:rPr>
        <w:tab/>
      </w:r>
      <w:r w:rsidR="003519B1" w:rsidRPr="003519B1">
        <w:rPr>
          <w:rFonts w:ascii="Tahoma" w:hAnsi="Tahoma" w:cs="Tahoma"/>
          <w:sz w:val="20"/>
          <w:szCs w:val="20"/>
        </w:rPr>
        <w:t>1650676349/0800</w:t>
      </w:r>
    </w:p>
    <w:p w14:paraId="3F519E28" w14:textId="77777777" w:rsidR="00FA4EE2" w:rsidRPr="00E87E7A" w:rsidRDefault="00FA4EE2" w:rsidP="004820E5">
      <w:pPr>
        <w:spacing w:before="120"/>
        <w:ind w:left="357"/>
        <w:jc w:val="both"/>
        <w:rPr>
          <w:rFonts w:ascii="Tahoma" w:hAnsi="Tahoma" w:cs="Tahoma"/>
          <w:sz w:val="20"/>
          <w:szCs w:val="20"/>
        </w:rPr>
      </w:pPr>
      <w:r w:rsidRPr="00E87E7A">
        <w:rPr>
          <w:rFonts w:ascii="Tahoma" w:hAnsi="Tahoma" w:cs="Tahoma"/>
          <w:sz w:val="20"/>
          <w:szCs w:val="20"/>
        </w:rPr>
        <w:t>(dále jen „poskytovatel“)</w:t>
      </w:r>
    </w:p>
    <w:p w14:paraId="392D3BF9" w14:textId="77777777" w:rsidR="00FA4EE2" w:rsidRPr="00E87E7A" w:rsidRDefault="00FA4EE2" w:rsidP="00FA4EE2">
      <w:pPr>
        <w:spacing w:before="120"/>
        <w:jc w:val="both"/>
        <w:rPr>
          <w:rFonts w:ascii="Tahoma" w:hAnsi="Tahoma" w:cs="Tahoma"/>
          <w:sz w:val="20"/>
          <w:szCs w:val="20"/>
        </w:rPr>
      </w:pPr>
      <w:r w:rsidRPr="00E87E7A">
        <w:rPr>
          <w:rFonts w:ascii="Tahoma" w:hAnsi="Tahoma" w:cs="Tahoma"/>
          <w:sz w:val="20"/>
          <w:szCs w:val="20"/>
        </w:rPr>
        <w:t>a</w:t>
      </w:r>
    </w:p>
    <w:p w14:paraId="17629853" w14:textId="77777777" w:rsidR="00F25593" w:rsidRPr="00E87E7A" w:rsidRDefault="00F25593" w:rsidP="00F25593">
      <w:pPr>
        <w:pStyle w:val="Nadpis1"/>
        <w:numPr>
          <w:ilvl w:val="0"/>
          <w:numId w:val="10"/>
        </w:numPr>
        <w:spacing w:before="120"/>
        <w:jc w:val="both"/>
        <w:rPr>
          <w:rFonts w:ascii="Tahoma" w:hAnsi="Tahoma" w:cs="Tahoma"/>
          <w:sz w:val="20"/>
          <w:szCs w:val="20"/>
        </w:rPr>
      </w:pPr>
      <w:r>
        <w:rPr>
          <w:rFonts w:ascii="Tahoma" w:hAnsi="Tahoma" w:cs="Tahoma"/>
          <w:sz w:val="20"/>
        </w:rPr>
        <w:t xml:space="preserve">Dolní oblast VÍTKOVICE, </w:t>
      </w:r>
      <w:proofErr w:type="spellStart"/>
      <w:r>
        <w:rPr>
          <w:rFonts w:ascii="Tahoma" w:hAnsi="Tahoma" w:cs="Tahoma"/>
          <w:sz w:val="20"/>
        </w:rPr>
        <w:t>z.s</w:t>
      </w:r>
      <w:proofErr w:type="spellEnd"/>
      <w:r>
        <w:rPr>
          <w:rFonts w:ascii="Tahoma" w:hAnsi="Tahoma" w:cs="Tahoma"/>
          <w:sz w:val="20"/>
        </w:rPr>
        <w:t>.</w:t>
      </w:r>
    </w:p>
    <w:p w14:paraId="3C7A6BF7" w14:textId="77777777" w:rsidR="00F25593" w:rsidRPr="00E87E7A" w:rsidRDefault="00F25593" w:rsidP="00F25593">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Pr>
          <w:rFonts w:ascii="Tahoma" w:hAnsi="Tahoma" w:cs="Tahoma"/>
          <w:sz w:val="20"/>
        </w:rPr>
        <w:t>Vítkovice 3004,</w:t>
      </w:r>
      <w:r>
        <w:rPr>
          <w:rFonts w:ascii="Tahoma" w:hAnsi="Tahoma" w:cs="Tahoma"/>
          <w:sz w:val="20"/>
          <w:szCs w:val="20"/>
        </w:rPr>
        <w:t xml:space="preserve"> 703 00 Ostrava - Vítkovice</w:t>
      </w:r>
    </w:p>
    <w:p w14:paraId="3F8CA4F8" w14:textId="77777777" w:rsidR="00F25593" w:rsidRDefault="00F25593" w:rsidP="00F25593">
      <w:pPr>
        <w:tabs>
          <w:tab w:val="left" w:pos="2552"/>
        </w:tabs>
        <w:ind w:left="2552" w:hanging="2195"/>
        <w:jc w:val="both"/>
        <w:rPr>
          <w:rFonts w:ascii="Tahoma" w:hAnsi="Tahoma" w:cs="Tahoma"/>
          <w:i/>
          <w:iCs/>
          <w:color w:val="3366FF"/>
          <w:sz w:val="20"/>
          <w:szCs w:val="20"/>
        </w:rPr>
      </w:pPr>
      <w:r w:rsidRPr="00081877">
        <w:rPr>
          <w:rFonts w:ascii="Tahoma" w:hAnsi="Tahoma" w:cs="Tahoma"/>
          <w:sz w:val="20"/>
          <w:szCs w:val="20"/>
        </w:rPr>
        <w:t>zastoupen:</w:t>
      </w:r>
      <w:r w:rsidRPr="00081877">
        <w:rPr>
          <w:rFonts w:ascii="Tahoma" w:hAnsi="Tahoma" w:cs="Tahoma"/>
          <w:sz w:val="20"/>
          <w:szCs w:val="20"/>
        </w:rPr>
        <w:tab/>
      </w:r>
      <w:r w:rsidR="00081877" w:rsidRPr="00081877">
        <w:rPr>
          <w:rStyle w:val="Siln"/>
          <w:rFonts w:ascii="Tahoma" w:hAnsi="Tahoma" w:cs="Tahoma"/>
          <w:b w:val="0"/>
          <w:sz w:val="20"/>
          <w:szCs w:val="20"/>
        </w:rPr>
        <w:t>Liběnou Světlíkovou</w:t>
      </w:r>
      <w:r w:rsidRPr="00081877">
        <w:rPr>
          <w:rFonts w:ascii="Tahoma" w:hAnsi="Tahoma" w:cs="Tahoma"/>
          <w:sz w:val="20"/>
        </w:rPr>
        <w:t xml:space="preserve"> předsed</w:t>
      </w:r>
      <w:r w:rsidR="00081877" w:rsidRPr="00081877">
        <w:rPr>
          <w:rFonts w:ascii="Tahoma" w:hAnsi="Tahoma" w:cs="Tahoma"/>
          <w:sz w:val="20"/>
        </w:rPr>
        <w:t>kyní</w:t>
      </w:r>
      <w:r w:rsidRPr="00081877">
        <w:rPr>
          <w:rFonts w:ascii="Tahoma" w:hAnsi="Tahoma" w:cs="Tahoma"/>
          <w:sz w:val="20"/>
        </w:rPr>
        <w:t xml:space="preserve"> předs</w:t>
      </w:r>
      <w:r w:rsidR="00081877" w:rsidRPr="00081877">
        <w:rPr>
          <w:rFonts w:ascii="Tahoma" w:hAnsi="Tahoma" w:cs="Tahoma"/>
          <w:sz w:val="20"/>
        </w:rPr>
        <w:t>tavenstva</w:t>
      </w:r>
      <w:r w:rsidRPr="00E87E7A">
        <w:rPr>
          <w:rFonts w:ascii="Tahoma" w:hAnsi="Tahoma" w:cs="Tahoma"/>
          <w:i/>
          <w:iCs/>
          <w:color w:val="3366FF"/>
          <w:sz w:val="20"/>
          <w:szCs w:val="20"/>
        </w:rPr>
        <w:t xml:space="preserve"> </w:t>
      </w:r>
    </w:p>
    <w:p w14:paraId="11A18774" w14:textId="77777777" w:rsidR="00F25593" w:rsidRPr="00E87E7A" w:rsidRDefault="00F25593" w:rsidP="00F25593">
      <w:pPr>
        <w:tabs>
          <w:tab w:val="left" w:pos="2552"/>
        </w:tabs>
        <w:ind w:left="357"/>
        <w:jc w:val="both"/>
        <w:rPr>
          <w:rFonts w:ascii="Tahoma" w:hAnsi="Tahoma" w:cs="Tahoma"/>
          <w:sz w:val="20"/>
          <w:szCs w:val="20"/>
        </w:rPr>
      </w:pPr>
      <w:r w:rsidRPr="00E87E7A">
        <w:rPr>
          <w:rFonts w:ascii="Tahoma" w:hAnsi="Tahoma" w:cs="Tahoma"/>
          <w:sz w:val="20"/>
          <w:szCs w:val="20"/>
        </w:rPr>
        <w:t>IČO:</w:t>
      </w:r>
      <w:r w:rsidRPr="00E87E7A">
        <w:rPr>
          <w:rFonts w:ascii="Tahoma" w:hAnsi="Tahoma" w:cs="Tahoma"/>
          <w:sz w:val="20"/>
          <w:szCs w:val="20"/>
        </w:rPr>
        <w:tab/>
      </w:r>
      <w:r>
        <w:rPr>
          <w:rFonts w:ascii="Tahoma" w:hAnsi="Tahoma" w:cs="Tahoma"/>
          <w:sz w:val="20"/>
        </w:rPr>
        <w:t>75125285</w:t>
      </w:r>
    </w:p>
    <w:p w14:paraId="7CD619F2" w14:textId="77777777" w:rsidR="00F25593" w:rsidRPr="00E87E7A" w:rsidRDefault="00F25593" w:rsidP="00F25593">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r>
      <w:r>
        <w:rPr>
          <w:rFonts w:ascii="Tahoma" w:hAnsi="Tahoma" w:cs="Tahoma"/>
          <w:sz w:val="20"/>
        </w:rPr>
        <w:t>CZ75125285</w:t>
      </w:r>
    </w:p>
    <w:p w14:paraId="3CAE4A95" w14:textId="77777777" w:rsidR="00F25593" w:rsidRPr="00E87E7A" w:rsidRDefault="00F25593" w:rsidP="00F25593">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Pr="00E87E7A">
        <w:rPr>
          <w:rFonts w:ascii="Tahoma" w:hAnsi="Tahoma" w:cs="Tahoma"/>
          <w:sz w:val="20"/>
          <w:szCs w:val="20"/>
        </w:rPr>
        <w:tab/>
      </w:r>
      <w:r>
        <w:rPr>
          <w:rFonts w:ascii="Tahoma" w:hAnsi="Tahoma" w:cs="Tahoma"/>
          <w:sz w:val="20"/>
        </w:rPr>
        <w:t xml:space="preserve">Raiffeisenbank a.s. </w:t>
      </w:r>
    </w:p>
    <w:p w14:paraId="056FFEBD" w14:textId="77777777" w:rsidR="00F25593" w:rsidRDefault="00F25593" w:rsidP="00F25593">
      <w:pPr>
        <w:tabs>
          <w:tab w:val="left" w:pos="2552"/>
        </w:tabs>
        <w:ind w:left="357"/>
        <w:jc w:val="both"/>
        <w:rPr>
          <w:rFonts w:ascii="Tahoma" w:hAnsi="Tahoma" w:cs="Tahoma"/>
          <w:sz w:val="20"/>
        </w:rPr>
      </w:pPr>
      <w:r w:rsidRPr="00E87E7A">
        <w:rPr>
          <w:rFonts w:ascii="Tahoma" w:hAnsi="Tahoma" w:cs="Tahoma"/>
          <w:sz w:val="20"/>
          <w:szCs w:val="20"/>
        </w:rPr>
        <w:t>číslo účtu:</w:t>
      </w:r>
      <w:r w:rsidRPr="00E87E7A">
        <w:rPr>
          <w:rFonts w:ascii="Tahoma" w:hAnsi="Tahoma" w:cs="Tahoma"/>
          <w:sz w:val="20"/>
          <w:szCs w:val="20"/>
        </w:rPr>
        <w:tab/>
      </w:r>
      <w:r>
        <w:rPr>
          <w:rFonts w:ascii="Tahoma" w:hAnsi="Tahoma" w:cs="Tahoma"/>
          <w:sz w:val="20"/>
        </w:rPr>
        <w:t>5899880036/5500</w:t>
      </w:r>
    </w:p>
    <w:p w14:paraId="348C4C83" w14:textId="77777777" w:rsidR="00F25593" w:rsidRDefault="00F25593" w:rsidP="00F25593">
      <w:pPr>
        <w:tabs>
          <w:tab w:val="left" w:pos="2552"/>
        </w:tabs>
        <w:ind w:left="357"/>
        <w:jc w:val="both"/>
        <w:rPr>
          <w:rFonts w:ascii="Tahoma" w:hAnsi="Tahoma" w:cs="Tahoma"/>
          <w:sz w:val="20"/>
          <w:szCs w:val="20"/>
        </w:rPr>
      </w:pPr>
    </w:p>
    <w:p w14:paraId="05600BBE" w14:textId="77777777" w:rsidR="00F25593" w:rsidRPr="00E87E7A" w:rsidRDefault="00F25593" w:rsidP="00F25593">
      <w:pPr>
        <w:tabs>
          <w:tab w:val="left" w:pos="2552"/>
        </w:tabs>
        <w:ind w:left="357"/>
        <w:jc w:val="both"/>
        <w:rPr>
          <w:rFonts w:ascii="Tahoma" w:hAnsi="Tahoma" w:cs="Tahoma"/>
          <w:sz w:val="20"/>
          <w:szCs w:val="20"/>
        </w:rPr>
      </w:pPr>
      <w:r w:rsidRPr="007D0EC9">
        <w:rPr>
          <w:rFonts w:ascii="Tahoma" w:hAnsi="Tahoma" w:cs="Tahoma"/>
          <w:sz w:val="20"/>
          <w:szCs w:val="20"/>
        </w:rPr>
        <w:t>Zapsána v</w:t>
      </w:r>
      <w:r>
        <w:rPr>
          <w:rFonts w:ascii="Tahoma" w:hAnsi="Tahoma" w:cs="Tahoma"/>
          <w:sz w:val="20"/>
          <w:szCs w:val="20"/>
        </w:rPr>
        <w:t>e spolkovém</w:t>
      </w:r>
      <w:r w:rsidRPr="007D0EC9">
        <w:rPr>
          <w:rFonts w:ascii="Tahoma" w:hAnsi="Tahoma" w:cs="Tahoma"/>
          <w:sz w:val="20"/>
          <w:szCs w:val="20"/>
        </w:rPr>
        <w:t xml:space="preserve"> rejstříku vedeném </w:t>
      </w:r>
      <w:r>
        <w:rPr>
          <w:rFonts w:ascii="Tahoma" w:hAnsi="Tahoma" w:cs="Tahoma"/>
          <w:sz w:val="20"/>
          <w:szCs w:val="20"/>
        </w:rPr>
        <w:t>Krajským</w:t>
      </w:r>
      <w:r w:rsidRPr="007D0EC9">
        <w:rPr>
          <w:rFonts w:ascii="Tahoma" w:hAnsi="Tahoma" w:cs="Tahoma"/>
          <w:sz w:val="20"/>
          <w:szCs w:val="20"/>
        </w:rPr>
        <w:t xml:space="preserve"> soudem v</w:t>
      </w:r>
      <w:r>
        <w:rPr>
          <w:rFonts w:ascii="Tahoma" w:hAnsi="Tahoma" w:cs="Tahoma"/>
          <w:sz w:val="20"/>
          <w:szCs w:val="20"/>
        </w:rPr>
        <w:t xml:space="preserve"> Ostravě, oddíl L</w:t>
      </w:r>
      <w:r w:rsidRPr="007D0EC9">
        <w:rPr>
          <w:rFonts w:ascii="Tahoma" w:hAnsi="Tahoma" w:cs="Tahoma"/>
          <w:sz w:val="20"/>
          <w:szCs w:val="20"/>
        </w:rPr>
        <w:t xml:space="preserve">, vložka </w:t>
      </w:r>
      <w:r>
        <w:rPr>
          <w:rFonts w:ascii="Tahoma" w:hAnsi="Tahoma" w:cs="Tahoma"/>
          <w:sz w:val="20"/>
          <w:szCs w:val="20"/>
        </w:rPr>
        <w:t>14989</w:t>
      </w:r>
    </w:p>
    <w:p w14:paraId="50AF3CCF" w14:textId="0ECAAF6D" w:rsidR="00FA4EE2" w:rsidRDefault="00FA4EE2" w:rsidP="00FA4EE2">
      <w:pPr>
        <w:spacing w:before="120"/>
        <w:ind w:left="357"/>
        <w:jc w:val="both"/>
        <w:rPr>
          <w:rFonts w:ascii="Tahoma" w:hAnsi="Tahoma" w:cs="Tahoma"/>
          <w:sz w:val="20"/>
          <w:szCs w:val="20"/>
        </w:rPr>
      </w:pPr>
      <w:r w:rsidRPr="00E87E7A">
        <w:rPr>
          <w:rFonts w:ascii="Tahoma" w:hAnsi="Tahoma" w:cs="Tahoma"/>
          <w:sz w:val="20"/>
          <w:szCs w:val="20"/>
        </w:rPr>
        <w:t>(dále jen „příjemce“)</w:t>
      </w:r>
    </w:p>
    <w:p w14:paraId="10B8A43E" w14:textId="1681A87B" w:rsidR="00101EBA" w:rsidRDefault="00101EBA" w:rsidP="00FA4EE2">
      <w:pPr>
        <w:spacing w:before="120"/>
        <w:ind w:left="357"/>
        <w:jc w:val="both"/>
        <w:rPr>
          <w:rFonts w:ascii="Tahoma" w:hAnsi="Tahoma" w:cs="Tahoma"/>
          <w:sz w:val="20"/>
          <w:szCs w:val="20"/>
        </w:rPr>
      </w:pPr>
    </w:p>
    <w:p w14:paraId="3433126E" w14:textId="77777777" w:rsidR="00101EBA" w:rsidRPr="00E87E7A" w:rsidRDefault="00101EBA" w:rsidP="00FA4EE2">
      <w:pPr>
        <w:spacing w:before="120"/>
        <w:ind w:left="357"/>
        <w:jc w:val="both"/>
        <w:rPr>
          <w:rFonts w:ascii="Tahoma" w:hAnsi="Tahoma" w:cs="Tahoma"/>
          <w:sz w:val="20"/>
          <w:szCs w:val="20"/>
        </w:rPr>
      </w:pPr>
    </w:p>
    <w:p w14:paraId="6DBCA14C" w14:textId="77777777" w:rsidR="0039202C"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II.</w:t>
      </w:r>
      <w:r w:rsidR="00C92159" w:rsidRPr="00E87E7A">
        <w:rPr>
          <w:rFonts w:ascii="Tahoma" w:hAnsi="Tahoma" w:cs="Tahoma"/>
          <w:b/>
          <w:bCs/>
          <w:sz w:val="20"/>
          <w:szCs w:val="20"/>
        </w:rPr>
        <w:br/>
      </w:r>
      <w:r w:rsidR="0039202C" w:rsidRPr="00E87E7A">
        <w:rPr>
          <w:rFonts w:ascii="Tahoma" w:hAnsi="Tahoma" w:cs="Tahoma"/>
          <w:b/>
          <w:bCs/>
          <w:sz w:val="20"/>
          <w:szCs w:val="20"/>
        </w:rPr>
        <w:t>Základní ustanovení</w:t>
      </w:r>
    </w:p>
    <w:p w14:paraId="7884C11D"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sidR="008F717B">
        <w:rPr>
          <w:rFonts w:ascii="Tahoma" w:hAnsi="Tahoma" w:cs="Tahoma"/>
          <w:b w:val="0"/>
          <w:bCs w:val="0"/>
          <w:sz w:val="20"/>
          <w:szCs w:val="20"/>
        </w:rPr>
        <w:t> </w:t>
      </w:r>
      <w:r w:rsidRPr="00E87E7A">
        <w:rPr>
          <w:rFonts w:ascii="Tahoma" w:hAnsi="Tahoma" w:cs="Tahoma"/>
          <w:b w:val="0"/>
          <w:bCs w:val="0"/>
          <w:sz w:val="20"/>
          <w:szCs w:val="20"/>
        </w:rPr>
        <w:t>250/2000 Sb.“).</w:t>
      </w:r>
    </w:p>
    <w:p w14:paraId="17F173F1"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Dotace je ve smyslu zákona č. 320/2001 Sb., o finanční kontrole ve veřejné správě a o změně některých zákonů (zákon o finanční kontrole), ve znění pozdějších předpisů (dále jen „zákon o</w:t>
      </w:r>
      <w:r w:rsidR="008F717B">
        <w:rPr>
          <w:rFonts w:ascii="Tahoma" w:hAnsi="Tahoma" w:cs="Tahoma"/>
          <w:b w:val="0"/>
          <w:bCs w:val="0"/>
          <w:sz w:val="20"/>
          <w:szCs w:val="20"/>
        </w:rPr>
        <w:t> </w:t>
      </w:r>
      <w:r w:rsidRPr="00E87E7A">
        <w:rPr>
          <w:rFonts w:ascii="Tahoma" w:hAnsi="Tahoma" w:cs="Tahoma"/>
          <w:b w:val="0"/>
          <w:bCs w:val="0"/>
          <w:sz w:val="20"/>
          <w:szCs w:val="20"/>
        </w:rPr>
        <w:t>finanční kontrole“), veřejnou finanční podporou a vztahují se na ni ustanovení tohoto zákona.</w:t>
      </w:r>
    </w:p>
    <w:p w14:paraId="24F9A883" w14:textId="396DB02E" w:rsidR="00FA4EE2"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400CA975" w14:textId="40CDB1B0" w:rsidR="00101EBA" w:rsidRDefault="00101EBA" w:rsidP="00101EBA">
      <w:pPr>
        <w:pStyle w:val="Zkladntext"/>
        <w:spacing w:before="120"/>
        <w:jc w:val="both"/>
        <w:rPr>
          <w:rFonts w:ascii="Tahoma" w:hAnsi="Tahoma" w:cs="Tahoma"/>
          <w:b w:val="0"/>
          <w:bCs w:val="0"/>
          <w:sz w:val="20"/>
          <w:szCs w:val="20"/>
        </w:rPr>
      </w:pPr>
    </w:p>
    <w:p w14:paraId="125055B9" w14:textId="77777777" w:rsidR="00101EBA" w:rsidRPr="00E87E7A" w:rsidRDefault="00101EBA" w:rsidP="00101EBA">
      <w:pPr>
        <w:pStyle w:val="Zkladntext"/>
        <w:spacing w:before="120"/>
        <w:jc w:val="both"/>
        <w:rPr>
          <w:rFonts w:ascii="Tahoma" w:hAnsi="Tahoma" w:cs="Tahoma"/>
          <w:b w:val="0"/>
          <w:bCs w:val="0"/>
          <w:sz w:val="20"/>
          <w:szCs w:val="20"/>
        </w:rPr>
      </w:pPr>
    </w:p>
    <w:p w14:paraId="18C279C4"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00C92159" w:rsidRPr="00E87E7A">
        <w:rPr>
          <w:rFonts w:ascii="Tahoma" w:hAnsi="Tahoma" w:cs="Tahoma"/>
          <w:sz w:val="20"/>
          <w:szCs w:val="20"/>
        </w:rPr>
        <w:br/>
      </w:r>
      <w:r w:rsidR="0039202C" w:rsidRPr="00E87E7A">
        <w:rPr>
          <w:rFonts w:ascii="Tahoma" w:hAnsi="Tahoma" w:cs="Tahoma"/>
          <w:b/>
          <w:sz w:val="20"/>
          <w:szCs w:val="20"/>
        </w:rPr>
        <w:t>Předmět smlouvy</w:t>
      </w:r>
    </w:p>
    <w:p w14:paraId="77C61550" w14:textId="77777777" w:rsidR="00FA4EE2" w:rsidRPr="00E87E7A" w:rsidRDefault="00FA4EE2" w:rsidP="004820E5">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052C9859"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lastRenderedPageBreak/>
        <w:t>IV.</w:t>
      </w:r>
      <w:r w:rsidR="00C92159" w:rsidRPr="00E87E7A">
        <w:rPr>
          <w:rFonts w:ascii="Tahoma" w:hAnsi="Tahoma" w:cs="Tahoma"/>
          <w:b/>
          <w:bCs/>
          <w:sz w:val="20"/>
          <w:szCs w:val="20"/>
        </w:rPr>
        <w:br/>
      </w:r>
      <w:r w:rsidR="002F3F49" w:rsidRPr="00E87E7A">
        <w:rPr>
          <w:rFonts w:ascii="Tahoma" w:hAnsi="Tahoma" w:cs="Tahoma"/>
          <w:b/>
          <w:sz w:val="20"/>
          <w:szCs w:val="20"/>
        </w:rPr>
        <w:t>Účelové určení a výše dotace</w:t>
      </w:r>
    </w:p>
    <w:p w14:paraId="1ADD5298" w14:textId="632510C7" w:rsidR="00FA4EE2" w:rsidRPr="00B144AA"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B144AA">
        <w:rPr>
          <w:rFonts w:ascii="Tahoma" w:hAnsi="Tahoma" w:cs="Tahoma"/>
          <w:b w:val="0"/>
          <w:bCs w:val="0"/>
          <w:sz w:val="20"/>
          <w:szCs w:val="20"/>
        </w:rPr>
        <w:t xml:space="preserve">Poskytovatel podle této smlouvy poskytne příjemci </w:t>
      </w:r>
      <w:r w:rsidR="004820E5" w:rsidRPr="00B144AA">
        <w:rPr>
          <w:rFonts w:ascii="Tahoma" w:hAnsi="Tahoma" w:cs="Tahoma"/>
          <w:b w:val="0"/>
          <w:bCs w:val="0"/>
          <w:sz w:val="20"/>
          <w:szCs w:val="20"/>
        </w:rPr>
        <w:t xml:space="preserve">dotaci v maximální </w:t>
      </w:r>
      <w:r w:rsidRPr="00B144AA">
        <w:rPr>
          <w:rFonts w:ascii="Tahoma" w:hAnsi="Tahoma" w:cs="Tahoma"/>
          <w:b w:val="0"/>
          <w:bCs w:val="0"/>
          <w:sz w:val="20"/>
          <w:szCs w:val="20"/>
        </w:rPr>
        <w:t xml:space="preserve">výši </w:t>
      </w:r>
      <w:r w:rsidR="00F25593" w:rsidRPr="00B144AA">
        <w:rPr>
          <w:rFonts w:ascii="Tahoma" w:hAnsi="Tahoma" w:cs="Tahoma"/>
          <w:bCs w:val="0"/>
          <w:sz w:val="20"/>
          <w:szCs w:val="20"/>
        </w:rPr>
        <w:t>80</w:t>
      </w:r>
      <w:r w:rsidR="004820E5" w:rsidRPr="00B144AA">
        <w:rPr>
          <w:rFonts w:ascii="Tahoma" w:hAnsi="Tahoma" w:cs="Tahoma"/>
          <w:bCs w:val="0"/>
          <w:sz w:val="20"/>
          <w:szCs w:val="20"/>
        </w:rPr>
        <w:t> </w:t>
      </w:r>
      <w:r w:rsidRPr="00B144AA">
        <w:rPr>
          <w:rFonts w:ascii="Tahoma" w:hAnsi="Tahoma" w:cs="Tahoma"/>
          <w:bCs w:val="0"/>
          <w:sz w:val="20"/>
          <w:szCs w:val="20"/>
        </w:rPr>
        <w:t>%</w:t>
      </w:r>
      <w:r w:rsidRPr="00B144AA">
        <w:rPr>
          <w:rFonts w:ascii="Tahoma" w:hAnsi="Tahoma" w:cs="Tahoma"/>
          <w:b w:val="0"/>
          <w:bCs w:val="0"/>
          <w:sz w:val="20"/>
          <w:szCs w:val="20"/>
        </w:rPr>
        <w:t xml:space="preserve"> celkových skutečně vynaložených uznatelných nákladů na realizaci projektu </w:t>
      </w:r>
      <w:r w:rsidR="00F25593" w:rsidRPr="00B144AA">
        <w:rPr>
          <w:rFonts w:ascii="Tahoma" w:hAnsi="Tahoma" w:cs="Tahoma"/>
          <w:b w:val="0"/>
          <w:bCs w:val="0"/>
          <w:sz w:val="20"/>
          <w:szCs w:val="20"/>
        </w:rPr>
        <w:t>„</w:t>
      </w:r>
      <w:r w:rsidR="0079762D" w:rsidRPr="00B144AA">
        <w:rPr>
          <w:rFonts w:ascii="Tahoma" w:hAnsi="Tahoma" w:cs="Tahoma"/>
          <w:bCs w:val="0"/>
          <w:sz w:val="20"/>
          <w:szCs w:val="20"/>
        </w:rPr>
        <w:t>Podpora turistických areálů spadajících pod Dolní oblasti VÍTKOVICE v roce 202</w:t>
      </w:r>
      <w:r w:rsidR="00081877" w:rsidRPr="00B144AA">
        <w:rPr>
          <w:rFonts w:ascii="Tahoma" w:hAnsi="Tahoma" w:cs="Tahoma"/>
          <w:bCs w:val="0"/>
          <w:sz w:val="20"/>
          <w:szCs w:val="20"/>
        </w:rPr>
        <w:t>1</w:t>
      </w:r>
      <w:r w:rsidR="0079762D" w:rsidRPr="00B144AA">
        <w:rPr>
          <w:rFonts w:ascii="Tahoma" w:hAnsi="Tahoma" w:cs="Tahoma"/>
          <w:b w:val="0"/>
          <w:bCs w:val="0"/>
          <w:sz w:val="20"/>
          <w:szCs w:val="20"/>
        </w:rPr>
        <w:t>“</w:t>
      </w:r>
      <w:r w:rsidRPr="00B144AA">
        <w:rPr>
          <w:rFonts w:ascii="Tahoma" w:hAnsi="Tahoma" w:cs="Tahoma"/>
          <w:b w:val="0"/>
          <w:bCs w:val="0"/>
          <w:sz w:val="20"/>
          <w:szCs w:val="20"/>
        </w:rPr>
        <w:t xml:space="preserve"> (dále jen „projekt“), m</w:t>
      </w:r>
      <w:r w:rsidR="004820E5" w:rsidRPr="00B144AA">
        <w:rPr>
          <w:rFonts w:ascii="Tahoma" w:hAnsi="Tahoma" w:cs="Tahoma"/>
          <w:b w:val="0"/>
          <w:bCs w:val="0"/>
          <w:sz w:val="20"/>
          <w:szCs w:val="20"/>
        </w:rPr>
        <w:t xml:space="preserve">aximálně však ve výši </w:t>
      </w:r>
      <w:r w:rsidR="0079762D" w:rsidRPr="00B144AA">
        <w:rPr>
          <w:rFonts w:ascii="Tahoma" w:hAnsi="Tahoma" w:cs="Tahoma"/>
          <w:bCs w:val="0"/>
          <w:sz w:val="20"/>
          <w:szCs w:val="20"/>
        </w:rPr>
        <w:t>1</w:t>
      </w:r>
      <w:r w:rsidR="009A1871" w:rsidRPr="00B144AA">
        <w:rPr>
          <w:rFonts w:ascii="Tahoma" w:hAnsi="Tahoma" w:cs="Tahoma"/>
          <w:bCs w:val="0"/>
          <w:sz w:val="20"/>
          <w:szCs w:val="20"/>
        </w:rPr>
        <w:t>0</w:t>
      </w:r>
      <w:r w:rsidR="00F25593" w:rsidRPr="00B144AA">
        <w:rPr>
          <w:rFonts w:ascii="Tahoma" w:hAnsi="Tahoma" w:cs="Tahoma"/>
          <w:bCs w:val="0"/>
          <w:sz w:val="20"/>
          <w:szCs w:val="20"/>
        </w:rPr>
        <w:t>.000.000</w:t>
      </w:r>
      <w:r w:rsidR="004820E5" w:rsidRPr="00B144AA">
        <w:rPr>
          <w:rFonts w:ascii="Tahoma" w:hAnsi="Tahoma" w:cs="Tahoma"/>
          <w:bCs w:val="0"/>
          <w:sz w:val="20"/>
          <w:szCs w:val="20"/>
        </w:rPr>
        <w:t> Kč</w:t>
      </w:r>
      <w:r w:rsidR="004820E5" w:rsidRPr="00B144AA">
        <w:rPr>
          <w:rFonts w:ascii="Tahoma" w:hAnsi="Tahoma" w:cs="Tahoma"/>
          <w:b w:val="0"/>
          <w:bCs w:val="0"/>
          <w:sz w:val="20"/>
          <w:szCs w:val="20"/>
        </w:rPr>
        <w:t xml:space="preserve"> (slovy </w:t>
      </w:r>
      <w:r w:rsidR="009A1871" w:rsidRPr="00B144AA">
        <w:rPr>
          <w:rFonts w:ascii="Tahoma" w:hAnsi="Tahoma" w:cs="Tahoma"/>
          <w:b w:val="0"/>
          <w:bCs w:val="0"/>
          <w:sz w:val="20"/>
          <w:szCs w:val="20"/>
        </w:rPr>
        <w:t xml:space="preserve">deset </w:t>
      </w:r>
      <w:r w:rsidR="00F25593" w:rsidRPr="00B144AA">
        <w:rPr>
          <w:rFonts w:ascii="Tahoma" w:hAnsi="Tahoma" w:cs="Tahoma"/>
          <w:b w:val="0"/>
          <w:bCs w:val="0"/>
          <w:sz w:val="20"/>
          <w:szCs w:val="20"/>
        </w:rPr>
        <w:t xml:space="preserve">milionů </w:t>
      </w:r>
      <w:r w:rsidRPr="00B144AA">
        <w:rPr>
          <w:rFonts w:ascii="Tahoma" w:hAnsi="Tahoma" w:cs="Tahoma"/>
          <w:b w:val="0"/>
          <w:bCs w:val="0"/>
          <w:sz w:val="20"/>
          <w:szCs w:val="20"/>
        </w:rPr>
        <w:t>korun českých</w:t>
      </w:r>
      <w:r w:rsidR="000002BD" w:rsidRPr="00B144AA">
        <w:rPr>
          <w:rFonts w:ascii="Tahoma" w:hAnsi="Tahoma" w:cs="Tahoma"/>
          <w:b w:val="0"/>
          <w:bCs w:val="0"/>
          <w:sz w:val="20"/>
          <w:szCs w:val="20"/>
        </w:rPr>
        <w:t>)</w:t>
      </w:r>
      <w:r w:rsidR="00BA42A3" w:rsidRPr="00B144AA">
        <w:rPr>
          <w:rFonts w:ascii="Tahoma" w:hAnsi="Tahoma" w:cs="Tahoma"/>
          <w:b w:val="0"/>
          <w:bCs w:val="0"/>
          <w:sz w:val="20"/>
        </w:rPr>
        <w:t>,</w:t>
      </w:r>
      <w:r w:rsidR="000002BD" w:rsidRPr="00B144AA">
        <w:rPr>
          <w:rFonts w:ascii="Tahoma" w:hAnsi="Tahoma" w:cs="Tahoma"/>
          <w:b w:val="0"/>
          <w:bCs w:val="0"/>
          <w:sz w:val="20"/>
        </w:rPr>
        <w:t xml:space="preserve"> z toho investiční dotaci v maximální výši </w:t>
      </w:r>
      <w:r w:rsidR="00081877" w:rsidRPr="00B144AA">
        <w:rPr>
          <w:rFonts w:ascii="Tahoma" w:hAnsi="Tahoma" w:cs="Tahoma"/>
          <w:b w:val="0"/>
          <w:bCs w:val="0"/>
          <w:sz w:val="20"/>
        </w:rPr>
        <w:t>1.0</w:t>
      </w:r>
      <w:r w:rsidR="000002BD" w:rsidRPr="00B144AA">
        <w:rPr>
          <w:rFonts w:ascii="Tahoma" w:hAnsi="Tahoma" w:cs="Tahoma"/>
          <w:b w:val="0"/>
          <w:bCs w:val="0"/>
          <w:sz w:val="20"/>
        </w:rPr>
        <w:t xml:space="preserve">00.000 Kč a neinvestiční dotaci v maximální výši Kč </w:t>
      </w:r>
      <w:r w:rsidR="00081877" w:rsidRPr="00B144AA">
        <w:rPr>
          <w:rFonts w:ascii="Tahoma" w:hAnsi="Tahoma" w:cs="Tahoma"/>
          <w:b w:val="0"/>
          <w:bCs w:val="0"/>
          <w:sz w:val="20"/>
        </w:rPr>
        <w:t>9.0</w:t>
      </w:r>
      <w:r w:rsidR="000002BD" w:rsidRPr="00B144AA">
        <w:rPr>
          <w:rFonts w:ascii="Tahoma" w:hAnsi="Tahoma" w:cs="Tahoma"/>
          <w:b w:val="0"/>
          <w:bCs w:val="0"/>
          <w:sz w:val="20"/>
        </w:rPr>
        <w:t>00.000 Kč,</w:t>
      </w:r>
      <w:r w:rsidR="00BA42A3" w:rsidRPr="00B144AA">
        <w:rPr>
          <w:rFonts w:ascii="Tahoma" w:hAnsi="Tahoma" w:cs="Tahoma"/>
          <w:b w:val="0"/>
          <w:bCs w:val="0"/>
          <w:sz w:val="20"/>
        </w:rPr>
        <w:t xml:space="preserve"> účelově určenou k úhradě uznatelných nákladů</w:t>
      </w:r>
      <w:r w:rsidR="00BA42A3" w:rsidRPr="00B144AA">
        <w:rPr>
          <w:rFonts w:ascii="Tahoma" w:hAnsi="Tahoma" w:cs="Tahoma"/>
          <w:sz w:val="20"/>
        </w:rPr>
        <w:t xml:space="preserve"> </w:t>
      </w:r>
      <w:r w:rsidR="00BA42A3" w:rsidRPr="00B144AA">
        <w:rPr>
          <w:rFonts w:ascii="Tahoma" w:hAnsi="Tahoma" w:cs="Tahoma"/>
          <w:b w:val="0"/>
          <w:bCs w:val="0"/>
          <w:sz w:val="20"/>
        </w:rPr>
        <w:t>projektu vymezených v čl. VI této smlouvy.</w:t>
      </w:r>
    </w:p>
    <w:p w14:paraId="37B656E7" w14:textId="77777777" w:rsidR="00FA4EE2" w:rsidRPr="00B144AA"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B144AA">
        <w:rPr>
          <w:rFonts w:ascii="Tahoma" w:hAnsi="Tahoma" w:cs="Tahoma"/>
          <w:b w:val="0"/>
          <w:bCs w:val="0"/>
          <w:sz w:val="20"/>
          <w:szCs w:val="20"/>
        </w:rPr>
        <w:t>Konečná výše dotace bude stanovena s ohledem na skutečnou výši celkových uznatelných nákladů uvedených a doložených v rámci závěrečného vyúčtování.</w:t>
      </w:r>
    </w:p>
    <w:p w14:paraId="6930B2E8" w14:textId="77777777" w:rsidR="00FA4EE2" w:rsidRPr="00B144AA" w:rsidRDefault="00FA4EE2" w:rsidP="004820E5">
      <w:pPr>
        <w:pStyle w:val="Zkladntext"/>
        <w:spacing w:before="120"/>
        <w:ind w:left="357"/>
        <w:jc w:val="both"/>
        <w:rPr>
          <w:rFonts w:ascii="Tahoma" w:hAnsi="Tahoma" w:cs="Tahoma"/>
          <w:b w:val="0"/>
          <w:bCs w:val="0"/>
          <w:sz w:val="20"/>
          <w:szCs w:val="20"/>
        </w:rPr>
      </w:pPr>
      <w:r w:rsidRPr="00B144AA">
        <w:rPr>
          <w:rFonts w:ascii="Tahoma" w:hAnsi="Tahoma" w:cs="Tahoma"/>
          <w:b w:val="0"/>
          <w:bCs w:val="0"/>
          <w:sz w:val="20"/>
          <w:szCs w:val="20"/>
        </w:rPr>
        <w:t>Pokud budou celkové skutečné uznatelné náklady projektu nižší než celkové předpokládané uznatelné náklady, procentní podíl dotace na těchto nákladech se nemění, t</w:t>
      </w:r>
      <w:r w:rsidR="00415837" w:rsidRPr="00B144AA">
        <w:rPr>
          <w:rFonts w:ascii="Tahoma" w:hAnsi="Tahoma" w:cs="Tahoma"/>
          <w:b w:val="0"/>
          <w:bCs w:val="0"/>
          <w:sz w:val="20"/>
          <w:szCs w:val="20"/>
        </w:rPr>
        <w:t>o znamená, že</w:t>
      </w:r>
      <w:r w:rsidRPr="00B144AA">
        <w:rPr>
          <w:rFonts w:ascii="Tahoma" w:hAnsi="Tahoma" w:cs="Tahoma"/>
          <w:b w:val="0"/>
          <w:bCs w:val="0"/>
          <w:sz w:val="20"/>
          <w:szCs w:val="20"/>
        </w:rPr>
        <w:t xml:space="preserve"> příjemce obdrží </w:t>
      </w:r>
      <w:r w:rsidR="00F25593" w:rsidRPr="00B144AA">
        <w:rPr>
          <w:rFonts w:ascii="Tahoma" w:hAnsi="Tahoma" w:cs="Tahoma"/>
          <w:b w:val="0"/>
          <w:bCs w:val="0"/>
          <w:sz w:val="20"/>
          <w:szCs w:val="20"/>
        </w:rPr>
        <w:t>80</w:t>
      </w:r>
      <w:r w:rsidR="004820E5" w:rsidRPr="00B144AA">
        <w:rPr>
          <w:rFonts w:ascii="Tahoma" w:hAnsi="Tahoma" w:cs="Tahoma"/>
          <w:b w:val="0"/>
          <w:bCs w:val="0"/>
          <w:sz w:val="20"/>
          <w:szCs w:val="20"/>
        </w:rPr>
        <w:t> </w:t>
      </w:r>
      <w:r w:rsidRPr="00B144AA">
        <w:rPr>
          <w:rFonts w:ascii="Tahoma" w:hAnsi="Tahoma" w:cs="Tahoma"/>
          <w:b w:val="0"/>
          <w:bCs w:val="0"/>
          <w:sz w:val="20"/>
          <w:szCs w:val="20"/>
        </w:rPr>
        <w:t>% celkových s</w:t>
      </w:r>
      <w:r w:rsidR="004820E5" w:rsidRPr="00B144AA">
        <w:rPr>
          <w:rFonts w:ascii="Tahoma" w:hAnsi="Tahoma" w:cs="Tahoma"/>
          <w:b w:val="0"/>
          <w:bCs w:val="0"/>
          <w:sz w:val="20"/>
          <w:szCs w:val="20"/>
        </w:rPr>
        <w:t>kutečných uznatelných nákladů a </w:t>
      </w:r>
      <w:r w:rsidRPr="00B144AA">
        <w:rPr>
          <w:rFonts w:ascii="Tahoma" w:hAnsi="Tahoma" w:cs="Tahoma"/>
          <w:b w:val="0"/>
          <w:bCs w:val="0"/>
          <w:sz w:val="20"/>
          <w:szCs w:val="20"/>
        </w:rPr>
        <w:t>konečná výše dotace se úměrně sníží.</w:t>
      </w:r>
    </w:p>
    <w:p w14:paraId="0C4C6A11" w14:textId="75CB1FE4" w:rsidR="00F25593" w:rsidRDefault="00FA4EE2" w:rsidP="00F25593">
      <w:pPr>
        <w:pStyle w:val="Zkladntext"/>
        <w:spacing w:before="120"/>
        <w:ind w:left="357"/>
        <w:jc w:val="both"/>
        <w:rPr>
          <w:rFonts w:ascii="Tahoma" w:hAnsi="Tahoma" w:cs="Tahoma"/>
          <w:b w:val="0"/>
          <w:bCs w:val="0"/>
          <w:sz w:val="20"/>
          <w:szCs w:val="20"/>
        </w:rPr>
      </w:pPr>
      <w:r w:rsidRPr="00B144AA">
        <w:rPr>
          <w:rFonts w:ascii="Tahoma" w:hAnsi="Tahoma" w:cs="Tahoma"/>
          <w:b w:val="0"/>
          <w:bCs w:val="0"/>
          <w:sz w:val="20"/>
          <w:szCs w:val="20"/>
        </w:rPr>
        <w:t>Pokud celkové skutečné uznatelné náklady projektu překročí celkové předpokládané uznatelné náklady, konečná výše dotace se nezvyšuje a příjemce obdrží</w:t>
      </w:r>
      <w:r w:rsidR="004820E5" w:rsidRPr="00B144AA">
        <w:rPr>
          <w:rFonts w:ascii="Tahoma" w:hAnsi="Tahoma" w:cs="Tahoma"/>
          <w:b w:val="0"/>
          <w:bCs w:val="0"/>
          <w:sz w:val="20"/>
          <w:szCs w:val="20"/>
        </w:rPr>
        <w:t xml:space="preserve"> </w:t>
      </w:r>
      <w:r w:rsidR="0079762D" w:rsidRPr="00B144AA">
        <w:rPr>
          <w:rFonts w:ascii="Tahoma" w:hAnsi="Tahoma" w:cs="Tahoma"/>
          <w:b w:val="0"/>
          <w:bCs w:val="0"/>
          <w:sz w:val="20"/>
          <w:szCs w:val="20"/>
        </w:rPr>
        <w:t>1</w:t>
      </w:r>
      <w:r w:rsidR="002E5D31" w:rsidRPr="00B144AA">
        <w:rPr>
          <w:rFonts w:ascii="Tahoma" w:hAnsi="Tahoma" w:cs="Tahoma"/>
          <w:b w:val="0"/>
          <w:bCs w:val="0"/>
          <w:sz w:val="20"/>
          <w:szCs w:val="20"/>
        </w:rPr>
        <w:t>0</w:t>
      </w:r>
      <w:r w:rsidR="00F25593" w:rsidRPr="00B144AA">
        <w:rPr>
          <w:rFonts w:ascii="Tahoma" w:hAnsi="Tahoma" w:cs="Tahoma"/>
          <w:b w:val="0"/>
          <w:bCs w:val="0"/>
          <w:sz w:val="20"/>
          <w:szCs w:val="20"/>
        </w:rPr>
        <w:t>.000.000</w:t>
      </w:r>
      <w:r w:rsidR="004820E5" w:rsidRPr="00B144AA">
        <w:rPr>
          <w:rFonts w:ascii="Tahoma" w:hAnsi="Tahoma" w:cs="Tahoma"/>
          <w:b w:val="0"/>
          <w:bCs w:val="0"/>
          <w:sz w:val="20"/>
          <w:szCs w:val="20"/>
        </w:rPr>
        <w:t> </w:t>
      </w:r>
      <w:r w:rsidR="00366B9E" w:rsidRPr="00B144AA">
        <w:rPr>
          <w:rFonts w:ascii="Tahoma" w:hAnsi="Tahoma" w:cs="Tahoma"/>
          <w:b w:val="0"/>
          <w:bCs w:val="0"/>
          <w:sz w:val="20"/>
          <w:szCs w:val="20"/>
        </w:rPr>
        <w:t>Kč</w:t>
      </w:r>
      <w:r w:rsidRPr="00B144AA">
        <w:rPr>
          <w:rFonts w:ascii="Tahoma" w:hAnsi="Tahoma" w:cs="Tahoma"/>
          <w:b w:val="0"/>
          <w:bCs w:val="0"/>
          <w:sz w:val="20"/>
          <w:szCs w:val="20"/>
        </w:rPr>
        <w:t>.</w:t>
      </w:r>
      <w:r w:rsidR="001F4F31" w:rsidRPr="00E87E7A">
        <w:rPr>
          <w:rFonts w:ascii="Tahoma" w:hAnsi="Tahoma" w:cs="Tahoma"/>
          <w:b w:val="0"/>
          <w:bCs w:val="0"/>
          <w:sz w:val="20"/>
          <w:szCs w:val="20"/>
        </w:rPr>
        <w:t xml:space="preserve"> </w:t>
      </w:r>
    </w:p>
    <w:p w14:paraId="6A8DC459" w14:textId="77777777" w:rsidR="00BA246E" w:rsidRPr="003519B1" w:rsidRDefault="00BA246E" w:rsidP="00BA246E">
      <w:pPr>
        <w:pStyle w:val="Zkladntext"/>
        <w:numPr>
          <w:ilvl w:val="0"/>
          <w:numId w:val="9"/>
        </w:numPr>
        <w:spacing w:before="120"/>
        <w:jc w:val="both"/>
        <w:rPr>
          <w:rFonts w:ascii="Tahoma" w:hAnsi="Tahoma" w:cs="Tahoma"/>
          <w:b w:val="0"/>
          <w:bCs w:val="0"/>
          <w:sz w:val="20"/>
          <w:szCs w:val="20"/>
        </w:rPr>
      </w:pPr>
      <w:r w:rsidRPr="003519B1">
        <w:rPr>
          <w:rFonts w:ascii="Tahoma" w:hAnsi="Tahoma" w:cs="Tahoma"/>
          <w:b w:val="0"/>
          <w:bCs w:val="0"/>
          <w:sz w:val="20"/>
          <w:szCs w:val="20"/>
        </w:rPr>
        <w:t>Budou-li uznatelné náklady projektu vedle této dotace hrazeny z jiné veřejné finanční podpory, konečná výše dotace bude stanovena tak, aby celkový podíl veřejné finanční podpory na úhradě uznatelných nákladů projektu nepřesáhl 80 %.</w:t>
      </w:r>
    </w:p>
    <w:p w14:paraId="5BB270AF" w14:textId="702E1333" w:rsidR="00FA4EE2" w:rsidRDefault="00FA4EE2" w:rsidP="004820E5">
      <w:pPr>
        <w:pStyle w:val="Zkladntext"/>
        <w:numPr>
          <w:ilvl w:val="0"/>
          <w:numId w:val="9"/>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Účelem poskytnutí dotace je podpora realizace projektu příjemcem za podmínek stanovených v této smlouvě.</w:t>
      </w:r>
    </w:p>
    <w:p w14:paraId="32A378D9" w14:textId="445FF745" w:rsidR="00101EBA" w:rsidRDefault="00101EBA" w:rsidP="00101EBA">
      <w:pPr>
        <w:pStyle w:val="Zkladntext"/>
        <w:spacing w:before="120"/>
        <w:jc w:val="both"/>
        <w:rPr>
          <w:rFonts w:ascii="Tahoma" w:hAnsi="Tahoma" w:cs="Tahoma"/>
          <w:b w:val="0"/>
          <w:bCs w:val="0"/>
          <w:sz w:val="20"/>
          <w:szCs w:val="20"/>
        </w:rPr>
      </w:pPr>
    </w:p>
    <w:p w14:paraId="309DF51F" w14:textId="36D1850C" w:rsidR="00101EBA" w:rsidRDefault="00101EBA" w:rsidP="00101EBA">
      <w:pPr>
        <w:pStyle w:val="Zkladntext"/>
        <w:spacing w:before="120"/>
        <w:jc w:val="both"/>
        <w:rPr>
          <w:rFonts w:ascii="Tahoma" w:hAnsi="Tahoma" w:cs="Tahoma"/>
          <w:b w:val="0"/>
          <w:bCs w:val="0"/>
          <w:sz w:val="20"/>
          <w:szCs w:val="20"/>
        </w:rPr>
      </w:pPr>
    </w:p>
    <w:p w14:paraId="1EE9EE96" w14:textId="77777777" w:rsidR="00101EBA" w:rsidRPr="00E87E7A" w:rsidRDefault="00101EBA" w:rsidP="00101EBA">
      <w:pPr>
        <w:pStyle w:val="Zkladntext"/>
        <w:spacing w:before="120"/>
        <w:jc w:val="both"/>
        <w:rPr>
          <w:rFonts w:ascii="Tahoma" w:hAnsi="Tahoma" w:cs="Tahoma"/>
          <w:b w:val="0"/>
          <w:bCs w:val="0"/>
          <w:sz w:val="20"/>
          <w:szCs w:val="20"/>
        </w:rPr>
      </w:pPr>
    </w:p>
    <w:p w14:paraId="6799C80F"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V.</w:t>
      </w:r>
      <w:r w:rsidR="00C92159" w:rsidRPr="00E87E7A">
        <w:rPr>
          <w:rFonts w:ascii="Tahoma" w:hAnsi="Tahoma" w:cs="Tahoma"/>
          <w:b/>
          <w:bCs/>
          <w:sz w:val="20"/>
          <w:szCs w:val="20"/>
        </w:rPr>
        <w:br/>
      </w:r>
      <w:r w:rsidR="002F3F49" w:rsidRPr="00E87E7A">
        <w:rPr>
          <w:rFonts w:ascii="Tahoma" w:hAnsi="Tahoma" w:cs="Tahoma"/>
          <w:b/>
          <w:sz w:val="20"/>
          <w:szCs w:val="20"/>
        </w:rPr>
        <w:t>Závazky smluvních stran</w:t>
      </w:r>
    </w:p>
    <w:p w14:paraId="119CC32A" w14:textId="069CBF31" w:rsidR="00FA4EE2" w:rsidRPr="00B144A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B144AA">
        <w:rPr>
          <w:rFonts w:ascii="Tahoma" w:hAnsi="Tahoma" w:cs="Tahoma"/>
          <w:b w:val="0"/>
          <w:bCs w:val="0"/>
          <w:sz w:val="20"/>
          <w:szCs w:val="20"/>
        </w:rPr>
        <w:t>Poskytovatel se zavazuje poskytnout příjemci dotaci na projekt převodem na účet</w:t>
      </w:r>
      <w:r w:rsidR="00B031EF" w:rsidRPr="00B144AA">
        <w:rPr>
          <w:rFonts w:ascii="Tahoma" w:hAnsi="Tahoma" w:cs="Tahoma"/>
          <w:b w:val="0"/>
          <w:bCs w:val="0"/>
          <w:sz w:val="20"/>
          <w:szCs w:val="20"/>
        </w:rPr>
        <w:t xml:space="preserve"> </w:t>
      </w:r>
      <w:r w:rsidR="009F1A32" w:rsidRPr="00B144AA">
        <w:rPr>
          <w:rFonts w:ascii="Tahoma" w:hAnsi="Tahoma" w:cs="Tahoma"/>
          <w:b w:val="0"/>
          <w:bCs w:val="0"/>
          <w:iCs/>
          <w:sz w:val="20"/>
          <w:szCs w:val="20"/>
        </w:rPr>
        <w:t xml:space="preserve">příjemce uvedený v čl. I této smlouvy ve dvou splátkách. První splátka ve výši </w:t>
      </w:r>
      <w:r w:rsidR="002B3303" w:rsidRPr="00B144AA">
        <w:rPr>
          <w:rFonts w:ascii="Tahoma" w:hAnsi="Tahoma" w:cs="Tahoma"/>
          <w:bCs w:val="0"/>
          <w:iCs/>
          <w:sz w:val="20"/>
          <w:szCs w:val="20"/>
        </w:rPr>
        <w:t>8</w:t>
      </w:r>
      <w:r w:rsidR="009F1A32" w:rsidRPr="00B144AA">
        <w:rPr>
          <w:rFonts w:ascii="Tahoma" w:hAnsi="Tahoma" w:cs="Tahoma"/>
          <w:bCs w:val="0"/>
          <w:iCs/>
          <w:sz w:val="20"/>
          <w:szCs w:val="20"/>
        </w:rPr>
        <w:t>.000.000 Kč</w:t>
      </w:r>
      <w:r w:rsidR="009F1A32" w:rsidRPr="00B144AA">
        <w:rPr>
          <w:rFonts w:ascii="Tahoma" w:hAnsi="Tahoma" w:cs="Tahoma"/>
          <w:b w:val="0"/>
          <w:bCs w:val="0"/>
          <w:iCs/>
          <w:sz w:val="20"/>
          <w:szCs w:val="20"/>
        </w:rPr>
        <w:t xml:space="preserve"> (slovy </w:t>
      </w:r>
      <w:r w:rsidR="002B3303" w:rsidRPr="00B144AA">
        <w:rPr>
          <w:rFonts w:ascii="Tahoma" w:hAnsi="Tahoma" w:cs="Tahoma"/>
          <w:b w:val="0"/>
          <w:bCs w:val="0"/>
          <w:iCs/>
          <w:sz w:val="20"/>
          <w:szCs w:val="20"/>
        </w:rPr>
        <w:t>osm</w:t>
      </w:r>
      <w:r w:rsidR="0079762D" w:rsidRPr="00B144AA">
        <w:rPr>
          <w:rFonts w:ascii="Tahoma" w:hAnsi="Tahoma" w:cs="Tahoma"/>
          <w:b w:val="0"/>
          <w:bCs w:val="0"/>
          <w:iCs/>
          <w:sz w:val="20"/>
          <w:szCs w:val="20"/>
        </w:rPr>
        <w:t xml:space="preserve"> </w:t>
      </w:r>
      <w:r w:rsidR="009F1A32" w:rsidRPr="00B144AA">
        <w:rPr>
          <w:rFonts w:ascii="Tahoma" w:hAnsi="Tahoma" w:cs="Tahoma"/>
          <w:b w:val="0"/>
          <w:bCs w:val="0"/>
          <w:iCs/>
          <w:sz w:val="20"/>
          <w:szCs w:val="20"/>
        </w:rPr>
        <w:t>milionů korun českých), bude na účet příjemce převedena do 30 dnů od nabytí účinnosti této smlouvy. Druhá splátka bude na účet příjemce převedena do 30 dnů ode dne předložení bezchybného závěrečného vyúčtování; výše splátky bude stanovena v souladu s čl. IV odst. 2 této smlouvy.</w:t>
      </w:r>
      <w:r w:rsidR="009F1A32" w:rsidRPr="00B144AA">
        <w:rPr>
          <w:rFonts w:ascii="Tahoma" w:hAnsi="Tahoma" w:cs="Tahoma"/>
          <w:b w:val="0"/>
          <w:bCs w:val="0"/>
          <w:iCs/>
          <w:color w:val="3366FF"/>
          <w:sz w:val="20"/>
          <w:szCs w:val="20"/>
        </w:rPr>
        <w:t xml:space="preserve"> </w:t>
      </w:r>
    </w:p>
    <w:p w14:paraId="45F7E252"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51B2493E"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 a právními předpisy,</w:t>
      </w:r>
    </w:p>
    <w:p w14:paraId="3FB0A71D"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použít poskytnutou dotaci v souladu s jejím účelovým určením dle čl. IV této smlouvy a pouze k úhradě uznatelných nákladů vymezených v čl. VI této smlouvy,</w:t>
      </w:r>
    </w:p>
    <w:p w14:paraId="7707EA55" w14:textId="77777777" w:rsidR="00FA4EE2" w:rsidRPr="003519B1"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3519B1">
        <w:rPr>
          <w:rFonts w:ascii="Tahoma" w:hAnsi="Tahoma" w:cs="Tahoma"/>
          <w:bCs/>
          <w:sz w:val="20"/>
          <w:szCs w:val="20"/>
        </w:rPr>
        <w:t xml:space="preserve">nepřekročit stanovený </w:t>
      </w:r>
      <w:r w:rsidR="009F1A32" w:rsidRPr="003519B1">
        <w:rPr>
          <w:rFonts w:ascii="Tahoma" w:hAnsi="Tahoma" w:cs="Tahoma"/>
          <w:bCs/>
          <w:sz w:val="20"/>
          <w:szCs w:val="20"/>
        </w:rPr>
        <w:t>80</w:t>
      </w:r>
      <w:r w:rsidRPr="003519B1">
        <w:rPr>
          <w:rFonts w:ascii="Tahoma" w:hAnsi="Tahoma" w:cs="Tahoma"/>
          <w:bCs/>
          <w:sz w:val="20"/>
          <w:szCs w:val="20"/>
        </w:rPr>
        <w:t>% podíl poskytovatele na skutečně vynaložených</w:t>
      </w:r>
      <w:r w:rsidR="00BA246E" w:rsidRPr="003519B1">
        <w:rPr>
          <w:rFonts w:ascii="Tahoma" w:hAnsi="Tahoma" w:cs="Tahoma"/>
          <w:bCs/>
          <w:sz w:val="20"/>
          <w:szCs w:val="20"/>
        </w:rPr>
        <w:t xml:space="preserve"> uznatelných nákladech projektu; budou-li uznatelné náklady projektu vedle této dotace hrazeny z jiné veřejné finanční podpory, rovněž nepřekročit 80 % podíl veřejné finanční podpory na skutečně vynaložených uznatelných nákladech projektu,</w:t>
      </w:r>
      <w:r w:rsidR="00E16C0B" w:rsidRPr="003519B1">
        <w:rPr>
          <w:rFonts w:ascii="Tahoma" w:hAnsi="Tahoma" w:cs="Tahoma"/>
          <w:bCs/>
          <w:sz w:val="20"/>
          <w:szCs w:val="20"/>
        </w:rPr>
        <w:t xml:space="preserve"> </w:t>
      </w:r>
    </w:p>
    <w:p w14:paraId="05B5C72D" w14:textId="77777777" w:rsidR="001F63AF" w:rsidRPr="00E87E7A" w:rsidRDefault="001F63AF" w:rsidP="001F63AF">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dodržet nákladový rozpočet, který tvoří přílohu č. 1 této smlouvy a je její nedílnou součástí. Od tohoto nákladového rozpočtu je možno se odchýlit jen následujícím způsobem:</w:t>
      </w:r>
    </w:p>
    <w:p w14:paraId="29A6CC69" w14:textId="77777777" w:rsidR="001F63AF" w:rsidRPr="00E87E7A" w:rsidRDefault="001F63AF" w:rsidP="001F63AF">
      <w:pPr>
        <w:numPr>
          <w:ilvl w:val="0"/>
          <w:numId w:val="6"/>
        </w:numPr>
        <w:tabs>
          <w:tab w:val="clear" w:pos="1200"/>
          <w:tab w:val="num" w:pos="1080"/>
        </w:tabs>
        <w:ind w:left="1080"/>
        <w:jc w:val="both"/>
        <w:rPr>
          <w:rFonts w:ascii="Tahoma" w:hAnsi="Tahoma" w:cs="Tahoma"/>
          <w:sz w:val="20"/>
          <w:szCs w:val="20"/>
        </w:rPr>
      </w:pPr>
      <w:r w:rsidRPr="00E87E7A">
        <w:rPr>
          <w:rFonts w:ascii="Tahoma" w:hAnsi="Tahoma" w:cs="Tahoma"/>
          <w:sz w:val="20"/>
          <w:szCs w:val="20"/>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 na celkových uznatelných nákladech projektu a změny nebudou mít vliv na stanovené účelové určení,</w:t>
      </w:r>
      <w:bookmarkStart w:id="0" w:name="_GoBack"/>
      <w:bookmarkEnd w:id="0"/>
    </w:p>
    <w:p w14:paraId="7EFCA16C" w14:textId="77777777" w:rsidR="001F63AF" w:rsidRPr="001F63AF" w:rsidRDefault="001F63AF" w:rsidP="001F63AF">
      <w:pPr>
        <w:numPr>
          <w:ilvl w:val="0"/>
          <w:numId w:val="6"/>
        </w:numPr>
        <w:tabs>
          <w:tab w:val="clear" w:pos="1200"/>
          <w:tab w:val="num" w:pos="1080"/>
        </w:tabs>
        <w:ind w:left="1080"/>
        <w:jc w:val="both"/>
        <w:rPr>
          <w:rFonts w:ascii="Tahoma" w:hAnsi="Tahoma" w:cs="Tahoma"/>
          <w:bCs/>
          <w:iCs/>
          <w:sz w:val="20"/>
          <w:szCs w:val="20"/>
        </w:rPr>
      </w:pPr>
      <w:r w:rsidRPr="00E87E7A">
        <w:rPr>
          <w:rFonts w:ascii="Tahoma" w:hAnsi="Tahoma" w:cs="Tahoma"/>
          <w:sz w:val="20"/>
          <w:szCs w:val="20"/>
        </w:rPr>
        <w:t xml:space="preserve">vzájemnými finančními úpravami jednotlivých nákladových druhů navýšit jednotlivý druh uznatelných nákladů (uvedený v nákladovém rozpočtu projektu) maximálně o 10 % z částky dotace přiznané na tento nákladový druh za předpokladu, že bude dodržena celková výše poskytnuté dotace, stanovený procentuální podíl spoluúčasti dotace na celkových uznatelných nákladech projektu a provedené změny nebudou mít vliv </w:t>
      </w:r>
      <w:r w:rsidRPr="00E87E7A">
        <w:rPr>
          <w:rFonts w:ascii="Tahoma" w:hAnsi="Tahoma" w:cs="Tahoma"/>
          <w:sz w:val="20"/>
          <w:szCs w:val="20"/>
        </w:rPr>
        <w:lastRenderedPageBreak/>
        <w:t>na účelové určení; na snižování uznatelných nákladů v jednotlivých nákladových druzích se omezení nevztahuje,</w:t>
      </w:r>
    </w:p>
    <w:p w14:paraId="3CC99ECD"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vrátit</w:t>
      </w:r>
      <w:r w:rsidRPr="00E87E7A">
        <w:rPr>
          <w:rFonts w:ascii="Tahoma" w:hAnsi="Tahoma" w:cs="Tahoma"/>
          <w:sz w:val="20"/>
          <w:szCs w:val="20"/>
        </w:rPr>
        <w:t xml:space="preserve"> nevyčerpané finanční prostředky poskytnuté dotace, jsou-li vyšší než Kč 10,--,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E84D00" w:rsidRPr="00E87E7A">
        <w:rPr>
          <w:rFonts w:ascii="Tahoma" w:hAnsi="Tahoma" w:cs="Tahoma"/>
          <w:sz w:val="20"/>
          <w:szCs w:val="20"/>
        </w:rPr>
        <w:t xml:space="preserve"> </w:t>
      </w:r>
    </w:p>
    <w:p w14:paraId="1DDDEDF9"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v případě, že realizaci projektu nezahájí nebo ji přeruší z důvod</w:t>
      </w:r>
      <w:r w:rsidR="002B51F7" w:rsidRPr="00E87E7A">
        <w:rPr>
          <w:rFonts w:ascii="Tahoma" w:hAnsi="Tahoma" w:cs="Tahoma"/>
          <w:sz w:val="20"/>
          <w:szCs w:val="20"/>
        </w:rPr>
        <w:t>u</w:t>
      </w:r>
      <w:r w:rsidRPr="00E87E7A">
        <w:rPr>
          <w:rFonts w:ascii="Tahoma" w:hAnsi="Tahoma" w:cs="Tahoma"/>
          <w:sz w:val="20"/>
          <w:szCs w:val="20"/>
        </w:rPr>
        <w:t xml:space="preserve">, že projekt nebude dále uskutečňovat, do 7 kalendářních dnů ohlásit </w:t>
      </w:r>
      <w:r w:rsidR="00E26E04" w:rsidRPr="00E87E7A">
        <w:rPr>
          <w:rFonts w:ascii="Tahoma" w:hAnsi="Tahoma" w:cs="Tahoma"/>
          <w:sz w:val="20"/>
          <w:szCs w:val="20"/>
        </w:rPr>
        <w:t>tuto skutečnost poskytovateli</w:t>
      </w:r>
      <w:r w:rsidRPr="00E87E7A">
        <w:rPr>
          <w:rFonts w:ascii="Tahoma" w:hAnsi="Tahoma" w:cs="Tahoma"/>
          <w:sz w:val="20"/>
          <w:szCs w:val="20"/>
        </w:rPr>
        <w:t xml:space="preserve"> </w:t>
      </w:r>
      <w:r w:rsidRPr="00E87E7A">
        <w:rPr>
          <w:rFonts w:ascii="Tahoma" w:hAnsi="Tahoma" w:cs="Tahoma"/>
          <w:bCs/>
          <w:sz w:val="20"/>
          <w:szCs w:val="20"/>
        </w:rPr>
        <w:t>písemně</w:t>
      </w:r>
      <w:r w:rsidRPr="00E87E7A">
        <w:rPr>
          <w:rFonts w:ascii="Tahoma" w:hAnsi="Tahoma" w:cs="Tahoma"/>
          <w:sz w:val="20"/>
          <w:szCs w:val="20"/>
        </w:rPr>
        <w:t xml:space="preserve"> </w:t>
      </w:r>
      <w:r w:rsidRPr="00E87E7A">
        <w:rPr>
          <w:rFonts w:ascii="Tahoma" w:hAnsi="Tahoma" w:cs="Tahoma"/>
          <w:bCs/>
          <w:sz w:val="20"/>
          <w:szCs w:val="20"/>
        </w:rPr>
        <w:t>nebo</w:t>
      </w:r>
      <w:r w:rsidRPr="00E87E7A">
        <w:rPr>
          <w:rFonts w:ascii="Tahoma" w:hAnsi="Tahoma" w:cs="Tahoma"/>
          <w:sz w:val="20"/>
          <w:szCs w:val="20"/>
        </w:rPr>
        <w:t xml:space="preserve"> ústně do písemného protokolu a následně vrátit dotaci zpět na účet poskytovatele v plně 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r w:rsidR="00E26E04" w:rsidRPr="00E87E7A">
        <w:rPr>
          <w:rFonts w:ascii="Tahoma" w:hAnsi="Tahoma" w:cs="Tahoma"/>
          <w:sz w:val="20"/>
          <w:szCs w:val="20"/>
        </w:rPr>
        <w:t xml:space="preserve"> </w:t>
      </w:r>
    </w:p>
    <w:p w14:paraId="65FF3894"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nepřevést</w:t>
      </w:r>
      <w:r w:rsidRPr="00E87E7A">
        <w:rPr>
          <w:rFonts w:ascii="Tahoma" w:hAnsi="Tahoma" w:cs="Tahoma"/>
          <w:sz w:val="20"/>
          <w:szCs w:val="20"/>
        </w:rPr>
        <w:t xml:space="preserve"> poskytnutou dotaci na jiný právní subjekt.</w:t>
      </w:r>
      <w:r w:rsidR="000C1FE1" w:rsidRPr="00E87E7A">
        <w:rPr>
          <w:rFonts w:ascii="Tahoma" w:hAnsi="Tahoma" w:cs="Tahoma"/>
          <w:sz w:val="20"/>
          <w:szCs w:val="20"/>
        </w:rPr>
        <w:t xml:space="preserve"> </w:t>
      </w:r>
    </w:p>
    <w:p w14:paraId="0B2A7EC7"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784E592E"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 a právními předpisy,</w:t>
      </w:r>
    </w:p>
    <w:p w14:paraId="70C01F16"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zrealizovat projekt vlastním jménem, na vlastní účet a na vlastní odpovědnost a naplnit účelové určení dle čl. IV této smlouvy,</w:t>
      </w:r>
    </w:p>
    <w:p w14:paraId="1575860E"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dosáhnout stanoveného účelu, tedy zre</w:t>
      </w:r>
      <w:r w:rsidR="00FF15AA" w:rsidRPr="00E87E7A">
        <w:rPr>
          <w:rFonts w:ascii="Tahoma" w:hAnsi="Tahoma" w:cs="Tahoma"/>
          <w:sz w:val="20"/>
          <w:szCs w:val="20"/>
        </w:rPr>
        <w:t>alizovat projekt, nejpozději do </w:t>
      </w:r>
      <w:r w:rsidR="0079762D" w:rsidRPr="0079762D">
        <w:rPr>
          <w:rFonts w:ascii="Tahoma" w:hAnsi="Tahoma" w:cs="Tahoma"/>
          <w:b/>
          <w:sz w:val="20"/>
          <w:szCs w:val="20"/>
        </w:rPr>
        <w:t>30</w:t>
      </w:r>
      <w:r w:rsidR="009F1A32" w:rsidRPr="0079762D">
        <w:rPr>
          <w:rFonts w:ascii="Tahoma" w:hAnsi="Tahoma" w:cs="Tahoma"/>
          <w:b/>
          <w:sz w:val="20"/>
          <w:szCs w:val="20"/>
        </w:rPr>
        <w:t>.</w:t>
      </w:r>
      <w:r w:rsidR="009F1A32" w:rsidRPr="00A0750A">
        <w:rPr>
          <w:rFonts w:ascii="Tahoma" w:hAnsi="Tahoma" w:cs="Tahoma"/>
          <w:b/>
          <w:sz w:val="20"/>
          <w:szCs w:val="20"/>
        </w:rPr>
        <w:t xml:space="preserve"> </w:t>
      </w:r>
      <w:r w:rsidR="00A0750A" w:rsidRPr="00A0750A">
        <w:rPr>
          <w:rFonts w:ascii="Tahoma" w:hAnsi="Tahoma" w:cs="Tahoma"/>
          <w:b/>
          <w:sz w:val="20"/>
          <w:szCs w:val="20"/>
        </w:rPr>
        <w:t>11</w:t>
      </w:r>
      <w:r w:rsidR="009F1A32" w:rsidRPr="00A0750A">
        <w:rPr>
          <w:rFonts w:ascii="Tahoma" w:hAnsi="Tahoma" w:cs="Tahoma"/>
          <w:b/>
          <w:sz w:val="20"/>
          <w:szCs w:val="20"/>
        </w:rPr>
        <w:t>. 20</w:t>
      </w:r>
      <w:r w:rsidR="0079762D">
        <w:rPr>
          <w:rFonts w:ascii="Tahoma" w:hAnsi="Tahoma" w:cs="Tahoma"/>
          <w:b/>
          <w:sz w:val="20"/>
          <w:szCs w:val="20"/>
        </w:rPr>
        <w:t>2</w:t>
      </w:r>
      <w:r w:rsidR="00081877">
        <w:rPr>
          <w:rFonts w:ascii="Tahoma" w:hAnsi="Tahoma" w:cs="Tahoma"/>
          <w:b/>
          <w:sz w:val="20"/>
          <w:szCs w:val="20"/>
        </w:rPr>
        <w:t>1</w:t>
      </w:r>
      <w:r w:rsidRPr="00E87E7A">
        <w:rPr>
          <w:rFonts w:ascii="Tahoma" w:hAnsi="Tahoma" w:cs="Tahoma"/>
          <w:sz w:val="20"/>
          <w:szCs w:val="20"/>
        </w:rPr>
        <w:t>,</w:t>
      </w:r>
    </w:p>
    <w:p w14:paraId="58A492B0"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vést oddělenou účetní evidenci celého realizovaného projektu, a to v členění na náklady financované z prostředků dotace a náklady financované z jiných zdrojů. Tato evidence musí být podložena účetními doklady ve s</w:t>
      </w:r>
      <w:r w:rsidR="00FF15AA" w:rsidRPr="00E87E7A">
        <w:rPr>
          <w:rFonts w:ascii="Tahoma" w:hAnsi="Tahoma" w:cs="Tahoma"/>
          <w:sz w:val="20"/>
          <w:szCs w:val="20"/>
        </w:rPr>
        <w:t>myslu zákona č. 563/1991 Sb., o </w:t>
      </w:r>
      <w:r w:rsidRPr="00E87E7A">
        <w:rPr>
          <w:rFonts w:ascii="Tahoma" w:hAnsi="Tahoma" w:cs="Tahoma"/>
          <w:sz w:val="20"/>
          <w:szCs w:val="20"/>
        </w:rPr>
        <w:t>účetnictví, ve znění pozdějších předpisů. Čestné prohlášení příjemce o vynaložení finančních prostředků v rámci uznatelných nákladů realizovaného projektu není považováno za účetní doklad,</w:t>
      </w:r>
    </w:p>
    <w:p w14:paraId="3C9C4E58"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vztahujících se k projektu názvem projektu, nebo jiným označením, které projekt jasně identifikuje, u dokladů, k jejichž úhradě </w:t>
      </w:r>
      <w:r w:rsidRPr="009F1A32">
        <w:rPr>
          <w:rFonts w:ascii="Tahoma" w:hAnsi="Tahoma" w:cs="Tahoma"/>
          <w:bCs/>
          <w:iCs/>
          <w:sz w:val="20"/>
          <w:szCs w:val="20"/>
        </w:rPr>
        <w:t>byla použita dotace</w:t>
      </w:r>
      <w:r w:rsidRPr="00E87E7A">
        <w:rPr>
          <w:rFonts w:ascii="Tahoma" w:hAnsi="Tahoma" w:cs="Tahoma"/>
          <w:sz w:val="20"/>
          <w:szCs w:val="20"/>
        </w:rPr>
        <w:t>, pak navíc uvést formulaci „Financováno z rozpočtu MSK“, číslo smlouvy a výši použité dotace v Kč,</w:t>
      </w:r>
    </w:p>
    <w:p w14:paraId="537648BB"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na požádání umožnit poskytovateli nahlédnutí do všech účetních dokladů týkajících se projektu,</w:t>
      </w:r>
    </w:p>
    <w:p w14:paraId="7BD101B3" w14:textId="77777777" w:rsidR="0086498F" w:rsidRPr="00E87E7A" w:rsidRDefault="0086498F"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 jež je finančním vypořádáním ve smyslu §</w:t>
      </w:r>
      <w:r w:rsidR="00FF15AA" w:rsidRPr="00E87E7A">
        <w:rPr>
          <w:rFonts w:ascii="Tahoma" w:hAnsi="Tahoma" w:cs="Tahoma"/>
          <w:sz w:val="20"/>
          <w:szCs w:val="20"/>
        </w:rPr>
        <w:t> </w:t>
      </w:r>
      <w:r w:rsidRPr="00E87E7A">
        <w:rPr>
          <w:rFonts w:ascii="Tahoma" w:hAnsi="Tahoma" w:cs="Tahoma"/>
          <w:sz w:val="20"/>
          <w:szCs w:val="20"/>
        </w:rPr>
        <w:t>10a odst.</w:t>
      </w:r>
      <w:r w:rsidR="00FF15AA" w:rsidRPr="00E87E7A">
        <w:rPr>
          <w:rFonts w:ascii="Tahoma" w:hAnsi="Tahoma" w:cs="Tahoma"/>
          <w:sz w:val="20"/>
          <w:szCs w:val="20"/>
        </w:rPr>
        <w:t> </w:t>
      </w:r>
      <w:r w:rsidRPr="00E87E7A">
        <w:rPr>
          <w:rFonts w:ascii="Tahoma" w:hAnsi="Tahoma" w:cs="Tahoma"/>
          <w:sz w:val="20"/>
          <w:szCs w:val="20"/>
        </w:rPr>
        <w:t>1 písm.</w:t>
      </w:r>
      <w:r w:rsidR="00FF15AA" w:rsidRPr="00E87E7A">
        <w:rPr>
          <w:rFonts w:ascii="Tahoma" w:hAnsi="Tahoma" w:cs="Tahoma"/>
          <w:sz w:val="20"/>
          <w:szCs w:val="20"/>
        </w:rPr>
        <w:t> d) zákona č. 250/2000 </w:t>
      </w:r>
      <w:r w:rsidRPr="00E87E7A">
        <w:rPr>
          <w:rFonts w:ascii="Tahoma" w:hAnsi="Tahoma" w:cs="Tahoma"/>
          <w:sz w:val="20"/>
          <w:szCs w:val="20"/>
        </w:rPr>
        <w:t xml:space="preserve">Sb., </w:t>
      </w:r>
      <w:r w:rsidR="00FF15AA" w:rsidRPr="00E87E7A">
        <w:rPr>
          <w:rFonts w:ascii="Tahoma" w:hAnsi="Tahoma" w:cs="Tahoma"/>
          <w:b/>
          <w:sz w:val="20"/>
          <w:szCs w:val="20"/>
        </w:rPr>
        <w:t>nejpozději do </w:t>
      </w:r>
      <w:r w:rsidR="00A0750A">
        <w:rPr>
          <w:rFonts w:ascii="Tahoma" w:hAnsi="Tahoma" w:cs="Tahoma"/>
          <w:b/>
          <w:sz w:val="20"/>
          <w:szCs w:val="20"/>
        </w:rPr>
        <w:t>1</w:t>
      </w:r>
      <w:r w:rsidR="00081877">
        <w:rPr>
          <w:rFonts w:ascii="Tahoma" w:hAnsi="Tahoma" w:cs="Tahoma"/>
          <w:b/>
          <w:sz w:val="20"/>
          <w:szCs w:val="20"/>
        </w:rPr>
        <w:t>7</w:t>
      </w:r>
      <w:r w:rsidR="00A0750A">
        <w:rPr>
          <w:rFonts w:ascii="Tahoma" w:hAnsi="Tahoma" w:cs="Tahoma"/>
          <w:b/>
          <w:sz w:val="20"/>
          <w:szCs w:val="20"/>
        </w:rPr>
        <w:t>. </w:t>
      </w:r>
      <w:r w:rsidR="009F1A32">
        <w:rPr>
          <w:rFonts w:ascii="Tahoma" w:hAnsi="Tahoma" w:cs="Tahoma"/>
          <w:b/>
          <w:sz w:val="20"/>
          <w:szCs w:val="20"/>
        </w:rPr>
        <w:t>1</w:t>
      </w:r>
      <w:r w:rsidR="00A0750A">
        <w:rPr>
          <w:rFonts w:ascii="Tahoma" w:hAnsi="Tahoma" w:cs="Tahoma"/>
          <w:b/>
          <w:sz w:val="20"/>
          <w:szCs w:val="20"/>
        </w:rPr>
        <w:t>2</w:t>
      </w:r>
      <w:r w:rsidR="004325C0">
        <w:rPr>
          <w:rFonts w:ascii="Tahoma" w:hAnsi="Tahoma" w:cs="Tahoma"/>
          <w:b/>
          <w:sz w:val="20"/>
          <w:szCs w:val="20"/>
        </w:rPr>
        <w:t>. </w:t>
      </w:r>
      <w:r w:rsidR="009F1A32">
        <w:rPr>
          <w:rFonts w:ascii="Tahoma" w:hAnsi="Tahoma" w:cs="Tahoma"/>
          <w:b/>
          <w:sz w:val="20"/>
          <w:szCs w:val="20"/>
        </w:rPr>
        <w:t>20</w:t>
      </w:r>
      <w:r w:rsidR="0079762D">
        <w:rPr>
          <w:rFonts w:ascii="Tahoma" w:hAnsi="Tahoma" w:cs="Tahoma"/>
          <w:b/>
          <w:sz w:val="20"/>
          <w:szCs w:val="20"/>
        </w:rPr>
        <w:t>2</w:t>
      </w:r>
      <w:r w:rsidR="00081877">
        <w:rPr>
          <w:rFonts w:ascii="Tahoma" w:hAnsi="Tahoma" w:cs="Tahoma"/>
          <w:b/>
          <w:sz w:val="20"/>
          <w:szCs w:val="20"/>
        </w:rPr>
        <w:t>1</w:t>
      </w:r>
      <w:r w:rsidR="009F1A32">
        <w:rPr>
          <w:rFonts w:ascii="Tahoma" w:hAnsi="Tahoma" w:cs="Tahoma"/>
          <w:b/>
          <w:sz w:val="20"/>
          <w:szCs w:val="20"/>
        </w:rPr>
        <w:t>.</w:t>
      </w:r>
      <w:r w:rsidRPr="00E87E7A">
        <w:rPr>
          <w:rFonts w:ascii="Tahoma" w:hAnsi="Tahoma" w:cs="Tahoma"/>
          <w:sz w:val="20"/>
          <w:szCs w:val="20"/>
        </w:rPr>
        <w:t xml:space="preserve"> Závěrečné vyúčtování se považuje za předložené poskytovateli dnem jeho předání k přepravě provozovateli poštovních služeb nebo podáním na podatelně krajského úřadu,</w:t>
      </w:r>
      <w:r w:rsidR="00FF15AA" w:rsidRPr="00E87E7A">
        <w:rPr>
          <w:rFonts w:ascii="Tahoma" w:hAnsi="Tahoma" w:cs="Tahoma"/>
          <w:sz w:val="20"/>
          <w:szCs w:val="20"/>
        </w:rPr>
        <w:t xml:space="preserve"> </w:t>
      </w:r>
    </w:p>
    <w:p w14:paraId="1C3B3314"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předložit poskytovateli závěrečné vyúčtování celého realizovaného projektu</w:t>
      </w:r>
      <w:r w:rsidR="0086498F" w:rsidRPr="00E87E7A">
        <w:rPr>
          <w:rFonts w:ascii="Tahoma" w:hAnsi="Tahoma" w:cs="Tahoma"/>
          <w:sz w:val="20"/>
          <w:szCs w:val="20"/>
        </w:rPr>
        <w:t xml:space="preserve"> dle písm.</w:t>
      </w:r>
      <w:r w:rsidR="00FF15AA" w:rsidRPr="00E87E7A">
        <w:rPr>
          <w:rFonts w:ascii="Tahoma" w:hAnsi="Tahoma" w:cs="Tahoma"/>
          <w:sz w:val="20"/>
          <w:szCs w:val="20"/>
        </w:rPr>
        <w:t> </w:t>
      </w:r>
      <w:r w:rsidR="006546FE" w:rsidRPr="00B556C6">
        <w:rPr>
          <w:rFonts w:ascii="Tahoma" w:hAnsi="Tahoma" w:cs="Tahoma"/>
          <w:iCs/>
          <w:sz w:val="20"/>
          <w:szCs w:val="20"/>
        </w:rPr>
        <w:t>g)</w:t>
      </w:r>
      <w:r w:rsidR="0086498F" w:rsidRPr="00E87E7A">
        <w:rPr>
          <w:rFonts w:ascii="Tahoma" w:hAnsi="Tahoma" w:cs="Tahoma"/>
          <w:sz w:val="20"/>
          <w:szCs w:val="20"/>
        </w:rPr>
        <w:t xml:space="preserve"> tohoto odstavce smlouvy úplné a</w:t>
      </w:r>
      <w:r w:rsidR="00FF15AA" w:rsidRPr="00E87E7A">
        <w:rPr>
          <w:rFonts w:ascii="Tahoma" w:hAnsi="Tahoma" w:cs="Tahoma"/>
          <w:sz w:val="20"/>
          <w:szCs w:val="20"/>
        </w:rPr>
        <w:t> </w:t>
      </w:r>
      <w:r w:rsidR="0086498F" w:rsidRPr="00E87E7A">
        <w:rPr>
          <w:rFonts w:ascii="Tahoma" w:hAnsi="Tahoma" w:cs="Tahoma"/>
          <w:sz w:val="20"/>
          <w:szCs w:val="20"/>
        </w:rPr>
        <w:t>bezchybné</w:t>
      </w:r>
      <w:r w:rsidRPr="00E87E7A">
        <w:rPr>
          <w:rFonts w:ascii="Tahoma" w:hAnsi="Tahoma" w:cs="Tahoma"/>
          <w:sz w:val="20"/>
          <w:szCs w:val="20"/>
        </w:rPr>
        <w:t>, včetně</w:t>
      </w:r>
    </w:p>
    <w:p w14:paraId="26235445"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závěrečné zprávy jako slovního popisu realizace projektu s uvedením jeho výstupů a celkového zhodnoce</w:t>
      </w:r>
      <w:r w:rsidR="00C92159" w:rsidRPr="00E87E7A">
        <w:rPr>
          <w:rFonts w:ascii="Tahoma" w:hAnsi="Tahoma" w:cs="Tahoma"/>
          <w:sz w:val="20"/>
          <w:szCs w:val="20"/>
        </w:rPr>
        <w:t>ní,</w:t>
      </w:r>
    </w:p>
    <w:p w14:paraId="346491EA"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seznamu účetních dokladů vztahujících se k uznatelným nákladům projektu včetně uvedení obsahu jednotlivých účetních dokladů,</w:t>
      </w:r>
    </w:p>
    <w:p w14:paraId="113E965A" w14:textId="77777777" w:rsidR="00897C18" w:rsidRPr="00E87E7A" w:rsidRDefault="00897C18"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přehledu o vrácení nepoužitých peněžních prostředků do rozpočtu poskytovatele, nebo prohlášení o neexistenci takových vracených prostředků,</w:t>
      </w:r>
    </w:p>
    <w:p w14:paraId="291AB418"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007BB572"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čestného prohlášení osoby oprávněné za</w:t>
      </w:r>
      <w:r w:rsidR="00232C30" w:rsidRPr="00E87E7A">
        <w:rPr>
          <w:rFonts w:ascii="Tahoma" w:hAnsi="Tahoma" w:cs="Tahoma"/>
          <w:sz w:val="20"/>
          <w:szCs w:val="20"/>
        </w:rPr>
        <w:t>stupovat</w:t>
      </w:r>
      <w:r w:rsidRPr="00E87E7A">
        <w:rPr>
          <w:rFonts w:ascii="Tahoma" w:hAnsi="Tahoma" w:cs="Tahoma"/>
          <w:sz w:val="20"/>
          <w:szCs w:val="20"/>
        </w:rPr>
        <w:t xml:space="preserve"> příjemce o úplnosti, správnosti a pravdivosti závěrečného vyúčtování,</w:t>
      </w:r>
    </w:p>
    <w:p w14:paraId="24EC76C9" w14:textId="77777777" w:rsidR="00BA246E" w:rsidRPr="003519B1" w:rsidRDefault="00BA246E" w:rsidP="00BA246E">
      <w:pPr>
        <w:numPr>
          <w:ilvl w:val="0"/>
          <w:numId w:val="7"/>
        </w:numPr>
        <w:tabs>
          <w:tab w:val="clear" w:pos="1800"/>
          <w:tab w:val="num" w:pos="1080"/>
        </w:tabs>
        <w:ind w:left="1080"/>
        <w:jc w:val="both"/>
        <w:rPr>
          <w:rFonts w:ascii="Tahoma" w:hAnsi="Tahoma" w:cs="Tahoma"/>
          <w:sz w:val="20"/>
          <w:szCs w:val="20"/>
        </w:rPr>
      </w:pPr>
      <w:r w:rsidRPr="003519B1">
        <w:rPr>
          <w:rFonts w:ascii="Tahoma" w:hAnsi="Tahoma" w:cs="Tahoma"/>
          <w:sz w:val="20"/>
          <w:szCs w:val="20"/>
        </w:rPr>
        <w:t>kopií 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p>
    <w:p w14:paraId="1E95C27B" w14:textId="77777777" w:rsidR="00FA4EE2" w:rsidRPr="00E87E7A" w:rsidRDefault="00C140CB"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 projektu</w:t>
      </w:r>
      <w:r w:rsidR="00C92159" w:rsidRPr="00E87E7A">
        <w:rPr>
          <w:rFonts w:ascii="Tahoma" w:hAnsi="Tahoma" w:cs="Tahoma"/>
          <w:sz w:val="20"/>
          <w:szCs w:val="20"/>
        </w:rPr>
        <w:t>,</w:t>
      </w:r>
    </w:p>
    <w:p w14:paraId="7252B645"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umožnit poskytovateli v souladu se zákonem o finanční kontrole řádné provedení průběžné a následné kontroly hospodaření s veřejnými prostředky z poskytnuté dotace, jejich použití </w:t>
      </w:r>
      <w:r w:rsidRPr="00E87E7A">
        <w:rPr>
          <w:rFonts w:ascii="Tahoma" w:hAnsi="Tahoma" w:cs="Tahoma"/>
          <w:sz w:val="20"/>
          <w:szCs w:val="20"/>
        </w:rPr>
        <w:lastRenderedPageBreak/>
        <w:t>dle účelového určení stanoveného touto smlouvou, provedení kontroly faktické realizace činnosti na místě a předložit při kontrole všechny potřebné účetní a jiné doklady. Kontrola na</w:t>
      </w:r>
      <w:r w:rsidR="008F717B">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proje</w:t>
      </w:r>
      <w:r w:rsidR="001824DC" w:rsidRPr="00E87E7A">
        <w:rPr>
          <w:rFonts w:ascii="Tahoma" w:hAnsi="Tahoma" w:cs="Tahoma"/>
          <w:sz w:val="20"/>
          <w:szCs w:val="20"/>
        </w:rPr>
        <w:t>ktu nebo v sídle poskytovatele,</w:t>
      </w:r>
    </w:p>
    <w:p w14:paraId="6A27657E" w14:textId="24F25029" w:rsidR="00FA4EE2" w:rsidRPr="00C14F44"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C14F44">
        <w:rPr>
          <w:rFonts w:ascii="Tahoma" w:hAnsi="Tahoma" w:cs="Tahoma"/>
          <w:sz w:val="20"/>
          <w:szCs w:val="20"/>
        </w:rPr>
        <w:t xml:space="preserve">při peněžních operacích dle této smlouvy převádět peněžní prostředky na účet poskytovatele uvedený v čl. I této smlouvy a při těchto peněžních operacích vždy uvádět </w:t>
      </w:r>
      <w:r w:rsidR="00C14F44" w:rsidRPr="00C14F44">
        <w:rPr>
          <w:rFonts w:ascii="Tahoma" w:hAnsi="Tahoma" w:cs="Tahoma"/>
          <w:sz w:val="20"/>
          <w:szCs w:val="20"/>
        </w:rPr>
        <w:br/>
      </w:r>
      <w:r w:rsidRPr="00B144AA">
        <w:rPr>
          <w:rFonts w:ascii="Tahoma" w:hAnsi="Tahoma" w:cs="Tahoma"/>
          <w:b/>
          <w:bCs/>
          <w:sz w:val="20"/>
          <w:szCs w:val="20"/>
        </w:rPr>
        <w:t xml:space="preserve">variabilní symbol </w:t>
      </w:r>
      <w:r w:rsidR="001671B2" w:rsidRPr="00B144AA">
        <w:rPr>
          <w:rFonts w:ascii="Tahoma" w:hAnsi="Tahoma" w:cs="Tahoma"/>
          <w:b/>
          <w:bCs/>
          <w:sz w:val="20"/>
          <w:szCs w:val="20"/>
        </w:rPr>
        <w:t>2120207</w:t>
      </w:r>
      <w:r w:rsidR="00C14F44" w:rsidRPr="00B144AA">
        <w:rPr>
          <w:rFonts w:ascii="Tahoma" w:hAnsi="Tahoma" w:cs="Tahoma"/>
          <w:b/>
          <w:bCs/>
          <w:sz w:val="20"/>
          <w:szCs w:val="20"/>
        </w:rPr>
        <w:t>219</w:t>
      </w:r>
      <w:r w:rsidR="00C92159" w:rsidRPr="00C14F44">
        <w:rPr>
          <w:rFonts w:ascii="Tahoma" w:hAnsi="Tahoma" w:cs="Tahoma"/>
          <w:sz w:val="20"/>
          <w:szCs w:val="20"/>
        </w:rPr>
        <w:t>,</w:t>
      </w:r>
    </w:p>
    <w:p w14:paraId="046D9514"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nepřevést realizaci projektu na jiný právní subjekt,</w:t>
      </w:r>
    </w:p>
    <w:p w14:paraId="7AFCCEDE" w14:textId="77777777" w:rsidR="00FA4EE2" w:rsidRPr="00B556C6" w:rsidRDefault="00B556C6" w:rsidP="00FA4EE2">
      <w:pPr>
        <w:numPr>
          <w:ilvl w:val="1"/>
          <w:numId w:val="1"/>
        </w:numPr>
        <w:tabs>
          <w:tab w:val="clear" w:pos="1440"/>
          <w:tab w:val="num" w:pos="720"/>
        </w:tabs>
        <w:spacing w:before="60"/>
        <w:ind w:left="720" w:hanging="357"/>
        <w:jc w:val="both"/>
        <w:rPr>
          <w:rFonts w:ascii="Tahoma" w:hAnsi="Tahoma" w:cs="Tahoma"/>
          <w:sz w:val="20"/>
          <w:szCs w:val="20"/>
        </w:rPr>
      </w:pPr>
      <w:r w:rsidRPr="00B556C6">
        <w:rPr>
          <w:rFonts w:ascii="Tahoma" w:hAnsi="Tahoma" w:cs="Tahoma"/>
          <w:sz w:val="20"/>
          <w:szCs w:val="20"/>
        </w:rPr>
        <w:t xml:space="preserve">po dobu 3 let od ukončení realizace projektu nezcizit drobný dlouhodobý nehmotný a hmotný majetek pořízený z prostředků získaných z dotace poskytnuté na základě této smlouvy, </w:t>
      </w:r>
    </w:p>
    <w:p w14:paraId="4F991A1A"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sidR="00B556C6">
        <w:rPr>
          <w:rFonts w:ascii="Tahoma" w:hAnsi="Tahoma" w:cs="Tahoma"/>
          <w:sz w:val="20"/>
          <w:szCs w:val="20"/>
        </w:rPr>
        <w:t xml:space="preserve">10 </w:t>
      </w:r>
      <w:r w:rsidRPr="00E87E7A">
        <w:rPr>
          <w:rFonts w:ascii="Tahoma" w:hAnsi="Tahoma" w:cs="Tahoma"/>
          <w:sz w:val="20"/>
          <w:szCs w:val="20"/>
        </w:rPr>
        <w:t>dnů, informovat poskytovatele o všech změnách souvisejících s čerpáním poskytnuté dotace, realizací projektu či identifikačními údaji příjemce. V případě změny účtu je příjemce povinen rovně</w:t>
      </w:r>
      <w:r w:rsidR="001824DC" w:rsidRPr="00E87E7A">
        <w:rPr>
          <w:rFonts w:ascii="Tahoma" w:hAnsi="Tahoma" w:cs="Tahoma"/>
          <w:sz w:val="20"/>
          <w:szCs w:val="20"/>
        </w:rPr>
        <w:t>ž doložit vlastnictví k účtu, a </w:t>
      </w:r>
      <w:r w:rsidRPr="00E87E7A">
        <w:rPr>
          <w:rFonts w:ascii="Tahoma" w:hAnsi="Tahoma" w:cs="Tahoma"/>
          <w:sz w:val="20"/>
          <w:szCs w:val="20"/>
        </w:rPr>
        <w:t>to kopií příslušné smlouvy nebo potvrzením peněžního ústavu. Z důvodu změn identifikačních údajů smluvních stran není nutn</w:t>
      </w:r>
      <w:r w:rsidR="00C92CCF" w:rsidRPr="00E87E7A">
        <w:rPr>
          <w:rFonts w:ascii="Tahoma" w:hAnsi="Tahoma" w:cs="Tahoma"/>
          <w:sz w:val="20"/>
          <w:szCs w:val="20"/>
        </w:rPr>
        <w:t>o</w:t>
      </w:r>
      <w:r w:rsidRPr="00E87E7A">
        <w:rPr>
          <w:rFonts w:ascii="Tahoma" w:hAnsi="Tahoma" w:cs="Tahoma"/>
          <w:sz w:val="20"/>
          <w:szCs w:val="20"/>
        </w:rPr>
        <w:t xml:space="preserve"> uzavírat ke smlouvě dodatek,</w:t>
      </w:r>
    </w:p>
    <w:p w14:paraId="3F8B303C"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vlastní přeměně nebo zrušení s likvidací, v případě přeměny i o tom, na který subjekt přejdou práva a</w:t>
      </w:r>
      <w:r w:rsidR="008F717B">
        <w:rPr>
          <w:rFonts w:ascii="Tahoma" w:hAnsi="Tahoma" w:cs="Tahoma"/>
          <w:sz w:val="20"/>
          <w:szCs w:val="20"/>
        </w:rPr>
        <w:t> </w:t>
      </w:r>
      <w:r w:rsidRPr="00E87E7A">
        <w:rPr>
          <w:rFonts w:ascii="Tahoma" w:hAnsi="Tahoma" w:cs="Tahoma"/>
          <w:sz w:val="20"/>
          <w:szCs w:val="20"/>
        </w:rPr>
        <w:t>povinnosti z této smlouvy</w:t>
      </w:r>
      <w:r w:rsidR="00FA4EE2" w:rsidRPr="00E87E7A">
        <w:rPr>
          <w:rFonts w:ascii="Tahoma" w:hAnsi="Tahoma" w:cs="Tahoma"/>
          <w:sz w:val="20"/>
          <w:szCs w:val="20"/>
        </w:rPr>
        <w:t>,</w:t>
      </w:r>
      <w:r w:rsidRPr="00E87E7A">
        <w:rPr>
          <w:rFonts w:ascii="Tahoma" w:hAnsi="Tahoma" w:cs="Tahoma"/>
          <w:sz w:val="20"/>
          <w:szCs w:val="20"/>
        </w:rPr>
        <w:t xml:space="preserve"> </w:t>
      </w:r>
    </w:p>
    <w:p w14:paraId="59C65100"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sidR="00FA4EE2" w:rsidRPr="00E87E7A">
        <w:rPr>
          <w:rFonts w:ascii="Tahoma" w:hAnsi="Tahoma" w:cs="Tahoma"/>
          <w:sz w:val="20"/>
          <w:szCs w:val="20"/>
        </w:rPr>
        <w:t>.</w:t>
      </w:r>
    </w:p>
    <w:p w14:paraId="281E59B9"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Porušení podmínek uvedených v odst. 3 písm. </w:t>
      </w:r>
      <w:r w:rsidRPr="00B556C6">
        <w:rPr>
          <w:rFonts w:ascii="Tahoma" w:hAnsi="Tahoma" w:cs="Tahoma"/>
          <w:b w:val="0"/>
          <w:bCs w:val="0"/>
          <w:iCs/>
          <w:sz w:val="20"/>
          <w:szCs w:val="20"/>
        </w:rPr>
        <w:t>g), h</w:t>
      </w:r>
      <w:r w:rsidR="005C0383" w:rsidRPr="00B556C6">
        <w:rPr>
          <w:rFonts w:ascii="Tahoma" w:hAnsi="Tahoma" w:cs="Tahoma"/>
          <w:b w:val="0"/>
          <w:bCs w:val="0"/>
          <w:iCs/>
          <w:sz w:val="20"/>
          <w:szCs w:val="20"/>
        </w:rPr>
        <w:t>),</w:t>
      </w:r>
      <w:r w:rsidR="000C1DF5" w:rsidRPr="00B556C6">
        <w:rPr>
          <w:rFonts w:ascii="Tahoma" w:hAnsi="Tahoma" w:cs="Tahoma"/>
          <w:b w:val="0"/>
          <w:bCs w:val="0"/>
          <w:iCs/>
          <w:sz w:val="20"/>
          <w:szCs w:val="20"/>
        </w:rPr>
        <w:t xml:space="preserve"> </w:t>
      </w:r>
      <w:r w:rsidR="00B556C6" w:rsidRPr="00B556C6">
        <w:rPr>
          <w:rFonts w:ascii="Tahoma" w:hAnsi="Tahoma" w:cs="Tahoma"/>
          <w:b w:val="0"/>
          <w:bCs w:val="0"/>
          <w:iCs/>
          <w:sz w:val="20"/>
          <w:szCs w:val="20"/>
        </w:rPr>
        <w:t>k</w:t>
      </w:r>
      <w:r w:rsidR="000C1DF5" w:rsidRPr="00B556C6">
        <w:rPr>
          <w:rFonts w:ascii="Tahoma" w:hAnsi="Tahoma" w:cs="Tahoma"/>
          <w:b w:val="0"/>
          <w:bCs w:val="0"/>
          <w:iCs/>
          <w:sz w:val="20"/>
          <w:szCs w:val="20"/>
        </w:rPr>
        <w:t xml:space="preserve">), n), </w:t>
      </w:r>
      <w:r w:rsidR="00B556C6" w:rsidRPr="00B556C6">
        <w:rPr>
          <w:rFonts w:ascii="Tahoma" w:hAnsi="Tahoma" w:cs="Tahoma"/>
          <w:b w:val="0"/>
          <w:bCs w:val="0"/>
          <w:iCs/>
          <w:sz w:val="20"/>
          <w:szCs w:val="20"/>
        </w:rPr>
        <w:t>o</w:t>
      </w:r>
      <w:r w:rsidR="005C0383" w:rsidRPr="00B556C6">
        <w:rPr>
          <w:rFonts w:ascii="Tahoma" w:hAnsi="Tahoma" w:cs="Tahoma"/>
          <w:b w:val="0"/>
          <w:bCs w:val="0"/>
          <w:iCs/>
          <w:sz w:val="20"/>
          <w:szCs w:val="20"/>
        </w:rPr>
        <w:t>)</w:t>
      </w:r>
      <w:r w:rsidR="000C1DF5" w:rsidRPr="00B556C6">
        <w:rPr>
          <w:rFonts w:ascii="Tahoma" w:hAnsi="Tahoma" w:cs="Tahoma"/>
          <w:b w:val="0"/>
          <w:bCs w:val="0"/>
          <w:sz w:val="20"/>
          <w:szCs w:val="20"/>
        </w:rPr>
        <w:t xml:space="preserve"> a </w:t>
      </w:r>
      <w:r w:rsidR="00B556C6" w:rsidRPr="00B556C6">
        <w:rPr>
          <w:rFonts w:ascii="Tahoma" w:hAnsi="Tahoma" w:cs="Tahoma"/>
          <w:b w:val="0"/>
          <w:bCs w:val="0"/>
          <w:sz w:val="20"/>
          <w:szCs w:val="20"/>
        </w:rPr>
        <w:t>p</w:t>
      </w:r>
      <w:r w:rsidRPr="00B556C6">
        <w:rPr>
          <w:rFonts w:ascii="Tahoma" w:hAnsi="Tahoma" w:cs="Tahoma"/>
          <w:b w:val="0"/>
          <w:bCs w:val="0"/>
          <w:iCs/>
          <w:sz w:val="20"/>
          <w:szCs w:val="20"/>
        </w:rPr>
        <w:t>)</w:t>
      </w:r>
      <w:r w:rsidR="001824DC" w:rsidRPr="00B556C6">
        <w:rPr>
          <w:rFonts w:ascii="Tahoma" w:hAnsi="Tahoma" w:cs="Tahoma"/>
          <w:b w:val="0"/>
          <w:bCs w:val="0"/>
          <w:sz w:val="20"/>
          <w:szCs w:val="20"/>
        </w:rPr>
        <w:t xml:space="preserve"> </w:t>
      </w:r>
      <w:r w:rsidR="001824DC" w:rsidRPr="00E87E7A">
        <w:rPr>
          <w:rFonts w:ascii="Tahoma" w:hAnsi="Tahoma" w:cs="Tahoma"/>
          <w:b w:val="0"/>
          <w:bCs w:val="0"/>
          <w:sz w:val="20"/>
          <w:szCs w:val="20"/>
        </w:rPr>
        <w:t>je považováno za </w:t>
      </w:r>
      <w:r w:rsidRPr="00E87E7A">
        <w:rPr>
          <w:rFonts w:ascii="Tahoma" w:hAnsi="Tahoma" w:cs="Tahoma"/>
          <w:b w:val="0"/>
          <w:bCs w:val="0"/>
          <w:sz w:val="20"/>
          <w:szCs w:val="20"/>
        </w:rPr>
        <w:t>porušen</w:t>
      </w:r>
      <w:r w:rsidR="001824DC" w:rsidRPr="00E87E7A">
        <w:rPr>
          <w:rFonts w:ascii="Tahoma" w:hAnsi="Tahoma" w:cs="Tahoma"/>
          <w:b w:val="0"/>
          <w:bCs w:val="0"/>
          <w:sz w:val="20"/>
          <w:szCs w:val="20"/>
        </w:rPr>
        <w:t xml:space="preserve">í méně závažné ve smyslu </w:t>
      </w:r>
      <w:proofErr w:type="spellStart"/>
      <w:r w:rsidR="001824DC" w:rsidRPr="00E87E7A">
        <w:rPr>
          <w:rFonts w:ascii="Tahoma" w:hAnsi="Tahoma" w:cs="Tahoma"/>
          <w:b w:val="0"/>
          <w:bCs w:val="0"/>
          <w:sz w:val="20"/>
          <w:szCs w:val="20"/>
        </w:rPr>
        <w:t>ust</w:t>
      </w:r>
      <w:proofErr w:type="spellEnd"/>
      <w:r w:rsidR="001824DC" w:rsidRPr="00E87E7A">
        <w:rPr>
          <w:rFonts w:ascii="Tahoma" w:hAnsi="Tahoma" w:cs="Tahoma"/>
          <w:b w:val="0"/>
          <w:bCs w:val="0"/>
          <w:sz w:val="20"/>
          <w:szCs w:val="20"/>
        </w:rPr>
        <w:t>. § </w:t>
      </w:r>
      <w:r w:rsidRPr="00E87E7A">
        <w:rPr>
          <w:rFonts w:ascii="Tahoma" w:hAnsi="Tahoma" w:cs="Tahoma"/>
          <w:b w:val="0"/>
          <w:bCs w:val="0"/>
          <w:sz w:val="20"/>
          <w:szCs w:val="20"/>
        </w:rPr>
        <w:t>10a odst.</w:t>
      </w:r>
      <w:r w:rsidR="001824DC" w:rsidRPr="00E87E7A">
        <w:rPr>
          <w:rFonts w:ascii="Tahoma" w:hAnsi="Tahoma" w:cs="Tahoma"/>
          <w:b w:val="0"/>
          <w:bCs w:val="0"/>
          <w:sz w:val="20"/>
          <w:szCs w:val="20"/>
        </w:rPr>
        <w:t> </w:t>
      </w:r>
      <w:r w:rsidRPr="00E87E7A">
        <w:rPr>
          <w:rFonts w:ascii="Tahoma" w:hAnsi="Tahoma" w:cs="Tahoma"/>
          <w:b w:val="0"/>
          <w:bCs w:val="0"/>
          <w:sz w:val="20"/>
          <w:szCs w:val="20"/>
        </w:rPr>
        <w:t>6 zákona č.</w:t>
      </w:r>
      <w:r w:rsidR="001824DC" w:rsidRPr="00E87E7A">
        <w:rPr>
          <w:rFonts w:ascii="Tahoma" w:hAnsi="Tahoma" w:cs="Tahoma"/>
          <w:b w:val="0"/>
          <w:bCs w:val="0"/>
          <w:sz w:val="20"/>
          <w:szCs w:val="20"/>
        </w:rPr>
        <w:t> </w:t>
      </w:r>
      <w:r w:rsidRPr="00E87E7A">
        <w:rPr>
          <w:rFonts w:ascii="Tahoma" w:hAnsi="Tahoma" w:cs="Tahoma"/>
          <w:b w:val="0"/>
          <w:bCs w:val="0"/>
          <w:sz w:val="20"/>
          <w:szCs w:val="20"/>
        </w:rPr>
        <w:t>250/2000</w:t>
      </w:r>
      <w:r w:rsidR="001824DC" w:rsidRPr="00E87E7A">
        <w:rPr>
          <w:rFonts w:ascii="Tahoma" w:hAnsi="Tahoma" w:cs="Tahoma"/>
          <w:b w:val="0"/>
          <w:bCs w:val="0"/>
          <w:sz w:val="20"/>
          <w:szCs w:val="20"/>
        </w:rPr>
        <w:t> </w:t>
      </w:r>
      <w:r w:rsidRPr="00E87E7A">
        <w:rPr>
          <w:rFonts w:ascii="Tahoma" w:hAnsi="Tahoma" w:cs="Tahoma"/>
          <w:b w:val="0"/>
          <w:bCs w:val="0"/>
          <w:sz w:val="20"/>
          <w:szCs w:val="20"/>
        </w:rPr>
        <w:t>Sb. Odvod za</w:t>
      </w:r>
      <w:r w:rsidR="001824DC" w:rsidRPr="00E87E7A">
        <w:rPr>
          <w:rFonts w:ascii="Tahoma" w:hAnsi="Tahoma" w:cs="Tahoma"/>
          <w:b w:val="0"/>
          <w:bCs w:val="0"/>
          <w:sz w:val="20"/>
          <w:szCs w:val="20"/>
        </w:rPr>
        <w:t> </w:t>
      </w:r>
      <w:r w:rsidRPr="00E87E7A">
        <w:rPr>
          <w:rFonts w:ascii="Tahoma" w:hAnsi="Tahoma" w:cs="Tahoma"/>
          <w:b w:val="0"/>
          <w:bCs w:val="0"/>
          <w:sz w:val="20"/>
          <w:szCs w:val="20"/>
        </w:rPr>
        <w:t>tato porušení rozpočtové kázně se stanoví následujícím procentem:</w:t>
      </w:r>
    </w:p>
    <w:p w14:paraId="2F64D730"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 xml:space="preserve">Předložení vyúčtování podle odst. 3 písm. </w:t>
      </w:r>
      <w:r w:rsidRPr="00B556C6">
        <w:rPr>
          <w:rFonts w:ascii="Tahoma" w:hAnsi="Tahoma" w:cs="Tahoma"/>
          <w:iCs/>
          <w:sz w:val="20"/>
          <w:szCs w:val="20"/>
        </w:rPr>
        <w:t>g)</w:t>
      </w:r>
      <w:r w:rsidRPr="00E87E7A">
        <w:rPr>
          <w:rFonts w:ascii="Tahoma" w:hAnsi="Tahoma" w:cs="Tahoma"/>
          <w:bCs/>
          <w:sz w:val="20"/>
          <w:szCs w:val="20"/>
        </w:rPr>
        <w:t xml:space="preserve"> po stanovené lhůtě:</w:t>
      </w:r>
    </w:p>
    <w:p w14:paraId="4AA02321" w14:textId="77777777" w:rsidR="00FA4EE2" w:rsidRPr="00E87E7A" w:rsidRDefault="00FA4EE2" w:rsidP="001824DC">
      <w:pPr>
        <w:tabs>
          <w:tab w:val="left" w:pos="6663"/>
        </w:tabs>
        <w:spacing w:before="60"/>
        <w:ind w:left="720"/>
        <w:jc w:val="both"/>
        <w:rPr>
          <w:rFonts w:ascii="Tahoma" w:hAnsi="Tahoma" w:cs="Tahoma"/>
          <w:bCs/>
          <w:sz w:val="20"/>
          <w:szCs w:val="20"/>
        </w:rPr>
      </w:pPr>
      <w:r w:rsidRPr="00E87E7A">
        <w:rPr>
          <w:rFonts w:ascii="Tahoma" w:hAnsi="Tahoma" w:cs="Tahoma"/>
          <w:bCs/>
          <w:sz w:val="20"/>
          <w:szCs w:val="20"/>
        </w:rPr>
        <w:t>do 7 kalendářních dnů</w:t>
      </w:r>
      <w:r w:rsidRPr="00E87E7A">
        <w:rPr>
          <w:rFonts w:ascii="Tahoma" w:hAnsi="Tahoma" w:cs="Tahoma"/>
          <w:bCs/>
          <w:sz w:val="20"/>
          <w:szCs w:val="20"/>
        </w:rPr>
        <w:tab/>
        <w:t>5</w:t>
      </w:r>
      <w:r w:rsidR="00B031EF" w:rsidRPr="00E87E7A">
        <w:rPr>
          <w:rFonts w:ascii="Tahoma" w:hAnsi="Tahoma" w:cs="Tahoma"/>
          <w:bCs/>
          <w:sz w:val="20"/>
          <w:szCs w:val="20"/>
        </w:rPr>
        <w:t> </w:t>
      </w:r>
      <w:r w:rsidRPr="00E87E7A">
        <w:rPr>
          <w:rFonts w:ascii="Tahoma" w:hAnsi="Tahoma" w:cs="Tahoma"/>
          <w:bCs/>
          <w:sz w:val="20"/>
          <w:szCs w:val="20"/>
        </w:rPr>
        <w:t>% poskytnuté dotace,</w:t>
      </w:r>
    </w:p>
    <w:p w14:paraId="7C7088E5" w14:textId="77777777" w:rsidR="00FA4EE2" w:rsidRPr="00E87E7A" w:rsidRDefault="00B031EF" w:rsidP="001824DC">
      <w:pPr>
        <w:tabs>
          <w:tab w:val="left" w:pos="6521"/>
        </w:tabs>
        <w:spacing w:before="60"/>
        <w:ind w:left="720"/>
        <w:jc w:val="both"/>
        <w:rPr>
          <w:rFonts w:ascii="Tahoma" w:hAnsi="Tahoma" w:cs="Tahoma"/>
          <w:bCs/>
          <w:sz w:val="20"/>
          <w:szCs w:val="20"/>
        </w:rPr>
      </w:pPr>
      <w:r w:rsidRPr="00E87E7A">
        <w:rPr>
          <w:rFonts w:ascii="Tahoma" w:hAnsi="Tahoma" w:cs="Tahoma"/>
          <w:bCs/>
          <w:sz w:val="20"/>
          <w:szCs w:val="20"/>
        </w:rPr>
        <w:t>od 8 do 30 kalendářních dnů</w:t>
      </w:r>
      <w:r w:rsidRPr="00E87E7A">
        <w:rPr>
          <w:rFonts w:ascii="Tahoma" w:hAnsi="Tahoma" w:cs="Tahoma"/>
          <w:bCs/>
          <w:sz w:val="20"/>
          <w:szCs w:val="20"/>
        </w:rPr>
        <w:tab/>
      </w:r>
      <w:r w:rsidR="00FA4EE2" w:rsidRPr="00E87E7A">
        <w:rPr>
          <w:rFonts w:ascii="Tahoma" w:hAnsi="Tahoma" w:cs="Tahoma"/>
          <w:bCs/>
          <w:sz w:val="20"/>
          <w:szCs w:val="20"/>
        </w:rPr>
        <w:t>10</w:t>
      </w:r>
      <w:r w:rsidR="001824DC" w:rsidRPr="00E87E7A">
        <w:rPr>
          <w:rFonts w:ascii="Tahoma" w:hAnsi="Tahoma" w:cs="Tahoma"/>
          <w:bCs/>
          <w:sz w:val="20"/>
          <w:szCs w:val="20"/>
        </w:rPr>
        <w:t> </w:t>
      </w:r>
      <w:r w:rsidR="00FA4EE2" w:rsidRPr="00E87E7A">
        <w:rPr>
          <w:rFonts w:ascii="Tahoma" w:hAnsi="Tahoma" w:cs="Tahoma"/>
          <w:bCs/>
          <w:sz w:val="20"/>
          <w:szCs w:val="20"/>
        </w:rPr>
        <w:t>% poskytnuté dotace,</w:t>
      </w:r>
    </w:p>
    <w:p w14:paraId="0440A637" w14:textId="77777777" w:rsidR="00FA4EE2" w:rsidRPr="00E87E7A" w:rsidRDefault="00FA4EE2" w:rsidP="001824DC">
      <w:pPr>
        <w:tabs>
          <w:tab w:val="left" w:pos="6521"/>
        </w:tabs>
        <w:spacing w:before="60"/>
        <w:ind w:left="720"/>
        <w:jc w:val="both"/>
        <w:rPr>
          <w:rFonts w:ascii="Tahoma" w:hAnsi="Tahoma" w:cs="Tahoma"/>
          <w:bCs/>
          <w:sz w:val="20"/>
          <w:szCs w:val="20"/>
        </w:rPr>
      </w:pPr>
      <w:r w:rsidRPr="00E87E7A">
        <w:rPr>
          <w:rFonts w:ascii="Tahoma" w:hAnsi="Tahoma" w:cs="Tahoma"/>
          <w:bCs/>
          <w:sz w:val="20"/>
          <w:szCs w:val="20"/>
        </w:rPr>
        <w:t>od 31 do 50 kalendářních dnů</w:t>
      </w:r>
      <w:r w:rsidRPr="00E87E7A">
        <w:rPr>
          <w:rFonts w:ascii="Tahoma" w:hAnsi="Tahoma" w:cs="Tahoma"/>
          <w:bCs/>
          <w:sz w:val="20"/>
          <w:szCs w:val="20"/>
        </w:rPr>
        <w:tab/>
        <w:t>20</w:t>
      </w:r>
      <w:r w:rsidR="001824DC" w:rsidRPr="00E87E7A">
        <w:rPr>
          <w:rFonts w:ascii="Tahoma" w:hAnsi="Tahoma" w:cs="Tahoma"/>
          <w:bCs/>
          <w:sz w:val="20"/>
          <w:szCs w:val="20"/>
        </w:rPr>
        <w:t> </w:t>
      </w:r>
      <w:r w:rsidRPr="00E87E7A">
        <w:rPr>
          <w:rFonts w:ascii="Tahoma" w:hAnsi="Tahoma" w:cs="Tahoma"/>
          <w:bCs/>
          <w:sz w:val="20"/>
          <w:szCs w:val="20"/>
        </w:rPr>
        <w:t>% poskytnuté dotace,</w:t>
      </w:r>
    </w:p>
    <w:p w14:paraId="3F354A8C" w14:textId="77777777" w:rsidR="000C1DF5" w:rsidRPr="00E87E7A" w:rsidRDefault="000C1DF5" w:rsidP="00F606AA">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E87E7A">
        <w:rPr>
          <w:rFonts w:ascii="Tahoma" w:hAnsi="Tahoma" w:cs="Tahoma"/>
          <w:bCs/>
          <w:sz w:val="20"/>
          <w:szCs w:val="20"/>
        </w:rPr>
        <w:t>Poru</w:t>
      </w:r>
      <w:r w:rsidR="001824DC" w:rsidRPr="00E87E7A">
        <w:rPr>
          <w:rFonts w:ascii="Tahoma" w:hAnsi="Tahoma" w:cs="Tahoma"/>
          <w:bCs/>
          <w:sz w:val="20"/>
          <w:szCs w:val="20"/>
        </w:rPr>
        <w:t>šení podmínky stanovené v odst. </w:t>
      </w:r>
      <w:r w:rsidRPr="00E87E7A">
        <w:rPr>
          <w:rFonts w:ascii="Tahoma" w:hAnsi="Tahoma" w:cs="Tahoma"/>
          <w:bCs/>
          <w:sz w:val="20"/>
          <w:szCs w:val="20"/>
        </w:rPr>
        <w:t>3 písm.</w:t>
      </w:r>
      <w:r w:rsidR="001824DC" w:rsidRPr="00E87E7A">
        <w:rPr>
          <w:rFonts w:ascii="Tahoma" w:hAnsi="Tahoma" w:cs="Tahoma"/>
          <w:bCs/>
          <w:sz w:val="20"/>
          <w:szCs w:val="20"/>
        </w:rPr>
        <w:t> </w:t>
      </w:r>
      <w:r w:rsidR="00B556C6" w:rsidRPr="00B556C6">
        <w:rPr>
          <w:rFonts w:ascii="Tahoma" w:hAnsi="Tahoma" w:cs="Tahoma"/>
          <w:bCs/>
          <w:sz w:val="20"/>
          <w:szCs w:val="20"/>
        </w:rPr>
        <w:t>h</w:t>
      </w:r>
      <w:r w:rsidRPr="00B556C6">
        <w:rPr>
          <w:rFonts w:ascii="Tahoma" w:hAnsi="Tahoma" w:cs="Tahoma"/>
          <w:iCs/>
          <w:sz w:val="20"/>
          <w:szCs w:val="20"/>
        </w:rPr>
        <w:t>)</w:t>
      </w:r>
      <w:r w:rsidRPr="00B556C6">
        <w:rPr>
          <w:rFonts w:ascii="Tahoma" w:hAnsi="Tahoma" w:cs="Tahoma"/>
          <w:bCs/>
          <w:sz w:val="20"/>
          <w:szCs w:val="20"/>
        </w:rPr>
        <w:t xml:space="preserve"> </w:t>
      </w:r>
      <w:r w:rsidRPr="00E87E7A">
        <w:rPr>
          <w:rFonts w:ascii="Tahoma" w:hAnsi="Tahoma" w:cs="Tahoma"/>
          <w:bCs/>
          <w:sz w:val="20"/>
          <w:szCs w:val="20"/>
        </w:rPr>
        <w:t>spočívající ve formálních nedost</w:t>
      </w:r>
      <w:r w:rsidR="001824DC" w:rsidRPr="00E87E7A">
        <w:rPr>
          <w:rFonts w:ascii="Tahoma" w:hAnsi="Tahoma" w:cs="Tahoma"/>
          <w:bCs/>
          <w:sz w:val="20"/>
          <w:szCs w:val="20"/>
        </w:rPr>
        <w:t>atcích závěrečného vyúčtování</w:t>
      </w:r>
      <w:r w:rsidR="001824DC" w:rsidRPr="00E87E7A">
        <w:rPr>
          <w:rFonts w:ascii="Tahoma" w:hAnsi="Tahoma" w:cs="Tahoma"/>
          <w:bCs/>
          <w:sz w:val="20"/>
          <w:szCs w:val="20"/>
        </w:rPr>
        <w:tab/>
      </w:r>
      <w:r w:rsidRPr="00E87E7A">
        <w:rPr>
          <w:rFonts w:ascii="Tahoma" w:hAnsi="Tahoma" w:cs="Tahoma"/>
          <w:bCs/>
          <w:sz w:val="20"/>
          <w:szCs w:val="20"/>
        </w:rPr>
        <w:t>10</w:t>
      </w:r>
      <w:r w:rsidR="001824DC" w:rsidRPr="00E87E7A">
        <w:rPr>
          <w:rFonts w:ascii="Tahoma" w:hAnsi="Tahoma" w:cs="Tahoma"/>
          <w:bCs/>
          <w:sz w:val="20"/>
          <w:szCs w:val="20"/>
        </w:rPr>
        <w:t> </w:t>
      </w:r>
      <w:r w:rsidRPr="00E87E7A">
        <w:rPr>
          <w:rFonts w:ascii="Tahoma" w:hAnsi="Tahoma" w:cs="Tahoma"/>
          <w:bCs/>
          <w:sz w:val="20"/>
          <w:szCs w:val="20"/>
        </w:rPr>
        <w:t>% poskytnuté dotace,</w:t>
      </w:r>
    </w:p>
    <w:p w14:paraId="7A79AA08" w14:textId="77777777" w:rsidR="00FA4EE2" w:rsidRPr="00E87E7A" w:rsidRDefault="00FA4EE2" w:rsidP="001824DC">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w:t>
      </w:r>
      <w:r w:rsidR="001824DC" w:rsidRPr="00E87E7A">
        <w:rPr>
          <w:rFonts w:ascii="Tahoma" w:hAnsi="Tahoma" w:cs="Tahoma"/>
          <w:bCs/>
          <w:sz w:val="20"/>
          <w:szCs w:val="20"/>
        </w:rPr>
        <w:t> </w:t>
      </w:r>
      <w:r w:rsidRPr="00E87E7A">
        <w:rPr>
          <w:rFonts w:ascii="Tahoma" w:hAnsi="Tahoma" w:cs="Tahoma"/>
          <w:bCs/>
          <w:sz w:val="20"/>
          <w:szCs w:val="20"/>
        </w:rPr>
        <w:t>3 písm.</w:t>
      </w:r>
      <w:r w:rsidR="001824DC" w:rsidRPr="00E87E7A">
        <w:rPr>
          <w:rFonts w:ascii="Tahoma" w:hAnsi="Tahoma" w:cs="Tahoma"/>
          <w:bCs/>
          <w:sz w:val="20"/>
          <w:szCs w:val="20"/>
        </w:rPr>
        <w:t> </w:t>
      </w:r>
      <w:r w:rsidR="00B556C6" w:rsidRPr="00B556C6">
        <w:rPr>
          <w:rFonts w:ascii="Tahoma" w:hAnsi="Tahoma" w:cs="Tahoma"/>
          <w:bCs/>
          <w:sz w:val="20"/>
          <w:szCs w:val="20"/>
        </w:rPr>
        <w:t>k</w:t>
      </w:r>
      <w:r w:rsidRPr="00B556C6">
        <w:rPr>
          <w:rFonts w:ascii="Tahoma" w:hAnsi="Tahoma" w:cs="Tahoma"/>
          <w:iCs/>
          <w:sz w:val="20"/>
          <w:szCs w:val="20"/>
        </w:rPr>
        <w:t>)</w:t>
      </w:r>
      <w:r w:rsidRPr="00E87E7A">
        <w:rPr>
          <w:rFonts w:ascii="Tahoma" w:hAnsi="Tahoma" w:cs="Tahoma"/>
          <w:bCs/>
          <w:sz w:val="20"/>
          <w:szCs w:val="20"/>
        </w:rPr>
        <w:tab/>
        <w:t>5</w:t>
      </w:r>
      <w:r w:rsidR="001824DC" w:rsidRPr="00E87E7A">
        <w:rPr>
          <w:rFonts w:ascii="Tahoma" w:hAnsi="Tahoma" w:cs="Tahoma"/>
          <w:bCs/>
          <w:sz w:val="20"/>
          <w:szCs w:val="20"/>
        </w:rPr>
        <w:t> </w:t>
      </w:r>
      <w:r w:rsidRPr="00E87E7A">
        <w:rPr>
          <w:rFonts w:ascii="Tahoma" w:hAnsi="Tahoma" w:cs="Tahoma"/>
          <w:bCs/>
          <w:sz w:val="20"/>
          <w:szCs w:val="20"/>
        </w:rPr>
        <w:t>% poskytnuté dotace,</w:t>
      </w:r>
    </w:p>
    <w:p w14:paraId="287CF88F" w14:textId="77777777" w:rsidR="00FA4EE2" w:rsidRPr="00E87E7A" w:rsidRDefault="00FA4EE2" w:rsidP="001824DC">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w:t>
      </w:r>
      <w:r w:rsidR="001824DC" w:rsidRPr="00E87E7A">
        <w:rPr>
          <w:rFonts w:ascii="Tahoma" w:hAnsi="Tahoma" w:cs="Tahoma"/>
          <w:bCs/>
          <w:sz w:val="20"/>
          <w:szCs w:val="20"/>
        </w:rPr>
        <w:t> </w:t>
      </w:r>
      <w:r w:rsidR="00B556C6" w:rsidRPr="00B556C6">
        <w:rPr>
          <w:rFonts w:ascii="Tahoma" w:hAnsi="Tahoma" w:cs="Tahoma"/>
          <w:bCs/>
          <w:sz w:val="20"/>
          <w:szCs w:val="20"/>
        </w:rPr>
        <w:t>n</w:t>
      </w:r>
      <w:r w:rsidRPr="00B556C6">
        <w:rPr>
          <w:rFonts w:ascii="Tahoma" w:hAnsi="Tahoma" w:cs="Tahoma"/>
          <w:iCs/>
          <w:sz w:val="20"/>
          <w:szCs w:val="20"/>
        </w:rPr>
        <w:t>)</w:t>
      </w:r>
      <w:r w:rsidRPr="00E87E7A">
        <w:rPr>
          <w:rFonts w:ascii="Tahoma" w:hAnsi="Tahoma" w:cs="Tahoma"/>
          <w:bCs/>
          <w:sz w:val="20"/>
          <w:szCs w:val="20"/>
        </w:rPr>
        <w:tab/>
        <w:t>2</w:t>
      </w:r>
      <w:r w:rsidR="001824DC" w:rsidRPr="00E87E7A">
        <w:rPr>
          <w:rFonts w:ascii="Tahoma" w:hAnsi="Tahoma" w:cs="Tahoma"/>
          <w:bCs/>
          <w:sz w:val="20"/>
          <w:szCs w:val="20"/>
        </w:rPr>
        <w:t> </w:t>
      </w:r>
      <w:r w:rsidRPr="00E87E7A">
        <w:rPr>
          <w:rFonts w:ascii="Tahoma" w:hAnsi="Tahoma" w:cs="Tahoma"/>
          <w:bCs/>
          <w:sz w:val="20"/>
          <w:szCs w:val="20"/>
        </w:rPr>
        <w:t>% poskytnuté dotace,</w:t>
      </w:r>
    </w:p>
    <w:p w14:paraId="5D583EF8" w14:textId="77777777" w:rsidR="00FA4EE2" w:rsidRPr="00E87E7A" w:rsidRDefault="00FA4EE2" w:rsidP="00F606AA">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E87E7A">
        <w:rPr>
          <w:rFonts w:ascii="Tahoma" w:hAnsi="Tahoma" w:cs="Tahoma"/>
          <w:bCs/>
          <w:sz w:val="20"/>
          <w:szCs w:val="20"/>
        </w:rPr>
        <w:t>Porušení podmínky stanovené v odst. 3 písm</w:t>
      </w:r>
      <w:r w:rsidR="000C1DF5" w:rsidRPr="00E87E7A">
        <w:rPr>
          <w:rFonts w:ascii="Tahoma" w:hAnsi="Tahoma" w:cs="Tahoma"/>
          <w:bCs/>
          <w:sz w:val="20"/>
          <w:szCs w:val="20"/>
        </w:rPr>
        <w:t>.</w:t>
      </w:r>
      <w:r w:rsidR="001824DC" w:rsidRPr="00E87E7A">
        <w:rPr>
          <w:rFonts w:ascii="Tahoma" w:hAnsi="Tahoma" w:cs="Tahoma"/>
          <w:bCs/>
          <w:sz w:val="20"/>
          <w:szCs w:val="20"/>
        </w:rPr>
        <w:t> </w:t>
      </w:r>
      <w:r w:rsidR="00B556C6" w:rsidRPr="00B556C6">
        <w:rPr>
          <w:rFonts w:ascii="Tahoma" w:hAnsi="Tahoma" w:cs="Tahoma"/>
          <w:bCs/>
          <w:sz w:val="20"/>
          <w:szCs w:val="20"/>
        </w:rPr>
        <w:t>o</w:t>
      </w:r>
      <w:r w:rsidRPr="00B556C6">
        <w:rPr>
          <w:rFonts w:ascii="Tahoma" w:hAnsi="Tahoma" w:cs="Tahoma"/>
          <w:iCs/>
          <w:sz w:val="20"/>
          <w:szCs w:val="20"/>
        </w:rPr>
        <w:t>)</w:t>
      </w:r>
      <w:r w:rsidRPr="00E87E7A">
        <w:rPr>
          <w:rFonts w:ascii="Tahoma" w:hAnsi="Tahoma" w:cs="Tahoma"/>
          <w:bCs/>
          <w:sz w:val="20"/>
          <w:szCs w:val="20"/>
        </w:rPr>
        <w:tab/>
        <w:t>10</w:t>
      </w:r>
      <w:r w:rsidR="001824DC" w:rsidRPr="00E87E7A">
        <w:rPr>
          <w:rFonts w:ascii="Tahoma" w:hAnsi="Tahoma" w:cs="Tahoma"/>
          <w:bCs/>
          <w:sz w:val="20"/>
          <w:szCs w:val="20"/>
        </w:rPr>
        <w:t> </w:t>
      </w:r>
      <w:r w:rsidRPr="00E87E7A">
        <w:rPr>
          <w:rFonts w:ascii="Tahoma" w:hAnsi="Tahoma" w:cs="Tahoma"/>
          <w:bCs/>
          <w:sz w:val="20"/>
          <w:szCs w:val="20"/>
        </w:rPr>
        <w:t>% poskytnuté dotace,</w:t>
      </w:r>
    </w:p>
    <w:p w14:paraId="1D7492B4" w14:textId="77777777" w:rsidR="00430783" w:rsidRPr="00E87E7A" w:rsidRDefault="00FA4EE2" w:rsidP="00F606AA">
      <w:pPr>
        <w:numPr>
          <w:ilvl w:val="1"/>
          <w:numId w:val="1"/>
        </w:numPr>
        <w:tabs>
          <w:tab w:val="clear" w:pos="1440"/>
          <w:tab w:val="left" w:pos="709"/>
          <w:tab w:val="num" w:pos="6521"/>
        </w:tabs>
        <w:spacing w:before="60"/>
        <w:ind w:left="7230" w:hanging="6873"/>
        <w:jc w:val="both"/>
        <w:rPr>
          <w:rFonts w:ascii="Tahoma" w:hAnsi="Tahoma" w:cs="Tahoma"/>
          <w:bCs/>
          <w:sz w:val="20"/>
          <w:szCs w:val="20"/>
        </w:rPr>
      </w:pPr>
      <w:r w:rsidRPr="00E87E7A">
        <w:rPr>
          <w:rFonts w:ascii="Tahoma" w:hAnsi="Tahoma" w:cs="Tahoma"/>
          <w:bCs/>
          <w:sz w:val="20"/>
          <w:szCs w:val="20"/>
        </w:rPr>
        <w:t>Porušení každé podmínky, na niž se odkazuje v odst. 3 písm.</w:t>
      </w:r>
      <w:r w:rsidR="001824DC" w:rsidRPr="00E87E7A">
        <w:rPr>
          <w:rFonts w:ascii="Tahoma" w:hAnsi="Tahoma" w:cs="Tahoma"/>
          <w:bCs/>
          <w:sz w:val="20"/>
          <w:szCs w:val="20"/>
        </w:rPr>
        <w:t> </w:t>
      </w:r>
      <w:r w:rsidR="00B556C6" w:rsidRPr="00B556C6">
        <w:rPr>
          <w:rFonts w:ascii="Tahoma" w:hAnsi="Tahoma" w:cs="Tahoma"/>
          <w:bCs/>
          <w:sz w:val="20"/>
          <w:szCs w:val="20"/>
        </w:rPr>
        <w:t>p</w:t>
      </w:r>
      <w:r w:rsidRPr="00B556C6">
        <w:rPr>
          <w:rFonts w:ascii="Tahoma" w:hAnsi="Tahoma" w:cs="Tahoma"/>
          <w:iCs/>
          <w:sz w:val="20"/>
          <w:szCs w:val="20"/>
        </w:rPr>
        <w:t>)</w:t>
      </w:r>
      <w:r w:rsidR="001824DC" w:rsidRPr="00E87E7A">
        <w:rPr>
          <w:rFonts w:ascii="Tahoma" w:hAnsi="Tahoma" w:cs="Tahoma"/>
          <w:bCs/>
          <w:sz w:val="20"/>
          <w:szCs w:val="20"/>
        </w:rPr>
        <w:tab/>
      </w:r>
      <w:r w:rsidRPr="00E87E7A">
        <w:rPr>
          <w:rFonts w:ascii="Tahoma" w:hAnsi="Tahoma" w:cs="Tahoma"/>
          <w:bCs/>
          <w:sz w:val="20"/>
          <w:szCs w:val="20"/>
        </w:rPr>
        <w:t>5</w:t>
      </w:r>
      <w:r w:rsidR="001824DC" w:rsidRPr="00E87E7A">
        <w:rPr>
          <w:rFonts w:ascii="Tahoma" w:hAnsi="Tahoma" w:cs="Tahoma"/>
          <w:bCs/>
          <w:sz w:val="20"/>
          <w:szCs w:val="20"/>
        </w:rPr>
        <w:t> </w:t>
      </w:r>
      <w:r w:rsidRPr="00E87E7A">
        <w:rPr>
          <w:rFonts w:ascii="Tahoma" w:hAnsi="Tahoma" w:cs="Tahoma"/>
          <w:bCs/>
          <w:sz w:val="20"/>
          <w:szCs w:val="20"/>
        </w:rPr>
        <w:t>% poskytnuté dotace.</w:t>
      </w:r>
    </w:p>
    <w:p w14:paraId="1C2CB85E" w14:textId="77777777" w:rsidR="00B518CD" w:rsidRPr="00C65D99" w:rsidRDefault="00B518CD" w:rsidP="00B518CD">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C65D99">
        <w:rPr>
          <w:rFonts w:ascii="Tahoma" w:hAnsi="Tahoma" w:cs="Tahoma"/>
          <w:b w:val="0"/>
          <w:bCs w:val="0"/>
          <w:sz w:val="20"/>
        </w:rPr>
        <w:t>Poskytovatel prohlašuje, že poskytnutí dotace podle této smlouvy je poskytnutím podpory v režimu podpor dle čl. 53 (Podpora kultury a zachování kulturního dědictví) nařízení Komise (EU) č. 651/2014 ze dne 17. června 2014, kterým se v souladu s články 107 a 108 Smlouvy prohlašují určité kategorie podpory za slučitelné s vnitřním trhem, které bylo vyhlášeno v Úředním věstníku Evropské unie dne 26. června 2014 v částce L 187. Za den poskytnutí podpory podle této smlouvy se považuje den, kdy tato smlouva nabude účinnosti.</w:t>
      </w:r>
    </w:p>
    <w:p w14:paraId="7AA9B1BB" w14:textId="77777777" w:rsidR="00B518CD" w:rsidRPr="00B518CD" w:rsidRDefault="00B518CD" w:rsidP="00B518CD">
      <w:pPr>
        <w:pStyle w:val="Zkladntext"/>
        <w:numPr>
          <w:ilvl w:val="0"/>
          <w:numId w:val="1"/>
        </w:numPr>
        <w:tabs>
          <w:tab w:val="clear" w:pos="735"/>
        </w:tabs>
        <w:spacing w:before="120"/>
        <w:ind w:left="357" w:hanging="357"/>
        <w:jc w:val="both"/>
        <w:rPr>
          <w:rFonts w:ascii="Tahoma" w:hAnsi="Tahoma" w:cs="Tahoma"/>
          <w:b w:val="0"/>
          <w:bCs w:val="0"/>
          <w:sz w:val="20"/>
          <w:szCs w:val="20"/>
        </w:rPr>
      </w:pPr>
      <w:r w:rsidRPr="00C65D99">
        <w:rPr>
          <w:rFonts w:ascii="Tahoma" w:hAnsi="Tahoma" w:cs="Tahoma"/>
          <w:b w:val="0"/>
          <w:bCs w:val="0"/>
          <w:sz w:val="20"/>
        </w:rPr>
        <w:t>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p>
    <w:p w14:paraId="5B144CFE" w14:textId="0F72A013" w:rsidR="000C2934" w:rsidRDefault="000C2934" w:rsidP="00B518CD">
      <w:pPr>
        <w:pStyle w:val="Zkladntext"/>
        <w:spacing w:before="120"/>
        <w:ind w:left="357"/>
        <w:jc w:val="both"/>
        <w:rPr>
          <w:rFonts w:ascii="Tahoma" w:hAnsi="Tahoma" w:cs="Tahoma"/>
          <w:b w:val="0"/>
          <w:bCs w:val="0"/>
          <w:sz w:val="20"/>
          <w:szCs w:val="20"/>
        </w:rPr>
      </w:pPr>
    </w:p>
    <w:p w14:paraId="3B73B97E" w14:textId="77777777" w:rsidR="00101EBA" w:rsidRDefault="00101EBA" w:rsidP="00B518CD">
      <w:pPr>
        <w:pStyle w:val="Zkladntext"/>
        <w:spacing w:before="120"/>
        <w:ind w:left="357"/>
        <w:jc w:val="both"/>
        <w:rPr>
          <w:rFonts w:ascii="Tahoma" w:hAnsi="Tahoma" w:cs="Tahoma"/>
          <w:b w:val="0"/>
          <w:bCs w:val="0"/>
          <w:sz w:val="20"/>
          <w:szCs w:val="20"/>
        </w:rPr>
      </w:pPr>
    </w:p>
    <w:p w14:paraId="34DA8211" w14:textId="77777777" w:rsidR="00A8338B" w:rsidRPr="00E87E7A" w:rsidRDefault="00A8338B" w:rsidP="00B518CD">
      <w:pPr>
        <w:pStyle w:val="Zkladntext"/>
        <w:spacing w:before="120"/>
        <w:ind w:left="357"/>
        <w:jc w:val="both"/>
        <w:rPr>
          <w:rFonts w:ascii="Tahoma" w:hAnsi="Tahoma" w:cs="Tahoma"/>
          <w:b w:val="0"/>
          <w:bCs w:val="0"/>
          <w:sz w:val="20"/>
          <w:szCs w:val="20"/>
        </w:rPr>
      </w:pPr>
    </w:p>
    <w:p w14:paraId="3DBC9F31"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lastRenderedPageBreak/>
        <w:t>VI.</w:t>
      </w:r>
      <w:r w:rsidR="00C92159" w:rsidRPr="00E87E7A">
        <w:rPr>
          <w:rFonts w:ascii="Tahoma" w:hAnsi="Tahoma" w:cs="Tahoma"/>
          <w:b/>
          <w:bCs/>
          <w:sz w:val="20"/>
          <w:szCs w:val="20"/>
        </w:rPr>
        <w:br/>
      </w:r>
      <w:r w:rsidR="00FD09E2" w:rsidRPr="00E87E7A">
        <w:rPr>
          <w:rFonts w:ascii="Tahoma" w:hAnsi="Tahoma" w:cs="Tahoma"/>
          <w:b/>
          <w:bCs/>
          <w:sz w:val="20"/>
          <w:szCs w:val="20"/>
        </w:rPr>
        <w:t>Uznatelný náklad</w:t>
      </w:r>
    </w:p>
    <w:p w14:paraId="0833EC8D"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4B069738" w14:textId="60B236AA" w:rsidR="00FA4EE2" w:rsidRPr="00E87E7A" w:rsidRDefault="00FA4EE2" w:rsidP="00430783">
      <w:pPr>
        <w:numPr>
          <w:ilvl w:val="1"/>
          <w:numId w:val="4"/>
        </w:numPr>
        <w:tabs>
          <w:tab w:val="clear" w:pos="1770"/>
          <w:tab w:val="num" w:pos="714"/>
        </w:tabs>
        <w:spacing w:before="60"/>
        <w:ind w:left="714" w:hanging="357"/>
        <w:jc w:val="both"/>
        <w:rPr>
          <w:rFonts w:ascii="Tahoma" w:hAnsi="Tahoma" w:cs="Tahoma"/>
          <w:sz w:val="20"/>
          <w:szCs w:val="20"/>
        </w:rPr>
      </w:pPr>
      <w:r w:rsidRPr="00E87E7A">
        <w:rPr>
          <w:rFonts w:ascii="Tahoma" w:hAnsi="Tahoma" w:cs="Tahoma"/>
          <w:sz w:val="20"/>
          <w:szCs w:val="20"/>
        </w:rPr>
        <w:t>vznikl a byl příjemcem uhrazen v období realizace projektu, tj. v období od</w:t>
      </w:r>
      <w:r w:rsidR="004505AB">
        <w:rPr>
          <w:rFonts w:ascii="Tahoma" w:hAnsi="Tahoma" w:cs="Tahoma"/>
          <w:sz w:val="20"/>
          <w:szCs w:val="20"/>
        </w:rPr>
        <w:t xml:space="preserve"> </w:t>
      </w:r>
      <w:r w:rsidR="00B518CD" w:rsidRPr="00B518CD">
        <w:rPr>
          <w:rFonts w:ascii="Tahoma" w:hAnsi="Tahoma" w:cs="Tahoma"/>
          <w:b/>
          <w:sz w:val="20"/>
          <w:szCs w:val="20"/>
        </w:rPr>
        <w:t>1.</w:t>
      </w:r>
      <w:r w:rsidR="004505AB">
        <w:rPr>
          <w:rFonts w:ascii="Tahoma" w:hAnsi="Tahoma" w:cs="Tahoma"/>
          <w:b/>
          <w:sz w:val="20"/>
          <w:szCs w:val="20"/>
        </w:rPr>
        <w:t> </w:t>
      </w:r>
      <w:r w:rsidR="00B518CD" w:rsidRPr="00B518CD">
        <w:rPr>
          <w:rFonts w:ascii="Tahoma" w:hAnsi="Tahoma" w:cs="Tahoma"/>
          <w:b/>
          <w:sz w:val="20"/>
          <w:szCs w:val="20"/>
        </w:rPr>
        <w:t>1.</w:t>
      </w:r>
      <w:r w:rsidR="004505AB">
        <w:rPr>
          <w:rFonts w:ascii="Tahoma" w:hAnsi="Tahoma" w:cs="Tahoma"/>
          <w:b/>
          <w:sz w:val="20"/>
          <w:szCs w:val="20"/>
        </w:rPr>
        <w:t> </w:t>
      </w:r>
      <w:r w:rsidR="00B518CD" w:rsidRPr="00B518CD">
        <w:rPr>
          <w:rFonts w:ascii="Tahoma" w:hAnsi="Tahoma" w:cs="Tahoma"/>
          <w:b/>
          <w:sz w:val="20"/>
          <w:szCs w:val="20"/>
        </w:rPr>
        <w:t>20</w:t>
      </w:r>
      <w:r w:rsidR="0079762D">
        <w:rPr>
          <w:rFonts w:ascii="Tahoma" w:hAnsi="Tahoma" w:cs="Tahoma"/>
          <w:b/>
          <w:sz w:val="20"/>
          <w:szCs w:val="20"/>
        </w:rPr>
        <w:t>2</w:t>
      </w:r>
      <w:r w:rsidR="00081877">
        <w:rPr>
          <w:rFonts w:ascii="Tahoma" w:hAnsi="Tahoma" w:cs="Tahoma"/>
          <w:b/>
          <w:sz w:val="20"/>
          <w:szCs w:val="20"/>
        </w:rPr>
        <w:t>1</w:t>
      </w:r>
      <w:r w:rsidRPr="00E87E7A">
        <w:rPr>
          <w:rFonts w:ascii="Tahoma" w:hAnsi="Tahoma" w:cs="Tahoma"/>
          <w:sz w:val="20"/>
          <w:szCs w:val="20"/>
        </w:rPr>
        <w:t xml:space="preserve"> </w:t>
      </w:r>
      <w:r w:rsidR="00B144AA">
        <w:rPr>
          <w:rFonts w:ascii="Tahoma" w:hAnsi="Tahoma" w:cs="Tahoma"/>
          <w:sz w:val="20"/>
          <w:szCs w:val="20"/>
        </w:rPr>
        <w:br/>
      </w:r>
      <w:r w:rsidRPr="00E87E7A">
        <w:rPr>
          <w:rFonts w:ascii="Tahoma" w:hAnsi="Tahoma" w:cs="Tahoma"/>
          <w:sz w:val="20"/>
          <w:szCs w:val="20"/>
        </w:rPr>
        <w:t>do</w:t>
      </w:r>
      <w:r w:rsidR="004505AB">
        <w:rPr>
          <w:rFonts w:ascii="Tahoma" w:hAnsi="Tahoma" w:cs="Tahoma"/>
          <w:sz w:val="20"/>
          <w:szCs w:val="20"/>
        </w:rPr>
        <w:t xml:space="preserve"> </w:t>
      </w:r>
      <w:r w:rsidR="0079762D" w:rsidRPr="0079762D">
        <w:rPr>
          <w:rFonts w:ascii="Tahoma" w:hAnsi="Tahoma" w:cs="Tahoma"/>
          <w:b/>
          <w:sz w:val="20"/>
          <w:szCs w:val="20"/>
        </w:rPr>
        <w:t>30</w:t>
      </w:r>
      <w:r w:rsidR="00B518CD" w:rsidRPr="0079762D">
        <w:rPr>
          <w:rFonts w:ascii="Tahoma" w:hAnsi="Tahoma" w:cs="Tahoma"/>
          <w:b/>
          <w:sz w:val="20"/>
          <w:szCs w:val="20"/>
        </w:rPr>
        <w:t>.</w:t>
      </w:r>
      <w:r w:rsidR="004505AB">
        <w:rPr>
          <w:rFonts w:ascii="Tahoma" w:hAnsi="Tahoma" w:cs="Tahoma"/>
          <w:b/>
          <w:sz w:val="20"/>
          <w:szCs w:val="20"/>
        </w:rPr>
        <w:t> </w:t>
      </w:r>
      <w:r w:rsidR="00B518CD" w:rsidRPr="00B518CD">
        <w:rPr>
          <w:rFonts w:ascii="Tahoma" w:hAnsi="Tahoma" w:cs="Tahoma"/>
          <w:b/>
          <w:sz w:val="20"/>
          <w:szCs w:val="20"/>
        </w:rPr>
        <w:t>1</w:t>
      </w:r>
      <w:r w:rsidR="00A0750A">
        <w:rPr>
          <w:rFonts w:ascii="Tahoma" w:hAnsi="Tahoma" w:cs="Tahoma"/>
          <w:b/>
          <w:sz w:val="20"/>
          <w:szCs w:val="20"/>
        </w:rPr>
        <w:t>1</w:t>
      </w:r>
      <w:r w:rsidR="00B518CD" w:rsidRPr="00B518CD">
        <w:rPr>
          <w:rFonts w:ascii="Tahoma" w:hAnsi="Tahoma" w:cs="Tahoma"/>
          <w:b/>
          <w:sz w:val="20"/>
          <w:szCs w:val="20"/>
        </w:rPr>
        <w:t>.</w:t>
      </w:r>
      <w:r w:rsidR="004505AB">
        <w:rPr>
          <w:rFonts w:ascii="Tahoma" w:hAnsi="Tahoma" w:cs="Tahoma"/>
          <w:b/>
          <w:sz w:val="20"/>
          <w:szCs w:val="20"/>
        </w:rPr>
        <w:t> </w:t>
      </w:r>
      <w:r w:rsidR="00B518CD" w:rsidRPr="00B518CD">
        <w:rPr>
          <w:rFonts w:ascii="Tahoma" w:hAnsi="Tahoma" w:cs="Tahoma"/>
          <w:b/>
          <w:sz w:val="20"/>
          <w:szCs w:val="20"/>
        </w:rPr>
        <w:t>20</w:t>
      </w:r>
      <w:r w:rsidR="0079762D">
        <w:rPr>
          <w:rFonts w:ascii="Tahoma" w:hAnsi="Tahoma" w:cs="Tahoma"/>
          <w:b/>
          <w:sz w:val="20"/>
          <w:szCs w:val="20"/>
        </w:rPr>
        <w:t>2</w:t>
      </w:r>
      <w:r w:rsidR="00081877">
        <w:rPr>
          <w:rFonts w:ascii="Tahoma" w:hAnsi="Tahoma" w:cs="Tahoma"/>
          <w:b/>
          <w:sz w:val="20"/>
          <w:szCs w:val="20"/>
        </w:rPr>
        <w:t>1</w:t>
      </w:r>
      <w:r w:rsidRPr="00E87E7A">
        <w:rPr>
          <w:rFonts w:ascii="Tahoma" w:hAnsi="Tahoma" w:cs="Tahoma"/>
          <w:sz w:val="20"/>
          <w:szCs w:val="20"/>
        </w:rPr>
        <w:t>,</w:t>
      </w:r>
    </w:p>
    <w:p w14:paraId="56E40972"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byl vynaložen v souladu s účelovým </w:t>
      </w:r>
      <w:r w:rsidR="00FA03E9" w:rsidRPr="00E87E7A">
        <w:rPr>
          <w:rFonts w:ascii="Tahoma" w:hAnsi="Tahoma" w:cs="Tahoma"/>
          <w:sz w:val="20"/>
          <w:szCs w:val="20"/>
        </w:rPr>
        <w:t>určením dle čl.</w:t>
      </w:r>
      <w:r w:rsidR="00430783" w:rsidRPr="00E87E7A">
        <w:rPr>
          <w:rFonts w:ascii="Tahoma" w:hAnsi="Tahoma" w:cs="Tahoma"/>
          <w:sz w:val="20"/>
          <w:szCs w:val="20"/>
        </w:rPr>
        <w:t> </w:t>
      </w:r>
      <w:r w:rsidR="00FA03E9" w:rsidRPr="00E87E7A">
        <w:rPr>
          <w:rFonts w:ascii="Tahoma" w:hAnsi="Tahoma" w:cs="Tahoma"/>
          <w:sz w:val="20"/>
          <w:szCs w:val="20"/>
        </w:rPr>
        <w:t>IV této smlouvy a</w:t>
      </w:r>
      <w:r w:rsidR="00430783" w:rsidRPr="00E87E7A">
        <w:rPr>
          <w:rFonts w:ascii="Tahoma" w:hAnsi="Tahoma" w:cs="Tahoma"/>
          <w:sz w:val="20"/>
          <w:szCs w:val="20"/>
        </w:rPr>
        <w:t> </w:t>
      </w:r>
      <w:r w:rsidRPr="00E87E7A">
        <w:rPr>
          <w:rFonts w:ascii="Tahoma" w:hAnsi="Tahoma" w:cs="Tahoma"/>
          <w:sz w:val="20"/>
          <w:szCs w:val="20"/>
        </w:rPr>
        <w:t>ost</w:t>
      </w:r>
      <w:r w:rsidR="00FA03E9" w:rsidRPr="00E87E7A">
        <w:rPr>
          <w:rFonts w:ascii="Tahoma" w:hAnsi="Tahoma" w:cs="Tahoma"/>
          <w:sz w:val="20"/>
          <w:szCs w:val="20"/>
        </w:rPr>
        <w:t>atními podmínkami této smlouvy,</w:t>
      </w:r>
    </w:p>
    <w:p w14:paraId="054B4CE9" w14:textId="77777777" w:rsidR="0079762D"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vyhovuje zásadám účelnosti, efektivnosti a hospodárnosti dle </w:t>
      </w:r>
      <w:r w:rsidR="00430783" w:rsidRPr="00E87E7A">
        <w:rPr>
          <w:rFonts w:ascii="Tahoma" w:hAnsi="Tahoma" w:cs="Tahoma"/>
          <w:sz w:val="20"/>
          <w:szCs w:val="20"/>
        </w:rPr>
        <w:t>zákona o </w:t>
      </w:r>
      <w:r w:rsidRPr="00E87E7A">
        <w:rPr>
          <w:rFonts w:ascii="Tahoma" w:hAnsi="Tahoma" w:cs="Tahoma"/>
          <w:sz w:val="20"/>
          <w:szCs w:val="20"/>
        </w:rPr>
        <w:t>finanční kontrole</w:t>
      </w:r>
    </w:p>
    <w:p w14:paraId="34D228BD" w14:textId="77777777" w:rsidR="00FA4EE2" w:rsidRPr="00E87E7A" w:rsidRDefault="0079762D" w:rsidP="00430783">
      <w:pPr>
        <w:numPr>
          <w:ilvl w:val="1"/>
          <w:numId w:val="4"/>
        </w:numPr>
        <w:tabs>
          <w:tab w:val="clear" w:pos="1770"/>
          <w:tab w:val="num" w:pos="720"/>
        </w:tabs>
        <w:spacing w:before="60"/>
        <w:ind w:left="714" w:hanging="357"/>
        <w:jc w:val="both"/>
        <w:rPr>
          <w:rFonts w:ascii="Tahoma" w:hAnsi="Tahoma" w:cs="Tahoma"/>
          <w:sz w:val="20"/>
          <w:szCs w:val="20"/>
        </w:rPr>
      </w:pPr>
      <w:r>
        <w:rPr>
          <w:rFonts w:ascii="Tahoma" w:hAnsi="Tahoma" w:cs="Tahoma"/>
          <w:sz w:val="20"/>
          <w:szCs w:val="20"/>
        </w:rPr>
        <w:t xml:space="preserve">jsou v souladu s rozpočtem </w:t>
      </w:r>
      <w:r w:rsidR="00D34A37">
        <w:rPr>
          <w:rFonts w:ascii="Tahoma" w:hAnsi="Tahoma" w:cs="Tahoma"/>
          <w:sz w:val="20"/>
          <w:szCs w:val="20"/>
        </w:rPr>
        <w:t>projektu</w:t>
      </w:r>
      <w:r w:rsidR="001F63AF">
        <w:rPr>
          <w:rFonts w:ascii="Tahoma" w:hAnsi="Tahoma" w:cs="Tahoma"/>
          <w:sz w:val="20"/>
          <w:szCs w:val="20"/>
        </w:rPr>
        <w:t>,</w:t>
      </w:r>
      <w:r w:rsidR="00D34A37">
        <w:rPr>
          <w:rFonts w:ascii="Tahoma" w:hAnsi="Tahoma" w:cs="Tahoma"/>
          <w:sz w:val="20"/>
          <w:szCs w:val="20"/>
        </w:rPr>
        <w:t xml:space="preserve"> </w:t>
      </w:r>
      <w:r w:rsidR="001F63AF" w:rsidRPr="00E87E7A">
        <w:rPr>
          <w:rFonts w:ascii="Tahoma" w:hAnsi="Tahoma" w:cs="Tahoma"/>
          <w:sz w:val="20"/>
          <w:szCs w:val="20"/>
        </w:rPr>
        <w:t>který je přílohou č. 1 této smlouvy.</w:t>
      </w:r>
    </w:p>
    <w:p w14:paraId="7D71A6EF"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0C1E1B95" w14:textId="77777777" w:rsidR="00FA4EE2"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7A14E73C" w14:textId="77777777" w:rsidR="00A8338B" w:rsidRDefault="00A8338B" w:rsidP="00A8338B">
      <w:pPr>
        <w:spacing w:before="120"/>
        <w:jc w:val="both"/>
        <w:rPr>
          <w:rFonts w:ascii="Tahoma" w:hAnsi="Tahoma" w:cs="Tahoma"/>
          <w:sz w:val="20"/>
          <w:szCs w:val="20"/>
        </w:rPr>
      </w:pPr>
    </w:p>
    <w:p w14:paraId="0EF7ED46" w14:textId="77777777" w:rsidR="00A8338B" w:rsidRDefault="00A8338B" w:rsidP="00A8338B">
      <w:pPr>
        <w:spacing w:before="120"/>
        <w:jc w:val="both"/>
        <w:rPr>
          <w:rFonts w:ascii="Tahoma" w:hAnsi="Tahoma" w:cs="Tahoma"/>
          <w:sz w:val="20"/>
          <w:szCs w:val="20"/>
        </w:rPr>
      </w:pPr>
    </w:p>
    <w:p w14:paraId="58564F4D" w14:textId="77777777" w:rsidR="00A8338B" w:rsidRPr="00E87E7A" w:rsidRDefault="00A8338B" w:rsidP="00A8338B">
      <w:pPr>
        <w:spacing w:before="120"/>
        <w:jc w:val="both"/>
        <w:rPr>
          <w:rFonts w:ascii="Tahoma" w:hAnsi="Tahoma" w:cs="Tahoma"/>
          <w:sz w:val="20"/>
          <w:szCs w:val="20"/>
        </w:rPr>
      </w:pPr>
    </w:p>
    <w:p w14:paraId="022D11A5"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w:t>
      </w:r>
      <w:r w:rsidR="00C92159" w:rsidRPr="00E87E7A">
        <w:rPr>
          <w:rFonts w:ascii="Tahoma" w:hAnsi="Tahoma" w:cs="Tahoma"/>
          <w:b/>
          <w:bCs/>
          <w:sz w:val="20"/>
          <w:szCs w:val="20"/>
        </w:rPr>
        <w:br/>
        <w:t>Povinná publicita</w:t>
      </w:r>
    </w:p>
    <w:p w14:paraId="160AA429" w14:textId="77777777" w:rsidR="00FA4EE2" w:rsidRPr="00E87E7A" w:rsidRDefault="00F419CD" w:rsidP="00432A2C">
      <w:pPr>
        <w:numPr>
          <w:ilvl w:val="0"/>
          <w:numId w:val="11"/>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Příjemce bere na vědomí, že poskytovatel je oprávněn</w:t>
      </w:r>
      <w:r w:rsidR="00FA4EE2" w:rsidRPr="00E87E7A">
        <w:rPr>
          <w:rFonts w:ascii="Tahoma" w:hAnsi="Tahoma" w:cs="Tahoma"/>
          <w:sz w:val="20"/>
          <w:szCs w:val="20"/>
        </w:rPr>
        <w:t xml:space="preserve"> zveřejn</w:t>
      </w:r>
      <w:r w:rsidRPr="00E87E7A">
        <w:rPr>
          <w:rFonts w:ascii="Tahoma" w:hAnsi="Tahoma" w:cs="Tahoma"/>
          <w:sz w:val="20"/>
          <w:szCs w:val="20"/>
        </w:rPr>
        <w:t>it</w:t>
      </w:r>
      <w:r w:rsidR="00FA4EE2" w:rsidRPr="00E87E7A">
        <w:rPr>
          <w:rFonts w:ascii="Tahoma" w:hAnsi="Tahoma" w:cs="Tahoma"/>
          <w:sz w:val="20"/>
          <w:szCs w:val="20"/>
        </w:rPr>
        <w:t xml:space="preserve"> </w:t>
      </w:r>
      <w:r w:rsidRPr="00E87E7A">
        <w:rPr>
          <w:rFonts w:ascii="Tahoma" w:hAnsi="Tahoma" w:cs="Tahoma"/>
          <w:sz w:val="20"/>
          <w:szCs w:val="20"/>
        </w:rPr>
        <w:t>jeho</w:t>
      </w:r>
      <w:r w:rsidR="00FA4EE2" w:rsidRPr="00B518CD">
        <w:rPr>
          <w:rFonts w:ascii="Tahoma" w:hAnsi="Tahoma" w:cs="Tahoma"/>
          <w:sz w:val="20"/>
          <w:szCs w:val="20"/>
        </w:rPr>
        <w:t xml:space="preserve"> </w:t>
      </w:r>
      <w:r w:rsidR="00FA4EE2" w:rsidRPr="00B518CD">
        <w:rPr>
          <w:rFonts w:ascii="Tahoma" w:hAnsi="Tahoma" w:cs="Tahoma"/>
          <w:iCs/>
          <w:sz w:val="20"/>
          <w:szCs w:val="20"/>
        </w:rPr>
        <w:t>náz</w:t>
      </w:r>
      <w:r w:rsidRPr="00B518CD">
        <w:rPr>
          <w:rFonts w:ascii="Tahoma" w:hAnsi="Tahoma" w:cs="Tahoma"/>
          <w:iCs/>
          <w:sz w:val="20"/>
          <w:szCs w:val="20"/>
        </w:rPr>
        <w:t>e</w:t>
      </w:r>
      <w:r w:rsidR="00FA4EE2" w:rsidRPr="00B518CD">
        <w:rPr>
          <w:rFonts w:ascii="Tahoma" w:hAnsi="Tahoma" w:cs="Tahoma"/>
          <w:iCs/>
          <w:sz w:val="20"/>
          <w:szCs w:val="20"/>
        </w:rPr>
        <w:t>v</w:t>
      </w:r>
      <w:r w:rsidR="00FA4EE2" w:rsidRPr="00E87E7A">
        <w:rPr>
          <w:rFonts w:ascii="Tahoma" w:hAnsi="Tahoma" w:cs="Tahoma"/>
          <w:sz w:val="20"/>
          <w:szCs w:val="20"/>
        </w:rPr>
        <w:t>, síd</w:t>
      </w:r>
      <w:r w:rsidRPr="00E87E7A">
        <w:rPr>
          <w:rFonts w:ascii="Tahoma" w:hAnsi="Tahoma" w:cs="Tahoma"/>
          <w:sz w:val="20"/>
          <w:szCs w:val="20"/>
        </w:rPr>
        <w:t>lo</w:t>
      </w:r>
      <w:r w:rsidR="00FA4EE2" w:rsidRPr="00E87E7A">
        <w:rPr>
          <w:rFonts w:ascii="Tahoma" w:hAnsi="Tahoma" w:cs="Tahoma"/>
          <w:iCs/>
          <w:sz w:val="20"/>
          <w:szCs w:val="20"/>
        </w:rPr>
        <w:t>,</w:t>
      </w:r>
      <w:r w:rsidR="00FA4EE2" w:rsidRPr="00E87E7A">
        <w:rPr>
          <w:rFonts w:ascii="Tahoma" w:hAnsi="Tahoma" w:cs="Tahoma"/>
          <w:sz w:val="20"/>
          <w:szCs w:val="20"/>
        </w:rPr>
        <w:t xml:space="preserve"> </w:t>
      </w:r>
      <w:r w:rsidRPr="00E87E7A">
        <w:rPr>
          <w:rFonts w:ascii="Tahoma" w:hAnsi="Tahoma" w:cs="Tahoma"/>
          <w:sz w:val="20"/>
          <w:szCs w:val="20"/>
        </w:rPr>
        <w:t>účel</w:t>
      </w:r>
      <w:r w:rsidR="0092582C" w:rsidRPr="00E87E7A">
        <w:rPr>
          <w:rFonts w:ascii="Tahoma" w:hAnsi="Tahoma" w:cs="Tahoma"/>
          <w:sz w:val="20"/>
          <w:szCs w:val="20"/>
        </w:rPr>
        <w:t xml:space="preserve"> poskytnuté dotace</w:t>
      </w:r>
      <w:r w:rsidR="00432A2C" w:rsidRPr="00E87E7A">
        <w:rPr>
          <w:rFonts w:ascii="Tahoma" w:hAnsi="Tahoma" w:cs="Tahoma"/>
          <w:sz w:val="20"/>
          <w:szCs w:val="20"/>
        </w:rPr>
        <w:t xml:space="preserve"> a </w:t>
      </w:r>
      <w:r w:rsidRPr="00E87E7A">
        <w:rPr>
          <w:rFonts w:ascii="Tahoma" w:hAnsi="Tahoma" w:cs="Tahoma"/>
          <w:sz w:val="20"/>
          <w:szCs w:val="20"/>
        </w:rPr>
        <w:t>výši</w:t>
      </w:r>
      <w:r w:rsidR="00FA4EE2" w:rsidRPr="00E87E7A">
        <w:rPr>
          <w:rFonts w:ascii="Tahoma" w:hAnsi="Tahoma" w:cs="Tahoma"/>
          <w:sz w:val="20"/>
          <w:szCs w:val="20"/>
        </w:rPr>
        <w:t xml:space="preserve"> poskytnuté dotace. Poskytovatel uděluje příjemci souhlas s užíváním loga Moravskoslezského kraje pro účely a v rozsahu této smlouvy. Podmínky užití loga jsou uvedeny v Manuálu jednotného vizuálního stylu Moravskoslezsk</w:t>
      </w:r>
      <w:r w:rsidR="000846CF" w:rsidRPr="00E87E7A">
        <w:rPr>
          <w:rFonts w:ascii="Tahoma" w:hAnsi="Tahoma" w:cs="Tahoma"/>
          <w:sz w:val="20"/>
          <w:szCs w:val="20"/>
        </w:rPr>
        <w:t>ého kraje, který je dostupný na</w:t>
      </w:r>
      <w:r w:rsidR="008F717B">
        <w:rPr>
          <w:rFonts w:ascii="Tahoma" w:hAnsi="Tahoma" w:cs="Tahoma"/>
          <w:sz w:val="20"/>
          <w:szCs w:val="20"/>
        </w:rPr>
        <w:t> </w:t>
      </w:r>
      <w:hyperlink r:id="rId7" w:history="1">
        <w:r w:rsidR="00430783" w:rsidRPr="00E87E7A">
          <w:rPr>
            <w:rStyle w:val="Hypertextovodkaz"/>
            <w:rFonts w:ascii="Tahoma" w:hAnsi="Tahoma" w:cs="Tahoma"/>
            <w:sz w:val="20"/>
            <w:szCs w:val="20"/>
          </w:rPr>
          <w:t>https://www.msk.cz/assets/verejnost/manual.pdf</w:t>
        </w:r>
      </w:hyperlink>
      <w:r w:rsidR="00FA4EE2" w:rsidRPr="00E87E7A">
        <w:rPr>
          <w:rFonts w:ascii="Tahoma" w:hAnsi="Tahoma" w:cs="Tahoma"/>
          <w:sz w:val="20"/>
          <w:szCs w:val="20"/>
        </w:rPr>
        <w:t>.</w:t>
      </w:r>
    </w:p>
    <w:p w14:paraId="31487BBC" w14:textId="77777777" w:rsidR="00FA4EE2" w:rsidRPr="00E87E7A" w:rsidRDefault="00FA4EE2" w:rsidP="00432A2C">
      <w:pPr>
        <w:numPr>
          <w:ilvl w:val="0"/>
          <w:numId w:val="11"/>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Příjemce se zavazuje k tomu, že v průběhu realizace</w:t>
      </w:r>
      <w:r w:rsidR="00432A2C" w:rsidRPr="00E87E7A">
        <w:rPr>
          <w:rFonts w:ascii="Tahoma" w:hAnsi="Tahoma" w:cs="Tahoma"/>
          <w:sz w:val="20"/>
          <w:szCs w:val="20"/>
        </w:rPr>
        <w:t xml:space="preserve"> projektu bude prokazatelným a </w:t>
      </w:r>
      <w:r w:rsidRPr="00E87E7A">
        <w:rPr>
          <w:rFonts w:ascii="Tahoma" w:hAnsi="Tahoma" w:cs="Tahoma"/>
          <w:sz w:val="20"/>
          <w:szCs w:val="20"/>
        </w:rPr>
        <w:t>vhodným způsobem prezentovat Moravskoslezský kraj, a to v tomto rozsahu:</w:t>
      </w:r>
    </w:p>
    <w:p w14:paraId="44BFA6AD"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na svých webových stránkách, jsou-li zřízeny, umístit logo Moravskoslezského kraje buď v sekci partneři, nebo přímo u podporovaného projektu,</w:t>
      </w:r>
    </w:p>
    <w:p w14:paraId="076A0A5A" w14:textId="77777777" w:rsidR="00A45666" w:rsidRPr="00E87E7A" w:rsidRDefault="00A45666" w:rsidP="00A45666">
      <w:pPr>
        <w:numPr>
          <w:ilvl w:val="0"/>
          <w:numId w:val="12"/>
        </w:numPr>
        <w:jc w:val="both"/>
        <w:rPr>
          <w:rFonts w:ascii="Tahoma" w:hAnsi="Tahoma" w:cs="Tahoma"/>
          <w:sz w:val="20"/>
          <w:szCs w:val="20"/>
          <w:lang w:eastAsia="en-US"/>
        </w:rPr>
      </w:pPr>
      <w:r w:rsidRPr="00E87E7A">
        <w:rPr>
          <w:rFonts w:ascii="Tahoma" w:hAnsi="Tahoma" w:cs="Tahoma"/>
          <w:iCs/>
          <w:sz w:val="20"/>
          <w:szCs w:val="20"/>
          <w:lang w:eastAsia="en-US"/>
        </w:rPr>
        <w:t>informovat veřejnost o poskytnutí dotace Moravskoslezským krajem na svých webových stránkách s odkazem (</w:t>
      </w:r>
      <w:proofErr w:type="spellStart"/>
      <w:r w:rsidRPr="00E87E7A">
        <w:rPr>
          <w:rFonts w:ascii="Tahoma" w:hAnsi="Tahoma" w:cs="Tahoma"/>
          <w:iCs/>
          <w:sz w:val="20"/>
          <w:szCs w:val="20"/>
          <w:lang w:eastAsia="en-US"/>
        </w:rPr>
        <w:t>hyperlinkem</w:t>
      </w:r>
      <w:proofErr w:type="spellEnd"/>
      <w:r w:rsidRPr="00E87E7A">
        <w:rPr>
          <w:rFonts w:ascii="Tahoma" w:hAnsi="Tahoma" w:cs="Tahoma"/>
          <w:iCs/>
          <w:sz w:val="20"/>
          <w:szCs w:val="20"/>
          <w:lang w:eastAsia="en-US"/>
        </w:rPr>
        <w:t>) na webové stránky konkrétního projektu</w:t>
      </w:r>
      <w:r w:rsidR="00432A2C" w:rsidRPr="00E87E7A">
        <w:rPr>
          <w:rFonts w:ascii="Tahoma" w:hAnsi="Tahoma" w:cs="Tahoma"/>
          <w:iCs/>
          <w:sz w:val="20"/>
          <w:szCs w:val="20"/>
          <w:lang w:eastAsia="en-US"/>
        </w:rPr>
        <w:t>, jsou-li tyto stránky zřízeny,</w:t>
      </w:r>
    </w:p>
    <w:p w14:paraId="0A1BC776" w14:textId="77777777" w:rsidR="00A45666" w:rsidRPr="00E87E7A" w:rsidRDefault="000C0BD5" w:rsidP="000C0BD5">
      <w:pPr>
        <w:numPr>
          <w:ilvl w:val="0"/>
          <w:numId w:val="12"/>
        </w:numPr>
        <w:spacing w:before="100" w:beforeAutospacing="1" w:after="100" w:afterAutospacing="1"/>
        <w:jc w:val="both"/>
        <w:rPr>
          <w:rFonts w:ascii="Tahoma" w:hAnsi="Tahoma" w:cs="Tahoma"/>
          <w:iCs/>
          <w:sz w:val="20"/>
          <w:szCs w:val="20"/>
          <w:lang w:eastAsia="en-US"/>
        </w:rPr>
      </w:pPr>
      <w:r w:rsidRPr="00E87E7A">
        <w:rPr>
          <w:rFonts w:ascii="Tahoma" w:hAnsi="Tahoma" w:cs="Tahoma"/>
          <w:iCs/>
          <w:sz w:val="20"/>
          <w:szCs w:val="20"/>
          <w:lang w:eastAsia="en-US"/>
        </w:rPr>
        <w:t xml:space="preserve">na </w:t>
      </w:r>
      <w:r w:rsidR="002D6C29" w:rsidRPr="00E87E7A">
        <w:rPr>
          <w:rFonts w:ascii="Tahoma" w:hAnsi="Tahoma" w:cs="Tahoma"/>
          <w:iCs/>
          <w:sz w:val="20"/>
          <w:szCs w:val="20"/>
          <w:lang w:eastAsia="en-US"/>
        </w:rPr>
        <w:t xml:space="preserve">svých </w:t>
      </w:r>
      <w:r w:rsidRPr="00E87E7A">
        <w:rPr>
          <w:rFonts w:ascii="Tahoma" w:hAnsi="Tahoma" w:cs="Tahoma"/>
          <w:iCs/>
          <w:sz w:val="20"/>
          <w:szCs w:val="20"/>
          <w:lang w:eastAsia="en-US"/>
        </w:rPr>
        <w:t>profilech sociálních sítí, jsou-li zřízeny, uveřejnit vhodným způsobem informaci</w:t>
      </w:r>
      <w:r w:rsidR="0003446C" w:rsidRPr="00E87E7A">
        <w:rPr>
          <w:rFonts w:ascii="Tahoma" w:hAnsi="Tahoma" w:cs="Tahoma"/>
          <w:iCs/>
          <w:sz w:val="20"/>
          <w:szCs w:val="20"/>
          <w:lang w:eastAsia="en-US"/>
        </w:rPr>
        <w:t>, že Moravskoslezský kraj poskytl dotaci na realizaci projektu</w:t>
      </w:r>
      <w:r w:rsidR="00A45666" w:rsidRPr="00E87E7A">
        <w:rPr>
          <w:rFonts w:ascii="Tahoma" w:hAnsi="Tahoma" w:cs="Tahoma"/>
          <w:iCs/>
          <w:sz w:val="20"/>
          <w:szCs w:val="20"/>
          <w:lang w:eastAsia="en-US"/>
        </w:rPr>
        <w:t>,</w:t>
      </w:r>
    </w:p>
    <w:p w14:paraId="66BFA626"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na všech pozvánkách, plakátech, poutačích, billboa</w:t>
      </w:r>
      <w:r w:rsidR="00432A2C" w:rsidRPr="00E87E7A">
        <w:rPr>
          <w:rFonts w:ascii="Tahoma" w:hAnsi="Tahoma" w:cs="Tahoma"/>
          <w:iCs/>
          <w:sz w:val="20"/>
          <w:szCs w:val="20"/>
          <w:lang w:eastAsia="en-US"/>
        </w:rPr>
        <w:t>rdech, ve spotech, katalozích a </w:t>
      </w:r>
      <w:r w:rsidRPr="00E87E7A">
        <w:rPr>
          <w:rFonts w:ascii="Tahoma" w:hAnsi="Tahoma" w:cs="Tahoma"/>
          <w:iCs/>
          <w:sz w:val="20"/>
          <w:szCs w:val="20"/>
          <w:lang w:eastAsia="en-US"/>
        </w:rPr>
        <w:t>podobných nosičích reklamy použít logo Moravskoslezského kraje,</w:t>
      </w:r>
    </w:p>
    <w:p w14:paraId="6155E70E"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instalovat v prostorách realizace projektu logo Moravskoslezského kraje a informaci o</w:t>
      </w:r>
      <w:r w:rsidR="00432A2C" w:rsidRPr="00E87E7A">
        <w:rPr>
          <w:rFonts w:ascii="Tahoma" w:hAnsi="Tahoma" w:cs="Tahoma"/>
          <w:iCs/>
          <w:sz w:val="20"/>
          <w:szCs w:val="20"/>
          <w:lang w:eastAsia="en-US"/>
        </w:rPr>
        <w:t> </w:t>
      </w:r>
      <w:r w:rsidRPr="00E87E7A">
        <w:rPr>
          <w:rFonts w:ascii="Tahoma" w:hAnsi="Tahoma" w:cs="Tahoma"/>
          <w:iCs/>
          <w:sz w:val="20"/>
          <w:szCs w:val="20"/>
          <w:lang w:eastAsia="en-US"/>
        </w:rPr>
        <w:t>tom, že daný projekt byl financován/spolufinancován z rozpočtu Moravskoslezského kraje,</w:t>
      </w:r>
      <w:r w:rsidR="00432A2C" w:rsidRPr="00E87E7A">
        <w:rPr>
          <w:rFonts w:ascii="Tahoma" w:hAnsi="Tahoma" w:cs="Tahoma"/>
          <w:iCs/>
          <w:sz w:val="20"/>
          <w:szCs w:val="20"/>
          <w:lang w:eastAsia="en-US"/>
        </w:rPr>
        <w:t xml:space="preserve"> a to formou informační cedule,</w:t>
      </w:r>
    </w:p>
    <w:p w14:paraId="378DE977" w14:textId="77777777" w:rsidR="00A45666" w:rsidRPr="00E87E7A" w:rsidRDefault="00A45666" w:rsidP="00A45666">
      <w:pPr>
        <w:numPr>
          <w:ilvl w:val="0"/>
          <w:numId w:val="12"/>
        </w:numPr>
        <w:jc w:val="both"/>
        <w:rPr>
          <w:rFonts w:ascii="Tahoma" w:hAnsi="Tahoma" w:cs="Tahoma"/>
          <w:sz w:val="20"/>
          <w:szCs w:val="20"/>
          <w:lang w:eastAsia="en-US"/>
        </w:rPr>
      </w:pPr>
      <w:r w:rsidRPr="00E87E7A">
        <w:rPr>
          <w:rFonts w:ascii="Tahoma" w:hAnsi="Tahoma" w:cs="Tahoma"/>
          <w:iCs/>
          <w:sz w:val="20"/>
          <w:szCs w:val="20"/>
          <w:lang w:eastAsia="en-US"/>
        </w:rPr>
        <w:t>viditelně uvádět na všech písemnostech, které souvisejí s realizací projektu a jsou určeny veřejnosti, a při všech formách propagace projektu logo Moravskoslezského kraje a skutečnost, že jde o aktivitu, která byla podpořena poskytovatelem,</w:t>
      </w:r>
    </w:p>
    <w:p w14:paraId="5A424ADA"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vydat tiskovou zprávu (případně v rámci tiskové konference informovat) o podpoře projektu Moravskoslezským krajem, zveřejňovat na všech tiskových materiálech souvisejících s projekte</w:t>
      </w:r>
      <w:r w:rsidR="00432A2C" w:rsidRPr="00E87E7A">
        <w:rPr>
          <w:rFonts w:ascii="Tahoma" w:hAnsi="Tahoma" w:cs="Tahoma"/>
          <w:iCs/>
          <w:sz w:val="20"/>
          <w:szCs w:val="20"/>
          <w:lang w:eastAsia="en-US"/>
        </w:rPr>
        <w:t>m logo Moravskoslezského kraje,</w:t>
      </w:r>
    </w:p>
    <w:p w14:paraId="3C3E781E"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v rámci veřejných akcí, tiskových zpráv, výročních zpráv, tiskových konferencí týkajících se podpořeného projektu uvést vždy Moravskoslezský k</w:t>
      </w:r>
      <w:r w:rsidR="00432A2C" w:rsidRPr="00E87E7A">
        <w:rPr>
          <w:rFonts w:ascii="Tahoma" w:hAnsi="Tahoma" w:cs="Tahoma"/>
          <w:iCs/>
          <w:sz w:val="20"/>
          <w:szCs w:val="20"/>
          <w:lang w:eastAsia="en-US"/>
        </w:rPr>
        <w:t>raj jako poskytovatele dotace a </w:t>
      </w:r>
      <w:r w:rsidRPr="00E87E7A">
        <w:rPr>
          <w:rFonts w:ascii="Tahoma" w:hAnsi="Tahoma" w:cs="Tahoma"/>
          <w:iCs/>
          <w:sz w:val="20"/>
          <w:szCs w:val="20"/>
          <w:lang w:eastAsia="en-US"/>
        </w:rPr>
        <w:t>uvést logo Moravskoslezského kraje,</w:t>
      </w:r>
    </w:p>
    <w:p w14:paraId="4392F875"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umožnit účast zástupců Moravskoslezského kraje na aktivitách projektu,</w:t>
      </w:r>
    </w:p>
    <w:p w14:paraId="78526702"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na tiskovou konferenci zabezpečit pozvání představitelů Moravskoslezského kraje,</w:t>
      </w:r>
    </w:p>
    <w:p w14:paraId="0C46B503"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 xml:space="preserve">při moderování veřejné akce v rámci projektu informovat veřejnost o poskytnutí </w:t>
      </w:r>
      <w:r w:rsidR="00432A2C" w:rsidRPr="00E87E7A">
        <w:rPr>
          <w:rFonts w:ascii="Tahoma" w:hAnsi="Tahoma" w:cs="Tahoma"/>
          <w:iCs/>
          <w:sz w:val="20"/>
          <w:szCs w:val="20"/>
          <w:lang w:eastAsia="en-US"/>
        </w:rPr>
        <w:t>dotace Moravskoslezským krajem,</w:t>
      </w:r>
    </w:p>
    <w:p w14:paraId="0F9ADC2E"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t>uvést ve své výroční zprávě informaci o poskytnuté dotaci a zveřejnit logo Moravskoslezského kraje,</w:t>
      </w:r>
    </w:p>
    <w:p w14:paraId="42FD8B01" w14:textId="77777777" w:rsidR="00A45666" w:rsidRPr="00E87E7A" w:rsidRDefault="00A45666" w:rsidP="00A45666">
      <w:pPr>
        <w:numPr>
          <w:ilvl w:val="0"/>
          <w:numId w:val="12"/>
        </w:numPr>
        <w:jc w:val="both"/>
        <w:rPr>
          <w:rFonts w:ascii="Tahoma" w:hAnsi="Tahoma" w:cs="Tahoma"/>
          <w:iCs/>
          <w:sz w:val="20"/>
          <w:szCs w:val="20"/>
          <w:lang w:eastAsia="en-US"/>
        </w:rPr>
      </w:pPr>
      <w:r w:rsidRPr="00E87E7A">
        <w:rPr>
          <w:rFonts w:ascii="Tahoma" w:hAnsi="Tahoma" w:cs="Tahoma"/>
          <w:iCs/>
          <w:sz w:val="20"/>
          <w:szCs w:val="20"/>
          <w:lang w:eastAsia="en-US"/>
        </w:rPr>
        <w:lastRenderedPageBreak/>
        <w:t>zajistit fotodokumentaci povinné publicity projektu.</w:t>
      </w:r>
    </w:p>
    <w:p w14:paraId="13CA8B58" w14:textId="77777777" w:rsidR="00A45666" w:rsidRPr="00E87E7A" w:rsidRDefault="00A45666" w:rsidP="00432A2C">
      <w:pPr>
        <w:numPr>
          <w:ilvl w:val="0"/>
          <w:numId w:val="11"/>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V případě, že příjemce bude vytvářet plakát propagující </w:t>
      </w:r>
      <w:r w:rsidR="00C05887" w:rsidRPr="00E87E7A">
        <w:rPr>
          <w:rFonts w:ascii="Tahoma" w:hAnsi="Tahoma" w:cs="Tahoma"/>
          <w:sz w:val="20"/>
          <w:szCs w:val="20"/>
        </w:rPr>
        <w:t>projekt</w:t>
      </w:r>
      <w:r w:rsidRPr="00E87E7A">
        <w:rPr>
          <w:rFonts w:ascii="Tahoma" w:hAnsi="Tahoma" w:cs="Tahoma"/>
          <w:sz w:val="20"/>
          <w:szCs w:val="20"/>
        </w:rPr>
        <w:t>, zašle</w:t>
      </w:r>
      <w:r w:rsidR="00432A2C" w:rsidRPr="00E87E7A">
        <w:rPr>
          <w:rFonts w:ascii="Tahoma" w:hAnsi="Tahoma" w:cs="Tahoma"/>
          <w:sz w:val="20"/>
          <w:szCs w:val="20"/>
        </w:rPr>
        <w:t xml:space="preserve"> jej v elektronické podobě na</w:t>
      </w:r>
      <w:r w:rsidR="008F717B">
        <w:rPr>
          <w:rFonts w:ascii="Tahoma" w:hAnsi="Tahoma" w:cs="Tahoma"/>
          <w:sz w:val="20"/>
          <w:szCs w:val="20"/>
        </w:rPr>
        <w:t> </w:t>
      </w:r>
      <w:r w:rsidR="00432A2C" w:rsidRPr="00E87E7A">
        <w:rPr>
          <w:rFonts w:ascii="Tahoma" w:hAnsi="Tahoma" w:cs="Tahoma"/>
          <w:sz w:val="20"/>
          <w:szCs w:val="20"/>
        </w:rPr>
        <w:t>e</w:t>
      </w:r>
      <w:r w:rsidR="00432A2C" w:rsidRPr="00E87E7A">
        <w:rPr>
          <w:rFonts w:ascii="Tahoma" w:hAnsi="Tahoma" w:cs="Tahoma"/>
          <w:sz w:val="20"/>
          <w:szCs w:val="20"/>
        </w:rPr>
        <w:noBreakHyphen/>
      </w:r>
      <w:r w:rsidRPr="00E87E7A">
        <w:rPr>
          <w:rFonts w:ascii="Tahoma" w:hAnsi="Tahoma" w:cs="Tahoma"/>
          <w:sz w:val="20"/>
          <w:szCs w:val="20"/>
        </w:rPr>
        <w:t xml:space="preserve">mail </w:t>
      </w:r>
      <w:hyperlink r:id="rId8" w:history="1">
        <w:r w:rsidRPr="00E87E7A">
          <w:rPr>
            <w:rFonts w:ascii="Tahoma" w:hAnsi="Tahoma" w:cs="Tahoma"/>
            <w:sz w:val="20"/>
            <w:szCs w:val="20"/>
          </w:rPr>
          <w:t>face@msk.cz</w:t>
        </w:r>
      </w:hyperlink>
      <w:r w:rsidRPr="00E87E7A">
        <w:rPr>
          <w:rFonts w:ascii="Tahoma" w:hAnsi="Tahoma" w:cs="Tahoma"/>
          <w:sz w:val="20"/>
          <w:szCs w:val="20"/>
        </w:rPr>
        <w:t xml:space="preserve"> a zároveň jej doručí dva týdny před konáním </w:t>
      </w:r>
      <w:r w:rsidR="005229FC" w:rsidRPr="00E87E7A">
        <w:rPr>
          <w:rFonts w:ascii="Tahoma" w:hAnsi="Tahoma" w:cs="Tahoma"/>
          <w:sz w:val="20"/>
          <w:szCs w:val="20"/>
        </w:rPr>
        <w:t xml:space="preserve">akce v rámci </w:t>
      </w:r>
      <w:r w:rsidR="00C05887" w:rsidRPr="00E87E7A">
        <w:rPr>
          <w:rFonts w:ascii="Tahoma" w:hAnsi="Tahoma" w:cs="Tahoma"/>
          <w:sz w:val="20"/>
          <w:szCs w:val="20"/>
        </w:rPr>
        <w:t>projektu </w:t>
      </w:r>
      <w:r w:rsidRPr="00E87E7A">
        <w:rPr>
          <w:rFonts w:ascii="Tahoma" w:hAnsi="Tahoma" w:cs="Tahoma"/>
          <w:sz w:val="20"/>
          <w:szCs w:val="20"/>
        </w:rPr>
        <w:t>v</w:t>
      </w:r>
      <w:r w:rsidR="008F717B">
        <w:rPr>
          <w:rFonts w:ascii="Tahoma" w:hAnsi="Tahoma" w:cs="Tahoma"/>
          <w:sz w:val="20"/>
          <w:szCs w:val="20"/>
        </w:rPr>
        <w:t> </w:t>
      </w:r>
      <w:r w:rsidRPr="00E87E7A">
        <w:rPr>
          <w:rFonts w:ascii="Tahoma" w:hAnsi="Tahoma" w:cs="Tahoma"/>
          <w:sz w:val="20"/>
          <w:szCs w:val="20"/>
        </w:rPr>
        <w:t>tištěné podobě na Krajský úřad Moravskoslezského kraje, sekretariát odboru kancelář hejtmana kraje. Příjemce je rovněž povinen v případě, že bude za</w:t>
      </w:r>
      <w:r w:rsidR="00432A2C" w:rsidRPr="00E87E7A">
        <w:rPr>
          <w:rFonts w:ascii="Tahoma" w:hAnsi="Tahoma" w:cs="Tahoma"/>
          <w:sz w:val="20"/>
          <w:szCs w:val="20"/>
        </w:rPr>
        <w:t> </w:t>
      </w:r>
      <w:r w:rsidRPr="00E87E7A">
        <w:rPr>
          <w:rFonts w:ascii="Tahoma" w:hAnsi="Tahoma" w:cs="Tahoma"/>
          <w:sz w:val="20"/>
          <w:szCs w:val="20"/>
        </w:rPr>
        <w:t xml:space="preserve">účelem propagace </w:t>
      </w:r>
      <w:r w:rsidR="000C2934" w:rsidRPr="00E87E7A">
        <w:rPr>
          <w:rFonts w:ascii="Tahoma" w:hAnsi="Tahoma" w:cs="Tahoma"/>
          <w:sz w:val="20"/>
          <w:szCs w:val="20"/>
        </w:rPr>
        <w:t xml:space="preserve">projektu </w:t>
      </w:r>
      <w:r w:rsidRPr="00E87E7A">
        <w:rPr>
          <w:rFonts w:ascii="Tahoma" w:hAnsi="Tahoma" w:cs="Tahoma"/>
          <w:sz w:val="20"/>
          <w:szCs w:val="20"/>
        </w:rPr>
        <w:t>vytvářet video spot, poskytnout poskytovateli tento video spot</w:t>
      </w:r>
      <w:r w:rsidR="00D47DFE" w:rsidRPr="00E87E7A">
        <w:rPr>
          <w:rFonts w:ascii="Tahoma" w:hAnsi="Tahoma" w:cs="Tahoma"/>
          <w:sz w:val="20"/>
          <w:szCs w:val="20"/>
        </w:rPr>
        <w:t xml:space="preserve"> a</w:t>
      </w:r>
      <w:r w:rsidR="00432A2C" w:rsidRPr="00E87E7A">
        <w:rPr>
          <w:rFonts w:ascii="Tahoma" w:hAnsi="Tahoma" w:cs="Tahoma"/>
          <w:sz w:val="20"/>
          <w:szCs w:val="20"/>
        </w:rPr>
        <w:t> </w:t>
      </w:r>
      <w:r w:rsidR="00D47DFE" w:rsidRPr="00E87E7A">
        <w:rPr>
          <w:rFonts w:ascii="Tahoma" w:hAnsi="Tahoma" w:cs="Tahoma"/>
          <w:sz w:val="20"/>
          <w:szCs w:val="20"/>
        </w:rPr>
        <w:t>umožnit poskytovateli využití tohoto video spotu</w:t>
      </w:r>
      <w:r w:rsidRPr="00E87E7A">
        <w:rPr>
          <w:rFonts w:ascii="Tahoma" w:hAnsi="Tahoma" w:cs="Tahoma"/>
          <w:sz w:val="20"/>
          <w:szCs w:val="20"/>
        </w:rPr>
        <w:t xml:space="preserve"> za</w:t>
      </w:r>
      <w:r w:rsidR="008F717B">
        <w:rPr>
          <w:rFonts w:ascii="Tahoma" w:hAnsi="Tahoma" w:cs="Tahoma"/>
          <w:sz w:val="20"/>
          <w:szCs w:val="20"/>
        </w:rPr>
        <w:t> </w:t>
      </w:r>
      <w:r w:rsidRPr="00E87E7A">
        <w:rPr>
          <w:rFonts w:ascii="Tahoma" w:hAnsi="Tahoma" w:cs="Tahoma"/>
          <w:sz w:val="20"/>
          <w:szCs w:val="20"/>
        </w:rPr>
        <w:t xml:space="preserve">účelem propagace </w:t>
      </w:r>
      <w:r w:rsidR="000C2934" w:rsidRPr="00E87E7A">
        <w:rPr>
          <w:rFonts w:ascii="Tahoma" w:hAnsi="Tahoma" w:cs="Tahoma"/>
          <w:sz w:val="20"/>
          <w:szCs w:val="20"/>
        </w:rPr>
        <w:t xml:space="preserve">projektu </w:t>
      </w:r>
      <w:r w:rsidRPr="00E87E7A">
        <w:rPr>
          <w:rFonts w:ascii="Tahoma" w:hAnsi="Tahoma" w:cs="Tahoma"/>
          <w:sz w:val="20"/>
          <w:szCs w:val="20"/>
        </w:rPr>
        <w:t>poskytovatelem</w:t>
      </w:r>
      <w:r w:rsidR="000C2934" w:rsidRPr="00E87E7A">
        <w:rPr>
          <w:rFonts w:ascii="Tahoma" w:hAnsi="Tahoma" w:cs="Tahoma"/>
          <w:sz w:val="20"/>
          <w:szCs w:val="20"/>
        </w:rPr>
        <w:t>.</w:t>
      </w:r>
    </w:p>
    <w:p w14:paraId="5C506A9C" w14:textId="77777777" w:rsidR="00FA4EE2" w:rsidRPr="00E87E7A" w:rsidRDefault="00FA4EE2" w:rsidP="00432A2C">
      <w:pPr>
        <w:numPr>
          <w:ilvl w:val="0"/>
          <w:numId w:val="11"/>
        </w:numPr>
        <w:tabs>
          <w:tab w:val="clear" w:pos="720"/>
        </w:tabs>
        <w:spacing w:before="120"/>
        <w:ind w:left="357" w:hanging="357"/>
        <w:jc w:val="both"/>
        <w:rPr>
          <w:rFonts w:ascii="Tahoma" w:hAnsi="Tahoma" w:cs="Tahoma"/>
          <w:iCs/>
          <w:sz w:val="20"/>
          <w:szCs w:val="20"/>
        </w:rPr>
      </w:pPr>
      <w:r w:rsidRPr="00E87E7A">
        <w:rPr>
          <w:rFonts w:ascii="Tahoma" w:hAnsi="Tahoma" w:cs="Tahoma"/>
          <w:sz w:val="20"/>
          <w:szCs w:val="20"/>
          <w:lang w:eastAsia="en-US"/>
        </w:rPr>
        <w:t>Příjemce dotace je povinen doložit způsob prezentace Moravskoslezského kraje, a to jako povinnou součást závěrečného vyúčtování celého realizovaného projektu.</w:t>
      </w:r>
    </w:p>
    <w:p w14:paraId="1416D2FE" w14:textId="77777777" w:rsidR="00FA4EE2" w:rsidRPr="00A8338B" w:rsidRDefault="00FA4EE2" w:rsidP="00432A2C">
      <w:pPr>
        <w:numPr>
          <w:ilvl w:val="0"/>
          <w:numId w:val="11"/>
        </w:numPr>
        <w:tabs>
          <w:tab w:val="clear" w:pos="720"/>
        </w:tabs>
        <w:spacing w:before="120"/>
        <w:ind w:left="357" w:hanging="357"/>
        <w:jc w:val="both"/>
        <w:rPr>
          <w:rFonts w:ascii="Tahoma" w:hAnsi="Tahoma" w:cs="Tahoma"/>
          <w:iCs/>
          <w:sz w:val="20"/>
          <w:szCs w:val="20"/>
        </w:rPr>
      </w:pPr>
      <w:r w:rsidRPr="00E87E7A">
        <w:rPr>
          <w:rFonts w:ascii="Tahoma" w:hAnsi="Tahoma" w:cs="Tahoma"/>
          <w:sz w:val="20"/>
          <w:szCs w:val="20"/>
          <w:lang w:eastAsia="en-US"/>
        </w:rPr>
        <w:t xml:space="preserve">Veškeré </w:t>
      </w:r>
      <w:r w:rsidRPr="00E87E7A">
        <w:rPr>
          <w:rFonts w:ascii="Tahoma" w:hAnsi="Tahoma" w:cs="Tahoma"/>
          <w:sz w:val="20"/>
          <w:szCs w:val="20"/>
        </w:rPr>
        <w:t>náklady</w:t>
      </w:r>
      <w:r w:rsidRPr="00E87E7A">
        <w:rPr>
          <w:rFonts w:ascii="Tahoma" w:hAnsi="Tahoma" w:cs="Tahoma"/>
          <w:sz w:val="20"/>
          <w:szCs w:val="20"/>
          <w:lang w:eastAsia="en-US"/>
        </w:rPr>
        <w:t xml:space="preserve">, které příjemce vynaloží na splnění povinností stanovených v tomto článku smlouvy, jsou neuznatelnými náklady. </w:t>
      </w:r>
    </w:p>
    <w:p w14:paraId="4AA91877" w14:textId="77777777" w:rsidR="00A8338B" w:rsidRDefault="00A8338B" w:rsidP="00A8338B">
      <w:pPr>
        <w:spacing w:before="120"/>
        <w:jc w:val="both"/>
        <w:rPr>
          <w:rFonts w:ascii="Tahoma" w:hAnsi="Tahoma" w:cs="Tahoma"/>
          <w:sz w:val="20"/>
          <w:szCs w:val="20"/>
          <w:lang w:eastAsia="en-US"/>
        </w:rPr>
      </w:pPr>
    </w:p>
    <w:p w14:paraId="541C5DED" w14:textId="77777777" w:rsidR="00A8338B" w:rsidRDefault="00A8338B" w:rsidP="00A8338B">
      <w:pPr>
        <w:spacing w:before="120"/>
        <w:jc w:val="both"/>
        <w:rPr>
          <w:rFonts w:ascii="Tahoma" w:hAnsi="Tahoma" w:cs="Tahoma"/>
          <w:sz w:val="20"/>
          <w:szCs w:val="20"/>
          <w:lang w:eastAsia="en-US"/>
        </w:rPr>
      </w:pPr>
    </w:p>
    <w:p w14:paraId="5F4C3EFD" w14:textId="77777777" w:rsidR="00A8338B" w:rsidRPr="00E87E7A" w:rsidRDefault="00A8338B" w:rsidP="00A8338B">
      <w:pPr>
        <w:spacing w:before="120"/>
        <w:jc w:val="both"/>
        <w:rPr>
          <w:rFonts w:ascii="Tahoma" w:hAnsi="Tahoma" w:cs="Tahoma"/>
          <w:iCs/>
          <w:sz w:val="20"/>
          <w:szCs w:val="20"/>
        </w:rPr>
      </w:pPr>
    </w:p>
    <w:p w14:paraId="0B194D59"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VIII.</w:t>
      </w:r>
      <w:r w:rsidR="00C92159" w:rsidRPr="00E87E7A">
        <w:rPr>
          <w:rFonts w:ascii="Tahoma" w:hAnsi="Tahoma" w:cs="Tahoma"/>
          <w:b/>
          <w:bCs/>
          <w:sz w:val="20"/>
          <w:szCs w:val="20"/>
        </w:rPr>
        <w:br/>
      </w:r>
      <w:r w:rsidR="00FD09E2" w:rsidRPr="00E87E7A">
        <w:rPr>
          <w:rFonts w:ascii="Tahoma" w:hAnsi="Tahoma" w:cs="Tahoma"/>
          <w:b/>
          <w:bCs/>
          <w:sz w:val="20"/>
          <w:szCs w:val="20"/>
        </w:rPr>
        <w:t>Závěrečná ustanovení</w:t>
      </w:r>
    </w:p>
    <w:p w14:paraId="64B91636"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w:t>
      </w:r>
      <w:r w:rsidR="00432A2C" w:rsidRPr="00E87E7A">
        <w:rPr>
          <w:rFonts w:ascii="Tahoma" w:hAnsi="Tahoma" w:cs="Tahoma"/>
          <w:sz w:val="20"/>
          <w:szCs w:val="20"/>
        </w:rPr>
        <w:t>to smlouvu s výpovědní dobou 15 </w:t>
      </w:r>
      <w:r w:rsidRPr="00E87E7A">
        <w:rPr>
          <w:rFonts w:ascii="Tahoma" w:hAnsi="Tahoma" w:cs="Tahoma"/>
          <w:sz w:val="20"/>
          <w:szCs w:val="20"/>
        </w:rPr>
        <w:t>dnů od</w:t>
      </w:r>
      <w:r w:rsidR="00432A2C" w:rsidRPr="00E87E7A">
        <w:rPr>
          <w:rFonts w:ascii="Tahoma" w:hAnsi="Tahoma" w:cs="Tahoma"/>
          <w:sz w:val="20"/>
          <w:szCs w:val="20"/>
        </w:rPr>
        <w:t> </w:t>
      </w:r>
      <w:r w:rsidRPr="00E87E7A">
        <w:rPr>
          <w:rFonts w:ascii="Tahoma" w:hAnsi="Tahoma" w:cs="Tahoma"/>
          <w:sz w:val="20"/>
          <w:szCs w:val="20"/>
        </w:rPr>
        <w:t>doručení výpovědi příjemci v případě, že příj</w:t>
      </w:r>
      <w:r w:rsidR="00432A2C" w:rsidRPr="00E87E7A">
        <w:rPr>
          <w:rFonts w:ascii="Tahoma" w:hAnsi="Tahoma" w:cs="Tahoma"/>
          <w:sz w:val="20"/>
          <w:szCs w:val="20"/>
        </w:rPr>
        <w:t>emce poruší rozpočtovou kázeň a </w:t>
      </w:r>
      <w:r w:rsidRPr="00E87E7A">
        <w:rPr>
          <w:rFonts w:ascii="Tahoma" w:hAnsi="Tahoma" w:cs="Tahoma"/>
          <w:sz w:val="20"/>
          <w:szCs w:val="20"/>
        </w:rPr>
        <w:t>poskytovatel má podle této smlouvy ještě povinnost poskytnout mu další finanční plnění.</w:t>
      </w:r>
    </w:p>
    <w:p w14:paraId="2B960F61"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w:t>
      </w:r>
      <w:r w:rsidR="00432A2C" w:rsidRPr="00E87E7A">
        <w:rPr>
          <w:rFonts w:ascii="Tahoma" w:hAnsi="Tahoma" w:cs="Tahoma"/>
          <w:sz w:val="20"/>
          <w:szCs w:val="20"/>
        </w:rPr>
        <w:t>právněn tuto smlouvu vypovědět:</w:t>
      </w:r>
    </w:p>
    <w:p w14:paraId="36D8B615" w14:textId="77777777" w:rsidR="00FA4EE2" w:rsidRPr="00E87E7A" w:rsidRDefault="00362311" w:rsidP="00432A2C">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w:t>
      </w:r>
      <w:r w:rsidR="00FA4EE2" w:rsidRPr="00E87E7A">
        <w:rPr>
          <w:rFonts w:ascii="Tahoma" w:hAnsi="Tahoma" w:cs="Tahoma"/>
          <w:sz w:val="20"/>
          <w:szCs w:val="20"/>
        </w:rPr>
        <w:t>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2 této smlouvy, nepřesáhne-li výše neoprávněně použitých nebo zadržených peněžních prostředků 50</w:t>
      </w:r>
      <w:r w:rsidRPr="00E87E7A">
        <w:rPr>
          <w:rFonts w:ascii="Tahoma" w:hAnsi="Tahoma" w:cs="Tahoma"/>
          <w:sz w:val="20"/>
          <w:szCs w:val="20"/>
        </w:rPr>
        <w:t> </w:t>
      </w:r>
      <w:r w:rsidR="00FA4EE2" w:rsidRPr="00E87E7A">
        <w:rPr>
          <w:rFonts w:ascii="Tahoma" w:hAnsi="Tahoma" w:cs="Tahoma"/>
          <w:sz w:val="20"/>
          <w:szCs w:val="20"/>
        </w:rPr>
        <w:t>% peněžních prostředků poskytnutých ke</w:t>
      </w:r>
      <w:r w:rsidRPr="00E87E7A">
        <w:rPr>
          <w:rFonts w:ascii="Tahoma" w:hAnsi="Tahoma" w:cs="Tahoma"/>
          <w:sz w:val="20"/>
          <w:szCs w:val="20"/>
        </w:rPr>
        <w:t> </w:t>
      </w:r>
      <w:r w:rsidR="00FA4EE2" w:rsidRPr="00E87E7A">
        <w:rPr>
          <w:rFonts w:ascii="Tahoma" w:hAnsi="Tahoma" w:cs="Tahoma"/>
          <w:sz w:val="20"/>
          <w:szCs w:val="20"/>
        </w:rPr>
        <w:t xml:space="preserve">dni </w:t>
      </w:r>
      <w:r w:rsidRPr="00E87E7A">
        <w:rPr>
          <w:rFonts w:ascii="Tahoma" w:hAnsi="Tahoma" w:cs="Tahoma"/>
          <w:sz w:val="20"/>
          <w:szCs w:val="20"/>
        </w:rPr>
        <w:t>porušení rozpočtové kázně, nebo</w:t>
      </w:r>
    </w:p>
    <w:p w14:paraId="32CE2629" w14:textId="77777777" w:rsidR="00FA4EE2" w:rsidRPr="00E87E7A" w:rsidRDefault="00362311" w:rsidP="00362311">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xml:space="preserve"> V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3 této smlouvy, jedná-li se o méně závažné porušení podmínky, za něž je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4 stanoven odvod procentem z poskytnuté dotace.</w:t>
      </w:r>
    </w:p>
    <w:p w14:paraId="299AC744"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31DB4369" w14:textId="77777777" w:rsidR="00FA4EE2"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T</w:t>
      </w:r>
      <w:r w:rsidR="00A630D1" w:rsidRPr="00E87E7A">
        <w:rPr>
          <w:rFonts w:ascii="Tahoma" w:hAnsi="Tahoma" w:cs="Tahoma"/>
          <w:sz w:val="20"/>
          <w:szCs w:val="20"/>
        </w:rPr>
        <w:t>ato smlouva se vyhotovuje ve t</w:t>
      </w:r>
      <w:r w:rsidRPr="00E87E7A">
        <w:rPr>
          <w:rFonts w:ascii="Tahoma" w:hAnsi="Tahoma" w:cs="Tahoma"/>
          <w:sz w:val="20"/>
          <w:szCs w:val="20"/>
        </w:rPr>
        <w:t>řech stejnopisech s platností origin</w:t>
      </w:r>
      <w:r w:rsidR="00A630D1" w:rsidRPr="00E87E7A">
        <w:rPr>
          <w:rFonts w:ascii="Tahoma" w:hAnsi="Tahoma" w:cs="Tahoma"/>
          <w:sz w:val="20"/>
          <w:szCs w:val="20"/>
        </w:rPr>
        <w:t>álu, z nichž dva</w:t>
      </w:r>
      <w:r w:rsidRPr="00E87E7A">
        <w:rPr>
          <w:rFonts w:ascii="Tahoma" w:hAnsi="Tahoma" w:cs="Tahoma"/>
          <w:sz w:val="20"/>
          <w:szCs w:val="20"/>
        </w:rPr>
        <w:t xml:space="preserve"> obdrží poskytovatel a jeden příjemce.</w:t>
      </w:r>
    </w:p>
    <w:p w14:paraId="43B5E677" w14:textId="77777777" w:rsidR="001F63AF" w:rsidRPr="00E87E7A" w:rsidRDefault="001F63A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Nedílnou součástí této smlouvy je nákladový rozpočet projektu, který tvoří přílohu č. 1 této smlouvy</w:t>
      </w:r>
      <w:r>
        <w:rPr>
          <w:rFonts w:ascii="Tahoma" w:hAnsi="Tahoma" w:cs="Tahoma"/>
          <w:sz w:val="20"/>
          <w:szCs w:val="20"/>
        </w:rPr>
        <w:t>.</w:t>
      </w:r>
    </w:p>
    <w:p w14:paraId="34573C79" w14:textId="77777777" w:rsidR="00FA4EE2" w:rsidRPr="00E87E7A" w:rsidRDefault="00FA4EE2" w:rsidP="00432A2C">
      <w:pPr>
        <w:numPr>
          <w:ilvl w:val="0"/>
          <w:numId w:val="2"/>
        </w:numPr>
        <w:tabs>
          <w:tab w:val="clear" w:pos="720"/>
        </w:tabs>
        <w:spacing w:before="120"/>
        <w:ind w:left="357" w:hanging="357"/>
        <w:jc w:val="both"/>
        <w:rPr>
          <w:rFonts w:ascii="Tahoma" w:hAnsi="Tahoma" w:cs="Tahoma"/>
          <w:iCs/>
          <w:sz w:val="20"/>
          <w:szCs w:val="20"/>
        </w:rPr>
      </w:pPr>
      <w:r w:rsidRPr="00E87E7A">
        <w:rPr>
          <w:rFonts w:ascii="Tahoma" w:hAnsi="Tahoma" w:cs="Tahoma"/>
          <w:sz w:val="20"/>
          <w:szCs w:val="20"/>
        </w:rPr>
        <w:t>Tato smlouva nabývá platnosti a účinnosti dnem, kdy vyjádření souhlasu s obsahem návrhu dojde druhé smluvní straně</w:t>
      </w:r>
      <w:r w:rsidR="003A5843" w:rsidRPr="00E87E7A">
        <w:rPr>
          <w:rFonts w:ascii="Tahoma" w:hAnsi="Tahoma" w:cs="Tahoma"/>
          <w:sz w:val="20"/>
          <w:szCs w:val="20"/>
        </w:rPr>
        <w:t>, pokud zákon č.</w:t>
      </w:r>
      <w:r w:rsidR="00362311" w:rsidRPr="00E87E7A">
        <w:rPr>
          <w:rFonts w:ascii="Tahoma" w:hAnsi="Tahoma" w:cs="Tahoma"/>
          <w:sz w:val="20"/>
          <w:szCs w:val="20"/>
        </w:rPr>
        <w:t> 340/2015 Sb., o </w:t>
      </w:r>
      <w:r w:rsidR="003A5843" w:rsidRPr="00E87E7A">
        <w:rPr>
          <w:rFonts w:ascii="Tahoma" w:hAnsi="Tahoma" w:cs="Tahoma"/>
          <w:sz w:val="20"/>
          <w:szCs w:val="20"/>
        </w:rPr>
        <w:t>zvláštních podmínkách účinnosti některých smluv, uveřejňování těchto smluv a</w:t>
      </w:r>
      <w:r w:rsidR="00362311" w:rsidRPr="00E87E7A">
        <w:rPr>
          <w:rFonts w:ascii="Tahoma" w:hAnsi="Tahoma" w:cs="Tahoma"/>
          <w:sz w:val="20"/>
          <w:szCs w:val="20"/>
        </w:rPr>
        <w:t> </w:t>
      </w:r>
      <w:r w:rsidR="003A5843" w:rsidRPr="00E87E7A">
        <w:rPr>
          <w:rFonts w:ascii="Tahoma" w:hAnsi="Tahoma" w:cs="Tahoma"/>
          <w:sz w:val="20"/>
          <w:szCs w:val="20"/>
        </w:rPr>
        <w:t>o</w:t>
      </w:r>
      <w:r w:rsidR="00362311" w:rsidRPr="00E87E7A">
        <w:rPr>
          <w:rFonts w:ascii="Tahoma" w:hAnsi="Tahoma" w:cs="Tahoma"/>
          <w:sz w:val="20"/>
          <w:szCs w:val="20"/>
        </w:rPr>
        <w:t> </w:t>
      </w:r>
      <w:r w:rsidR="003A5843" w:rsidRPr="00E87E7A">
        <w:rPr>
          <w:rFonts w:ascii="Tahoma" w:hAnsi="Tahoma" w:cs="Tahoma"/>
          <w:sz w:val="20"/>
          <w:szCs w:val="20"/>
        </w:rPr>
        <w:t>registru smluv (zákon o registru smluv), ve znění pozdějších předpisů</w:t>
      </w:r>
      <w:r w:rsidR="00362311" w:rsidRPr="00E87E7A">
        <w:rPr>
          <w:rFonts w:ascii="Tahoma" w:hAnsi="Tahoma" w:cs="Tahoma"/>
          <w:sz w:val="20"/>
          <w:szCs w:val="20"/>
        </w:rPr>
        <w:t xml:space="preserve"> (dále jen „zákon o registru smluv“)</w:t>
      </w:r>
      <w:r w:rsidR="003A5843" w:rsidRPr="00E87E7A">
        <w:rPr>
          <w:rFonts w:ascii="Tahoma" w:hAnsi="Tahoma" w:cs="Tahoma"/>
          <w:sz w:val="20"/>
          <w:szCs w:val="20"/>
        </w:rPr>
        <w:t>, nestanoví jinak. V takovém případě nabývá smlouva účinnosti uveřejněním v registru smluv</w:t>
      </w:r>
      <w:r w:rsidR="00362311" w:rsidRPr="00E87E7A">
        <w:rPr>
          <w:rFonts w:ascii="Tahoma" w:hAnsi="Tahoma" w:cs="Tahoma"/>
          <w:sz w:val="20"/>
          <w:szCs w:val="20"/>
        </w:rPr>
        <w:t>.</w:t>
      </w:r>
    </w:p>
    <w:p w14:paraId="11B7AE40"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4EA47AE1" w14:textId="77777777" w:rsidR="00E375B1" w:rsidRPr="00E87E7A" w:rsidRDefault="00E375B1" w:rsidP="00FA4EE2">
      <w:pPr>
        <w:numPr>
          <w:ilvl w:val="0"/>
          <w:numId w:val="2"/>
        </w:numPr>
        <w:tabs>
          <w:tab w:val="clear" w:pos="720"/>
          <w:tab w:val="num" w:pos="360"/>
        </w:tabs>
        <w:spacing w:before="120"/>
        <w:ind w:left="357" w:hanging="357"/>
        <w:jc w:val="both"/>
        <w:rPr>
          <w:rFonts w:ascii="Tahoma" w:hAnsi="Tahoma" w:cs="Tahoma"/>
          <w:sz w:val="20"/>
          <w:szCs w:val="20"/>
        </w:rPr>
      </w:pPr>
      <w:r w:rsidRPr="00E87E7A">
        <w:rPr>
          <w:rFonts w:ascii="Tahoma" w:hAnsi="Tahoma" w:cs="Tahoma"/>
          <w:sz w:val="20"/>
          <w:szCs w:val="20"/>
        </w:rPr>
        <w:t xml:space="preserve">Smluvní strany se dohodly, že pokud se na tuto smlouvu </w:t>
      </w:r>
      <w:r w:rsidR="00362311" w:rsidRPr="00E87E7A">
        <w:rPr>
          <w:rFonts w:ascii="Tahoma" w:hAnsi="Tahoma" w:cs="Tahoma"/>
          <w:sz w:val="20"/>
          <w:szCs w:val="20"/>
        </w:rPr>
        <w:t>vztahuje povinnost uveřejnění v </w:t>
      </w:r>
      <w:r w:rsidRPr="00E87E7A">
        <w:rPr>
          <w:rFonts w:ascii="Tahoma" w:hAnsi="Tahoma" w:cs="Tahoma"/>
          <w:sz w:val="20"/>
          <w:szCs w:val="20"/>
        </w:rPr>
        <w:t xml:space="preserve">registru smluv ve smyslu zákona o registru smluv, </w:t>
      </w:r>
      <w:r w:rsidR="00362311" w:rsidRPr="00E87E7A">
        <w:rPr>
          <w:rFonts w:ascii="Tahoma" w:hAnsi="Tahoma" w:cs="Tahoma"/>
          <w:sz w:val="20"/>
          <w:szCs w:val="20"/>
        </w:rPr>
        <w:t>provede uveřejnění v souladu se </w:t>
      </w:r>
      <w:r w:rsidRPr="00E87E7A">
        <w:rPr>
          <w:rFonts w:ascii="Tahoma" w:hAnsi="Tahoma" w:cs="Tahoma"/>
          <w:sz w:val="20"/>
          <w:szCs w:val="20"/>
        </w:rPr>
        <w:t>zákonem poskytovatel.</w:t>
      </w:r>
    </w:p>
    <w:p w14:paraId="170AFB55" w14:textId="77777777" w:rsidR="002E6B98" w:rsidRPr="00E87E7A" w:rsidRDefault="00E375B1"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 xml:space="preserve">V případě, kdy nebude tato smlouva uveřejněna dle </w:t>
      </w:r>
      <w:r w:rsidR="00362311" w:rsidRPr="00E87E7A">
        <w:rPr>
          <w:rFonts w:ascii="Tahoma" w:hAnsi="Tahoma" w:cs="Tahoma"/>
          <w:sz w:val="20"/>
          <w:szCs w:val="20"/>
        </w:rPr>
        <w:t>předchozího odstavce</w:t>
      </w:r>
      <w:r w:rsidRPr="00E87E7A">
        <w:rPr>
          <w:rFonts w:ascii="Tahoma" w:hAnsi="Tahoma" w:cs="Tahoma"/>
          <w:sz w:val="20"/>
          <w:szCs w:val="20"/>
        </w:rPr>
        <w:t xml:space="preserve">, bere příjemce </w:t>
      </w:r>
      <w:r w:rsidR="002E6B98" w:rsidRPr="00E87E7A">
        <w:rPr>
          <w:rFonts w:ascii="Tahoma" w:hAnsi="Tahoma" w:cs="Tahoma"/>
          <w:sz w:val="20"/>
          <w:szCs w:val="20"/>
        </w:rPr>
        <w:t>na</w:t>
      </w:r>
      <w:r w:rsidR="008F717B">
        <w:rPr>
          <w:rFonts w:ascii="Tahoma" w:hAnsi="Tahoma" w:cs="Tahoma"/>
          <w:sz w:val="20"/>
          <w:szCs w:val="20"/>
        </w:rPr>
        <w:t> </w:t>
      </w:r>
      <w:r w:rsidR="002E6B98" w:rsidRPr="00E87E7A">
        <w:rPr>
          <w:rFonts w:ascii="Tahoma" w:hAnsi="Tahoma" w:cs="Tahoma"/>
          <w:sz w:val="20"/>
          <w:szCs w:val="20"/>
        </w:rPr>
        <w:t>vědomí a výslovně souhlasí s tím, že smlouva včetně případných dodatků bude zveřejněna na</w:t>
      </w:r>
      <w:r w:rsidR="008F717B">
        <w:rPr>
          <w:rFonts w:ascii="Tahoma" w:hAnsi="Tahoma" w:cs="Tahoma"/>
          <w:sz w:val="20"/>
          <w:szCs w:val="20"/>
        </w:rPr>
        <w:t> </w:t>
      </w:r>
      <w:r w:rsidR="002E6B98" w:rsidRPr="00E87E7A">
        <w:rPr>
          <w:rFonts w:ascii="Tahoma" w:hAnsi="Tahoma" w:cs="Tahoma"/>
          <w:sz w:val="20"/>
          <w:szCs w:val="20"/>
        </w:rPr>
        <w:t xml:space="preserve">oficiálních webových stránkách Moravskoslezského kraje. </w:t>
      </w:r>
      <w:r w:rsidR="00407F31" w:rsidRPr="00E87E7A">
        <w:rPr>
          <w:rFonts w:ascii="Tahoma" w:hAnsi="Tahoma" w:cs="Tahoma"/>
          <w:sz w:val="20"/>
          <w:szCs w:val="20"/>
        </w:rPr>
        <w:t>S</w:t>
      </w:r>
      <w:r w:rsidR="002E6B98" w:rsidRPr="00E87E7A">
        <w:rPr>
          <w:rFonts w:ascii="Tahoma" w:hAnsi="Tahoma" w:cs="Tahoma"/>
          <w:sz w:val="20"/>
          <w:szCs w:val="20"/>
        </w:rPr>
        <w:t xml:space="preserve">mlouva </w:t>
      </w:r>
      <w:r w:rsidR="00407F31" w:rsidRPr="00E87E7A">
        <w:rPr>
          <w:rFonts w:ascii="Tahoma" w:hAnsi="Tahoma" w:cs="Tahoma"/>
          <w:sz w:val="20"/>
          <w:szCs w:val="20"/>
        </w:rPr>
        <w:t xml:space="preserve">bude </w:t>
      </w:r>
      <w:r w:rsidR="002E6B98" w:rsidRPr="00E87E7A">
        <w:rPr>
          <w:rFonts w:ascii="Tahoma" w:hAnsi="Tahoma" w:cs="Tahoma"/>
          <w:sz w:val="20"/>
          <w:szCs w:val="20"/>
        </w:rPr>
        <w:t>zveřejněna po</w:t>
      </w:r>
      <w:r w:rsidR="008F717B">
        <w:rPr>
          <w:rFonts w:ascii="Tahoma" w:hAnsi="Tahoma" w:cs="Tahoma"/>
          <w:sz w:val="20"/>
          <w:szCs w:val="20"/>
        </w:rPr>
        <w:t> </w:t>
      </w:r>
      <w:r w:rsidR="002E6B98" w:rsidRPr="00E87E7A">
        <w:rPr>
          <w:rFonts w:ascii="Tahoma" w:hAnsi="Tahoma" w:cs="Tahoma"/>
          <w:sz w:val="20"/>
          <w:szCs w:val="20"/>
        </w:rPr>
        <w:t xml:space="preserve">anonymizaci provedené v souladu </w:t>
      </w:r>
      <w:r w:rsidR="00D72475" w:rsidRPr="00E87E7A">
        <w:rPr>
          <w:rFonts w:ascii="Tahoma" w:hAnsi="Tahoma" w:cs="Tahoma"/>
          <w:sz w:val="20"/>
          <w:szCs w:val="20"/>
        </w:rPr>
        <w:t>s platnými právními předpisy.</w:t>
      </w:r>
    </w:p>
    <w:p w14:paraId="1B58AD72" w14:textId="77777777" w:rsidR="00D72475" w:rsidRPr="00E87E7A" w:rsidRDefault="007024E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Osobní údaje obsažené v této smlouvě budou poskyt</w:t>
      </w:r>
      <w:r w:rsidR="002116D6" w:rsidRPr="00E87E7A">
        <w:rPr>
          <w:rFonts w:ascii="Tahoma" w:hAnsi="Tahoma" w:cs="Tahoma"/>
          <w:sz w:val="20"/>
          <w:szCs w:val="20"/>
        </w:rPr>
        <w:t>ovatelem zpracovávány pouze pro </w:t>
      </w:r>
      <w:r w:rsidRPr="00E87E7A">
        <w:rPr>
          <w:rFonts w:ascii="Tahoma" w:hAnsi="Tahoma" w:cs="Tahoma"/>
          <w:sz w:val="20"/>
          <w:szCs w:val="20"/>
        </w:rPr>
        <w:t xml:space="preserve">účely plnění práv a povinností vyplývajících z této smlouvy; k jiným účelům nebudou tyto osobní údaje </w:t>
      </w:r>
      <w:r w:rsidRPr="00E87E7A">
        <w:rPr>
          <w:rFonts w:ascii="Tahoma" w:hAnsi="Tahoma" w:cs="Tahoma"/>
          <w:sz w:val="20"/>
          <w:szCs w:val="20"/>
        </w:rPr>
        <w:lastRenderedPageBreak/>
        <w:t xml:space="preserve">poskytovatelem použity. </w:t>
      </w:r>
      <w:r w:rsidR="008738B4" w:rsidRPr="00E87E7A">
        <w:rPr>
          <w:rFonts w:ascii="Tahoma" w:hAnsi="Tahoma" w:cs="Tahoma"/>
          <w:sz w:val="20"/>
          <w:szCs w:val="20"/>
        </w:rPr>
        <w:t xml:space="preserve">Poskytovatel při zpracovávání osobních údajů dodržuje platné právní předpisy. Podrobné informace o ochraně osobních údajů jsou </w:t>
      </w:r>
      <w:r w:rsidR="002116D6" w:rsidRPr="00E87E7A">
        <w:rPr>
          <w:rFonts w:ascii="Tahoma" w:hAnsi="Tahoma" w:cs="Tahoma"/>
          <w:sz w:val="20"/>
          <w:szCs w:val="20"/>
        </w:rPr>
        <w:t>dostupné</w:t>
      </w:r>
      <w:r w:rsidR="008738B4" w:rsidRPr="00E87E7A">
        <w:rPr>
          <w:rFonts w:ascii="Tahoma" w:hAnsi="Tahoma" w:cs="Tahoma"/>
          <w:sz w:val="20"/>
          <w:szCs w:val="20"/>
        </w:rPr>
        <w:t xml:space="preserve"> na oficiálních webových stránkách Moravskoslezského kraje </w:t>
      </w:r>
      <w:hyperlink r:id="rId9" w:history="1">
        <w:r w:rsidR="008738B4" w:rsidRPr="00E87E7A">
          <w:rPr>
            <w:rStyle w:val="Hypertextovodkaz"/>
            <w:rFonts w:ascii="Tahoma" w:hAnsi="Tahoma" w:cs="Tahoma"/>
            <w:sz w:val="20"/>
            <w:szCs w:val="20"/>
          </w:rPr>
          <w:t>www.msk.cz</w:t>
        </w:r>
      </w:hyperlink>
      <w:r w:rsidR="002116D6" w:rsidRPr="00E87E7A">
        <w:rPr>
          <w:rFonts w:ascii="Tahoma" w:hAnsi="Tahoma" w:cs="Tahoma"/>
          <w:sz w:val="20"/>
          <w:szCs w:val="20"/>
        </w:rPr>
        <w:t>.</w:t>
      </w:r>
    </w:p>
    <w:p w14:paraId="34029F6B" w14:textId="77777777" w:rsidR="00CA773F" w:rsidRPr="00E87E7A" w:rsidRDefault="00FA4EE2" w:rsidP="00CA773F">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w:t>
      </w:r>
      <w:r w:rsidR="00CA773F" w:rsidRPr="00E87E7A">
        <w:rPr>
          <w:rFonts w:ascii="Tahoma" w:hAnsi="Tahoma" w:cs="Tahoma"/>
          <w:sz w:val="20"/>
          <w:szCs w:val="20"/>
        </w:rPr>
        <w:t>, ve znění pozdějších předpisů:</w:t>
      </w:r>
    </w:p>
    <w:p w14:paraId="63AA9DC4" w14:textId="77777777" w:rsidR="00FA4EE2" w:rsidRPr="00E87E7A" w:rsidRDefault="00FA4EE2" w:rsidP="00CA773F">
      <w:pPr>
        <w:spacing w:before="120"/>
        <w:ind w:left="357"/>
        <w:jc w:val="both"/>
        <w:rPr>
          <w:rFonts w:ascii="Tahoma" w:hAnsi="Tahoma" w:cs="Tahoma"/>
          <w:sz w:val="20"/>
          <w:szCs w:val="20"/>
        </w:rPr>
      </w:pPr>
      <w:r w:rsidRPr="00E87E7A">
        <w:rPr>
          <w:rFonts w:ascii="Tahoma" w:hAnsi="Tahoma" w:cs="Tahoma"/>
          <w:sz w:val="20"/>
          <w:szCs w:val="20"/>
        </w:rPr>
        <w:t xml:space="preserve">O poskytnutí dotace </w:t>
      </w:r>
      <w:r w:rsidR="004A0895" w:rsidRPr="00E87E7A">
        <w:rPr>
          <w:rFonts w:ascii="Tahoma" w:hAnsi="Tahoma" w:cs="Tahoma"/>
          <w:sz w:val="20"/>
          <w:szCs w:val="20"/>
        </w:rPr>
        <w:t xml:space="preserve">a uzavření této smlouvy </w:t>
      </w:r>
      <w:r w:rsidR="004A0895" w:rsidRPr="00B518CD">
        <w:rPr>
          <w:rFonts w:ascii="Tahoma" w:hAnsi="Tahoma" w:cs="Tahoma"/>
          <w:iCs/>
          <w:sz w:val="20"/>
          <w:szCs w:val="20"/>
        </w:rPr>
        <w:t>rozhodlo</w:t>
      </w:r>
      <w:r w:rsidRPr="00B518CD">
        <w:rPr>
          <w:rFonts w:ascii="Tahoma" w:hAnsi="Tahoma" w:cs="Tahoma"/>
          <w:iCs/>
          <w:sz w:val="20"/>
          <w:szCs w:val="20"/>
        </w:rPr>
        <w:t xml:space="preserve"> zastupitelstvo</w:t>
      </w:r>
      <w:r w:rsidRPr="00E87E7A">
        <w:rPr>
          <w:rFonts w:ascii="Tahoma" w:hAnsi="Tahoma" w:cs="Tahoma"/>
          <w:sz w:val="20"/>
          <w:szCs w:val="20"/>
        </w:rPr>
        <w:t xml:space="preserve"> kraje svým usnesením č.</w:t>
      </w:r>
      <w:r w:rsidR="00CA773F" w:rsidRPr="00E87E7A">
        <w:rPr>
          <w:rFonts w:ascii="Tahoma" w:hAnsi="Tahoma" w:cs="Tahoma"/>
          <w:sz w:val="20"/>
          <w:szCs w:val="20"/>
        </w:rPr>
        <w:t> </w:t>
      </w:r>
      <w:r w:rsidR="00081877">
        <w:rPr>
          <w:rFonts w:ascii="Tahoma" w:hAnsi="Tahoma" w:cs="Tahoma"/>
          <w:sz w:val="20"/>
          <w:szCs w:val="20"/>
        </w:rPr>
        <w:t>……………………</w:t>
      </w:r>
      <w:r w:rsidR="00CA773F" w:rsidRPr="00E87E7A">
        <w:rPr>
          <w:rFonts w:ascii="Tahoma" w:hAnsi="Tahoma" w:cs="Tahoma"/>
          <w:sz w:val="20"/>
          <w:szCs w:val="20"/>
        </w:rPr>
        <w:t>…</w:t>
      </w:r>
      <w:r w:rsidRPr="00E87E7A">
        <w:rPr>
          <w:rFonts w:ascii="Tahoma" w:hAnsi="Tahoma" w:cs="Tahoma"/>
          <w:sz w:val="20"/>
          <w:szCs w:val="20"/>
        </w:rPr>
        <w:t xml:space="preserve"> ze</w:t>
      </w:r>
      <w:r w:rsidR="00CA773F" w:rsidRPr="00E87E7A">
        <w:rPr>
          <w:rFonts w:ascii="Tahoma" w:hAnsi="Tahoma" w:cs="Tahoma"/>
          <w:sz w:val="20"/>
          <w:szCs w:val="20"/>
        </w:rPr>
        <w:t> </w:t>
      </w:r>
      <w:r w:rsidRPr="00E87E7A">
        <w:rPr>
          <w:rFonts w:ascii="Tahoma" w:hAnsi="Tahoma" w:cs="Tahoma"/>
          <w:sz w:val="20"/>
          <w:szCs w:val="20"/>
        </w:rPr>
        <w:t xml:space="preserve">dne </w:t>
      </w:r>
    </w:p>
    <w:p w14:paraId="23735680" w14:textId="77777777" w:rsidR="00FA4EE2" w:rsidRPr="00E87E7A" w:rsidRDefault="00FA4EE2" w:rsidP="00CA773F">
      <w:pPr>
        <w:spacing w:before="120"/>
        <w:ind w:left="357"/>
        <w:jc w:val="both"/>
        <w:rPr>
          <w:rFonts w:ascii="Tahoma" w:hAnsi="Tahoma" w:cs="Tahoma"/>
          <w:sz w:val="20"/>
          <w:szCs w:val="20"/>
        </w:rPr>
      </w:pPr>
    </w:p>
    <w:p w14:paraId="1ACA2E5D" w14:textId="77777777" w:rsidR="00FA4EE2" w:rsidRPr="00E87E7A" w:rsidRDefault="00FA4EE2" w:rsidP="00CA773F">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sidR="00CA773F" w:rsidRPr="00E87E7A">
        <w:rPr>
          <w:rFonts w:ascii="Tahoma" w:hAnsi="Tahoma" w:cs="Tahoma"/>
          <w:sz w:val="20"/>
          <w:szCs w:val="20"/>
        </w:rPr>
        <w:t> ………………</w:t>
      </w:r>
      <w:r w:rsidR="00CA773F" w:rsidRPr="00E87E7A">
        <w:rPr>
          <w:rFonts w:ascii="Tahoma" w:hAnsi="Tahoma" w:cs="Tahoma"/>
          <w:sz w:val="20"/>
          <w:szCs w:val="20"/>
        </w:rPr>
        <w:tab/>
        <w:t>V ………………</w:t>
      </w:r>
      <w:r w:rsidRPr="00E87E7A">
        <w:rPr>
          <w:rFonts w:ascii="Tahoma" w:hAnsi="Tahoma" w:cs="Tahoma"/>
          <w:sz w:val="20"/>
          <w:szCs w:val="20"/>
        </w:rPr>
        <w:t xml:space="preserve"> dne</w:t>
      </w:r>
      <w:r w:rsidR="00CA773F" w:rsidRPr="00E87E7A">
        <w:rPr>
          <w:rFonts w:ascii="Tahoma" w:hAnsi="Tahoma" w:cs="Tahoma"/>
          <w:sz w:val="20"/>
          <w:szCs w:val="20"/>
        </w:rPr>
        <w:t> ………………</w:t>
      </w:r>
    </w:p>
    <w:p w14:paraId="596172A9" w14:textId="049DDA60" w:rsidR="00FA4EE2" w:rsidRPr="00E87E7A" w:rsidRDefault="005F36A8" w:rsidP="005F36A8">
      <w:pPr>
        <w:tabs>
          <w:tab w:val="center" w:pos="1701"/>
          <w:tab w:val="left" w:pos="6096"/>
        </w:tabs>
        <w:spacing w:before="1080"/>
        <w:jc w:val="both"/>
        <w:rPr>
          <w:rFonts w:ascii="Tahoma" w:hAnsi="Tahoma" w:cs="Tahoma"/>
          <w:sz w:val="20"/>
          <w:szCs w:val="20"/>
        </w:rPr>
      </w:pPr>
      <w:r>
        <w:rPr>
          <w:rFonts w:ascii="Tahoma" w:hAnsi="Tahoma" w:cs="Tahoma"/>
          <w:sz w:val="20"/>
          <w:szCs w:val="20"/>
        </w:rPr>
        <w:tab/>
      </w:r>
      <w:r w:rsidR="00CA773F" w:rsidRPr="00E87E7A">
        <w:rPr>
          <w:rFonts w:ascii="Tahoma" w:hAnsi="Tahoma" w:cs="Tahoma"/>
          <w:sz w:val="20"/>
          <w:szCs w:val="20"/>
        </w:rPr>
        <w:t>……………………………………</w:t>
      </w:r>
      <w:r w:rsidR="00356DE1" w:rsidRPr="00E87E7A">
        <w:rPr>
          <w:rFonts w:ascii="Tahoma" w:hAnsi="Tahoma" w:cs="Tahoma"/>
          <w:sz w:val="20"/>
          <w:szCs w:val="20"/>
        </w:rPr>
        <w:t>…</w:t>
      </w:r>
      <w:r w:rsidR="00CA773F" w:rsidRPr="00E87E7A">
        <w:rPr>
          <w:rFonts w:ascii="Tahoma" w:hAnsi="Tahoma" w:cs="Tahoma"/>
          <w:sz w:val="20"/>
          <w:szCs w:val="20"/>
        </w:rPr>
        <w:tab/>
        <w:t>……………………………………</w:t>
      </w:r>
      <w:r w:rsidR="00356DE1" w:rsidRPr="00E87E7A">
        <w:rPr>
          <w:rFonts w:ascii="Tahoma" w:hAnsi="Tahoma" w:cs="Tahoma"/>
          <w:sz w:val="20"/>
          <w:szCs w:val="20"/>
        </w:rPr>
        <w:t>……</w:t>
      </w:r>
    </w:p>
    <w:p w14:paraId="0A78A52C" w14:textId="77777777" w:rsidR="00D274AB" w:rsidRPr="00081877" w:rsidRDefault="00081877" w:rsidP="00081877">
      <w:pPr>
        <w:tabs>
          <w:tab w:val="center" w:pos="1701"/>
          <w:tab w:val="center" w:pos="7371"/>
        </w:tabs>
        <w:jc w:val="both"/>
        <w:rPr>
          <w:rFonts w:ascii="Tahoma" w:hAnsi="Tahoma" w:cs="Tahoma"/>
          <w:sz w:val="20"/>
          <w:szCs w:val="20"/>
        </w:rPr>
      </w:pPr>
      <w:r>
        <w:rPr>
          <w:rFonts w:ascii="Tahoma" w:hAnsi="Tahoma" w:cs="Tahoma"/>
          <w:sz w:val="20"/>
          <w:szCs w:val="20"/>
        </w:rPr>
        <w:tab/>
      </w:r>
      <w:r w:rsidR="00FA4EE2" w:rsidRPr="00E87E7A">
        <w:rPr>
          <w:rFonts w:ascii="Tahoma" w:hAnsi="Tahoma" w:cs="Tahoma"/>
          <w:sz w:val="20"/>
          <w:szCs w:val="20"/>
        </w:rPr>
        <w:t>za poskytovatele</w:t>
      </w:r>
      <w:r>
        <w:rPr>
          <w:rFonts w:ascii="Tahoma" w:hAnsi="Tahoma" w:cs="Tahoma"/>
          <w:sz w:val="20"/>
          <w:szCs w:val="20"/>
        </w:rPr>
        <w:tab/>
      </w:r>
      <w:r w:rsidR="00FA4EE2" w:rsidRPr="00D274AB">
        <w:rPr>
          <w:rFonts w:ascii="Tahoma" w:hAnsi="Tahoma" w:cs="Tahoma"/>
          <w:iCs/>
          <w:sz w:val="20"/>
          <w:szCs w:val="20"/>
        </w:rPr>
        <w:t xml:space="preserve">za </w:t>
      </w:r>
      <w:r w:rsidR="00FA4EE2" w:rsidRPr="00E87E7A">
        <w:rPr>
          <w:rFonts w:ascii="Tahoma" w:hAnsi="Tahoma" w:cs="Tahoma"/>
          <w:sz w:val="20"/>
          <w:szCs w:val="20"/>
        </w:rPr>
        <w:t>příjemce</w:t>
      </w:r>
    </w:p>
    <w:p w14:paraId="5165526A" w14:textId="77777777" w:rsidR="00081877" w:rsidRDefault="00081877" w:rsidP="00081877">
      <w:pPr>
        <w:tabs>
          <w:tab w:val="center" w:pos="1701"/>
          <w:tab w:val="center" w:pos="7371"/>
        </w:tabs>
        <w:rPr>
          <w:rFonts w:ascii="Tahoma" w:hAnsi="Tahoma" w:cs="Tahoma"/>
          <w:sz w:val="20"/>
          <w:szCs w:val="20"/>
        </w:rPr>
      </w:pPr>
      <w:r>
        <w:rPr>
          <w:rFonts w:ascii="Tahoma" w:hAnsi="Tahoma" w:cs="Tahoma"/>
          <w:sz w:val="20"/>
          <w:szCs w:val="20"/>
        </w:rPr>
        <w:tab/>
      </w:r>
      <w:r>
        <w:rPr>
          <w:rFonts w:ascii="Tahoma" w:hAnsi="Tahoma" w:cs="Tahoma"/>
          <w:sz w:val="20"/>
          <w:szCs w:val="20"/>
        </w:rPr>
        <w:tab/>
        <w:t>Liběna Světlíková</w:t>
      </w:r>
    </w:p>
    <w:p w14:paraId="371786A6" w14:textId="77777777" w:rsidR="004114AC" w:rsidRDefault="00081877" w:rsidP="00081877">
      <w:pPr>
        <w:tabs>
          <w:tab w:val="center" w:pos="1701"/>
          <w:tab w:val="center" w:pos="7371"/>
        </w:tabs>
        <w:rPr>
          <w:rFonts w:ascii="Tahoma" w:hAnsi="Tahoma" w:cs="Tahoma"/>
          <w:sz w:val="20"/>
          <w:szCs w:val="20"/>
        </w:rPr>
      </w:pPr>
      <w:r>
        <w:rPr>
          <w:rFonts w:ascii="Tahoma" w:hAnsi="Tahoma" w:cs="Tahoma"/>
          <w:sz w:val="20"/>
          <w:szCs w:val="20"/>
        </w:rPr>
        <w:tab/>
      </w:r>
      <w:r>
        <w:rPr>
          <w:rFonts w:ascii="Tahoma" w:hAnsi="Tahoma" w:cs="Tahoma"/>
          <w:sz w:val="20"/>
          <w:szCs w:val="20"/>
        </w:rPr>
        <w:tab/>
      </w:r>
      <w:r w:rsidRPr="00081877">
        <w:rPr>
          <w:rFonts w:ascii="Tahoma" w:hAnsi="Tahoma" w:cs="Tahoma"/>
          <w:sz w:val="20"/>
          <w:szCs w:val="20"/>
        </w:rPr>
        <w:t>předsedkyně představenstva</w:t>
      </w:r>
    </w:p>
    <w:p w14:paraId="322EE8E5" w14:textId="22BEE2F0" w:rsidR="00101EBA" w:rsidRDefault="004114AC" w:rsidP="00A8338B">
      <w:pPr>
        <w:spacing w:before="360"/>
        <w:rPr>
          <w:rFonts w:ascii="Tahoma" w:hAnsi="Tahoma" w:cs="Tahoma"/>
          <w:b/>
          <w:bCs/>
          <w:sz w:val="20"/>
          <w:szCs w:val="20"/>
        </w:rPr>
      </w:pPr>
      <w:r>
        <w:br w:type="page"/>
      </w:r>
      <w:r w:rsidR="00A8338B" w:rsidRPr="00A8338B">
        <w:rPr>
          <w:rFonts w:ascii="Tahoma" w:hAnsi="Tahoma" w:cs="Tahoma"/>
          <w:b/>
          <w:bCs/>
          <w:sz w:val="20"/>
          <w:szCs w:val="20"/>
        </w:rPr>
        <w:lastRenderedPageBreak/>
        <w:t>Příloha č. 1: Nákladový rozpočet projektu</w:t>
      </w:r>
    </w:p>
    <w:p w14:paraId="1014CB1C" w14:textId="77777777" w:rsidR="00101EBA" w:rsidRPr="00101EBA" w:rsidRDefault="00101EBA" w:rsidP="00A8338B">
      <w:pPr>
        <w:spacing w:before="360"/>
        <w:rPr>
          <w:rFonts w:ascii="Tahoma" w:hAnsi="Tahoma" w:cs="Tahoma"/>
          <w:b/>
          <w:bCs/>
          <w:sz w:val="20"/>
          <w:szCs w:val="20"/>
        </w:rPr>
      </w:pPr>
    </w:p>
    <w:p w14:paraId="27FD6551" w14:textId="77777777" w:rsidR="00A8338B" w:rsidRPr="00A8338B" w:rsidRDefault="00A8338B" w:rsidP="00081877">
      <w:pPr>
        <w:tabs>
          <w:tab w:val="center" w:pos="1701"/>
          <w:tab w:val="center" w:pos="7371"/>
        </w:tabs>
        <w:rPr>
          <w:sz w:val="8"/>
          <w:szCs w:val="8"/>
        </w:rPr>
      </w:pPr>
    </w:p>
    <w:tbl>
      <w:tblPr>
        <w:tblW w:w="9351" w:type="dxa"/>
        <w:tblInd w:w="75" w:type="dxa"/>
        <w:tblLayout w:type="fixed"/>
        <w:tblCellMar>
          <w:left w:w="70" w:type="dxa"/>
          <w:right w:w="70" w:type="dxa"/>
        </w:tblCellMar>
        <w:tblLook w:val="04A0" w:firstRow="1" w:lastRow="0" w:firstColumn="1" w:lastColumn="0" w:noHBand="0" w:noVBand="1"/>
      </w:tblPr>
      <w:tblGrid>
        <w:gridCol w:w="846"/>
        <w:gridCol w:w="3260"/>
        <w:gridCol w:w="1748"/>
        <w:gridCol w:w="1748"/>
        <w:gridCol w:w="1749"/>
      </w:tblGrid>
      <w:tr w:rsidR="00A8338B" w14:paraId="3B181D24" w14:textId="77777777" w:rsidTr="00101EBA">
        <w:trPr>
          <w:trHeight w:val="1067"/>
        </w:trPr>
        <w:tc>
          <w:tcPr>
            <w:tcW w:w="4106" w:type="dxa"/>
            <w:gridSpan w:val="2"/>
            <w:vMerge w:val="restart"/>
            <w:tcBorders>
              <w:top w:val="single" w:sz="4" w:space="0" w:color="auto"/>
              <w:left w:val="single" w:sz="4" w:space="0" w:color="auto"/>
              <w:bottom w:val="single" w:sz="4" w:space="0" w:color="000000"/>
              <w:right w:val="single" w:sz="4" w:space="0" w:color="000000"/>
            </w:tcBorders>
            <w:shd w:val="clear" w:color="CCCCFF" w:fill="D9D9D9"/>
            <w:vAlign w:val="center"/>
            <w:hideMark/>
          </w:tcPr>
          <w:p w14:paraId="3F24A426" w14:textId="77777777" w:rsidR="00A8338B" w:rsidRDefault="00A8338B">
            <w:pPr>
              <w:jc w:val="center"/>
              <w:rPr>
                <w:rFonts w:ascii="Tahoma" w:hAnsi="Tahoma" w:cs="Tahoma"/>
                <w:b/>
                <w:bCs/>
                <w:sz w:val="28"/>
                <w:szCs w:val="28"/>
              </w:rPr>
            </w:pPr>
            <w:r>
              <w:rPr>
                <w:rFonts w:ascii="Tahoma" w:hAnsi="Tahoma" w:cs="Tahoma"/>
                <w:b/>
                <w:bCs/>
                <w:sz w:val="28"/>
                <w:szCs w:val="28"/>
              </w:rPr>
              <w:t>Druh nákladu/výdaje</w:t>
            </w:r>
          </w:p>
        </w:tc>
        <w:tc>
          <w:tcPr>
            <w:tcW w:w="1748" w:type="dxa"/>
            <w:tcBorders>
              <w:top w:val="single" w:sz="4" w:space="0" w:color="auto"/>
              <w:left w:val="nil"/>
              <w:bottom w:val="single" w:sz="4" w:space="0" w:color="auto"/>
              <w:right w:val="single" w:sz="4" w:space="0" w:color="auto"/>
            </w:tcBorders>
            <w:shd w:val="clear" w:color="CCCCFF" w:fill="D9D9D9"/>
            <w:vAlign w:val="center"/>
            <w:hideMark/>
          </w:tcPr>
          <w:p w14:paraId="7BBA29D5" w14:textId="77777777" w:rsidR="00A8338B" w:rsidRDefault="00A8338B">
            <w:pPr>
              <w:jc w:val="center"/>
              <w:rPr>
                <w:rFonts w:ascii="Tahoma" w:hAnsi="Tahoma" w:cs="Tahoma"/>
                <w:b/>
                <w:bCs/>
                <w:sz w:val="20"/>
                <w:szCs w:val="20"/>
              </w:rPr>
            </w:pPr>
            <w:r>
              <w:rPr>
                <w:rFonts w:ascii="Tahoma" w:hAnsi="Tahoma" w:cs="Tahoma"/>
                <w:b/>
                <w:bCs/>
                <w:sz w:val="20"/>
                <w:szCs w:val="20"/>
              </w:rPr>
              <w:t xml:space="preserve">Plánované celkové náklady/výdaje    </w:t>
            </w:r>
          </w:p>
        </w:tc>
        <w:tc>
          <w:tcPr>
            <w:tcW w:w="1748" w:type="dxa"/>
            <w:tcBorders>
              <w:top w:val="single" w:sz="4" w:space="0" w:color="auto"/>
              <w:left w:val="nil"/>
              <w:bottom w:val="single" w:sz="4" w:space="0" w:color="auto"/>
              <w:right w:val="single" w:sz="4" w:space="0" w:color="auto"/>
            </w:tcBorders>
            <w:shd w:val="clear" w:color="CCCCFF" w:fill="D9D9D9"/>
            <w:vAlign w:val="center"/>
            <w:hideMark/>
          </w:tcPr>
          <w:p w14:paraId="2FE3BD07" w14:textId="77777777" w:rsidR="00A8338B" w:rsidRDefault="00A8338B">
            <w:pPr>
              <w:jc w:val="center"/>
              <w:rPr>
                <w:rFonts w:ascii="Tahoma" w:hAnsi="Tahoma" w:cs="Tahoma"/>
                <w:b/>
                <w:bCs/>
                <w:sz w:val="20"/>
                <w:szCs w:val="20"/>
              </w:rPr>
            </w:pPr>
            <w:r>
              <w:rPr>
                <w:rFonts w:ascii="Tahoma" w:hAnsi="Tahoma" w:cs="Tahoma"/>
                <w:b/>
                <w:bCs/>
                <w:sz w:val="20"/>
                <w:szCs w:val="20"/>
              </w:rPr>
              <w:t>Požadovaná výše dotace z rozpočtu MSK</w:t>
            </w:r>
          </w:p>
        </w:tc>
        <w:tc>
          <w:tcPr>
            <w:tcW w:w="1749" w:type="dxa"/>
            <w:tcBorders>
              <w:top w:val="single" w:sz="4" w:space="0" w:color="auto"/>
              <w:left w:val="nil"/>
              <w:bottom w:val="single" w:sz="4" w:space="0" w:color="auto"/>
              <w:right w:val="single" w:sz="4" w:space="0" w:color="auto"/>
            </w:tcBorders>
            <w:shd w:val="clear" w:color="000000" w:fill="D9D9D9"/>
            <w:vAlign w:val="center"/>
            <w:hideMark/>
          </w:tcPr>
          <w:p w14:paraId="4ED777B4" w14:textId="77777777" w:rsidR="00A8338B" w:rsidRDefault="00A8338B">
            <w:pPr>
              <w:jc w:val="center"/>
              <w:rPr>
                <w:rFonts w:ascii="Tahoma" w:hAnsi="Tahoma" w:cs="Tahoma"/>
                <w:b/>
                <w:bCs/>
                <w:sz w:val="20"/>
                <w:szCs w:val="20"/>
              </w:rPr>
            </w:pPr>
            <w:r>
              <w:rPr>
                <w:rFonts w:ascii="Tahoma" w:hAnsi="Tahoma" w:cs="Tahoma"/>
                <w:b/>
                <w:bCs/>
                <w:sz w:val="20"/>
                <w:szCs w:val="20"/>
              </w:rPr>
              <w:t xml:space="preserve">Přiznaná výše dotace </w:t>
            </w:r>
          </w:p>
        </w:tc>
      </w:tr>
      <w:tr w:rsidR="00A8338B" w14:paraId="2BAF57E1" w14:textId="77777777" w:rsidTr="00A8338B">
        <w:trPr>
          <w:trHeight w:val="270"/>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2722C55F" w14:textId="77777777" w:rsidR="00A8338B" w:rsidRDefault="00A8338B">
            <w:pPr>
              <w:rPr>
                <w:rFonts w:ascii="Tahoma" w:hAnsi="Tahoma" w:cs="Tahoma"/>
                <w:b/>
                <w:bCs/>
                <w:sz w:val="28"/>
                <w:szCs w:val="28"/>
              </w:rPr>
            </w:pPr>
          </w:p>
        </w:tc>
        <w:tc>
          <w:tcPr>
            <w:tcW w:w="1748" w:type="dxa"/>
            <w:tcBorders>
              <w:top w:val="nil"/>
              <w:left w:val="nil"/>
              <w:bottom w:val="single" w:sz="4" w:space="0" w:color="auto"/>
              <w:right w:val="single" w:sz="4" w:space="0" w:color="auto"/>
            </w:tcBorders>
            <w:shd w:val="clear" w:color="CCCCFF" w:fill="D9D9D9"/>
            <w:vAlign w:val="center"/>
            <w:hideMark/>
          </w:tcPr>
          <w:p w14:paraId="7BFA9870" w14:textId="77777777" w:rsidR="00A8338B" w:rsidRDefault="00A8338B">
            <w:pPr>
              <w:jc w:val="center"/>
              <w:rPr>
                <w:rFonts w:ascii="Tahoma" w:hAnsi="Tahoma" w:cs="Tahoma"/>
                <w:sz w:val="16"/>
                <w:szCs w:val="16"/>
              </w:rPr>
            </w:pPr>
            <w:r>
              <w:rPr>
                <w:rFonts w:ascii="Tahoma" w:hAnsi="Tahoma" w:cs="Tahoma"/>
                <w:sz w:val="16"/>
                <w:szCs w:val="16"/>
              </w:rPr>
              <w:t xml:space="preserve"> (v Kč)</w:t>
            </w:r>
          </w:p>
        </w:tc>
        <w:tc>
          <w:tcPr>
            <w:tcW w:w="1748" w:type="dxa"/>
            <w:tcBorders>
              <w:top w:val="nil"/>
              <w:left w:val="nil"/>
              <w:bottom w:val="single" w:sz="4" w:space="0" w:color="auto"/>
              <w:right w:val="single" w:sz="4" w:space="0" w:color="auto"/>
            </w:tcBorders>
            <w:shd w:val="clear" w:color="CCCCFF" w:fill="D9D9D9"/>
            <w:vAlign w:val="center"/>
            <w:hideMark/>
          </w:tcPr>
          <w:p w14:paraId="57B6F31A" w14:textId="77777777" w:rsidR="00A8338B" w:rsidRDefault="00A8338B">
            <w:pPr>
              <w:jc w:val="center"/>
              <w:rPr>
                <w:rFonts w:ascii="Tahoma" w:hAnsi="Tahoma" w:cs="Tahoma"/>
                <w:sz w:val="16"/>
                <w:szCs w:val="16"/>
              </w:rPr>
            </w:pPr>
            <w:r>
              <w:rPr>
                <w:rFonts w:ascii="Tahoma" w:hAnsi="Tahoma" w:cs="Tahoma"/>
                <w:sz w:val="16"/>
                <w:szCs w:val="16"/>
              </w:rPr>
              <w:t xml:space="preserve"> (v Kč)</w:t>
            </w:r>
          </w:p>
        </w:tc>
        <w:tc>
          <w:tcPr>
            <w:tcW w:w="1749" w:type="dxa"/>
            <w:tcBorders>
              <w:top w:val="nil"/>
              <w:left w:val="nil"/>
              <w:bottom w:val="single" w:sz="4" w:space="0" w:color="auto"/>
              <w:right w:val="single" w:sz="4" w:space="0" w:color="auto"/>
            </w:tcBorders>
            <w:shd w:val="clear" w:color="CCCCFF" w:fill="D9D9D9"/>
            <w:vAlign w:val="center"/>
            <w:hideMark/>
          </w:tcPr>
          <w:p w14:paraId="20991460" w14:textId="77777777" w:rsidR="00A8338B" w:rsidRDefault="00A8338B">
            <w:pPr>
              <w:jc w:val="center"/>
              <w:rPr>
                <w:rFonts w:ascii="Tahoma" w:hAnsi="Tahoma" w:cs="Tahoma"/>
                <w:sz w:val="16"/>
                <w:szCs w:val="16"/>
              </w:rPr>
            </w:pPr>
            <w:r>
              <w:rPr>
                <w:rFonts w:ascii="Tahoma" w:hAnsi="Tahoma" w:cs="Tahoma"/>
                <w:sz w:val="16"/>
                <w:szCs w:val="16"/>
              </w:rPr>
              <w:t xml:space="preserve"> (v Kč)</w:t>
            </w:r>
          </w:p>
        </w:tc>
      </w:tr>
      <w:tr w:rsidR="00A8338B" w14:paraId="53AB2417" w14:textId="77777777" w:rsidTr="00A8338B">
        <w:trPr>
          <w:trHeight w:val="264"/>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00CB24A4" w14:textId="77777777" w:rsidR="00A8338B" w:rsidRDefault="00A8338B">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000000" w:fill="D9D9D9"/>
            <w:vAlign w:val="center"/>
            <w:hideMark/>
          </w:tcPr>
          <w:p w14:paraId="0C494926" w14:textId="77777777" w:rsidR="00A8338B" w:rsidRDefault="00A8338B">
            <w:pPr>
              <w:ind w:firstLineChars="100" w:firstLine="201"/>
              <w:rPr>
                <w:rFonts w:ascii="Tahoma" w:hAnsi="Tahoma" w:cs="Tahoma"/>
                <w:b/>
                <w:bCs/>
                <w:sz w:val="20"/>
                <w:szCs w:val="20"/>
              </w:rPr>
            </w:pPr>
            <w:r>
              <w:rPr>
                <w:rFonts w:ascii="Tahoma" w:hAnsi="Tahoma" w:cs="Tahoma"/>
                <w:b/>
                <w:bCs/>
                <w:sz w:val="20"/>
                <w:szCs w:val="20"/>
              </w:rPr>
              <w:t xml:space="preserve">1. Spotřeba materiálu  </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7287F8AA"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655B907F"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9" w:type="dxa"/>
            <w:tcBorders>
              <w:top w:val="nil"/>
              <w:left w:val="nil"/>
              <w:bottom w:val="single" w:sz="4" w:space="0" w:color="auto"/>
              <w:right w:val="single" w:sz="4" w:space="0" w:color="auto"/>
            </w:tcBorders>
            <w:shd w:val="clear" w:color="000000" w:fill="D9D9D9"/>
            <w:vAlign w:val="center"/>
            <w:hideMark/>
          </w:tcPr>
          <w:p w14:paraId="04C34E9A" w14:textId="77777777" w:rsidR="00A8338B" w:rsidRDefault="00A8338B">
            <w:pPr>
              <w:jc w:val="right"/>
              <w:rPr>
                <w:rFonts w:ascii="Tahoma" w:hAnsi="Tahoma" w:cs="Tahoma"/>
                <w:b/>
                <w:bCs/>
                <w:sz w:val="20"/>
                <w:szCs w:val="20"/>
              </w:rPr>
            </w:pPr>
            <w:r>
              <w:rPr>
                <w:rFonts w:ascii="Tahoma" w:hAnsi="Tahoma" w:cs="Tahoma"/>
                <w:b/>
                <w:bCs/>
                <w:sz w:val="20"/>
                <w:szCs w:val="20"/>
              </w:rPr>
              <w:t>0</w:t>
            </w:r>
          </w:p>
        </w:tc>
      </w:tr>
      <w:tr w:rsidR="00A8338B" w14:paraId="02C3758B"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7945E65"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41F632F1" w14:textId="77777777" w:rsidR="00A8338B" w:rsidRDefault="00A8338B">
            <w:pPr>
              <w:ind w:firstLineChars="100" w:firstLine="200"/>
              <w:rPr>
                <w:rFonts w:ascii="Tahoma" w:hAnsi="Tahoma" w:cs="Tahoma"/>
                <w:sz w:val="20"/>
                <w:szCs w:val="20"/>
              </w:rPr>
            </w:pPr>
            <w:r>
              <w:rPr>
                <w:rFonts w:ascii="Tahoma" w:hAnsi="Tahoma" w:cs="Tahoma"/>
                <w:sz w:val="20"/>
                <w:szCs w:val="20"/>
              </w:rPr>
              <w:t>1.1</w:t>
            </w:r>
          </w:p>
        </w:tc>
        <w:tc>
          <w:tcPr>
            <w:tcW w:w="1748" w:type="dxa"/>
            <w:tcBorders>
              <w:top w:val="nil"/>
              <w:left w:val="nil"/>
              <w:bottom w:val="single" w:sz="4" w:space="0" w:color="auto"/>
              <w:right w:val="single" w:sz="4" w:space="0" w:color="auto"/>
            </w:tcBorders>
            <w:shd w:val="clear" w:color="auto" w:fill="auto"/>
            <w:noWrap/>
            <w:vAlign w:val="center"/>
            <w:hideMark/>
          </w:tcPr>
          <w:p w14:paraId="1D0D10C2" w14:textId="77777777" w:rsidR="00A8338B" w:rsidRDefault="00A8338B">
            <w:pPr>
              <w:jc w:val="right"/>
              <w:rPr>
                <w:rFonts w:ascii="Tahoma" w:hAnsi="Tahoma" w:cs="Tahoma"/>
                <w:sz w:val="20"/>
                <w:szCs w:val="20"/>
              </w:rPr>
            </w:pPr>
            <w:r>
              <w:rPr>
                <w:rFonts w:ascii="Tahoma" w:hAnsi="Tahoma" w:cs="Tahoma"/>
                <w:sz w:val="20"/>
                <w:szCs w:val="20"/>
              </w:rPr>
              <w:t> </w:t>
            </w:r>
          </w:p>
        </w:tc>
        <w:tc>
          <w:tcPr>
            <w:tcW w:w="1748" w:type="dxa"/>
            <w:tcBorders>
              <w:top w:val="nil"/>
              <w:left w:val="nil"/>
              <w:bottom w:val="single" w:sz="4" w:space="0" w:color="auto"/>
              <w:right w:val="single" w:sz="4" w:space="0" w:color="auto"/>
            </w:tcBorders>
            <w:shd w:val="clear" w:color="auto" w:fill="auto"/>
            <w:noWrap/>
            <w:vAlign w:val="center"/>
            <w:hideMark/>
          </w:tcPr>
          <w:p w14:paraId="1948A7B7" w14:textId="77777777" w:rsidR="00A8338B" w:rsidRDefault="00A8338B">
            <w:pPr>
              <w:jc w:val="right"/>
              <w:rPr>
                <w:rFonts w:ascii="Tahoma" w:hAnsi="Tahoma" w:cs="Tahoma"/>
                <w:sz w:val="20"/>
                <w:szCs w:val="20"/>
              </w:rPr>
            </w:pPr>
            <w:r>
              <w:rPr>
                <w:rFonts w:ascii="Tahoma" w:hAnsi="Tahoma" w:cs="Tahoma"/>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1356C4AA" w14:textId="77777777" w:rsidR="00A8338B" w:rsidRDefault="00A8338B">
            <w:pPr>
              <w:jc w:val="right"/>
              <w:rPr>
                <w:rFonts w:ascii="Tahoma" w:hAnsi="Tahoma" w:cs="Tahoma"/>
                <w:sz w:val="20"/>
                <w:szCs w:val="20"/>
              </w:rPr>
            </w:pPr>
            <w:r>
              <w:rPr>
                <w:rFonts w:ascii="Tahoma" w:hAnsi="Tahoma" w:cs="Tahoma"/>
                <w:sz w:val="20"/>
                <w:szCs w:val="20"/>
              </w:rPr>
              <w:t> </w:t>
            </w:r>
          </w:p>
        </w:tc>
      </w:tr>
      <w:tr w:rsidR="00A8338B" w14:paraId="4392BF28" w14:textId="77777777" w:rsidTr="00A8338B">
        <w:trPr>
          <w:trHeight w:val="375"/>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1F81096C" w14:textId="77777777" w:rsidR="00A8338B" w:rsidRDefault="00A8338B">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000000" w:fill="D9D9D9"/>
            <w:vAlign w:val="center"/>
            <w:hideMark/>
          </w:tcPr>
          <w:p w14:paraId="3453495B" w14:textId="77777777" w:rsidR="00A8338B" w:rsidRDefault="00A8338B">
            <w:pPr>
              <w:ind w:firstLineChars="100" w:firstLine="201"/>
              <w:rPr>
                <w:rFonts w:ascii="Tahoma" w:hAnsi="Tahoma" w:cs="Tahoma"/>
                <w:b/>
                <w:bCs/>
                <w:sz w:val="20"/>
                <w:szCs w:val="20"/>
              </w:rPr>
            </w:pPr>
            <w:r>
              <w:rPr>
                <w:rFonts w:ascii="Tahoma" w:hAnsi="Tahoma" w:cs="Tahoma"/>
                <w:b/>
                <w:bCs/>
                <w:sz w:val="20"/>
                <w:szCs w:val="20"/>
              </w:rPr>
              <w:t>2. Drobný dlouhodobý hmotný majetek</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7A31FFB9"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6B2C49FA"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9" w:type="dxa"/>
            <w:tcBorders>
              <w:top w:val="nil"/>
              <w:left w:val="nil"/>
              <w:bottom w:val="single" w:sz="4" w:space="0" w:color="auto"/>
              <w:right w:val="single" w:sz="4" w:space="0" w:color="auto"/>
            </w:tcBorders>
            <w:shd w:val="clear" w:color="000000" w:fill="D9D9D9"/>
            <w:noWrap/>
            <w:vAlign w:val="center"/>
            <w:hideMark/>
          </w:tcPr>
          <w:p w14:paraId="1D1ED9B5" w14:textId="77777777" w:rsidR="00A8338B" w:rsidRDefault="00A8338B">
            <w:pPr>
              <w:jc w:val="right"/>
              <w:rPr>
                <w:rFonts w:ascii="Tahoma" w:hAnsi="Tahoma" w:cs="Tahoma"/>
                <w:b/>
                <w:bCs/>
                <w:sz w:val="20"/>
                <w:szCs w:val="20"/>
              </w:rPr>
            </w:pPr>
            <w:r>
              <w:rPr>
                <w:rFonts w:ascii="Tahoma" w:hAnsi="Tahoma" w:cs="Tahoma"/>
                <w:b/>
                <w:bCs/>
                <w:sz w:val="20"/>
                <w:szCs w:val="20"/>
              </w:rPr>
              <w:t>0</w:t>
            </w:r>
          </w:p>
        </w:tc>
      </w:tr>
      <w:tr w:rsidR="00A8338B" w14:paraId="7A966578"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FBC4987"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255DC4BE" w14:textId="77777777" w:rsidR="00A8338B" w:rsidRDefault="00A8338B">
            <w:pPr>
              <w:ind w:firstLineChars="100" w:firstLine="200"/>
              <w:rPr>
                <w:rFonts w:ascii="Tahoma" w:hAnsi="Tahoma" w:cs="Tahoma"/>
                <w:sz w:val="20"/>
                <w:szCs w:val="20"/>
              </w:rPr>
            </w:pPr>
            <w:r>
              <w:rPr>
                <w:rFonts w:ascii="Tahoma" w:hAnsi="Tahoma" w:cs="Tahoma"/>
                <w:sz w:val="20"/>
                <w:szCs w:val="20"/>
              </w:rPr>
              <w:t>2.1</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17AE0" w14:textId="77777777" w:rsidR="00A8338B" w:rsidRDefault="00A8338B">
            <w:pPr>
              <w:jc w:val="right"/>
              <w:rPr>
                <w:rFonts w:ascii="Tahoma" w:hAnsi="Tahoma" w:cs="Tahoma"/>
                <w:b/>
                <w:bCs/>
                <w:color w:val="808080"/>
                <w:sz w:val="20"/>
                <w:szCs w:val="20"/>
              </w:rPr>
            </w:pPr>
            <w:r>
              <w:rPr>
                <w:rFonts w:ascii="Tahoma" w:hAnsi="Tahoma" w:cs="Tahoma"/>
                <w:b/>
                <w:bCs/>
                <w:color w:val="808080"/>
                <w:sz w:val="20"/>
                <w:szCs w:val="20"/>
              </w:rPr>
              <w:t> </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3B2A6" w14:textId="77777777" w:rsidR="00A8338B" w:rsidRDefault="00A8338B">
            <w:pPr>
              <w:jc w:val="right"/>
              <w:rPr>
                <w:rFonts w:ascii="Tahoma" w:hAnsi="Tahoma" w:cs="Tahoma"/>
                <w:b/>
                <w:bCs/>
                <w:color w:val="808080"/>
                <w:sz w:val="20"/>
                <w:szCs w:val="20"/>
              </w:rPr>
            </w:pPr>
            <w:r>
              <w:rPr>
                <w:rFonts w:ascii="Tahoma" w:hAnsi="Tahoma" w:cs="Tahoma"/>
                <w:b/>
                <w:bCs/>
                <w:color w:val="808080"/>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6B496AE3" w14:textId="77777777" w:rsidR="00A8338B" w:rsidRDefault="00A8338B">
            <w:pPr>
              <w:jc w:val="right"/>
              <w:rPr>
                <w:rFonts w:ascii="Tahoma" w:hAnsi="Tahoma" w:cs="Tahoma"/>
                <w:sz w:val="20"/>
                <w:szCs w:val="20"/>
              </w:rPr>
            </w:pPr>
            <w:r>
              <w:rPr>
                <w:rFonts w:ascii="Tahoma" w:hAnsi="Tahoma" w:cs="Tahoma"/>
                <w:sz w:val="20"/>
                <w:szCs w:val="20"/>
              </w:rPr>
              <w:t> </w:t>
            </w:r>
          </w:p>
        </w:tc>
      </w:tr>
      <w:tr w:rsidR="00A8338B" w14:paraId="39CCC22B" w14:textId="77777777" w:rsidTr="00A8338B">
        <w:trPr>
          <w:trHeight w:val="375"/>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76BFB915" w14:textId="77777777" w:rsidR="00A8338B" w:rsidRDefault="00A8338B">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000000" w:fill="D9D9D9"/>
            <w:vAlign w:val="center"/>
            <w:hideMark/>
          </w:tcPr>
          <w:p w14:paraId="342C4AA6" w14:textId="77777777" w:rsidR="00A8338B" w:rsidRDefault="00A8338B">
            <w:pPr>
              <w:ind w:firstLineChars="100" w:firstLine="201"/>
              <w:rPr>
                <w:rFonts w:ascii="Tahoma" w:hAnsi="Tahoma" w:cs="Tahoma"/>
                <w:b/>
                <w:bCs/>
                <w:sz w:val="20"/>
                <w:szCs w:val="20"/>
              </w:rPr>
            </w:pPr>
            <w:r>
              <w:rPr>
                <w:rFonts w:ascii="Tahoma" w:hAnsi="Tahoma" w:cs="Tahoma"/>
                <w:b/>
                <w:bCs/>
                <w:sz w:val="20"/>
                <w:szCs w:val="20"/>
              </w:rPr>
              <w:t>3. Drobný dlouhodobý nehmotný majetek</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22388B10"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6E3BA699"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9" w:type="dxa"/>
            <w:tcBorders>
              <w:top w:val="nil"/>
              <w:left w:val="nil"/>
              <w:bottom w:val="single" w:sz="4" w:space="0" w:color="auto"/>
              <w:right w:val="single" w:sz="4" w:space="0" w:color="auto"/>
            </w:tcBorders>
            <w:shd w:val="clear" w:color="000000" w:fill="D9D9D9"/>
            <w:noWrap/>
            <w:vAlign w:val="center"/>
            <w:hideMark/>
          </w:tcPr>
          <w:p w14:paraId="017327DC" w14:textId="77777777" w:rsidR="00A8338B" w:rsidRDefault="00A8338B">
            <w:pPr>
              <w:jc w:val="right"/>
              <w:rPr>
                <w:rFonts w:ascii="Tahoma" w:hAnsi="Tahoma" w:cs="Tahoma"/>
                <w:b/>
                <w:bCs/>
                <w:sz w:val="20"/>
                <w:szCs w:val="20"/>
              </w:rPr>
            </w:pPr>
            <w:r>
              <w:rPr>
                <w:rFonts w:ascii="Tahoma" w:hAnsi="Tahoma" w:cs="Tahoma"/>
                <w:b/>
                <w:bCs/>
                <w:sz w:val="20"/>
                <w:szCs w:val="20"/>
              </w:rPr>
              <w:t>0</w:t>
            </w:r>
          </w:p>
        </w:tc>
      </w:tr>
      <w:tr w:rsidR="00A8338B" w14:paraId="1042E5F6"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F41BBA4"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17C88DF3" w14:textId="77777777" w:rsidR="00A8338B" w:rsidRDefault="00A8338B">
            <w:pPr>
              <w:ind w:firstLineChars="100" w:firstLine="200"/>
              <w:rPr>
                <w:rFonts w:ascii="Tahoma" w:hAnsi="Tahoma" w:cs="Tahoma"/>
                <w:sz w:val="20"/>
                <w:szCs w:val="20"/>
              </w:rPr>
            </w:pPr>
            <w:r>
              <w:rPr>
                <w:rFonts w:ascii="Tahoma" w:hAnsi="Tahoma" w:cs="Tahoma"/>
                <w:sz w:val="20"/>
                <w:szCs w:val="20"/>
              </w:rPr>
              <w:t>3.1</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A5110" w14:textId="77777777" w:rsidR="00A8338B" w:rsidRDefault="00A8338B">
            <w:pPr>
              <w:jc w:val="right"/>
              <w:rPr>
                <w:rFonts w:ascii="Tahoma" w:hAnsi="Tahoma" w:cs="Tahoma"/>
                <w:b/>
                <w:bCs/>
                <w:color w:val="808080"/>
                <w:sz w:val="20"/>
                <w:szCs w:val="20"/>
              </w:rPr>
            </w:pPr>
            <w:r>
              <w:rPr>
                <w:rFonts w:ascii="Tahoma" w:hAnsi="Tahoma" w:cs="Tahoma"/>
                <w:b/>
                <w:bCs/>
                <w:color w:val="808080"/>
                <w:sz w:val="20"/>
                <w:szCs w:val="20"/>
              </w:rPr>
              <w:t> </w:t>
            </w:r>
          </w:p>
        </w:tc>
        <w:tc>
          <w:tcPr>
            <w:tcW w:w="1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4859D" w14:textId="77777777" w:rsidR="00A8338B" w:rsidRDefault="00A8338B">
            <w:pPr>
              <w:jc w:val="right"/>
              <w:rPr>
                <w:rFonts w:ascii="Tahoma" w:hAnsi="Tahoma" w:cs="Tahoma"/>
                <w:b/>
                <w:bCs/>
                <w:color w:val="808080"/>
                <w:sz w:val="20"/>
                <w:szCs w:val="20"/>
              </w:rPr>
            </w:pPr>
            <w:r>
              <w:rPr>
                <w:rFonts w:ascii="Tahoma" w:hAnsi="Tahoma" w:cs="Tahoma"/>
                <w:b/>
                <w:bCs/>
                <w:color w:val="808080"/>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0986B7B9" w14:textId="77777777" w:rsidR="00A8338B" w:rsidRDefault="00A8338B">
            <w:pPr>
              <w:jc w:val="right"/>
              <w:rPr>
                <w:rFonts w:ascii="Tahoma" w:hAnsi="Tahoma" w:cs="Tahoma"/>
                <w:sz w:val="20"/>
                <w:szCs w:val="20"/>
              </w:rPr>
            </w:pPr>
            <w:r>
              <w:rPr>
                <w:rFonts w:ascii="Tahoma" w:hAnsi="Tahoma" w:cs="Tahoma"/>
                <w:sz w:val="20"/>
                <w:szCs w:val="20"/>
              </w:rPr>
              <w:t> </w:t>
            </w:r>
          </w:p>
        </w:tc>
      </w:tr>
      <w:tr w:rsidR="00A8338B" w14:paraId="68403543" w14:textId="77777777" w:rsidTr="00A8338B">
        <w:trPr>
          <w:trHeight w:val="264"/>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717CD938" w14:textId="77777777" w:rsidR="00A8338B" w:rsidRDefault="00A8338B">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000000" w:fill="D9D9D9"/>
            <w:vAlign w:val="center"/>
            <w:hideMark/>
          </w:tcPr>
          <w:p w14:paraId="5DA624CA" w14:textId="77777777" w:rsidR="00A8338B" w:rsidRDefault="00A8338B">
            <w:pPr>
              <w:ind w:firstLineChars="100" w:firstLine="201"/>
              <w:rPr>
                <w:rFonts w:ascii="Tahoma" w:hAnsi="Tahoma" w:cs="Tahoma"/>
                <w:b/>
                <w:bCs/>
                <w:sz w:val="20"/>
                <w:szCs w:val="20"/>
              </w:rPr>
            </w:pPr>
            <w:r>
              <w:rPr>
                <w:rFonts w:ascii="Tahoma" w:hAnsi="Tahoma" w:cs="Tahoma"/>
                <w:b/>
                <w:bCs/>
                <w:sz w:val="20"/>
                <w:szCs w:val="20"/>
              </w:rPr>
              <w:t xml:space="preserve">4. Spotřeba energie </w:t>
            </w:r>
          </w:p>
        </w:tc>
        <w:tc>
          <w:tcPr>
            <w:tcW w:w="1748" w:type="dxa"/>
            <w:tcBorders>
              <w:top w:val="nil"/>
              <w:left w:val="nil"/>
              <w:bottom w:val="single" w:sz="4" w:space="0" w:color="auto"/>
              <w:right w:val="single" w:sz="4" w:space="0" w:color="auto"/>
            </w:tcBorders>
            <w:shd w:val="clear" w:color="CCCCFF" w:fill="D9D9D9"/>
            <w:noWrap/>
            <w:vAlign w:val="center"/>
            <w:hideMark/>
          </w:tcPr>
          <w:p w14:paraId="49DE4581" w14:textId="77777777" w:rsidR="00A8338B" w:rsidRDefault="00A8338B">
            <w:pPr>
              <w:jc w:val="right"/>
              <w:rPr>
                <w:rFonts w:ascii="Tahoma" w:hAnsi="Tahoma" w:cs="Tahoma"/>
                <w:sz w:val="20"/>
                <w:szCs w:val="20"/>
              </w:rPr>
            </w:pPr>
            <w:r>
              <w:rPr>
                <w:rFonts w:ascii="Tahoma" w:hAnsi="Tahoma" w:cs="Tahoma"/>
                <w:sz w:val="20"/>
                <w:szCs w:val="20"/>
              </w:rPr>
              <w:t>2 222 000</w:t>
            </w:r>
          </w:p>
        </w:tc>
        <w:tc>
          <w:tcPr>
            <w:tcW w:w="1748" w:type="dxa"/>
            <w:tcBorders>
              <w:top w:val="nil"/>
              <w:left w:val="nil"/>
              <w:bottom w:val="single" w:sz="4" w:space="0" w:color="auto"/>
              <w:right w:val="single" w:sz="4" w:space="0" w:color="auto"/>
            </w:tcBorders>
            <w:shd w:val="clear" w:color="CCCCFF" w:fill="D9D9D9"/>
            <w:noWrap/>
            <w:vAlign w:val="center"/>
            <w:hideMark/>
          </w:tcPr>
          <w:p w14:paraId="6F1D43D2" w14:textId="77777777" w:rsidR="00A8338B" w:rsidRDefault="00A8338B">
            <w:pPr>
              <w:jc w:val="right"/>
              <w:rPr>
                <w:rFonts w:ascii="Tahoma" w:hAnsi="Tahoma" w:cs="Tahoma"/>
                <w:sz w:val="20"/>
                <w:szCs w:val="20"/>
              </w:rPr>
            </w:pPr>
            <w:r>
              <w:rPr>
                <w:rFonts w:ascii="Tahoma" w:hAnsi="Tahoma" w:cs="Tahoma"/>
                <w:sz w:val="20"/>
                <w:szCs w:val="20"/>
              </w:rPr>
              <w:t>1 777 600</w:t>
            </w:r>
          </w:p>
        </w:tc>
        <w:tc>
          <w:tcPr>
            <w:tcW w:w="1749" w:type="dxa"/>
            <w:tcBorders>
              <w:top w:val="nil"/>
              <w:left w:val="nil"/>
              <w:bottom w:val="single" w:sz="4" w:space="0" w:color="auto"/>
              <w:right w:val="single" w:sz="4" w:space="0" w:color="auto"/>
            </w:tcBorders>
            <w:shd w:val="clear" w:color="000000" w:fill="D9D9D9"/>
            <w:noWrap/>
            <w:vAlign w:val="center"/>
            <w:hideMark/>
          </w:tcPr>
          <w:p w14:paraId="50BFC6F3" w14:textId="77777777" w:rsidR="00A8338B" w:rsidRDefault="00A8338B">
            <w:pPr>
              <w:jc w:val="right"/>
              <w:rPr>
                <w:rFonts w:ascii="Tahoma" w:hAnsi="Tahoma" w:cs="Tahoma"/>
                <w:b/>
                <w:bCs/>
                <w:sz w:val="20"/>
                <w:szCs w:val="20"/>
              </w:rPr>
            </w:pPr>
            <w:r>
              <w:rPr>
                <w:rFonts w:ascii="Tahoma" w:hAnsi="Tahoma" w:cs="Tahoma"/>
                <w:b/>
                <w:bCs/>
                <w:sz w:val="20"/>
                <w:szCs w:val="20"/>
              </w:rPr>
              <w:t>1 777 600</w:t>
            </w:r>
          </w:p>
        </w:tc>
      </w:tr>
      <w:tr w:rsidR="00A8338B" w14:paraId="643ED018"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483525"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272B6BD7" w14:textId="77777777" w:rsidR="00A8338B" w:rsidRDefault="00A8338B">
            <w:pPr>
              <w:ind w:firstLineChars="100" w:firstLine="200"/>
              <w:rPr>
                <w:rFonts w:ascii="Tahoma" w:hAnsi="Tahoma" w:cs="Tahoma"/>
                <w:sz w:val="20"/>
                <w:szCs w:val="20"/>
              </w:rPr>
            </w:pPr>
            <w:r>
              <w:rPr>
                <w:rFonts w:ascii="Tahoma" w:hAnsi="Tahoma" w:cs="Tahoma"/>
                <w:sz w:val="20"/>
                <w:szCs w:val="20"/>
              </w:rPr>
              <w:t>4.1 Spotřeba elektrické energie</w:t>
            </w:r>
          </w:p>
        </w:tc>
        <w:tc>
          <w:tcPr>
            <w:tcW w:w="1748" w:type="dxa"/>
            <w:tcBorders>
              <w:top w:val="nil"/>
              <w:left w:val="nil"/>
              <w:bottom w:val="single" w:sz="4" w:space="0" w:color="auto"/>
              <w:right w:val="single" w:sz="4" w:space="0" w:color="auto"/>
            </w:tcBorders>
            <w:shd w:val="clear" w:color="auto" w:fill="auto"/>
            <w:noWrap/>
            <w:vAlign w:val="center"/>
            <w:hideMark/>
          </w:tcPr>
          <w:p w14:paraId="47D4CEB4" w14:textId="77777777" w:rsidR="00A8338B" w:rsidRDefault="00A8338B">
            <w:pPr>
              <w:jc w:val="right"/>
              <w:rPr>
                <w:rFonts w:ascii="Tahoma" w:hAnsi="Tahoma" w:cs="Tahoma"/>
                <w:sz w:val="20"/>
                <w:szCs w:val="20"/>
              </w:rPr>
            </w:pPr>
            <w:r>
              <w:rPr>
                <w:rFonts w:ascii="Tahoma" w:hAnsi="Tahoma" w:cs="Tahoma"/>
                <w:sz w:val="20"/>
                <w:szCs w:val="20"/>
              </w:rPr>
              <w:t>1 688 000</w:t>
            </w:r>
          </w:p>
        </w:tc>
        <w:tc>
          <w:tcPr>
            <w:tcW w:w="1748" w:type="dxa"/>
            <w:tcBorders>
              <w:top w:val="nil"/>
              <w:left w:val="nil"/>
              <w:bottom w:val="single" w:sz="4" w:space="0" w:color="auto"/>
              <w:right w:val="single" w:sz="4" w:space="0" w:color="auto"/>
            </w:tcBorders>
            <w:shd w:val="clear" w:color="auto" w:fill="auto"/>
            <w:noWrap/>
            <w:vAlign w:val="center"/>
            <w:hideMark/>
          </w:tcPr>
          <w:p w14:paraId="4A0AB7B1" w14:textId="77777777" w:rsidR="00A8338B" w:rsidRDefault="00A8338B">
            <w:pPr>
              <w:jc w:val="right"/>
              <w:rPr>
                <w:rFonts w:ascii="Tahoma" w:hAnsi="Tahoma" w:cs="Tahoma"/>
                <w:sz w:val="20"/>
                <w:szCs w:val="20"/>
              </w:rPr>
            </w:pPr>
            <w:r>
              <w:rPr>
                <w:rFonts w:ascii="Tahoma" w:hAnsi="Tahoma" w:cs="Tahoma"/>
                <w:sz w:val="20"/>
                <w:szCs w:val="20"/>
              </w:rPr>
              <w:t>1 350 400</w:t>
            </w:r>
          </w:p>
        </w:tc>
        <w:tc>
          <w:tcPr>
            <w:tcW w:w="1749" w:type="dxa"/>
            <w:tcBorders>
              <w:top w:val="nil"/>
              <w:left w:val="nil"/>
              <w:bottom w:val="single" w:sz="4" w:space="0" w:color="auto"/>
              <w:right w:val="single" w:sz="4" w:space="0" w:color="auto"/>
            </w:tcBorders>
            <w:shd w:val="clear" w:color="000000" w:fill="D9D9D9"/>
            <w:noWrap/>
            <w:vAlign w:val="center"/>
            <w:hideMark/>
          </w:tcPr>
          <w:p w14:paraId="1835D526" w14:textId="77777777" w:rsidR="00A8338B" w:rsidRDefault="00A8338B">
            <w:pPr>
              <w:jc w:val="right"/>
              <w:rPr>
                <w:rFonts w:ascii="Tahoma" w:hAnsi="Tahoma" w:cs="Tahoma"/>
                <w:sz w:val="20"/>
                <w:szCs w:val="20"/>
              </w:rPr>
            </w:pPr>
            <w:r>
              <w:rPr>
                <w:rFonts w:ascii="Tahoma" w:hAnsi="Tahoma" w:cs="Tahoma"/>
                <w:sz w:val="20"/>
                <w:szCs w:val="20"/>
              </w:rPr>
              <w:t>1 350 400</w:t>
            </w:r>
          </w:p>
        </w:tc>
      </w:tr>
      <w:tr w:rsidR="00A8338B" w14:paraId="56153982"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8C218E3"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29419315" w14:textId="77777777" w:rsidR="00A8338B" w:rsidRDefault="00A8338B">
            <w:pPr>
              <w:ind w:firstLineChars="100" w:firstLine="200"/>
              <w:rPr>
                <w:rFonts w:ascii="Tahoma" w:hAnsi="Tahoma" w:cs="Tahoma"/>
                <w:sz w:val="20"/>
                <w:szCs w:val="20"/>
              </w:rPr>
            </w:pPr>
            <w:r>
              <w:rPr>
                <w:rFonts w:ascii="Tahoma" w:hAnsi="Tahoma" w:cs="Tahoma"/>
                <w:sz w:val="20"/>
                <w:szCs w:val="20"/>
              </w:rPr>
              <w:t>4.2 Vodné, stočné</w:t>
            </w:r>
          </w:p>
        </w:tc>
        <w:tc>
          <w:tcPr>
            <w:tcW w:w="1748" w:type="dxa"/>
            <w:tcBorders>
              <w:top w:val="nil"/>
              <w:left w:val="nil"/>
              <w:bottom w:val="single" w:sz="4" w:space="0" w:color="auto"/>
              <w:right w:val="single" w:sz="4" w:space="0" w:color="auto"/>
            </w:tcBorders>
            <w:shd w:val="clear" w:color="auto" w:fill="auto"/>
            <w:noWrap/>
            <w:vAlign w:val="center"/>
            <w:hideMark/>
          </w:tcPr>
          <w:p w14:paraId="53B46591" w14:textId="77777777" w:rsidR="00A8338B" w:rsidRDefault="00A8338B">
            <w:pPr>
              <w:jc w:val="right"/>
              <w:rPr>
                <w:rFonts w:ascii="Tahoma" w:hAnsi="Tahoma" w:cs="Tahoma"/>
                <w:sz w:val="20"/>
                <w:szCs w:val="20"/>
              </w:rPr>
            </w:pPr>
            <w:r>
              <w:rPr>
                <w:rFonts w:ascii="Tahoma" w:hAnsi="Tahoma" w:cs="Tahoma"/>
                <w:sz w:val="20"/>
                <w:szCs w:val="20"/>
              </w:rPr>
              <w:t>165 000</w:t>
            </w:r>
          </w:p>
        </w:tc>
        <w:tc>
          <w:tcPr>
            <w:tcW w:w="1748" w:type="dxa"/>
            <w:tcBorders>
              <w:top w:val="nil"/>
              <w:left w:val="nil"/>
              <w:bottom w:val="single" w:sz="4" w:space="0" w:color="auto"/>
              <w:right w:val="single" w:sz="4" w:space="0" w:color="auto"/>
            </w:tcBorders>
            <w:shd w:val="clear" w:color="auto" w:fill="auto"/>
            <w:noWrap/>
            <w:vAlign w:val="center"/>
            <w:hideMark/>
          </w:tcPr>
          <w:p w14:paraId="4AA95CD1" w14:textId="77777777" w:rsidR="00A8338B" w:rsidRDefault="00A8338B">
            <w:pPr>
              <w:jc w:val="right"/>
              <w:rPr>
                <w:rFonts w:ascii="Tahoma" w:hAnsi="Tahoma" w:cs="Tahoma"/>
                <w:sz w:val="20"/>
                <w:szCs w:val="20"/>
              </w:rPr>
            </w:pPr>
            <w:r>
              <w:rPr>
                <w:rFonts w:ascii="Tahoma" w:hAnsi="Tahoma" w:cs="Tahoma"/>
                <w:sz w:val="20"/>
                <w:szCs w:val="20"/>
              </w:rPr>
              <w:t>132 000</w:t>
            </w:r>
          </w:p>
        </w:tc>
        <w:tc>
          <w:tcPr>
            <w:tcW w:w="1749" w:type="dxa"/>
            <w:tcBorders>
              <w:top w:val="nil"/>
              <w:left w:val="nil"/>
              <w:bottom w:val="single" w:sz="4" w:space="0" w:color="auto"/>
              <w:right w:val="single" w:sz="4" w:space="0" w:color="auto"/>
            </w:tcBorders>
            <w:shd w:val="clear" w:color="000000" w:fill="D9D9D9"/>
            <w:noWrap/>
            <w:vAlign w:val="center"/>
            <w:hideMark/>
          </w:tcPr>
          <w:p w14:paraId="5E5AA267" w14:textId="77777777" w:rsidR="00A8338B" w:rsidRDefault="00A8338B">
            <w:pPr>
              <w:jc w:val="right"/>
              <w:rPr>
                <w:rFonts w:ascii="Tahoma" w:hAnsi="Tahoma" w:cs="Tahoma"/>
                <w:sz w:val="20"/>
                <w:szCs w:val="20"/>
              </w:rPr>
            </w:pPr>
            <w:r>
              <w:rPr>
                <w:rFonts w:ascii="Tahoma" w:hAnsi="Tahoma" w:cs="Tahoma"/>
                <w:sz w:val="20"/>
                <w:szCs w:val="20"/>
              </w:rPr>
              <w:t>132 000</w:t>
            </w:r>
          </w:p>
        </w:tc>
      </w:tr>
      <w:tr w:rsidR="00A8338B" w14:paraId="74E61E91"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74C263E"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0F63CF39" w14:textId="77777777" w:rsidR="00A8338B" w:rsidRDefault="00A8338B">
            <w:pPr>
              <w:ind w:firstLineChars="100" w:firstLine="200"/>
              <w:rPr>
                <w:rFonts w:ascii="Tahoma" w:hAnsi="Tahoma" w:cs="Tahoma"/>
                <w:sz w:val="20"/>
                <w:szCs w:val="20"/>
              </w:rPr>
            </w:pPr>
            <w:r>
              <w:rPr>
                <w:rFonts w:ascii="Tahoma" w:hAnsi="Tahoma" w:cs="Tahoma"/>
                <w:sz w:val="20"/>
                <w:szCs w:val="20"/>
              </w:rPr>
              <w:t>4.3 Spotřeba plynu/teplo</w:t>
            </w:r>
          </w:p>
        </w:tc>
        <w:tc>
          <w:tcPr>
            <w:tcW w:w="1748" w:type="dxa"/>
            <w:tcBorders>
              <w:top w:val="nil"/>
              <w:left w:val="nil"/>
              <w:bottom w:val="single" w:sz="4" w:space="0" w:color="auto"/>
              <w:right w:val="single" w:sz="4" w:space="0" w:color="auto"/>
            </w:tcBorders>
            <w:shd w:val="clear" w:color="auto" w:fill="auto"/>
            <w:noWrap/>
            <w:vAlign w:val="center"/>
            <w:hideMark/>
          </w:tcPr>
          <w:p w14:paraId="0311881D" w14:textId="77777777" w:rsidR="00A8338B" w:rsidRDefault="00A8338B">
            <w:pPr>
              <w:jc w:val="right"/>
              <w:rPr>
                <w:rFonts w:ascii="Tahoma" w:hAnsi="Tahoma" w:cs="Tahoma"/>
                <w:sz w:val="20"/>
                <w:szCs w:val="20"/>
              </w:rPr>
            </w:pPr>
            <w:r>
              <w:rPr>
                <w:rFonts w:ascii="Tahoma" w:hAnsi="Tahoma" w:cs="Tahoma"/>
                <w:sz w:val="20"/>
                <w:szCs w:val="20"/>
              </w:rPr>
              <w:t>369 000</w:t>
            </w:r>
          </w:p>
        </w:tc>
        <w:tc>
          <w:tcPr>
            <w:tcW w:w="1748" w:type="dxa"/>
            <w:tcBorders>
              <w:top w:val="nil"/>
              <w:left w:val="nil"/>
              <w:bottom w:val="single" w:sz="4" w:space="0" w:color="auto"/>
              <w:right w:val="single" w:sz="4" w:space="0" w:color="auto"/>
            </w:tcBorders>
            <w:shd w:val="clear" w:color="auto" w:fill="auto"/>
            <w:noWrap/>
            <w:vAlign w:val="center"/>
            <w:hideMark/>
          </w:tcPr>
          <w:p w14:paraId="529F822C" w14:textId="77777777" w:rsidR="00A8338B" w:rsidRDefault="00A8338B">
            <w:pPr>
              <w:jc w:val="right"/>
              <w:rPr>
                <w:rFonts w:ascii="Tahoma" w:hAnsi="Tahoma" w:cs="Tahoma"/>
                <w:sz w:val="20"/>
                <w:szCs w:val="20"/>
              </w:rPr>
            </w:pPr>
            <w:r>
              <w:rPr>
                <w:rFonts w:ascii="Tahoma" w:hAnsi="Tahoma" w:cs="Tahoma"/>
                <w:sz w:val="20"/>
                <w:szCs w:val="20"/>
              </w:rPr>
              <w:t>295 200</w:t>
            </w:r>
          </w:p>
        </w:tc>
        <w:tc>
          <w:tcPr>
            <w:tcW w:w="1749" w:type="dxa"/>
            <w:tcBorders>
              <w:top w:val="nil"/>
              <w:left w:val="nil"/>
              <w:bottom w:val="single" w:sz="4" w:space="0" w:color="auto"/>
              <w:right w:val="single" w:sz="4" w:space="0" w:color="auto"/>
            </w:tcBorders>
            <w:shd w:val="clear" w:color="000000" w:fill="D9D9D9"/>
            <w:noWrap/>
            <w:vAlign w:val="center"/>
            <w:hideMark/>
          </w:tcPr>
          <w:p w14:paraId="4C51B052" w14:textId="77777777" w:rsidR="00A8338B" w:rsidRDefault="00A8338B">
            <w:pPr>
              <w:jc w:val="right"/>
              <w:rPr>
                <w:rFonts w:ascii="Tahoma" w:hAnsi="Tahoma" w:cs="Tahoma"/>
                <w:sz w:val="20"/>
                <w:szCs w:val="20"/>
              </w:rPr>
            </w:pPr>
            <w:r>
              <w:rPr>
                <w:rFonts w:ascii="Tahoma" w:hAnsi="Tahoma" w:cs="Tahoma"/>
                <w:sz w:val="20"/>
                <w:szCs w:val="20"/>
              </w:rPr>
              <w:t>295 200</w:t>
            </w:r>
          </w:p>
        </w:tc>
      </w:tr>
      <w:tr w:rsidR="00A8338B" w14:paraId="36BB3964" w14:textId="77777777" w:rsidTr="00A8338B">
        <w:trPr>
          <w:trHeight w:val="264"/>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3B2F8647" w14:textId="77777777" w:rsidR="00A8338B" w:rsidRDefault="00A8338B">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000000" w:fill="D9D9D9"/>
            <w:noWrap/>
            <w:vAlign w:val="center"/>
            <w:hideMark/>
          </w:tcPr>
          <w:p w14:paraId="293F3753" w14:textId="77777777" w:rsidR="00A8338B" w:rsidRDefault="00A8338B">
            <w:pPr>
              <w:ind w:firstLineChars="100" w:firstLine="201"/>
              <w:rPr>
                <w:rFonts w:ascii="Tahoma" w:hAnsi="Tahoma" w:cs="Tahoma"/>
                <w:b/>
                <w:bCs/>
                <w:sz w:val="20"/>
                <w:szCs w:val="20"/>
              </w:rPr>
            </w:pPr>
            <w:r>
              <w:rPr>
                <w:rFonts w:ascii="Tahoma" w:hAnsi="Tahoma" w:cs="Tahoma"/>
                <w:b/>
                <w:bCs/>
                <w:sz w:val="20"/>
                <w:szCs w:val="20"/>
              </w:rPr>
              <w:t xml:space="preserve">5. Mzdové náklady </w:t>
            </w:r>
          </w:p>
        </w:tc>
        <w:tc>
          <w:tcPr>
            <w:tcW w:w="1748" w:type="dxa"/>
            <w:tcBorders>
              <w:top w:val="nil"/>
              <w:left w:val="nil"/>
              <w:bottom w:val="single" w:sz="4" w:space="0" w:color="auto"/>
              <w:right w:val="single" w:sz="4" w:space="0" w:color="auto"/>
            </w:tcBorders>
            <w:shd w:val="clear" w:color="CCCCFF" w:fill="D9D9D9"/>
            <w:noWrap/>
            <w:vAlign w:val="center"/>
            <w:hideMark/>
          </w:tcPr>
          <w:p w14:paraId="793A2358" w14:textId="77777777" w:rsidR="00A8338B" w:rsidRDefault="00A8338B">
            <w:pPr>
              <w:jc w:val="right"/>
              <w:rPr>
                <w:rFonts w:ascii="Tahoma" w:hAnsi="Tahoma" w:cs="Tahoma"/>
                <w:b/>
                <w:bCs/>
                <w:sz w:val="20"/>
                <w:szCs w:val="20"/>
              </w:rPr>
            </w:pPr>
            <w:r>
              <w:rPr>
                <w:rFonts w:ascii="Tahoma" w:hAnsi="Tahoma" w:cs="Tahoma"/>
                <w:b/>
                <w:bCs/>
                <w:sz w:val="20"/>
                <w:szCs w:val="20"/>
              </w:rPr>
              <w:t>8 028 000</w:t>
            </w:r>
          </w:p>
        </w:tc>
        <w:tc>
          <w:tcPr>
            <w:tcW w:w="1748" w:type="dxa"/>
            <w:tcBorders>
              <w:top w:val="nil"/>
              <w:left w:val="nil"/>
              <w:bottom w:val="single" w:sz="4" w:space="0" w:color="auto"/>
              <w:right w:val="single" w:sz="4" w:space="0" w:color="auto"/>
            </w:tcBorders>
            <w:shd w:val="clear" w:color="CCCCFF" w:fill="D9D9D9"/>
            <w:noWrap/>
            <w:vAlign w:val="center"/>
            <w:hideMark/>
          </w:tcPr>
          <w:p w14:paraId="466AF003" w14:textId="77777777" w:rsidR="00A8338B" w:rsidRDefault="00A8338B">
            <w:pPr>
              <w:jc w:val="right"/>
              <w:rPr>
                <w:rFonts w:ascii="Tahoma" w:hAnsi="Tahoma" w:cs="Tahoma"/>
                <w:b/>
                <w:bCs/>
                <w:sz w:val="20"/>
                <w:szCs w:val="20"/>
              </w:rPr>
            </w:pPr>
            <w:r>
              <w:rPr>
                <w:rFonts w:ascii="Tahoma" w:hAnsi="Tahoma" w:cs="Tahoma"/>
                <w:b/>
                <w:bCs/>
                <w:sz w:val="20"/>
                <w:szCs w:val="20"/>
              </w:rPr>
              <w:t>6 422 400</w:t>
            </w:r>
          </w:p>
        </w:tc>
        <w:tc>
          <w:tcPr>
            <w:tcW w:w="1749" w:type="dxa"/>
            <w:tcBorders>
              <w:top w:val="nil"/>
              <w:left w:val="nil"/>
              <w:bottom w:val="single" w:sz="4" w:space="0" w:color="auto"/>
              <w:right w:val="single" w:sz="4" w:space="0" w:color="auto"/>
            </w:tcBorders>
            <w:shd w:val="clear" w:color="000000" w:fill="D9D9D9"/>
            <w:noWrap/>
            <w:vAlign w:val="center"/>
            <w:hideMark/>
          </w:tcPr>
          <w:p w14:paraId="0F868579" w14:textId="77777777" w:rsidR="00A8338B" w:rsidRDefault="00A8338B">
            <w:pPr>
              <w:jc w:val="right"/>
              <w:rPr>
                <w:rFonts w:ascii="Tahoma" w:hAnsi="Tahoma" w:cs="Tahoma"/>
                <w:b/>
                <w:bCs/>
                <w:sz w:val="20"/>
                <w:szCs w:val="20"/>
              </w:rPr>
            </w:pPr>
            <w:r>
              <w:rPr>
                <w:rFonts w:ascii="Tahoma" w:hAnsi="Tahoma" w:cs="Tahoma"/>
                <w:b/>
                <w:bCs/>
                <w:sz w:val="20"/>
                <w:szCs w:val="20"/>
              </w:rPr>
              <w:t>6 422 400</w:t>
            </w:r>
          </w:p>
        </w:tc>
      </w:tr>
      <w:tr w:rsidR="00A8338B" w14:paraId="2280E02A"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7958147"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noWrap/>
            <w:vAlign w:val="center"/>
            <w:hideMark/>
          </w:tcPr>
          <w:p w14:paraId="4D8D535D" w14:textId="77777777" w:rsidR="00A8338B" w:rsidRDefault="00A8338B">
            <w:pPr>
              <w:ind w:firstLineChars="100" w:firstLine="200"/>
              <w:rPr>
                <w:rFonts w:ascii="Tahoma" w:hAnsi="Tahoma" w:cs="Tahoma"/>
                <w:sz w:val="20"/>
                <w:szCs w:val="20"/>
              </w:rPr>
            </w:pPr>
            <w:r>
              <w:rPr>
                <w:rFonts w:ascii="Tahoma" w:hAnsi="Tahoma" w:cs="Tahoma"/>
                <w:sz w:val="20"/>
                <w:szCs w:val="20"/>
              </w:rPr>
              <w:t>5.1 Mzdy HPP a DPP/DPČ (bez vedení DOV a odměn)</w:t>
            </w:r>
          </w:p>
        </w:tc>
        <w:tc>
          <w:tcPr>
            <w:tcW w:w="1748" w:type="dxa"/>
            <w:tcBorders>
              <w:top w:val="nil"/>
              <w:left w:val="nil"/>
              <w:bottom w:val="single" w:sz="4" w:space="0" w:color="auto"/>
              <w:right w:val="single" w:sz="4" w:space="0" w:color="auto"/>
            </w:tcBorders>
            <w:shd w:val="clear" w:color="auto" w:fill="auto"/>
            <w:noWrap/>
            <w:vAlign w:val="center"/>
            <w:hideMark/>
          </w:tcPr>
          <w:p w14:paraId="41C3F711" w14:textId="77777777" w:rsidR="00A8338B" w:rsidRDefault="00A8338B">
            <w:pPr>
              <w:jc w:val="right"/>
              <w:rPr>
                <w:rFonts w:ascii="Tahoma" w:hAnsi="Tahoma" w:cs="Tahoma"/>
                <w:sz w:val="20"/>
                <w:szCs w:val="20"/>
              </w:rPr>
            </w:pPr>
            <w:r>
              <w:rPr>
                <w:rFonts w:ascii="Tahoma" w:hAnsi="Tahoma" w:cs="Tahoma"/>
                <w:sz w:val="20"/>
                <w:szCs w:val="20"/>
              </w:rPr>
              <w:t>6 000 000</w:t>
            </w:r>
          </w:p>
        </w:tc>
        <w:tc>
          <w:tcPr>
            <w:tcW w:w="1748" w:type="dxa"/>
            <w:tcBorders>
              <w:top w:val="nil"/>
              <w:left w:val="nil"/>
              <w:bottom w:val="single" w:sz="4" w:space="0" w:color="auto"/>
              <w:right w:val="single" w:sz="4" w:space="0" w:color="auto"/>
            </w:tcBorders>
            <w:shd w:val="clear" w:color="auto" w:fill="auto"/>
            <w:noWrap/>
            <w:vAlign w:val="center"/>
            <w:hideMark/>
          </w:tcPr>
          <w:p w14:paraId="15EA30AD" w14:textId="77777777" w:rsidR="00A8338B" w:rsidRDefault="00A8338B">
            <w:pPr>
              <w:jc w:val="right"/>
              <w:rPr>
                <w:rFonts w:ascii="Tahoma" w:hAnsi="Tahoma" w:cs="Tahoma"/>
                <w:sz w:val="20"/>
                <w:szCs w:val="20"/>
              </w:rPr>
            </w:pPr>
            <w:r>
              <w:rPr>
                <w:rFonts w:ascii="Tahoma" w:hAnsi="Tahoma" w:cs="Tahoma"/>
                <w:sz w:val="20"/>
                <w:szCs w:val="20"/>
              </w:rPr>
              <w:t>4 800 000</w:t>
            </w:r>
          </w:p>
        </w:tc>
        <w:tc>
          <w:tcPr>
            <w:tcW w:w="1749" w:type="dxa"/>
            <w:tcBorders>
              <w:top w:val="nil"/>
              <w:left w:val="nil"/>
              <w:bottom w:val="single" w:sz="4" w:space="0" w:color="auto"/>
              <w:right w:val="single" w:sz="4" w:space="0" w:color="auto"/>
            </w:tcBorders>
            <w:shd w:val="clear" w:color="000000" w:fill="D9D9D9"/>
            <w:noWrap/>
            <w:vAlign w:val="center"/>
            <w:hideMark/>
          </w:tcPr>
          <w:p w14:paraId="545A2D18" w14:textId="77777777" w:rsidR="00A8338B" w:rsidRDefault="00A8338B">
            <w:pPr>
              <w:jc w:val="right"/>
              <w:rPr>
                <w:rFonts w:ascii="Tahoma" w:hAnsi="Tahoma" w:cs="Tahoma"/>
                <w:sz w:val="20"/>
                <w:szCs w:val="20"/>
              </w:rPr>
            </w:pPr>
            <w:r>
              <w:rPr>
                <w:rFonts w:ascii="Tahoma" w:hAnsi="Tahoma" w:cs="Tahoma"/>
                <w:sz w:val="20"/>
                <w:szCs w:val="20"/>
              </w:rPr>
              <w:t>4 800 000</w:t>
            </w:r>
          </w:p>
        </w:tc>
      </w:tr>
      <w:tr w:rsidR="00A8338B" w14:paraId="1C6083B0"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5247B0E"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noWrap/>
            <w:vAlign w:val="center"/>
            <w:hideMark/>
          </w:tcPr>
          <w:p w14:paraId="2391B316" w14:textId="77777777" w:rsidR="00A8338B" w:rsidRDefault="00A8338B">
            <w:pPr>
              <w:ind w:firstLineChars="100" w:firstLine="200"/>
              <w:rPr>
                <w:rFonts w:ascii="Tahoma" w:hAnsi="Tahoma" w:cs="Tahoma"/>
                <w:sz w:val="20"/>
                <w:szCs w:val="20"/>
              </w:rPr>
            </w:pPr>
            <w:r>
              <w:rPr>
                <w:rFonts w:ascii="Tahoma" w:hAnsi="Tahoma" w:cs="Tahoma"/>
                <w:sz w:val="20"/>
                <w:szCs w:val="20"/>
              </w:rPr>
              <w:t>5.2. Odvody z mezd (33,8%)</w:t>
            </w:r>
          </w:p>
        </w:tc>
        <w:tc>
          <w:tcPr>
            <w:tcW w:w="1748" w:type="dxa"/>
            <w:tcBorders>
              <w:top w:val="nil"/>
              <w:left w:val="nil"/>
              <w:bottom w:val="single" w:sz="4" w:space="0" w:color="auto"/>
              <w:right w:val="single" w:sz="4" w:space="0" w:color="auto"/>
            </w:tcBorders>
            <w:shd w:val="clear" w:color="auto" w:fill="auto"/>
            <w:noWrap/>
            <w:vAlign w:val="center"/>
            <w:hideMark/>
          </w:tcPr>
          <w:p w14:paraId="27901528" w14:textId="77777777" w:rsidR="00A8338B" w:rsidRDefault="00A8338B">
            <w:pPr>
              <w:jc w:val="right"/>
              <w:rPr>
                <w:rFonts w:ascii="Tahoma" w:hAnsi="Tahoma" w:cs="Tahoma"/>
                <w:sz w:val="20"/>
                <w:szCs w:val="20"/>
              </w:rPr>
            </w:pPr>
            <w:r>
              <w:rPr>
                <w:rFonts w:ascii="Tahoma" w:hAnsi="Tahoma" w:cs="Tahoma"/>
                <w:sz w:val="20"/>
                <w:szCs w:val="20"/>
              </w:rPr>
              <w:t>2 028 000</w:t>
            </w:r>
          </w:p>
        </w:tc>
        <w:tc>
          <w:tcPr>
            <w:tcW w:w="1748" w:type="dxa"/>
            <w:tcBorders>
              <w:top w:val="nil"/>
              <w:left w:val="nil"/>
              <w:bottom w:val="single" w:sz="4" w:space="0" w:color="auto"/>
              <w:right w:val="single" w:sz="4" w:space="0" w:color="auto"/>
            </w:tcBorders>
            <w:shd w:val="clear" w:color="auto" w:fill="auto"/>
            <w:noWrap/>
            <w:vAlign w:val="center"/>
            <w:hideMark/>
          </w:tcPr>
          <w:p w14:paraId="5D8861EB" w14:textId="77777777" w:rsidR="00A8338B" w:rsidRDefault="00A8338B">
            <w:pPr>
              <w:jc w:val="right"/>
              <w:rPr>
                <w:rFonts w:ascii="Tahoma" w:hAnsi="Tahoma" w:cs="Tahoma"/>
                <w:sz w:val="20"/>
                <w:szCs w:val="20"/>
              </w:rPr>
            </w:pPr>
            <w:r>
              <w:rPr>
                <w:rFonts w:ascii="Tahoma" w:hAnsi="Tahoma" w:cs="Tahoma"/>
                <w:sz w:val="20"/>
                <w:szCs w:val="20"/>
              </w:rPr>
              <w:t>1 622 400</w:t>
            </w:r>
          </w:p>
        </w:tc>
        <w:tc>
          <w:tcPr>
            <w:tcW w:w="1749" w:type="dxa"/>
            <w:tcBorders>
              <w:top w:val="nil"/>
              <w:left w:val="nil"/>
              <w:bottom w:val="single" w:sz="4" w:space="0" w:color="auto"/>
              <w:right w:val="single" w:sz="4" w:space="0" w:color="auto"/>
            </w:tcBorders>
            <w:shd w:val="clear" w:color="000000" w:fill="D9D9D9"/>
            <w:noWrap/>
            <w:vAlign w:val="center"/>
            <w:hideMark/>
          </w:tcPr>
          <w:p w14:paraId="54214BA9" w14:textId="77777777" w:rsidR="00A8338B" w:rsidRDefault="00A8338B">
            <w:pPr>
              <w:jc w:val="right"/>
              <w:rPr>
                <w:rFonts w:ascii="Tahoma" w:hAnsi="Tahoma" w:cs="Tahoma"/>
                <w:sz w:val="20"/>
                <w:szCs w:val="20"/>
              </w:rPr>
            </w:pPr>
            <w:r>
              <w:rPr>
                <w:rFonts w:ascii="Tahoma" w:hAnsi="Tahoma" w:cs="Tahoma"/>
                <w:sz w:val="20"/>
                <w:szCs w:val="20"/>
              </w:rPr>
              <w:t>1 622 400</w:t>
            </w:r>
          </w:p>
        </w:tc>
      </w:tr>
      <w:tr w:rsidR="00A8338B" w14:paraId="50B94A86"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A8C2FD"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0E4D4BC4" w14:textId="77777777" w:rsidR="00A8338B" w:rsidRDefault="00A8338B">
            <w:pPr>
              <w:ind w:firstLineChars="100" w:firstLine="200"/>
              <w:rPr>
                <w:rFonts w:ascii="Tahoma" w:hAnsi="Tahoma" w:cs="Tahoma"/>
                <w:sz w:val="20"/>
                <w:szCs w:val="20"/>
              </w:rPr>
            </w:pPr>
            <w:r>
              <w:rPr>
                <w:rFonts w:ascii="Tahoma" w:hAnsi="Tahoma" w:cs="Tahoma"/>
                <w:sz w:val="20"/>
                <w:szCs w:val="20"/>
              </w:rPr>
              <w:t>5.3</w:t>
            </w:r>
          </w:p>
        </w:tc>
        <w:tc>
          <w:tcPr>
            <w:tcW w:w="1748" w:type="dxa"/>
            <w:tcBorders>
              <w:top w:val="nil"/>
              <w:left w:val="nil"/>
              <w:bottom w:val="single" w:sz="4" w:space="0" w:color="auto"/>
              <w:right w:val="single" w:sz="4" w:space="0" w:color="auto"/>
            </w:tcBorders>
            <w:shd w:val="clear" w:color="auto" w:fill="auto"/>
            <w:noWrap/>
            <w:vAlign w:val="center"/>
            <w:hideMark/>
          </w:tcPr>
          <w:p w14:paraId="4660483D" w14:textId="77777777" w:rsidR="00A8338B" w:rsidRDefault="00A8338B">
            <w:pPr>
              <w:jc w:val="right"/>
              <w:rPr>
                <w:rFonts w:ascii="Tahoma" w:hAnsi="Tahoma" w:cs="Tahoma"/>
                <w:sz w:val="20"/>
                <w:szCs w:val="20"/>
              </w:rPr>
            </w:pPr>
            <w:r>
              <w:rPr>
                <w:rFonts w:ascii="Tahoma" w:hAnsi="Tahoma" w:cs="Tahoma"/>
                <w:sz w:val="20"/>
                <w:szCs w:val="20"/>
              </w:rPr>
              <w:t> </w:t>
            </w:r>
          </w:p>
        </w:tc>
        <w:tc>
          <w:tcPr>
            <w:tcW w:w="1748" w:type="dxa"/>
            <w:tcBorders>
              <w:top w:val="nil"/>
              <w:left w:val="nil"/>
              <w:bottom w:val="single" w:sz="4" w:space="0" w:color="auto"/>
              <w:right w:val="single" w:sz="4" w:space="0" w:color="auto"/>
            </w:tcBorders>
            <w:shd w:val="clear" w:color="auto" w:fill="auto"/>
            <w:noWrap/>
            <w:vAlign w:val="center"/>
            <w:hideMark/>
          </w:tcPr>
          <w:p w14:paraId="76C0222D" w14:textId="77777777" w:rsidR="00A8338B" w:rsidRDefault="00A8338B">
            <w:pPr>
              <w:jc w:val="right"/>
              <w:rPr>
                <w:rFonts w:ascii="Tahoma" w:hAnsi="Tahoma" w:cs="Tahoma"/>
                <w:sz w:val="20"/>
                <w:szCs w:val="20"/>
              </w:rPr>
            </w:pPr>
            <w:r>
              <w:rPr>
                <w:rFonts w:ascii="Tahoma" w:hAnsi="Tahoma" w:cs="Tahoma"/>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43EC0644" w14:textId="77777777" w:rsidR="00A8338B" w:rsidRDefault="00A8338B">
            <w:pPr>
              <w:jc w:val="right"/>
              <w:rPr>
                <w:rFonts w:ascii="Tahoma" w:hAnsi="Tahoma" w:cs="Tahoma"/>
                <w:sz w:val="20"/>
                <w:szCs w:val="20"/>
              </w:rPr>
            </w:pPr>
            <w:r>
              <w:rPr>
                <w:rFonts w:ascii="Tahoma" w:hAnsi="Tahoma" w:cs="Tahoma"/>
                <w:sz w:val="20"/>
                <w:szCs w:val="20"/>
              </w:rPr>
              <w:t> </w:t>
            </w:r>
          </w:p>
        </w:tc>
      </w:tr>
      <w:tr w:rsidR="00A8338B" w14:paraId="16D1F318" w14:textId="77777777" w:rsidTr="00A8338B">
        <w:trPr>
          <w:trHeight w:val="264"/>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6F6CDF21" w14:textId="77777777" w:rsidR="00A8338B" w:rsidRDefault="00A8338B">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000000" w:fill="D9D9D9"/>
            <w:vAlign w:val="center"/>
            <w:hideMark/>
          </w:tcPr>
          <w:p w14:paraId="3EB8D6C5" w14:textId="77777777" w:rsidR="00A8338B" w:rsidRDefault="00A8338B">
            <w:pPr>
              <w:ind w:firstLineChars="100" w:firstLine="201"/>
              <w:rPr>
                <w:rFonts w:ascii="Tahoma" w:hAnsi="Tahoma" w:cs="Tahoma"/>
                <w:b/>
                <w:bCs/>
                <w:sz w:val="20"/>
                <w:szCs w:val="20"/>
              </w:rPr>
            </w:pPr>
            <w:r>
              <w:rPr>
                <w:rFonts w:ascii="Tahoma" w:hAnsi="Tahoma" w:cs="Tahoma"/>
                <w:b/>
                <w:bCs/>
                <w:sz w:val="20"/>
                <w:szCs w:val="20"/>
              </w:rPr>
              <w:t>6. Cestovné</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54141F0E"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22F82D9C"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9" w:type="dxa"/>
            <w:tcBorders>
              <w:top w:val="nil"/>
              <w:left w:val="nil"/>
              <w:bottom w:val="single" w:sz="4" w:space="0" w:color="auto"/>
              <w:right w:val="single" w:sz="4" w:space="0" w:color="auto"/>
            </w:tcBorders>
            <w:shd w:val="clear" w:color="000000" w:fill="D9D9D9"/>
            <w:noWrap/>
            <w:vAlign w:val="center"/>
            <w:hideMark/>
          </w:tcPr>
          <w:p w14:paraId="25FA8520" w14:textId="77777777" w:rsidR="00A8338B" w:rsidRDefault="00A8338B">
            <w:pPr>
              <w:jc w:val="right"/>
              <w:rPr>
                <w:rFonts w:ascii="Tahoma" w:hAnsi="Tahoma" w:cs="Tahoma"/>
                <w:b/>
                <w:bCs/>
                <w:sz w:val="20"/>
                <w:szCs w:val="20"/>
              </w:rPr>
            </w:pPr>
            <w:r>
              <w:rPr>
                <w:rFonts w:ascii="Tahoma" w:hAnsi="Tahoma" w:cs="Tahoma"/>
                <w:b/>
                <w:bCs/>
                <w:sz w:val="20"/>
                <w:szCs w:val="20"/>
              </w:rPr>
              <w:t>0</w:t>
            </w:r>
          </w:p>
        </w:tc>
      </w:tr>
      <w:tr w:rsidR="00A8338B" w14:paraId="3BC7C2A8"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F67AABA"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170D4E3B" w14:textId="77777777" w:rsidR="00A8338B" w:rsidRDefault="00A8338B">
            <w:pPr>
              <w:ind w:firstLineChars="100" w:firstLine="200"/>
              <w:rPr>
                <w:rFonts w:ascii="Tahoma" w:hAnsi="Tahoma" w:cs="Tahoma"/>
                <w:sz w:val="20"/>
                <w:szCs w:val="20"/>
              </w:rPr>
            </w:pPr>
            <w:r>
              <w:rPr>
                <w:rFonts w:ascii="Tahoma" w:hAnsi="Tahoma" w:cs="Tahoma"/>
                <w:sz w:val="20"/>
                <w:szCs w:val="20"/>
              </w:rPr>
              <w:t>6.1</w:t>
            </w:r>
          </w:p>
        </w:tc>
        <w:tc>
          <w:tcPr>
            <w:tcW w:w="1748" w:type="dxa"/>
            <w:tcBorders>
              <w:top w:val="nil"/>
              <w:left w:val="nil"/>
              <w:bottom w:val="single" w:sz="4" w:space="0" w:color="auto"/>
              <w:right w:val="single" w:sz="4" w:space="0" w:color="auto"/>
            </w:tcBorders>
            <w:shd w:val="clear" w:color="auto" w:fill="auto"/>
            <w:noWrap/>
            <w:vAlign w:val="center"/>
            <w:hideMark/>
          </w:tcPr>
          <w:p w14:paraId="747EEACC" w14:textId="77777777" w:rsidR="00A8338B" w:rsidRDefault="00A8338B">
            <w:pPr>
              <w:jc w:val="right"/>
              <w:rPr>
                <w:rFonts w:ascii="Tahoma" w:hAnsi="Tahoma" w:cs="Tahoma"/>
                <w:sz w:val="20"/>
                <w:szCs w:val="20"/>
              </w:rPr>
            </w:pPr>
            <w:r>
              <w:rPr>
                <w:rFonts w:ascii="Tahoma" w:hAnsi="Tahoma" w:cs="Tahoma"/>
                <w:sz w:val="20"/>
                <w:szCs w:val="20"/>
              </w:rPr>
              <w:t> </w:t>
            </w:r>
          </w:p>
        </w:tc>
        <w:tc>
          <w:tcPr>
            <w:tcW w:w="1748" w:type="dxa"/>
            <w:tcBorders>
              <w:top w:val="nil"/>
              <w:left w:val="nil"/>
              <w:bottom w:val="single" w:sz="4" w:space="0" w:color="auto"/>
              <w:right w:val="single" w:sz="4" w:space="0" w:color="auto"/>
            </w:tcBorders>
            <w:shd w:val="clear" w:color="auto" w:fill="auto"/>
            <w:noWrap/>
            <w:vAlign w:val="center"/>
            <w:hideMark/>
          </w:tcPr>
          <w:p w14:paraId="44028B3F" w14:textId="77777777" w:rsidR="00A8338B" w:rsidRDefault="00A8338B">
            <w:pPr>
              <w:jc w:val="right"/>
              <w:rPr>
                <w:rFonts w:ascii="Tahoma" w:hAnsi="Tahoma" w:cs="Tahoma"/>
                <w:sz w:val="20"/>
                <w:szCs w:val="20"/>
              </w:rPr>
            </w:pPr>
            <w:r>
              <w:rPr>
                <w:rFonts w:ascii="Tahoma" w:hAnsi="Tahoma" w:cs="Tahoma"/>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30A4C289" w14:textId="77777777" w:rsidR="00A8338B" w:rsidRDefault="00A8338B">
            <w:pPr>
              <w:jc w:val="right"/>
              <w:rPr>
                <w:rFonts w:ascii="Tahoma" w:hAnsi="Tahoma" w:cs="Tahoma"/>
                <w:sz w:val="20"/>
                <w:szCs w:val="20"/>
              </w:rPr>
            </w:pPr>
            <w:r>
              <w:rPr>
                <w:rFonts w:ascii="Tahoma" w:hAnsi="Tahoma" w:cs="Tahoma"/>
                <w:sz w:val="20"/>
                <w:szCs w:val="20"/>
              </w:rPr>
              <w:t> </w:t>
            </w:r>
          </w:p>
        </w:tc>
      </w:tr>
      <w:tr w:rsidR="00A8338B" w14:paraId="32D4470C" w14:textId="77777777" w:rsidTr="00A8338B">
        <w:trPr>
          <w:trHeight w:val="264"/>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79838C68" w14:textId="77777777" w:rsidR="00A8338B" w:rsidRDefault="00A8338B">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000000" w:fill="D9D9D9"/>
            <w:vAlign w:val="center"/>
            <w:hideMark/>
          </w:tcPr>
          <w:p w14:paraId="46AE68C4" w14:textId="77777777" w:rsidR="00A8338B" w:rsidRDefault="00A8338B">
            <w:pPr>
              <w:ind w:firstLineChars="100" w:firstLine="201"/>
              <w:rPr>
                <w:rFonts w:ascii="Tahoma" w:hAnsi="Tahoma" w:cs="Tahoma"/>
                <w:b/>
                <w:bCs/>
                <w:sz w:val="20"/>
                <w:szCs w:val="20"/>
              </w:rPr>
            </w:pPr>
            <w:r>
              <w:rPr>
                <w:rFonts w:ascii="Tahoma" w:hAnsi="Tahoma" w:cs="Tahoma"/>
                <w:b/>
                <w:bCs/>
                <w:sz w:val="20"/>
                <w:szCs w:val="20"/>
              </w:rPr>
              <w:t>7. Oprava a udržování</w:t>
            </w:r>
          </w:p>
        </w:tc>
        <w:tc>
          <w:tcPr>
            <w:tcW w:w="1748" w:type="dxa"/>
            <w:tcBorders>
              <w:top w:val="nil"/>
              <w:left w:val="nil"/>
              <w:bottom w:val="single" w:sz="4" w:space="0" w:color="auto"/>
              <w:right w:val="single" w:sz="4" w:space="0" w:color="auto"/>
            </w:tcBorders>
            <w:shd w:val="clear" w:color="CCCCFF" w:fill="D9D9D9"/>
            <w:noWrap/>
            <w:vAlign w:val="center"/>
            <w:hideMark/>
          </w:tcPr>
          <w:p w14:paraId="2BF61221" w14:textId="77777777" w:rsidR="00A8338B" w:rsidRDefault="00A8338B">
            <w:pPr>
              <w:jc w:val="right"/>
              <w:rPr>
                <w:rFonts w:ascii="Tahoma" w:hAnsi="Tahoma" w:cs="Tahoma"/>
                <w:b/>
                <w:bCs/>
                <w:sz w:val="20"/>
                <w:szCs w:val="20"/>
              </w:rPr>
            </w:pPr>
            <w:r>
              <w:rPr>
                <w:rFonts w:ascii="Tahoma" w:hAnsi="Tahoma" w:cs="Tahoma"/>
                <w:b/>
                <w:bCs/>
                <w:sz w:val="20"/>
                <w:szCs w:val="20"/>
              </w:rPr>
              <w:t>1 000 000</w:t>
            </w:r>
          </w:p>
        </w:tc>
        <w:tc>
          <w:tcPr>
            <w:tcW w:w="1748" w:type="dxa"/>
            <w:tcBorders>
              <w:top w:val="nil"/>
              <w:left w:val="nil"/>
              <w:bottom w:val="single" w:sz="4" w:space="0" w:color="auto"/>
              <w:right w:val="single" w:sz="4" w:space="0" w:color="auto"/>
            </w:tcBorders>
            <w:shd w:val="clear" w:color="CCCCFF" w:fill="D9D9D9"/>
            <w:noWrap/>
            <w:vAlign w:val="center"/>
            <w:hideMark/>
          </w:tcPr>
          <w:p w14:paraId="1A22372F" w14:textId="77777777" w:rsidR="00A8338B" w:rsidRDefault="00A8338B">
            <w:pPr>
              <w:jc w:val="right"/>
              <w:rPr>
                <w:rFonts w:ascii="Tahoma" w:hAnsi="Tahoma" w:cs="Tahoma"/>
                <w:b/>
                <w:bCs/>
                <w:sz w:val="20"/>
                <w:szCs w:val="20"/>
              </w:rPr>
            </w:pPr>
            <w:r>
              <w:rPr>
                <w:rFonts w:ascii="Tahoma" w:hAnsi="Tahoma" w:cs="Tahoma"/>
                <w:b/>
                <w:bCs/>
                <w:sz w:val="20"/>
                <w:szCs w:val="20"/>
              </w:rPr>
              <w:t>800 000</w:t>
            </w:r>
          </w:p>
        </w:tc>
        <w:tc>
          <w:tcPr>
            <w:tcW w:w="1749" w:type="dxa"/>
            <w:tcBorders>
              <w:top w:val="nil"/>
              <w:left w:val="nil"/>
              <w:bottom w:val="single" w:sz="4" w:space="0" w:color="auto"/>
              <w:right w:val="single" w:sz="4" w:space="0" w:color="auto"/>
            </w:tcBorders>
            <w:shd w:val="clear" w:color="000000" w:fill="D9D9D9"/>
            <w:noWrap/>
            <w:vAlign w:val="center"/>
            <w:hideMark/>
          </w:tcPr>
          <w:p w14:paraId="2DABCC95" w14:textId="77777777" w:rsidR="00A8338B" w:rsidRDefault="00A8338B">
            <w:pPr>
              <w:jc w:val="right"/>
              <w:rPr>
                <w:rFonts w:ascii="Tahoma" w:hAnsi="Tahoma" w:cs="Tahoma"/>
                <w:b/>
                <w:bCs/>
                <w:sz w:val="20"/>
                <w:szCs w:val="20"/>
              </w:rPr>
            </w:pPr>
            <w:r>
              <w:rPr>
                <w:rFonts w:ascii="Tahoma" w:hAnsi="Tahoma" w:cs="Tahoma"/>
                <w:b/>
                <w:bCs/>
                <w:sz w:val="20"/>
                <w:szCs w:val="20"/>
              </w:rPr>
              <w:t>800 000</w:t>
            </w:r>
          </w:p>
        </w:tc>
      </w:tr>
      <w:tr w:rsidR="00A8338B" w14:paraId="6C567B71"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4B665D0"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346C96DC" w14:textId="77777777" w:rsidR="00A8338B" w:rsidRDefault="00A8338B">
            <w:pPr>
              <w:ind w:firstLineChars="100" w:firstLine="200"/>
              <w:rPr>
                <w:rFonts w:ascii="Tahoma" w:hAnsi="Tahoma" w:cs="Tahoma"/>
                <w:sz w:val="20"/>
                <w:szCs w:val="20"/>
              </w:rPr>
            </w:pPr>
            <w:r>
              <w:rPr>
                <w:rFonts w:ascii="Tahoma" w:hAnsi="Tahoma" w:cs="Tahoma"/>
                <w:sz w:val="20"/>
                <w:szCs w:val="20"/>
              </w:rPr>
              <w:t>7.1 (viz projektová část)</w:t>
            </w:r>
          </w:p>
        </w:tc>
        <w:tc>
          <w:tcPr>
            <w:tcW w:w="1748" w:type="dxa"/>
            <w:tcBorders>
              <w:top w:val="nil"/>
              <w:left w:val="nil"/>
              <w:bottom w:val="single" w:sz="4" w:space="0" w:color="auto"/>
              <w:right w:val="single" w:sz="4" w:space="0" w:color="auto"/>
            </w:tcBorders>
            <w:shd w:val="clear" w:color="auto" w:fill="auto"/>
            <w:noWrap/>
            <w:vAlign w:val="center"/>
            <w:hideMark/>
          </w:tcPr>
          <w:p w14:paraId="44E43589" w14:textId="77777777" w:rsidR="00A8338B" w:rsidRDefault="00A8338B">
            <w:pPr>
              <w:jc w:val="right"/>
              <w:rPr>
                <w:rFonts w:ascii="Tahoma" w:hAnsi="Tahoma" w:cs="Tahoma"/>
                <w:sz w:val="20"/>
                <w:szCs w:val="20"/>
              </w:rPr>
            </w:pPr>
            <w:r>
              <w:rPr>
                <w:rFonts w:ascii="Tahoma" w:hAnsi="Tahoma" w:cs="Tahoma"/>
                <w:sz w:val="20"/>
                <w:szCs w:val="20"/>
              </w:rPr>
              <w:t>1 000 000</w:t>
            </w:r>
          </w:p>
        </w:tc>
        <w:tc>
          <w:tcPr>
            <w:tcW w:w="1748" w:type="dxa"/>
            <w:tcBorders>
              <w:top w:val="nil"/>
              <w:left w:val="nil"/>
              <w:bottom w:val="single" w:sz="4" w:space="0" w:color="auto"/>
              <w:right w:val="single" w:sz="4" w:space="0" w:color="auto"/>
            </w:tcBorders>
            <w:shd w:val="clear" w:color="auto" w:fill="auto"/>
            <w:noWrap/>
            <w:vAlign w:val="center"/>
            <w:hideMark/>
          </w:tcPr>
          <w:p w14:paraId="01E6AAC8" w14:textId="77777777" w:rsidR="00A8338B" w:rsidRDefault="00A8338B">
            <w:pPr>
              <w:jc w:val="right"/>
              <w:rPr>
                <w:rFonts w:ascii="Tahoma" w:hAnsi="Tahoma" w:cs="Tahoma"/>
                <w:sz w:val="20"/>
                <w:szCs w:val="20"/>
              </w:rPr>
            </w:pPr>
            <w:r>
              <w:rPr>
                <w:rFonts w:ascii="Tahoma" w:hAnsi="Tahoma" w:cs="Tahoma"/>
                <w:sz w:val="20"/>
                <w:szCs w:val="20"/>
              </w:rPr>
              <w:t>800 000</w:t>
            </w:r>
          </w:p>
        </w:tc>
        <w:tc>
          <w:tcPr>
            <w:tcW w:w="1749" w:type="dxa"/>
            <w:tcBorders>
              <w:top w:val="nil"/>
              <w:left w:val="nil"/>
              <w:bottom w:val="single" w:sz="4" w:space="0" w:color="auto"/>
              <w:right w:val="single" w:sz="4" w:space="0" w:color="auto"/>
            </w:tcBorders>
            <w:shd w:val="clear" w:color="000000" w:fill="D9D9D9"/>
            <w:noWrap/>
            <w:vAlign w:val="center"/>
            <w:hideMark/>
          </w:tcPr>
          <w:p w14:paraId="09325E40" w14:textId="77777777" w:rsidR="00A8338B" w:rsidRDefault="00A8338B">
            <w:pPr>
              <w:jc w:val="right"/>
              <w:rPr>
                <w:rFonts w:ascii="Tahoma" w:hAnsi="Tahoma" w:cs="Tahoma"/>
                <w:sz w:val="20"/>
                <w:szCs w:val="20"/>
              </w:rPr>
            </w:pPr>
            <w:r>
              <w:rPr>
                <w:rFonts w:ascii="Tahoma" w:hAnsi="Tahoma" w:cs="Tahoma"/>
                <w:sz w:val="20"/>
                <w:szCs w:val="20"/>
              </w:rPr>
              <w:t>800 000</w:t>
            </w:r>
          </w:p>
        </w:tc>
      </w:tr>
      <w:tr w:rsidR="00A8338B" w14:paraId="196F5263"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CCA85BE"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1079A3B7" w14:textId="77777777" w:rsidR="00A8338B" w:rsidRDefault="00A8338B">
            <w:pPr>
              <w:ind w:firstLineChars="100" w:firstLine="200"/>
              <w:rPr>
                <w:rFonts w:ascii="Tahoma" w:hAnsi="Tahoma" w:cs="Tahoma"/>
                <w:sz w:val="20"/>
                <w:szCs w:val="20"/>
              </w:rPr>
            </w:pPr>
            <w:r>
              <w:rPr>
                <w:rFonts w:ascii="Tahoma" w:hAnsi="Tahoma" w:cs="Tahoma"/>
                <w:sz w:val="20"/>
                <w:szCs w:val="20"/>
              </w:rPr>
              <w:t>7.2</w:t>
            </w:r>
          </w:p>
        </w:tc>
        <w:tc>
          <w:tcPr>
            <w:tcW w:w="1748" w:type="dxa"/>
            <w:tcBorders>
              <w:top w:val="nil"/>
              <w:left w:val="nil"/>
              <w:bottom w:val="single" w:sz="4" w:space="0" w:color="auto"/>
              <w:right w:val="single" w:sz="4" w:space="0" w:color="auto"/>
            </w:tcBorders>
            <w:shd w:val="clear" w:color="auto" w:fill="auto"/>
            <w:noWrap/>
            <w:vAlign w:val="center"/>
            <w:hideMark/>
          </w:tcPr>
          <w:p w14:paraId="258A6738" w14:textId="77777777" w:rsidR="00A8338B" w:rsidRDefault="00A8338B">
            <w:pPr>
              <w:jc w:val="right"/>
              <w:rPr>
                <w:rFonts w:ascii="Tahoma" w:hAnsi="Tahoma" w:cs="Tahoma"/>
                <w:sz w:val="20"/>
                <w:szCs w:val="20"/>
              </w:rPr>
            </w:pPr>
            <w:r>
              <w:rPr>
                <w:rFonts w:ascii="Tahoma" w:hAnsi="Tahoma" w:cs="Tahoma"/>
                <w:sz w:val="20"/>
                <w:szCs w:val="20"/>
              </w:rPr>
              <w:t> </w:t>
            </w:r>
          </w:p>
        </w:tc>
        <w:tc>
          <w:tcPr>
            <w:tcW w:w="1748" w:type="dxa"/>
            <w:tcBorders>
              <w:top w:val="nil"/>
              <w:left w:val="nil"/>
              <w:bottom w:val="single" w:sz="4" w:space="0" w:color="auto"/>
              <w:right w:val="single" w:sz="4" w:space="0" w:color="auto"/>
            </w:tcBorders>
            <w:shd w:val="clear" w:color="auto" w:fill="auto"/>
            <w:noWrap/>
            <w:vAlign w:val="center"/>
            <w:hideMark/>
          </w:tcPr>
          <w:p w14:paraId="49A68A9D" w14:textId="77777777" w:rsidR="00A8338B" w:rsidRDefault="00A8338B">
            <w:pPr>
              <w:jc w:val="right"/>
              <w:rPr>
                <w:rFonts w:ascii="Tahoma" w:hAnsi="Tahoma" w:cs="Tahoma"/>
                <w:sz w:val="20"/>
                <w:szCs w:val="20"/>
              </w:rPr>
            </w:pPr>
            <w:r>
              <w:rPr>
                <w:rFonts w:ascii="Tahoma" w:hAnsi="Tahoma" w:cs="Tahoma"/>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15207684" w14:textId="77777777" w:rsidR="00A8338B" w:rsidRDefault="00A8338B">
            <w:pPr>
              <w:jc w:val="right"/>
              <w:rPr>
                <w:rFonts w:ascii="Tahoma" w:hAnsi="Tahoma" w:cs="Tahoma"/>
                <w:sz w:val="20"/>
                <w:szCs w:val="20"/>
              </w:rPr>
            </w:pPr>
            <w:r>
              <w:rPr>
                <w:rFonts w:ascii="Tahoma" w:hAnsi="Tahoma" w:cs="Tahoma"/>
                <w:sz w:val="20"/>
                <w:szCs w:val="20"/>
              </w:rPr>
              <w:t> </w:t>
            </w:r>
          </w:p>
        </w:tc>
      </w:tr>
      <w:tr w:rsidR="00A8338B" w14:paraId="0CE6756B" w14:textId="77777777" w:rsidTr="00A8338B">
        <w:trPr>
          <w:trHeight w:val="264"/>
        </w:trPr>
        <w:tc>
          <w:tcPr>
            <w:tcW w:w="846" w:type="dxa"/>
            <w:tcBorders>
              <w:top w:val="nil"/>
              <w:left w:val="single" w:sz="4" w:space="0" w:color="auto"/>
              <w:bottom w:val="single" w:sz="4" w:space="0" w:color="auto"/>
              <w:right w:val="single" w:sz="4" w:space="0" w:color="auto"/>
            </w:tcBorders>
            <w:shd w:val="clear" w:color="000000" w:fill="D9D9D9"/>
            <w:noWrap/>
            <w:vAlign w:val="center"/>
            <w:hideMark/>
          </w:tcPr>
          <w:p w14:paraId="5EB86ECA" w14:textId="77777777" w:rsidR="00A8338B" w:rsidRDefault="00A8338B">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000000" w:fill="D9D9D9"/>
            <w:vAlign w:val="center"/>
            <w:hideMark/>
          </w:tcPr>
          <w:p w14:paraId="647F1884" w14:textId="77777777" w:rsidR="00A8338B" w:rsidRDefault="00A8338B">
            <w:pPr>
              <w:ind w:firstLineChars="100" w:firstLine="201"/>
              <w:rPr>
                <w:rFonts w:ascii="Tahoma" w:hAnsi="Tahoma" w:cs="Tahoma"/>
                <w:b/>
                <w:bCs/>
                <w:sz w:val="20"/>
                <w:szCs w:val="20"/>
              </w:rPr>
            </w:pPr>
            <w:r>
              <w:rPr>
                <w:rFonts w:ascii="Tahoma" w:hAnsi="Tahoma" w:cs="Tahoma"/>
                <w:b/>
                <w:bCs/>
                <w:sz w:val="20"/>
                <w:szCs w:val="20"/>
              </w:rPr>
              <w:t>8. Jiné uznatelné služby</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7ADC77AF"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76E87ED0" w14:textId="77777777" w:rsidR="00A8338B" w:rsidRDefault="00A8338B">
            <w:pPr>
              <w:jc w:val="right"/>
              <w:rPr>
                <w:rFonts w:ascii="Tahoma" w:hAnsi="Tahoma" w:cs="Tahoma"/>
                <w:color w:val="808080"/>
                <w:sz w:val="20"/>
                <w:szCs w:val="20"/>
              </w:rPr>
            </w:pPr>
            <w:r>
              <w:rPr>
                <w:rFonts w:ascii="Tahoma" w:hAnsi="Tahoma" w:cs="Tahoma"/>
                <w:color w:val="808080"/>
                <w:sz w:val="20"/>
                <w:szCs w:val="20"/>
              </w:rPr>
              <w:t>0</w:t>
            </w:r>
          </w:p>
        </w:tc>
        <w:tc>
          <w:tcPr>
            <w:tcW w:w="1749" w:type="dxa"/>
            <w:tcBorders>
              <w:top w:val="nil"/>
              <w:left w:val="nil"/>
              <w:bottom w:val="single" w:sz="4" w:space="0" w:color="auto"/>
              <w:right w:val="single" w:sz="4" w:space="0" w:color="auto"/>
            </w:tcBorders>
            <w:shd w:val="clear" w:color="000000" w:fill="D9D9D9"/>
            <w:noWrap/>
            <w:vAlign w:val="center"/>
            <w:hideMark/>
          </w:tcPr>
          <w:p w14:paraId="5055F6B6" w14:textId="77777777" w:rsidR="00A8338B" w:rsidRDefault="00A8338B">
            <w:pPr>
              <w:jc w:val="right"/>
              <w:rPr>
                <w:rFonts w:ascii="Tahoma" w:hAnsi="Tahoma" w:cs="Tahoma"/>
                <w:b/>
                <w:bCs/>
                <w:sz w:val="20"/>
                <w:szCs w:val="20"/>
              </w:rPr>
            </w:pPr>
            <w:r>
              <w:rPr>
                <w:rFonts w:ascii="Tahoma" w:hAnsi="Tahoma" w:cs="Tahoma"/>
                <w:b/>
                <w:bCs/>
                <w:sz w:val="20"/>
                <w:szCs w:val="20"/>
              </w:rPr>
              <w:t>0</w:t>
            </w:r>
          </w:p>
        </w:tc>
      </w:tr>
      <w:tr w:rsidR="00A8338B" w14:paraId="468A1E71" w14:textId="77777777" w:rsidTr="00A8338B">
        <w:trPr>
          <w:trHeight w:val="264"/>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033406C" w14:textId="77777777" w:rsidR="00A8338B" w:rsidRDefault="00A8338B">
            <w:pPr>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493B2BB4" w14:textId="77777777" w:rsidR="00A8338B" w:rsidRDefault="00A8338B">
            <w:pPr>
              <w:ind w:firstLineChars="100" w:firstLine="200"/>
              <w:rPr>
                <w:rFonts w:ascii="Tahoma" w:hAnsi="Tahoma" w:cs="Tahoma"/>
                <w:sz w:val="20"/>
                <w:szCs w:val="20"/>
              </w:rPr>
            </w:pPr>
            <w:r>
              <w:rPr>
                <w:rFonts w:ascii="Tahoma" w:hAnsi="Tahoma" w:cs="Tahoma"/>
                <w:sz w:val="20"/>
                <w:szCs w:val="20"/>
              </w:rPr>
              <w:t>8.1</w:t>
            </w:r>
          </w:p>
        </w:tc>
        <w:tc>
          <w:tcPr>
            <w:tcW w:w="1748" w:type="dxa"/>
            <w:tcBorders>
              <w:top w:val="nil"/>
              <w:left w:val="nil"/>
              <w:bottom w:val="single" w:sz="4" w:space="0" w:color="auto"/>
              <w:right w:val="single" w:sz="4" w:space="0" w:color="auto"/>
            </w:tcBorders>
            <w:shd w:val="clear" w:color="auto" w:fill="auto"/>
            <w:noWrap/>
            <w:vAlign w:val="center"/>
            <w:hideMark/>
          </w:tcPr>
          <w:p w14:paraId="7E086245" w14:textId="77777777" w:rsidR="00A8338B" w:rsidRDefault="00A8338B">
            <w:pPr>
              <w:jc w:val="right"/>
              <w:rPr>
                <w:rFonts w:ascii="Tahoma" w:hAnsi="Tahoma" w:cs="Tahoma"/>
                <w:sz w:val="20"/>
                <w:szCs w:val="20"/>
              </w:rPr>
            </w:pPr>
            <w:r>
              <w:rPr>
                <w:rFonts w:ascii="Tahoma" w:hAnsi="Tahoma" w:cs="Tahoma"/>
                <w:sz w:val="20"/>
                <w:szCs w:val="20"/>
              </w:rPr>
              <w:t> </w:t>
            </w:r>
          </w:p>
        </w:tc>
        <w:tc>
          <w:tcPr>
            <w:tcW w:w="1748" w:type="dxa"/>
            <w:tcBorders>
              <w:top w:val="nil"/>
              <w:left w:val="nil"/>
              <w:bottom w:val="single" w:sz="4" w:space="0" w:color="auto"/>
              <w:right w:val="single" w:sz="4" w:space="0" w:color="auto"/>
            </w:tcBorders>
            <w:shd w:val="clear" w:color="auto" w:fill="auto"/>
            <w:noWrap/>
            <w:vAlign w:val="center"/>
            <w:hideMark/>
          </w:tcPr>
          <w:p w14:paraId="22AEDD0A" w14:textId="77777777" w:rsidR="00A8338B" w:rsidRDefault="00A8338B">
            <w:pPr>
              <w:jc w:val="right"/>
              <w:rPr>
                <w:rFonts w:ascii="Tahoma" w:hAnsi="Tahoma" w:cs="Tahoma"/>
                <w:sz w:val="20"/>
                <w:szCs w:val="20"/>
              </w:rPr>
            </w:pPr>
            <w:r>
              <w:rPr>
                <w:rFonts w:ascii="Tahoma" w:hAnsi="Tahoma" w:cs="Tahoma"/>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296298BC" w14:textId="77777777" w:rsidR="00A8338B" w:rsidRDefault="00A8338B">
            <w:pPr>
              <w:jc w:val="right"/>
              <w:rPr>
                <w:rFonts w:ascii="Tahoma" w:hAnsi="Tahoma" w:cs="Tahoma"/>
                <w:sz w:val="20"/>
                <w:szCs w:val="20"/>
              </w:rPr>
            </w:pPr>
            <w:r>
              <w:rPr>
                <w:rFonts w:ascii="Tahoma" w:hAnsi="Tahoma" w:cs="Tahoma"/>
                <w:sz w:val="20"/>
                <w:szCs w:val="20"/>
              </w:rPr>
              <w:t> </w:t>
            </w:r>
          </w:p>
        </w:tc>
      </w:tr>
      <w:tr w:rsidR="00A8338B" w14:paraId="2ECAA1FC" w14:textId="77777777" w:rsidTr="00A8338B">
        <w:trPr>
          <w:trHeight w:val="300"/>
        </w:trPr>
        <w:tc>
          <w:tcPr>
            <w:tcW w:w="4106" w:type="dxa"/>
            <w:gridSpan w:val="2"/>
            <w:tcBorders>
              <w:top w:val="nil"/>
              <w:left w:val="single" w:sz="4" w:space="0" w:color="auto"/>
              <w:bottom w:val="single" w:sz="4" w:space="0" w:color="auto"/>
              <w:right w:val="single" w:sz="4" w:space="0" w:color="auto"/>
            </w:tcBorders>
            <w:shd w:val="clear" w:color="000000" w:fill="D9D9D9"/>
            <w:noWrap/>
            <w:vAlign w:val="center"/>
            <w:hideMark/>
          </w:tcPr>
          <w:p w14:paraId="3BBEAD18" w14:textId="77777777" w:rsidR="00A8338B" w:rsidRDefault="00A8338B" w:rsidP="00A8338B">
            <w:pPr>
              <w:rPr>
                <w:rFonts w:ascii="Tahoma" w:hAnsi="Tahoma" w:cs="Tahoma"/>
                <w:b/>
                <w:bCs/>
              </w:rPr>
            </w:pPr>
            <w:r>
              <w:rPr>
                <w:rFonts w:ascii="Tahoma" w:hAnsi="Tahoma" w:cs="Tahoma"/>
                <w:b/>
                <w:bCs/>
              </w:rPr>
              <w:t>NEINVESTIČNÍ NÁKLADY/VÝDAJE CELKEM:</w:t>
            </w:r>
          </w:p>
        </w:tc>
        <w:tc>
          <w:tcPr>
            <w:tcW w:w="1748" w:type="dxa"/>
            <w:tcBorders>
              <w:top w:val="nil"/>
              <w:left w:val="nil"/>
              <w:bottom w:val="single" w:sz="4" w:space="0" w:color="auto"/>
              <w:right w:val="single" w:sz="4" w:space="0" w:color="auto"/>
            </w:tcBorders>
            <w:shd w:val="clear" w:color="CCCCFF" w:fill="D9D9D9"/>
            <w:noWrap/>
            <w:vAlign w:val="center"/>
            <w:hideMark/>
          </w:tcPr>
          <w:p w14:paraId="1D03359B" w14:textId="77777777" w:rsidR="00A8338B" w:rsidRDefault="00A8338B">
            <w:pPr>
              <w:jc w:val="right"/>
              <w:rPr>
                <w:rFonts w:ascii="Tahoma" w:hAnsi="Tahoma" w:cs="Tahoma"/>
                <w:b/>
                <w:bCs/>
              </w:rPr>
            </w:pPr>
            <w:r>
              <w:rPr>
                <w:rFonts w:ascii="Tahoma" w:hAnsi="Tahoma" w:cs="Tahoma"/>
                <w:b/>
                <w:bCs/>
              </w:rPr>
              <w:t>11 250 000</w:t>
            </w:r>
          </w:p>
        </w:tc>
        <w:tc>
          <w:tcPr>
            <w:tcW w:w="1748" w:type="dxa"/>
            <w:tcBorders>
              <w:top w:val="nil"/>
              <w:left w:val="nil"/>
              <w:bottom w:val="single" w:sz="4" w:space="0" w:color="auto"/>
              <w:right w:val="single" w:sz="4" w:space="0" w:color="auto"/>
            </w:tcBorders>
            <w:shd w:val="clear" w:color="CCCCFF" w:fill="D9D9D9"/>
            <w:noWrap/>
            <w:vAlign w:val="center"/>
            <w:hideMark/>
          </w:tcPr>
          <w:p w14:paraId="1F2C4484" w14:textId="77777777" w:rsidR="00A8338B" w:rsidRDefault="00A8338B">
            <w:pPr>
              <w:jc w:val="right"/>
              <w:rPr>
                <w:rFonts w:ascii="Tahoma" w:hAnsi="Tahoma" w:cs="Tahoma"/>
                <w:b/>
                <w:bCs/>
              </w:rPr>
            </w:pPr>
            <w:r>
              <w:rPr>
                <w:rFonts w:ascii="Tahoma" w:hAnsi="Tahoma" w:cs="Tahoma"/>
                <w:b/>
                <w:bCs/>
              </w:rPr>
              <w:t>9 000 000</w:t>
            </w:r>
          </w:p>
        </w:tc>
        <w:tc>
          <w:tcPr>
            <w:tcW w:w="1749" w:type="dxa"/>
            <w:tcBorders>
              <w:top w:val="nil"/>
              <w:left w:val="nil"/>
              <w:bottom w:val="single" w:sz="4" w:space="0" w:color="auto"/>
              <w:right w:val="single" w:sz="4" w:space="0" w:color="auto"/>
            </w:tcBorders>
            <w:shd w:val="clear" w:color="000000" w:fill="D9D9D9"/>
            <w:noWrap/>
            <w:vAlign w:val="center"/>
            <w:hideMark/>
          </w:tcPr>
          <w:p w14:paraId="004D4131" w14:textId="77777777" w:rsidR="00A8338B" w:rsidRDefault="00A8338B">
            <w:pPr>
              <w:jc w:val="right"/>
              <w:rPr>
                <w:rFonts w:ascii="Tahoma" w:hAnsi="Tahoma" w:cs="Tahoma"/>
                <w:b/>
                <w:bCs/>
              </w:rPr>
            </w:pPr>
            <w:r>
              <w:rPr>
                <w:rFonts w:ascii="Tahoma" w:hAnsi="Tahoma" w:cs="Tahoma"/>
                <w:b/>
                <w:bCs/>
              </w:rPr>
              <w:t>9 000 000</w:t>
            </w:r>
          </w:p>
        </w:tc>
      </w:tr>
    </w:tbl>
    <w:p w14:paraId="2EB50855" w14:textId="77777777" w:rsidR="00081877" w:rsidRPr="00101EBA" w:rsidRDefault="00081877" w:rsidP="004114AC"/>
    <w:tbl>
      <w:tblPr>
        <w:tblW w:w="9351" w:type="dxa"/>
        <w:tblInd w:w="75" w:type="dxa"/>
        <w:tblLayout w:type="fixed"/>
        <w:tblCellMar>
          <w:left w:w="70" w:type="dxa"/>
          <w:right w:w="70" w:type="dxa"/>
        </w:tblCellMar>
        <w:tblLook w:val="04A0" w:firstRow="1" w:lastRow="0" w:firstColumn="1" w:lastColumn="0" w:noHBand="0" w:noVBand="1"/>
      </w:tblPr>
      <w:tblGrid>
        <w:gridCol w:w="846"/>
        <w:gridCol w:w="3260"/>
        <w:gridCol w:w="1748"/>
        <w:gridCol w:w="1748"/>
        <w:gridCol w:w="1749"/>
      </w:tblGrid>
      <w:tr w:rsidR="00081877" w14:paraId="7D0CA10C" w14:textId="77777777" w:rsidTr="00101EBA">
        <w:trPr>
          <w:trHeight w:val="1036"/>
        </w:trPr>
        <w:tc>
          <w:tcPr>
            <w:tcW w:w="4106" w:type="dxa"/>
            <w:gridSpan w:val="2"/>
            <w:vMerge w:val="restart"/>
            <w:tcBorders>
              <w:top w:val="single" w:sz="4" w:space="0" w:color="auto"/>
              <w:left w:val="single" w:sz="4" w:space="0" w:color="auto"/>
              <w:bottom w:val="single" w:sz="4" w:space="0" w:color="000000"/>
              <w:right w:val="single" w:sz="4" w:space="0" w:color="000000"/>
            </w:tcBorders>
            <w:shd w:val="clear" w:color="CCCCFF" w:fill="D9D9D9"/>
            <w:vAlign w:val="center"/>
            <w:hideMark/>
          </w:tcPr>
          <w:p w14:paraId="720D6730" w14:textId="77777777" w:rsidR="00081877" w:rsidRDefault="00081877">
            <w:pPr>
              <w:jc w:val="center"/>
              <w:rPr>
                <w:rFonts w:ascii="Tahoma" w:hAnsi="Tahoma" w:cs="Tahoma"/>
                <w:b/>
                <w:bCs/>
                <w:sz w:val="28"/>
                <w:szCs w:val="28"/>
              </w:rPr>
            </w:pPr>
            <w:r>
              <w:rPr>
                <w:rFonts w:ascii="Tahoma" w:hAnsi="Tahoma" w:cs="Tahoma"/>
                <w:b/>
                <w:bCs/>
                <w:sz w:val="28"/>
                <w:szCs w:val="28"/>
              </w:rPr>
              <w:t>Druh nákladu/výdaje</w:t>
            </w:r>
          </w:p>
        </w:tc>
        <w:tc>
          <w:tcPr>
            <w:tcW w:w="1748" w:type="dxa"/>
            <w:tcBorders>
              <w:top w:val="single" w:sz="4" w:space="0" w:color="auto"/>
              <w:left w:val="nil"/>
              <w:bottom w:val="single" w:sz="4" w:space="0" w:color="auto"/>
              <w:right w:val="single" w:sz="4" w:space="0" w:color="auto"/>
            </w:tcBorders>
            <w:shd w:val="clear" w:color="CCCCFF" w:fill="D9D9D9"/>
            <w:vAlign w:val="center"/>
            <w:hideMark/>
          </w:tcPr>
          <w:p w14:paraId="073C9321" w14:textId="77777777" w:rsidR="00081877" w:rsidRDefault="00081877">
            <w:pPr>
              <w:jc w:val="center"/>
              <w:rPr>
                <w:rFonts w:ascii="Tahoma" w:hAnsi="Tahoma" w:cs="Tahoma"/>
                <w:b/>
                <w:bCs/>
                <w:sz w:val="20"/>
                <w:szCs w:val="20"/>
              </w:rPr>
            </w:pPr>
            <w:r>
              <w:rPr>
                <w:rFonts w:ascii="Tahoma" w:hAnsi="Tahoma" w:cs="Tahoma"/>
                <w:b/>
                <w:bCs/>
                <w:sz w:val="20"/>
                <w:szCs w:val="20"/>
              </w:rPr>
              <w:t xml:space="preserve">Plánované celkové náklady/výdaje    </w:t>
            </w:r>
          </w:p>
        </w:tc>
        <w:tc>
          <w:tcPr>
            <w:tcW w:w="1748" w:type="dxa"/>
            <w:tcBorders>
              <w:top w:val="single" w:sz="4" w:space="0" w:color="auto"/>
              <w:left w:val="nil"/>
              <w:bottom w:val="single" w:sz="4" w:space="0" w:color="auto"/>
              <w:right w:val="single" w:sz="4" w:space="0" w:color="auto"/>
            </w:tcBorders>
            <w:shd w:val="clear" w:color="CCCCFF" w:fill="D9D9D9"/>
            <w:vAlign w:val="center"/>
            <w:hideMark/>
          </w:tcPr>
          <w:p w14:paraId="39E501AD" w14:textId="77777777" w:rsidR="00081877" w:rsidRDefault="00081877">
            <w:pPr>
              <w:jc w:val="center"/>
              <w:rPr>
                <w:rFonts w:ascii="Tahoma" w:hAnsi="Tahoma" w:cs="Tahoma"/>
                <w:b/>
                <w:bCs/>
                <w:sz w:val="20"/>
                <w:szCs w:val="20"/>
              </w:rPr>
            </w:pPr>
            <w:r>
              <w:rPr>
                <w:rFonts w:ascii="Tahoma" w:hAnsi="Tahoma" w:cs="Tahoma"/>
                <w:b/>
                <w:bCs/>
                <w:sz w:val="20"/>
                <w:szCs w:val="20"/>
              </w:rPr>
              <w:t>Požadovaná výše dotace z rozpočtu MSK</w:t>
            </w:r>
          </w:p>
        </w:tc>
        <w:tc>
          <w:tcPr>
            <w:tcW w:w="1749" w:type="dxa"/>
            <w:tcBorders>
              <w:top w:val="single" w:sz="4" w:space="0" w:color="auto"/>
              <w:left w:val="nil"/>
              <w:bottom w:val="single" w:sz="4" w:space="0" w:color="auto"/>
              <w:right w:val="single" w:sz="4" w:space="0" w:color="auto"/>
            </w:tcBorders>
            <w:shd w:val="clear" w:color="000000" w:fill="D9D9D9"/>
            <w:vAlign w:val="center"/>
            <w:hideMark/>
          </w:tcPr>
          <w:p w14:paraId="217E1587" w14:textId="77777777" w:rsidR="00081877" w:rsidRDefault="00081877">
            <w:pPr>
              <w:jc w:val="center"/>
              <w:rPr>
                <w:rFonts w:ascii="Tahoma" w:hAnsi="Tahoma" w:cs="Tahoma"/>
                <w:b/>
                <w:bCs/>
                <w:sz w:val="20"/>
                <w:szCs w:val="20"/>
              </w:rPr>
            </w:pPr>
            <w:r>
              <w:rPr>
                <w:rFonts w:ascii="Tahoma" w:hAnsi="Tahoma" w:cs="Tahoma"/>
                <w:b/>
                <w:bCs/>
                <w:sz w:val="20"/>
                <w:szCs w:val="20"/>
              </w:rPr>
              <w:t xml:space="preserve">Přiznaná výše dotace </w:t>
            </w:r>
          </w:p>
        </w:tc>
      </w:tr>
      <w:tr w:rsidR="00081877" w14:paraId="5A41A73D" w14:textId="77777777" w:rsidTr="00A8338B">
        <w:trPr>
          <w:trHeight w:val="270"/>
        </w:trPr>
        <w:tc>
          <w:tcPr>
            <w:tcW w:w="4106" w:type="dxa"/>
            <w:gridSpan w:val="2"/>
            <w:vMerge/>
            <w:tcBorders>
              <w:top w:val="single" w:sz="4" w:space="0" w:color="auto"/>
              <w:left w:val="single" w:sz="4" w:space="0" w:color="auto"/>
              <w:bottom w:val="single" w:sz="4" w:space="0" w:color="000000"/>
              <w:right w:val="single" w:sz="4" w:space="0" w:color="000000"/>
            </w:tcBorders>
            <w:vAlign w:val="center"/>
            <w:hideMark/>
          </w:tcPr>
          <w:p w14:paraId="688B54B9" w14:textId="77777777" w:rsidR="00081877" w:rsidRDefault="00081877">
            <w:pPr>
              <w:rPr>
                <w:rFonts w:ascii="Tahoma" w:hAnsi="Tahoma" w:cs="Tahoma"/>
                <w:b/>
                <w:bCs/>
                <w:sz w:val="28"/>
                <w:szCs w:val="28"/>
              </w:rPr>
            </w:pPr>
          </w:p>
        </w:tc>
        <w:tc>
          <w:tcPr>
            <w:tcW w:w="1748" w:type="dxa"/>
            <w:tcBorders>
              <w:top w:val="nil"/>
              <w:left w:val="nil"/>
              <w:bottom w:val="single" w:sz="4" w:space="0" w:color="auto"/>
              <w:right w:val="single" w:sz="4" w:space="0" w:color="auto"/>
            </w:tcBorders>
            <w:shd w:val="clear" w:color="CCCCFF" w:fill="D9D9D9"/>
            <w:vAlign w:val="center"/>
            <w:hideMark/>
          </w:tcPr>
          <w:p w14:paraId="443E37B7" w14:textId="77777777" w:rsidR="00081877" w:rsidRDefault="00081877">
            <w:pPr>
              <w:jc w:val="center"/>
              <w:rPr>
                <w:rFonts w:ascii="Tahoma" w:hAnsi="Tahoma" w:cs="Tahoma"/>
                <w:sz w:val="16"/>
                <w:szCs w:val="16"/>
              </w:rPr>
            </w:pPr>
            <w:r>
              <w:rPr>
                <w:rFonts w:ascii="Tahoma" w:hAnsi="Tahoma" w:cs="Tahoma"/>
                <w:sz w:val="16"/>
                <w:szCs w:val="16"/>
              </w:rPr>
              <w:t xml:space="preserve"> (v Kč)</w:t>
            </w:r>
          </w:p>
        </w:tc>
        <w:tc>
          <w:tcPr>
            <w:tcW w:w="1748" w:type="dxa"/>
            <w:tcBorders>
              <w:top w:val="nil"/>
              <w:left w:val="nil"/>
              <w:bottom w:val="single" w:sz="4" w:space="0" w:color="auto"/>
              <w:right w:val="single" w:sz="4" w:space="0" w:color="auto"/>
            </w:tcBorders>
            <w:shd w:val="clear" w:color="CCCCFF" w:fill="D9D9D9"/>
            <w:vAlign w:val="center"/>
            <w:hideMark/>
          </w:tcPr>
          <w:p w14:paraId="21EC40A6" w14:textId="77777777" w:rsidR="00081877" w:rsidRDefault="00081877">
            <w:pPr>
              <w:jc w:val="center"/>
              <w:rPr>
                <w:rFonts w:ascii="Tahoma" w:hAnsi="Tahoma" w:cs="Tahoma"/>
                <w:sz w:val="16"/>
                <w:szCs w:val="16"/>
              </w:rPr>
            </w:pPr>
            <w:r>
              <w:rPr>
                <w:rFonts w:ascii="Tahoma" w:hAnsi="Tahoma" w:cs="Tahoma"/>
                <w:sz w:val="16"/>
                <w:szCs w:val="16"/>
              </w:rPr>
              <w:t xml:space="preserve"> (v Kč)</w:t>
            </w:r>
          </w:p>
        </w:tc>
        <w:tc>
          <w:tcPr>
            <w:tcW w:w="1749" w:type="dxa"/>
            <w:tcBorders>
              <w:top w:val="nil"/>
              <w:left w:val="nil"/>
              <w:bottom w:val="single" w:sz="4" w:space="0" w:color="auto"/>
              <w:right w:val="single" w:sz="4" w:space="0" w:color="auto"/>
            </w:tcBorders>
            <w:shd w:val="clear" w:color="CCCCFF" w:fill="D9D9D9"/>
            <w:vAlign w:val="center"/>
            <w:hideMark/>
          </w:tcPr>
          <w:p w14:paraId="7F78D99F" w14:textId="77777777" w:rsidR="00081877" w:rsidRDefault="00081877">
            <w:pPr>
              <w:jc w:val="center"/>
              <w:rPr>
                <w:rFonts w:ascii="Tahoma" w:hAnsi="Tahoma" w:cs="Tahoma"/>
                <w:sz w:val="16"/>
                <w:szCs w:val="16"/>
              </w:rPr>
            </w:pPr>
            <w:r>
              <w:rPr>
                <w:rFonts w:ascii="Tahoma" w:hAnsi="Tahoma" w:cs="Tahoma"/>
                <w:sz w:val="16"/>
                <w:szCs w:val="16"/>
              </w:rPr>
              <w:t xml:space="preserve"> (v Kč)</w:t>
            </w:r>
          </w:p>
        </w:tc>
      </w:tr>
      <w:tr w:rsidR="00A8338B" w14:paraId="62FAF4D0" w14:textId="77777777" w:rsidTr="00A8338B">
        <w:trPr>
          <w:trHeight w:val="255"/>
        </w:trPr>
        <w:tc>
          <w:tcPr>
            <w:tcW w:w="846" w:type="dxa"/>
            <w:tcBorders>
              <w:top w:val="nil"/>
              <w:left w:val="single" w:sz="4" w:space="0" w:color="auto"/>
              <w:bottom w:val="single" w:sz="4" w:space="0" w:color="auto"/>
              <w:right w:val="single" w:sz="4" w:space="0" w:color="auto"/>
            </w:tcBorders>
            <w:shd w:val="clear" w:color="CCCCFF" w:fill="D9D9D9"/>
            <w:noWrap/>
            <w:vAlign w:val="center"/>
            <w:hideMark/>
          </w:tcPr>
          <w:p w14:paraId="23B9C061" w14:textId="77777777" w:rsidR="00081877" w:rsidRDefault="00081877">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CCCCFF" w:fill="D9D9D9"/>
            <w:vAlign w:val="center"/>
            <w:hideMark/>
          </w:tcPr>
          <w:p w14:paraId="28160E53" w14:textId="77777777" w:rsidR="00081877" w:rsidRDefault="00081877">
            <w:pPr>
              <w:ind w:firstLineChars="100" w:firstLine="201"/>
              <w:rPr>
                <w:rFonts w:ascii="Tahoma" w:hAnsi="Tahoma" w:cs="Tahoma"/>
                <w:b/>
                <w:bCs/>
                <w:sz w:val="20"/>
                <w:szCs w:val="20"/>
              </w:rPr>
            </w:pPr>
            <w:r>
              <w:rPr>
                <w:rFonts w:ascii="Tahoma" w:hAnsi="Tahoma" w:cs="Tahoma"/>
                <w:b/>
                <w:bCs/>
                <w:sz w:val="20"/>
                <w:szCs w:val="20"/>
              </w:rPr>
              <w:t>1   Dlouhodobý nehmotný majetek</w:t>
            </w:r>
          </w:p>
        </w:tc>
        <w:tc>
          <w:tcPr>
            <w:tcW w:w="1748" w:type="dxa"/>
            <w:tcBorders>
              <w:top w:val="nil"/>
              <w:left w:val="nil"/>
              <w:bottom w:val="single" w:sz="4" w:space="0" w:color="auto"/>
              <w:right w:val="single" w:sz="4" w:space="0" w:color="auto"/>
            </w:tcBorders>
            <w:shd w:val="clear" w:color="CCCCFF" w:fill="D9D9D9"/>
            <w:noWrap/>
            <w:vAlign w:val="center"/>
            <w:hideMark/>
          </w:tcPr>
          <w:p w14:paraId="71304BC2" w14:textId="77777777" w:rsidR="00081877" w:rsidRDefault="00081877">
            <w:pPr>
              <w:jc w:val="right"/>
              <w:rPr>
                <w:rFonts w:ascii="Tahoma" w:hAnsi="Tahoma" w:cs="Tahoma"/>
                <w:b/>
                <w:bCs/>
                <w:sz w:val="20"/>
                <w:szCs w:val="20"/>
              </w:rPr>
            </w:pPr>
            <w:r>
              <w:rPr>
                <w:rFonts w:ascii="Tahoma" w:hAnsi="Tahoma" w:cs="Tahoma"/>
                <w:b/>
                <w:bCs/>
                <w:sz w:val="20"/>
                <w:szCs w:val="20"/>
              </w:rPr>
              <w:t>1 250 000</w:t>
            </w:r>
          </w:p>
        </w:tc>
        <w:tc>
          <w:tcPr>
            <w:tcW w:w="1748" w:type="dxa"/>
            <w:tcBorders>
              <w:top w:val="nil"/>
              <w:left w:val="nil"/>
              <w:bottom w:val="single" w:sz="4" w:space="0" w:color="auto"/>
              <w:right w:val="single" w:sz="4" w:space="0" w:color="auto"/>
            </w:tcBorders>
            <w:shd w:val="clear" w:color="CCCCFF" w:fill="D9D9D9"/>
            <w:noWrap/>
            <w:vAlign w:val="center"/>
            <w:hideMark/>
          </w:tcPr>
          <w:p w14:paraId="64D747DD" w14:textId="77777777" w:rsidR="00081877" w:rsidRDefault="00081877">
            <w:pPr>
              <w:jc w:val="right"/>
              <w:rPr>
                <w:rFonts w:ascii="Tahoma" w:hAnsi="Tahoma" w:cs="Tahoma"/>
                <w:b/>
                <w:bCs/>
                <w:sz w:val="20"/>
                <w:szCs w:val="20"/>
              </w:rPr>
            </w:pPr>
            <w:r>
              <w:rPr>
                <w:rFonts w:ascii="Tahoma" w:hAnsi="Tahoma" w:cs="Tahoma"/>
                <w:b/>
                <w:bCs/>
                <w:sz w:val="20"/>
                <w:szCs w:val="20"/>
              </w:rPr>
              <w:t>1 000 000</w:t>
            </w:r>
          </w:p>
        </w:tc>
        <w:tc>
          <w:tcPr>
            <w:tcW w:w="1749" w:type="dxa"/>
            <w:tcBorders>
              <w:top w:val="nil"/>
              <w:left w:val="nil"/>
              <w:bottom w:val="single" w:sz="4" w:space="0" w:color="auto"/>
              <w:right w:val="single" w:sz="4" w:space="0" w:color="auto"/>
            </w:tcBorders>
            <w:shd w:val="clear" w:color="000000" w:fill="D9D9D9"/>
            <w:noWrap/>
            <w:vAlign w:val="center"/>
            <w:hideMark/>
          </w:tcPr>
          <w:p w14:paraId="31ECC2D3" w14:textId="77777777" w:rsidR="00081877" w:rsidRDefault="00081877">
            <w:pPr>
              <w:jc w:val="right"/>
              <w:rPr>
                <w:rFonts w:ascii="Tahoma" w:hAnsi="Tahoma" w:cs="Tahoma"/>
                <w:b/>
                <w:bCs/>
                <w:sz w:val="20"/>
                <w:szCs w:val="20"/>
              </w:rPr>
            </w:pPr>
            <w:r>
              <w:rPr>
                <w:rFonts w:ascii="Tahoma" w:hAnsi="Tahoma" w:cs="Tahoma"/>
                <w:b/>
                <w:bCs/>
                <w:sz w:val="20"/>
                <w:szCs w:val="20"/>
              </w:rPr>
              <w:t>1 000 000</w:t>
            </w:r>
          </w:p>
        </w:tc>
      </w:tr>
      <w:tr w:rsidR="00081877" w14:paraId="065A1B15" w14:textId="77777777" w:rsidTr="00A8338B">
        <w:trPr>
          <w:trHeight w:val="255"/>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08EB96F" w14:textId="77777777" w:rsidR="00081877" w:rsidRDefault="00081877">
            <w:pPr>
              <w:jc w:val="right"/>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0E6CCA6B" w14:textId="77777777" w:rsidR="00081877" w:rsidRDefault="00081877">
            <w:pPr>
              <w:ind w:firstLineChars="100" w:firstLine="200"/>
              <w:rPr>
                <w:rFonts w:ascii="Tahoma" w:hAnsi="Tahoma" w:cs="Tahoma"/>
                <w:sz w:val="20"/>
                <w:szCs w:val="20"/>
              </w:rPr>
            </w:pPr>
            <w:r>
              <w:rPr>
                <w:rFonts w:ascii="Tahoma" w:hAnsi="Tahoma" w:cs="Tahoma"/>
                <w:sz w:val="20"/>
                <w:szCs w:val="20"/>
              </w:rPr>
              <w:t xml:space="preserve">1.1. Programové vybavení </w:t>
            </w:r>
          </w:p>
        </w:tc>
        <w:tc>
          <w:tcPr>
            <w:tcW w:w="1748" w:type="dxa"/>
            <w:tcBorders>
              <w:top w:val="nil"/>
              <w:left w:val="nil"/>
              <w:bottom w:val="single" w:sz="4" w:space="0" w:color="auto"/>
              <w:right w:val="single" w:sz="4" w:space="0" w:color="auto"/>
            </w:tcBorders>
            <w:shd w:val="clear" w:color="auto" w:fill="auto"/>
            <w:noWrap/>
            <w:vAlign w:val="center"/>
            <w:hideMark/>
          </w:tcPr>
          <w:p w14:paraId="7E9E1E58" w14:textId="77777777" w:rsidR="00081877" w:rsidRDefault="00081877">
            <w:pPr>
              <w:jc w:val="right"/>
              <w:rPr>
                <w:rFonts w:ascii="Tahoma" w:hAnsi="Tahoma" w:cs="Tahoma"/>
                <w:sz w:val="20"/>
                <w:szCs w:val="20"/>
              </w:rPr>
            </w:pPr>
            <w:r>
              <w:rPr>
                <w:rFonts w:ascii="Tahoma" w:hAnsi="Tahoma" w:cs="Tahoma"/>
                <w:sz w:val="20"/>
                <w:szCs w:val="20"/>
              </w:rPr>
              <w:t> </w:t>
            </w:r>
          </w:p>
        </w:tc>
        <w:tc>
          <w:tcPr>
            <w:tcW w:w="1748" w:type="dxa"/>
            <w:tcBorders>
              <w:top w:val="nil"/>
              <w:left w:val="nil"/>
              <w:bottom w:val="single" w:sz="4" w:space="0" w:color="auto"/>
              <w:right w:val="single" w:sz="4" w:space="0" w:color="auto"/>
            </w:tcBorders>
            <w:shd w:val="clear" w:color="auto" w:fill="auto"/>
            <w:noWrap/>
            <w:vAlign w:val="center"/>
            <w:hideMark/>
          </w:tcPr>
          <w:p w14:paraId="12FF0E02" w14:textId="77777777" w:rsidR="00081877" w:rsidRDefault="00081877">
            <w:pPr>
              <w:jc w:val="right"/>
              <w:rPr>
                <w:rFonts w:ascii="Tahoma" w:hAnsi="Tahoma" w:cs="Tahoma"/>
                <w:sz w:val="20"/>
                <w:szCs w:val="20"/>
              </w:rPr>
            </w:pPr>
            <w:r>
              <w:rPr>
                <w:rFonts w:ascii="Tahoma" w:hAnsi="Tahoma" w:cs="Tahoma"/>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5DC915E7" w14:textId="77777777" w:rsidR="00081877" w:rsidRDefault="00081877">
            <w:pPr>
              <w:jc w:val="right"/>
              <w:rPr>
                <w:rFonts w:ascii="Tahoma" w:hAnsi="Tahoma" w:cs="Tahoma"/>
                <w:sz w:val="20"/>
                <w:szCs w:val="20"/>
              </w:rPr>
            </w:pPr>
            <w:r>
              <w:rPr>
                <w:rFonts w:ascii="Tahoma" w:hAnsi="Tahoma" w:cs="Tahoma"/>
                <w:sz w:val="20"/>
                <w:szCs w:val="20"/>
              </w:rPr>
              <w:t> </w:t>
            </w:r>
          </w:p>
        </w:tc>
      </w:tr>
      <w:tr w:rsidR="00081877" w14:paraId="4950C1DF" w14:textId="77777777" w:rsidTr="00A8338B">
        <w:trPr>
          <w:trHeight w:val="255"/>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9CDB824" w14:textId="77777777" w:rsidR="00081877" w:rsidRDefault="00081877">
            <w:pPr>
              <w:jc w:val="right"/>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741E09CD" w14:textId="77777777" w:rsidR="00081877" w:rsidRDefault="00081877">
            <w:pPr>
              <w:ind w:firstLineChars="100" w:firstLine="200"/>
              <w:rPr>
                <w:rFonts w:ascii="Tahoma" w:hAnsi="Tahoma" w:cs="Tahoma"/>
                <w:sz w:val="20"/>
                <w:szCs w:val="20"/>
              </w:rPr>
            </w:pPr>
            <w:r>
              <w:rPr>
                <w:rFonts w:ascii="Tahoma" w:hAnsi="Tahoma" w:cs="Tahoma"/>
                <w:sz w:val="20"/>
                <w:szCs w:val="20"/>
              </w:rPr>
              <w:t>1.2 Projektová dokumentace</w:t>
            </w:r>
          </w:p>
        </w:tc>
        <w:tc>
          <w:tcPr>
            <w:tcW w:w="1748" w:type="dxa"/>
            <w:tcBorders>
              <w:top w:val="nil"/>
              <w:left w:val="nil"/>
              <w:bottom w:val="single" w:sz="4" w:space="0" w:color="auto"/>
              <w:right w:val="single" w:sz="4" w:space="0" w:color="auto"/>
            </w:tcBorders>
            <w:shd w:val="clear" w:color="auto" w:fill="auto"/>
            <w:noWrap/>
            <w:vAlign w:val="center"/>
            <w:hideMark/>
          </w:tcPr>
          <w:p w14:paraId="3F6AFDAD" w14:textId="77777777" w:rsidR="00081877" w:rsidRDefault="00081877">
            <w:pPr>
              <w:jc w:val="right"/>
              <w:rPr>
                <w:rFonts w:ascii="Tahoma" w:hAnsi="Tahoma" w:cs="Tahoma"/>
                <w:sz w:val="20"/>
                <w:szCs w:val="20"/>
              </w:rPr>
            </w:pPr>
            <w:r>
              <w:rPr>
                <w:rFonts w:ascii="Tahoma" w:hAnsi="Tahoma" w:cs="Tahoma"/>
                <w:sz w:val="20"/>
                <w:szCs w:val="20"/>
              </w:rPr>
              <w:t> </w:t>
            </w:r>
          </w:p>
        </w:tc>
        <w:tc>
          <w:tcPr>
            <w:tcW w:w="1748" w:type="dxa"/>
            <w:tcBorders>
              <w:top w:val="nil"/>
              <w:left w:val="nil"/>
              <w:bottom w:val="single" w:sz="4" w:space="0" w:color="auto"/>
              <w:right w:val="single" w:sz="4" w:space="0" w:color="auto"/>
            </w:tcBorders>
            <w:shd w:val="clear" w:color="auto" w:fill="auto"/>
            <w:noWrap/>
            <w:vAlign w:val="center"/>
            <w:hideMark/>
          </w:tcPr>
          <w:p w14:paraId="0692A799" w14:textId="77777777" w:rsidR="00081877" w:rsidRDefault="00081877">
            <w:pPr>
              <w:jc w:val="right"/>
              <w:rPr>
                <w:rFonts w:ascii="Tahoma" w:hAnsi="Tahoma" w:cs="Tahoma"/>
                <w:sz w:val="20"/>
                <w:szCs w:val="20"/>
              </w:rPr>
            </w:pPr>
            <w:r>
              <w:rPr>
                <w:rFonts w:ascii="Tahoma" w:hAnsi="Tahoma" w:cs="Tahoma"/>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43345294" w14:textId="77777777" w:rsidR="00081877" w:rsidRDefault="00081877">
            <w:pPr>
              <w:jc w:val="right"/>
              <w:rPr>
                <w:rFonts w:ascii="Tahoma" w:hAnsi="Tahoma" w:cs="Tahoma"/>
                <w:sz w:val="20"/>
                <w:szCs w:val="20"/>
              </w:rPr>
            </w:pPr>
            <w:r>
              <w:rPr>
                <w:rFonts w:ascii="Tahoma" w:hAnsi="Tahoma" w:cs="Tahoma"/>
                <w:sz w:val="20"/>
                <w:szCs w:val="20"/>
              </w:rPr>
              <w:t> </w:t>
            </w:r>
          </w:p>
        </w:tc>
      </w:tr>
      <w:tr w:rsidR="00081877" w14:paraId="7186CFF2" w14:textId="77777777" w:rsidTr="00A8338B">
        <w:trPr>
          <w:trHeight w:val="255"/>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A2A5424" w14:textId="77777777" w:rsidR="00081877" w:rsidRDefault="00081877">
            <w:pPr>
              <w:jc w:val="right"/>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noWrap/>
            <w:vAlign w:val="center"/>
            <w:hideMark/>
          </w:tcPr>
          <w:p w14:paraId="04EAB18A" w14:textId="77777777" w:rsidR="00081877" w:rsidRDefault="00081877">
            <w:pPr>
              <w:ind w:firstLineChars="100" w:firstLine="200"/>
              <w:rPr>
                <w:rFonts w:ascii="Tahoma" w:hAnsi="Tahoma" w:cs="Tahoma"/>
                <w:sz w:val="20"/>
                <w:szCs w:val="20"/>
              </w:rPr>
            </w:pPr>
            <w:r>
              <w:rPr>
                <w:rFonts w:ascii="Tahoma" w:hAnsi="Tahoma" w:cs="Tahoma"/>
                <w:sz w:val="20"/>
                <w:szCs w:val="20"/>
              </w:rPr>
              <w:t>1.3 Licence</w:t>
            </w:r>
          </w:p>
        </w:tc>
        <w:tc>
          <w:tcPr>
            <w:tcW w:w="1748" w:type="dxa"/>
            <w:tcBorders>
              <w:top w:val="nil"/>
              <w:left w:val="nil"/>
              <w:bottom w:val="single" w:sz="4" w:space="0" w:color="auto"/>
              <w:right w:val="single" w:sz="4" w:space="0" w:color="auto"/>
            </w:tcBorders>
            <w:shd w:val="clear" w:color="auto" w:fill="auto"/>
            <w:noWrap/>
            <w:vAlign w:val="center"/>
            <w:hideMark/>
          </w:tcPr>
          <w:p w14:paraId="3AA9A10C" w14:textId="77777777" w:rsidR="00081877" w:rsidRDefault="00081877">
            <w:pPr>
              <w:jc w:val="right"/>
              <w:rPr>
                <w:rFonts w:ascii="Tahoma" w:hAnsi="Tahoma" w:cs="Tahoma"/>
                <w:sz w:val="20"/>
                <w:szCs w:val="20"/>
              </w:rPr>
            </w:pPr>
            <w:r>
              <w:rPr>
                <w:rFonts w:ascii="Tahoma" w:hAnsi="Tahoma" w:cs="Tahoma"/>
                <w:sz w:val="20"/>
                <w:szCs w:val="20"/>
              </w:rPr>
              <w:t>1 250 000</w:t>
            </w:r>
          </w:p>
        </w:tc>
        <w:tc>
          <w:tcPr>
            <w:tcW w:w="1748" w:type="dxa"/>
            <w:tcBorders>
              <w:top w:val="nil"/>
              <w:left w:val="nil"/>
              <w:bottom w:val="single" w:sz="4" w:space="0" w:color="auto"/>
              <w:right w:val="single" w:sz="4" w:space="0" w:color="auto"/>
            </w:tcBorders>
            <w:shd w:val="clear" w:color="auto" w:fill="auto"/>
            <w:noWrap/>
            <w:vAlign w:val="center"/>
            <w:hideMark/>
          </w:tcPr>
          <w:p w14:paraId="18941FC1" w14:textId="77777777" w:rsidR="00081877" w:rsidRDefault="00081877">
            <w:pPr>
              <w:jc w:val="right"/>
              <w:rPr>
                <w:rFonts w:ascii="Tahoma" w:hAnsi="Tahoma" w:cs="Tahoma"/>
                <w:sz w:val="20"/>
                <w:szCs w:val="20"/>
              </w:rPr>
            </w:pPr>
            <w:r>
              <w:rPr>
                <w:rFonts w:ascii="Tahoma" w:hAnsi="Tahoma" w:cs="Tahoma"/>
                <w:sz w:val="20"/>
                <w:szCs w:val="20"/>
              </w:rPr>
              <w:t>1 000 000</w:t>
            </w:r>
          </w:p>
        </w:tc>
        <w:tc>
          <w:tcPr>
            <w:tcW w:w="1749" w:type="dxa"/>
            <w:tcBorders>
              <w:top w:val="nil"/>
              <w:left w:val="nil"/>
              <w:bottom w:val="single" w:sz="4" w:space="0" w:color="auto"/>
              <w:right w:val="single" w:sz="4" w:space="0" w:color="auto"/>
            </w:tcBorders>
            <w:shd w:val="clear" w:color="000000" w:fill="D9D9D9"/>
            <w:noWrap/>
            <w:vAlign w:val="center"/>
            <w:hideMark/>
          </w:tcPr>
          <w:p w14:paraId="0592F327" w14:textId="77777777" w:rsidR="00081877" w:rsidRDefault="00081877">
            <w:pPr>
              <w:jc w:val="right"/>
              <w:rPr>
                <w:rFonts w:ascii="Tahoma" w:hAnsi="Tahoma" w:cs="Tahoma"/>
                <w:sz w:val="20"/>
                <w:szCs w:val="20"/>
              </w:rPr>
            </w:pPr>
            <w:r>
              <w:rPr>
                <w:rFonts w:ascii="Tahoma" w:hAnsi="Tahoma" w:cs="Tahoma"/>
                <w:sz w:val="20"/>
                <w:szCs w:val="20"/>
              </w:rPr>
              <w:t>1 000 000</w:t>
            </w:r>
          </w:p>
        </w:tc>
      </w:tr>
      <w:tr w:rsidR="00A8338B" w14:paraId="77335389" w14:textId="77777777" w:rsidTr="00A8338B">
        <w:trPr>
          <w:trHeight w:val="255"/>
        </w:trPr>
        <w:tc>
          <w:tcPr>
            <w:tcW w:w="846" w:type="dxa"/>
            <w:tcBorders>
              <w:top w:val="nil"/>
              <w:left w:val="single" w:sz="4" w:space="0" w:color="auto"/>
              <w:bottom w:val="single" w:sz="4" w:space="0" w:color="auto"/>
              <w:right w:val="single" w:sz="4" w:space="0" w:color="auto"/>
            </w:tcBorders>
            <w:shd w:val="clear" w:color="CCCCFF" w:fill="D9D9D9"/>
            <w:noWrap/>
            <w:vAlign w:val="center"/>
            <w:hideMark/>
          </w:tcPr>
          <w:p w14:paraId="5BE45A45" w14:textId="77777777" w:rsidR="00081877" w:rsidRDefault="00081877">
            <w:pPr>
              <w:rPr>
                <w:rFonts w:ascii="Tahoma" w:hAnsi="Tahoma" w:cs="Tahoma"/>
                <w:b/>
                <w:bCs/>
                <w:sz w:val="20"/>
                <w:szCs w:val="20"/>
              </w:rPr>
            </w:pPr>
            <w:r>
              <w:rPr>
                <w:rFonts w:ascii="Tahoma" w:hAnsi="Tahoma" w:cs="Tahoma"/>
                <w:b/>
                <w:bCs/>
                <w:sz w:val="20"/>
                <w:szCs w:val="20"/>
              </w:rPr>
              <w:t>Druh</w:t>
            </w:r>
          </w:p>
        </w:tc>
        <w:tc>
          <w:tcPr>
            <w:tcW w:w="3260" w:type="dxa"/>
            <w:tcBorders>
              <w:top w:val="nil"/>
              <w:left w:val="nil"/>
              <w:bottom w:val="single" w:sz="4" w:space="0" w:color="auto"/>
              <w:right w:val="single" w:sz="4" w:space="0" w:color="auto"/>
            </w:tcBorders>
            <w:shd w:val="clear" w:color="CCCCFF" w:fill="D9D9D9"/>
            <w:vAlign w:val="center"/>
            <w:hideMark/>
          </w:tcPr>
          <w:p w14:paraId="6267DD82" w14:textId="77777777" w:rsidR="00081877" w:rsidRDefault="00081877">
            <w:pPr>
              <w:ind w:firstLineChars="100" w:firstLine="201"/>
              <w:rPr>
                <w:rFonts w:ascii="Tahoma" w:hAnsi="Tahoma" w:cs="Tahoma"/>
                <w:b/>
                <w:bCs/>
                <w:sz w:val="20"/>
                <w:szCs w:val="20"/>
              </w:rPr>
            </w:pPr>
            <w:r>
              <w:rPr>
                <w:rFonts w:ascii="Tahoma" w:hAnsi="Tahoma" w:cs="Tahoma"/>
                <w:b/>
                <w:bCs/>
                <w:sz w:val="20"/>
                <w:szCs w:val="20"/>
              </w:rPr>
              <w:t>2   Dlouhodobý hmotný majetek</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45A9B944" w14:textId="77777777" w:rsidR="00081877" w:rsidRDefault="00081877">
            <w:pPr>
              <w:jc w:val="right"/>
              <w:rPr>
                <w:rFonts w:ascii="Tahoma" w:hAnsi="Tahoma" w:cs="Tahoma"/>
                <w:color w:val="808080"/>
                <w:sz w:val="20"/>
                <w:szCs w:val="20"/>
              </w:rPr>
            </w:pPr>
            <w:r>
              <w:rPr>
                <w:rFonts w:ascii="Tahoma" w:hAnsi="Tahoma" w:cs="Tahoma"/>
                <w:color w:val="808080"/>
                <w:sz w:val="20"/>
                <w:szCs w:val="20"/>
              </w:rPr>
              <w:t>0</w:t>
            </w:r>
          </w:p>
        </w:tc>
        <w:tc>
          <w:tcPr>
            <w:tcW w:w="1748" w:type="dxa"/>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1B3534E8" w14:textId="77777777" w:rsidR="00081877" w:rsidRDefault="00081877">
            <w:pPr>
              <w:jc w:val="right"/>
              <w:rPr>
                <w:rFonts w:ascii="Tahoma" w:hAnsi="Tahoma" w:cs="Tahoma"/>
                <w:color w:val="808080"/>
                <w:sz w:val="20"/>
                <w:szCs w:val="20"/>
              </w:rPr>
            </w:pPr>
            <w:r>
              <w:rPr>
                <w:rFonts w:ascii="Tahoma" w:hAnsi="Tahoma" w:cs="Tahoma"/>
                <w:color w:val="808080"/>
                <w:sz w:val="20"/>
                <w:szCs w:val="20"/>
              </w:rPr>
              <w:t>0</w:t>
            </w:r>
          </w:p>
        </w:tc>
        <w:tc>
          <w:tcPr>
            <w:tcW w:w="1749" w:type="dxa"/>
            <w:tcBorders>
              <w:top w:val="nil"/>
              <w:left w:val="nil"/>
              <w:bottom w:val="single" w:sz="4" w:space="0" w:color="auto"/>
              <w:right w:val="single" w:sz="4" w:space="0" w:color="auto"/>
            </w:tcBorders>
            <w:shd w:val="clear" w:color="000000" w:fill="D9D9D9"/>
            <w:noWrap/>
            <w:vAlign w:val="center"/>
            <w:hideMark/>
          </w:tcPr>
          <w:p w14:paraId="633B5B88" w14:textId="77777777" w:rsidR="00081877" w:rsidRDefault="00081877">
            <w:pPr>
              <w:jc w:val="right"/>
              <w:rPr>
                <w:rFonts w:ascii="Tahoma" w:hAnsi="Tahoma" w:cs="Tahoma"/>
                <w:b/>
                <w:bCs/>
                <w:sz w:val="20"/>
                <w:szCs w:val="20"/>
              </w:rPr>
            </w:pPr>
            <w:r>
              <w:rPr>
                <w:rFonts w:ascii="Tahoma" w:hAnsi="Tahoma" w:cs="Tahoma"/>
                <w:b/>
                <w:bCs/>
                <w:sz w:val="20"/>
                <w:szCs w:val="20"/>
              </w:rPr>
              <w:t>0</w:t>
            </w:r>
          </w:p>
        </w:tc>
      </w:tr>
      <w:tr w:rsidR="00081877" w14:paraId="6E351A3B" w14:textId="77777777" w:rsidTr="00A8338B">
        <w:trPr>
          <w:trHeight w:val="255"/>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7189487" w14:textId="77777777" w:rsidR="00081877" w:rsidRDefault="00081877">
            <w:pPr>
              <w:jc w:val="right"/>
              <w:rPr>
                <w:rFonts w:ascii="Tahoma" w:hAnsi="Tahoma" w:cs="Tahoma"/>
                <w:sz w:val="20"/>
                <w:szCs w:val="20"/>
              </w:rPr>
            </w:pPr>
            <w:r>
              <w:rPr>
                <w:rFonts w:ascii="Tahoma" w:hAnsi="Tahoma" w:cs="Tahoma"/>
                <w:sz w:val="20"/>
                <w:szCs w:val="20"/>
              </w:rPr>
              <w:t>Položka</w:t>
            </w:r>
          </w:p>
        </w:tc>
        <w:tc>
          <w:tcPr>
            <w:tcW w:w="3260" w:type="dxa"/>
            <w:tcBorders>
              <w:top w:val="nil"/>
              <w:left w:val="nil"/>
              <w:bottom w:val="single" w:sz="4" w:space="0" w:color="auto"/>
              <w:right w:val="single" w:sz="4" w:space="0" w:color="auto"/>
            </w:tcBorders>
            <w:shd w:val="clear" w:color="auto" w:fill="auto"/>
            <w:vAlign w:val="center"/>
            <w:hideMark/>
          </w:tcPr>
          <w:p w14:paraId="5506A5EE" w14:textId="77777777" w:rsidR="00081877" w:rsidRDefault="00081877">
            <w:pPr>
              <w:ind w:firstLineChars="100" w:firstLine="200"/>
              <w:rPr>
                <w:rFonts w:ascii="Tahoma" w:hAnsi="Tahoma" w:cs="Tahoma"/>
                <w:sz w:val="20"/>
                <w:szCs w:val="20"/>
              </w:rPr>
            </w:pPr>
            <w:r>
              <w:rPr>
                <w:rFonts w:ascii="Tahoma" w:hAnsi="Tahoma" w:cs="Tahoma"/>
                <w:sz w:val="20"/>
                <w:szCs w:val="20"/>
              </w:rPr>
              <w:t>2.1</w:t>
            </w:r>
          </w:p>
        </w:tc>
        <w:tc>
          <w:tcPr>
            <w:tcW w:w="1748" w:type="dxa"/>
            <w:tcBorders>
              <w:top w:val="nil"/>
              <w:left w:val="nil"/>
              <w:bottom w:val="single" w:sz="4" w:space="0" w:color="auto"/>
              <w:right w:val="single" w:sz="4" w:space="0" w:color="auto"/>
            </w:tcBorders>
            <w:shd w:val="clear" w:color="auto" w:fill="auto"/>
            <w:noWrap/>
            <w:vAlign w:val="center"/>
            <w:hideMark/>
          </w:tcPr>
          <w:p w14:paraId="7B187FB6" w14:textId="77777777" w:rsidR="00081877" w:rsidRDefault="00081877">
            <w:pPr>
              <w:jc w:val="right"/>
              <w:rPr>
                <w:rFonts w:ascii="Tahoma" w:hAnsi="Tahoma" w:cs="Tahoma"/>
                <w:sz w:val="20"/>
                <w:szCs w:val="20"/>
              </w:rPr>
            </w:pPr>
            <w:r>
              <w:rPr>
                <w:rFonts w:ascii="Tahoma" w:hAnsi="Tahoma" w:cs="Tahoma"/>
                <w:sz w:val="20"/>
                <w:szCs w:val="20"/>
              </w:rPr>
              <w:t> </w:t>
            </w:r>
          </w:p>
        </w:tc>
        <w:tc>
          <w:tcPr>
            <w:tcW w:w="1748" w:type="dxa"/>
            <w:tcBorders>
              <w:top w:val="nil"/>
              <w:left w:val="nil"/>
              <w:bottom w:val="single" w:sz="4" w:space="0" w:color="auto"/>
              <w:right w:val="single" w:sz="4" w:space="0" w:color="auto"/>
            </w:tcBorders>
            <w:shd w:val="clear" w:color="auto" w:fill="auto"/>
            <w:noWrap/>
            <w:vAlign w:val="center"/>
            <w:hideMark/>
          </w:tcPr>
          <w:p w14:paraId="75E86AAA" w14:textId="77777777" w:rsidR="00081877" w:rsidRDefault="00081877">
            <w:pPr>
              <w:jc w:val="right"/>
              <w:rPr>
                <w:rFonts w:ascii="Tahoma" w:hAnsi="Tahoma" w:cs="Tahoma"/>
                <w:sz w:val="20"/>
                <w:szCs w:val="20"/>
              </w:rPr>
            </w:pPr>
            <w:r>
              <w:rPr>
                <w:rFonts w:ascii="Tahoma" w:hAnsi="Tahoma" w:cs="Tahoma"/>
                <w:sz w:val="20"/>
                <w:szCs w:val="20"/>
              </w:rPr>
              <w:t> </w:t>
            </w:r>
          </w:p>
        </w:tc>
        <w:tc>
          <w:tcPr>
            <w:tcW w:w="1749" w:type="dxa"/>
            <w:tcBorders>
              <w:top w:val="nil"/>
              <w:left w:val="nil"/>
              <w:bottom w:val="single" w:sz="4" w:space="0" w:color="auto"/>
              <w:right w:val="single" w:sz="4" w:space="0" w:color="auto"/>
            </w:tcBorders>
            <w:shd w:val="clear" w:color="000000" w:fill="D9D9D9"/>
            <w:noWrap/>
            <w:vAlign w:val="center"/>
            <w:hideMark/>
          </w:tcPr>
          <w:p w14:paraId="7050FE35" w14:textId="77777777" w:rsidR="00081877" w:rsidRDefault="00081877">
            <w:pPr>
              <w:jc w:val="right"/>
              <w:rPr>
                <w:rFonts w:ascii="Tahoma" w:hAnsi="Tahoma" w:cs="Tahoma"/>
                <w:sz w:val="20"/>
                <w:szCs w:val="20"/>
              </w:rPr>
            </w:pPr>
            <w:r>
              <w:rPr>
                <w:rFonts w:ascii="Tahoma" w:hAnsi="Tahoma" w:cs="Tahoma"/>
                <w:sz w:val="20"/>
                <w:szCs w:val="20"/>
              </w:rPr>
              <w:t> </w:t>
            </w:r>
          </w:p>
        </w:tc>
      </w:tr>
      <w:tr w:rsidR="00081877" w14:paraId="1E037262" w14:textId="77777777" w:rsidTr="00A8338B">
        <w:trPr>
          <w:trHeight w:val="378"/>
        </w:trPr>
        <w:tc>
          <w:tcPr>
            <w:tcW w:w="4106" w:type="dxa"/>
            <w:gridSpan w:val="2"/>
            <w:tcBorders>
              <w:top w:val="single" w:sz="4" w:space="0" w:color="auto"/>
              <w:left w:val="single" w:sz="4" w:space="0" w:color="auto"/>
              <w:bottom w:val="single" w:sz="4" w:space="0" w:color="auto"/>
              <w:right w:val="single" w:sz="4" w:space="0" w:color="auto"/>
            </w:tcBorders>
            <w:shd w:val="clear" w:color="CCCCFF" w:fill="D9D9D9"/>
            <w:noWrap/>
            <w:vAlign w:val="center"/>
            <w:hideMark/>
          </w:tcPr>
          <w:p w14:paraId="63D20AF2" w14:textId="77777777" w:rsidR="00101EBA" w:rsidRDefault="00081877" w:rsidP="00101EBA">
            <w:pPr>
              <w:rPr>
                <w:rFonts w:ascii="Tahoma" w:hAnsi="Tahoma" w:cs="Tahoma"/>
                <w:b/>
                <w:bCs/>
              </w:rPr>
            </w:pPr>
            <w:r>
              <w:rPr>
                <w:rFonts w:ascii="Tahoma" w:hAnsi="Tahoma" w:cs="Tahoma"/>
                <w:b/>
                <w:bCs/>
              </w:rPr>
              <w:t xml:space="preserve">INVESTIČNÍ </w:t>
            </w:r>
          </w:p>
          <w:p w14:paraId="063C47B1" w14:textId="08C0B450" w:rsidR="00081877" w:rsidRDefault="00081877" w:rsidP="00101EBA">
            <w:pPr>
              <w:rPr>
                <w:rFonts w:ascii="Tahoma" w:hAnsi="Tahoma" w:cs="Tahoma"/>
                <w:b/>
                <w:bCs/>
              </w:rPr>
            </w:pPr>
            <w:r>
              <w:rPr>
                <w:rFonts w:ascii="Tahoma" w:hAnsi="Tahoma" w:cs="Tahoma"/>
                <w:b/>
                <w:bCs/>
              </w:rPr>
              <w:t>NÁKLADY/VÝDAJE CELKEM:</w:t>
            </w:r>
          </w:p>
        </w:tc>
        <w:tc>
          <w:tcPr>
            <w:tcW w:w="1748" w:type="dxa"/>
            <w:tcBorders>
              <w:top w:val="nil"/>
              <w:left w:val="nil"/>
              <w:bottom w:val="single" w:sz="4" w:space="0" w:color="auto"/>
              <w:right w:val="single" w:sz="4" w:space="0" w:color="auto"/>
            </w:tcBorders>
            <w:shd w:val="clear" w:color="CCCCFF" w:fill="D9D9D9"/>
            <w:noWrap/>
            <w:vAlign w:val="center"/>
            <w:hideMark/>
          </w:tcPr>
          <w:p w14:paraId="51970753" w14:textId="77777777" w:rsidR="00081877" w:rsidRDefault="00081877">
            <w:pPr>
              <w:jc w:val="right"/>
              <w:rPr>
                <w:rFonts w:ascii="Tahoma" w:hAnsi="Tahoma" w:cs="Tahoma"/>
                <w:b/>
                <w:bCs/>
              </w:rPr>
            </w:pPr>
            <w:r>
              <w:rPr>
                <w:rFonts w:ascii="Tahoma" w:hAnsi="Tahoma" w:cs="Tahoma"/>
                <w:b/>
                <w:bCs/>
              </w:rPr>
              <w:t>1 250 000</w:t>
            </w:r>
          </w:p>
        </w:tc>
        <w:tc>
          <w:tcPr>
            <w:tcW w:w="1748" w:type="dxa"/>
            <w:tcBorders>
              <w:top w:val="nil"/>
              <w:left w:val="nil"/>
              <w:bottom w:val="single" w:sz="4" w:space="0" w:color="auto"/>
              <w:right w:val="single" w:sz="4" w:space="0" w:color="auto"/>
            </w:tcBorders>
            <w:shd w:val="clear" w:color="CCCCFF" w:fill="D9D9D9"/>
            <w:noWrap/>
            <w:vAlign w:val="center"/>
            <w:hideMark/>
          </w:tcPr>
          <w:p w14:paraId="2A00D392" w14:textId="77777777" w:rsidR="00081877" w:rsidRDefault="00081877">
            <w:pPr>
              <w:jc w:val="right"/>
              <w:rPr>
                <w:rFonts w:ascii="Tahoma" w:hAnsi="Tahoma" w:cs="Tahoma"/>
                <w:b/>
                <w:bCs/>
              </w:rPr>
            </w:pPr>
            <w:r>
              <w:rPr>
                <w:rFonts w:ascii="Tahoma" w:hAnsi="Tahoma" w:cs="Tahoma"/>
                <w:b/>
                <w:bCs/>
              </w:rPr>
              <w:t>1 000 000</w:t>
            </w:r>
          </w:p>
        </w:tc>
        <w:tc>
          <w:tcPr>
            <w:tcW w:w="1749" w:type="dxa"/>
            <w:tcBorders>
              <w:top w:val="nil"/>
              <w:left w:val="nil"/>
              <w:bottom w:val="single" w:sz="4" w:space="0" w:color="auto"/>
              <w:right w:val="single" w:sz="4" w:space="0" w:color="auto"/>
            </w:tcBorders>
            <w:shd w:val="clear" w:color="000000" w:fill="D9D9D9"/>
            <w:noWrap/>
            <w:vAlign w:val="center"/>
            <w:hideMark/>
          </w:tcPr>
          <w:p w14:paraId="7CC14866" w14:textId="77777777" w:rsidR="00081877" w:rsidRDefault="00081877">
            <w:pPr>
              <w:jc w:val="right"/>
              <w:rPr>
                <w:rFonts w:ascii="Tahoma" w:hAnsi="Tahoma" w:cs="Tahoma"/>
                <w:b/>
                <w:bCs/>
              </w:rPr>
            </w:pPr>
            <w:r>
              <w:rPr>
                <w:rFonts w:ascii="Tahoma" w:hAnsi="Tahoma" w:cs="Tahoma"/>
                <w:b/>
                <w:bCs/>
              </w:rPr>
              <w:t>1 000 000</w:t>
            </w:r>
          </w:p>
        </w:tc>
      </w:tr>
    </w:tbl>
    <w:p w14:paraId="0547E0DD" w14:textId="77777777" w:rsidR="00D274AB" w:rsidRDefault="00D274AB" w:rsidP="00A8338B"/>
    <w:sectPr w:rsidR="00D274AB">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B05CB1" w14:textId="77777777" w:rsidR="00F71FFE" w:rsidRDefault="00F71FFE">
      <w:r>
        <w:separator/>
      </w:r>
    </w:p>
  </w:endnote>
  <w:endnote w:type="continuationSeparator" w:id="0">
    <w:p w14:paraId="5144126F" w14:textId="77777777" w:rsidR="00F71FFE" w:rsidRDefault="00F7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33F36" w14:textId="77777777" w:rsidR="006A2EE3" w:rsidRDefault="006A2EE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096A0" w14:textId="77777777" w:rsidR="00B518CD" w:rsidRPr="0096476D" w:rsidRDefault="00B518CD">
    <w:pPr>
      <w:pStyle w:val="Zpat"/>
      <w:jc w:val="center"/>
      <w:rPr>
        <w:rFonts w:ascii="Tahoma" w:hAnsi="Tahoma" w:cs="Tahoma"/>
        <w:sz w:val="18"/>
        <w:szCs w:val="18"/>
      </w:rPr>
    </w:pPr>
    <w:r w:rsidRPr="0096476D">
      <w:rPr>
        <w:rStyle w:val="slostrnky"/>
        <w:rFonts w:ascii="Tahoma" w:hAnsi="Tahoma" w:cs="Tahoma"/>
        <w:sz w:val="18"/>
        <w:szCs w:val="18"/>
      </w:rPr>
      <w:fldChar w:fldCharType="begin"/>
    </w:r>
    <w:r w:rsidRPr="0096476D">
      <w:rPr>
        <w:rStyle w:val="slostrnky"/>
        <w:rFonts w:ascii="Tahoma" w:hAnsi="Tahoma" w:cs="Tahoma"/>
        <w:sz w:val="18"/>
        <w:szCs w:val="18"/>
      </w:rPr>
      <w:instrText xml:space="preserve"> PAGE </w:instrText>
    </w:r>
    <w:r w:rsidRPr="0096476D">
      <w:rPr>
        <w:rStyle w:val="slostrnky"/>
        <w:rFonts w:ascii="Tahoma" w:hAnsi="Tahoma" w:cs="Tahoma"/>
        <w:sz w:val="18"/>
        <w:szCs w:val="18"/>
      </w:rPr>
      <w:fldChar w:fldCharType="separate"/>
    </w:r>
    <w:r w:rsidR="004114AC">
      <w:rPr>
        <w:rStyle w:val="slostrnky"/>
        <w:rFonts w:ascii="Tahoma" w:hAnsi="Tahoma" w:cs="Tahoma"/>
        <w:noProof/>
        <w:sz w:val="18"/>
        <w:szCs w:val="18"/>
      </w:rPr>
      <w:t>9</w:t>
    </w:r>
    <w:r w:rsidRPr="0096476D">
      <w:rPr>
        <w:rStyle w:val="slostrnky"/>
        <w:rFonts w:ascii="Tahoma" w:hAnsi="Tahoma" w:cs="Tahom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D5A41" w14:textId="77777777" w:rsidR="00B518CD" w:rsidRPr="00334FD9" w:rsidRDefault="00B518CD">
    <w:pPr>
      <w:pStyle w:val="Zpat"/>
      <w:jc w:val="center"/>
      <w:rPr>
        <w:rFonts w:ascii="Tahoma" w:hAnsi="Tahoma" w:cs="Tahoma"/>
        <w:sz w:val="18"/>
        <w:szCs w:val="18"/>
      </w:rPr>
    </w:pPr>
    <w:r w:rsidRPr="00334FD9">
      <w:rPr>
        <w:rStyle w:val="slostrnky"/>
        <w:rFonts w:ascii="Tahoma" w:hAnsi="Tahoma" w:cs="Tahoma"/>
        <w:sz w:val="18"/>
        <w:szCs w:val="18"/>
      </w:rPr>
      <w:fldChar w:fldCharType="begin"/>
    </w:r>
    <w:r w:rsidRPr="00334FD9">
      <w:rPr>
        <w:rStyle w:val="slostrnky"/>
        <w:rFonts w:ascii="Tahoma" w:hAnsi="Tahoma" w:cs="Tahoma"/>
        <w:sz w:val="18"/>
        <w:szCs w:val="18"/>
      </w:rPr>
      <w:instrText xml:space="preserve"> PAGE </w:instrText>
    </w:r>
    <w:r w:rsidRPr="00334FD9">
      <w:rPr>
        <w:rStyle w:val="slostrnky"/>
        <w:rFonts w:ascii="Tahoma" w:hAnsi="Tahoma" w:cs="Tahoma"/>
        <w:sz w:val="18"/>
        <w:szCs w:val="18"/>
      </w:rPr>
      <w:fldChar w:fldCharType="separate"/>
    </w:r>
    <w:r w:rsidR="004114AC">
      <w:rPr>
        <w:rStyle w:val="slostrnky"/>
        <w:rFonts w:ascii="Tahoma" w:hAnsi="Tahoma" w:cs="Tahoma"/>
        <w:noProof/>
        <w:sz w:val="18"/>
        <w:szCs w:val="18"/>
      </w:rPr>
      <w:t>1</w:t>
    </w:r>
    <w:r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17566" w14:textId="77777777" w:rsidR="00F71FFE" w:rsidRDefault="00F71FFE">
      <w:r>
        <w:separator/>
      </w:r>
    </w:p>
  </w:footnote>
  <w:footnote w:type="continuationSeparator" w:id="0">
    <w:p w14:paraId="6F604859" w14:textId="77777777" w:rsidR="00F71FFE" w:rsidRDefault="00F71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6DF7E" w14:textId="77777777" w:rsidR="006A2EE3" w:rsidRDefault="006A2EE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77155" w14:textId="77777777" w:rsidR="006A2EE3" w:rsidRDefault="006A2EE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B63C" w14:textId="68DED661" w:rsidR="006A2EE3" w:rsidRDefault="006A2EE3">
    <w:pPr>
      <w:pStyle w:val="Zhlav"/>
    </w:pPr>
    <w:r>
      <w:ptab w:relativeTo="margin" w:alignment="center" w:leader="none"/>
    </w:r>
    <w:r>
      <w:ptab w:relativeTo="margin" w:alignment="right" w:leader="none"/>
    </w:r>
    <w:r>
      <w:t>PŘÍLOHA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6AE11846"/>
    <w:multiLevelType w:val="hybridMultilevel"/>
    <w:tmpl w:val="B7D626D6"/>
    <w:lvl w:ilvl="0" w:tplc="CA7CB4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2"/>
  </w:num>
  <w:num w:numId="4">
    <w:abstractNumId w:val="8"/>
  </w:num>
  <w:num w:numId="5">
    <w:abstractNumId w:val="11"/>
  </w:num>
  <w:num w:numId="6">
    <w:abstractNumId w:val="10"/>
  </w:num>
  <w:num w:numId="7">
    <w:abstractNumId w:val="0"/>
  </w:num>
  <w:num w:numId="8">
    <w:abstractNumId w:val="4"/>
  </w:num>
  <w:num w:numId="9">
    <w:abstractNumId w:val="1"/>
  </w:num>
  <w:num w:numId="10">
    <w:abstractNumId w:val="13"/>
  </w:num>
  <w:num w:numId="11">
    <w:abstractNumId w:val="9"/>
  </w:num>
  <w:num w:numId="12">
    <w:abstractNumId w:val="6"/>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2"/>
    <w:rsid w:val="000002BD"/>
    <w:rsid w:val="000002FD"/>
    <w:rsid w:val="00000A80"/>
    <w:rsid w:val="00014690"/>
    <w:rsid w:val="00015160"/>
    <w:rsid w:val="0001601E"/>
    <w:rsid w:val="000161BE"/>
    <w:rsid w:val="00016F3E"/>
    <w:rsid w:val="00022124"/>
    <w:rsid w:val="000255CE"/>
    <w:rsid w:val="0003446C"/>
    <w:rsid w:val="00040A17"/>
    <w:rsid w:val="0005406E"/>
    <w:rsid w:val="000671C6"/>
    <w:rsid w:val="0007082E"/>
    <w:rsid w:val="00081877"/>
    <w:rsid w:val="000846CF"/>
    <w:rsid w:val="00090850"/>
    <w:rsid w:val="00093373"/>
    <w:rsid w:val="000A2E0B"/>
    <w:rsid w:val="000B0B34"/>
    <w:rsid w:val="000B471F"/>
    <w:rsid w:val="000C0BD5"/>
    <w:rsid w:val="000C1DF5"/>
    <w:rsid w:val="000C1FE1"/>
    <w:rsid w:val="000C2934"/>
    <w:rsid w:val="000E398C"/>
    <w:rsid w:val="00101EBA"/>
    <w:rsid w:val="00113ED5"/>
    <w:rsid w:val="0012006E"/>
    <w:rsid w:val="00135024"/>
    <w:rsid w:val="00163EE1"/>
    <w:rsid w:val="001671B2"/>
    <w:rsid w:val="00174F82"/>
    <w:rsid w:val="001824DC"/>
    <w:rsid w:val="0019418C"/>
    <w:rsid w:val="001A60B1"/>
    <w:rsid w:val="001C4F18"/>
    <w:rsid w:val="001D49CE"/>
    <w:rsid w:val="001E2203"/>
    <w:rsid w:val="001E6D51"/>
    <w:rsid w:val="001F4882"/>
    <w:rsid w:val="001F4F31"/>
    <w:rsid w:val="001F63AF"/>
    <w:rsid w:val="00206F2E"/>
    <w:rsid w:val="002116D6"/>
    <w:rsid w:val="00220A83"/>
    <w:rsid w:val="00230217"/>
    <w:rsid w:val="0023201D"/>
    <w:rsid w:val="00232522"/>
    <w:rsid w:val="00232C30"/>
    <w:rsid w:val="002631EB"/>
    <w:rsid w:val="00273F97"/>
    <w:rsid w:val="00281830"/>
    <w:rsid w:val="002B3303"/>
    <w:rsid w:val="002B51F7"/>
    <w:rsid w:val="002C0579"/>
    <w:rsid w:val="002D217A"/>
    <w:rsid w:val="002D3DFB"/>
    <w:rsid w:val="002D4DFE"/>
    <w:rsid w:val="002D6C29"/>
    <w:rsid w:val="002E5D31"/>
    <w:rsid w:val="002E6B98"/>
    <w:rsid w:val="002F3F49"/>
    <w:rsid w:val="003013F6"/>
    <w:rsid w:val="0030642D"/>
    <w:rsid w:val="003132D6"/>
    <w:rsid w:val="00334FD9"/>
    <w:rsid w:val="003422D1"/>
    <w:rsid w:val="003519B1"/>
    <w:rsid w:val="00351C28"/>
    <w:rsid w:val="00356973"/>
    <w:rsid w:val="00356DE1"/>
    <w:rsid w:val="00357E78"/>
    <w:rsid w:val="00362311"/>
    <w:rsid w:val="00366B9E"/>
    <w:rsid w:val="00366E5E"/>
    <w:rsid w:val="00373CE5"/>
    <w:rsid w:val="0038578C"/>
    <w:rsid w:val="0039202C"/>
    <w:rsid w:val="00397C25"/>
    <w:rsid w:val="003A0484"/>
    <w:rsid w:val="003A136D"/>
    <w:rsid w:val="003A5843"/>
    <w:rsid w:val="003B47CF"/>
    <w:rsid w:val="00405619"/>
    <w:rsid w:val="00407F31"/>
    <w:rsid w:val="004114AC"/>
    <w:rsid w:val="00412EC4"/>
    <w:rsid w:val="00415837"/>
    <w:rsid w:val="00430783"/>
    <w:rsid w:val="004325C0"/>
    <w:rsid w:val="00432A2C"/>
    <w:rsid w:val="0044399B"/>
    <w:rsid w:val="00444FAB"/>
    <w:rsid w:val="004505AB"/>
    <w:rsid w:val="00453931"/>
    <w:rsid w:val="00461992"/>
    <w:rsid w:val="004654D1"/>
    <w:rsid w:val="0047552B"/>
    <w:rsid w:val="004820E5"/>
    <w:rsid w:val="00486391"/>
    <w:rsid w:val="00494AFC"/>
    <w:rsid w:val="004A0895"/>
    <w:rsid w:val="004A1492"/>
    <w:rsid w:val="004A36A7"/>
    <w:rsid w:val="004C689F"/>
    <w:rsid w:val="004E425F"/>
    <w:rsid w:val="004F2A95"/>
    <w:rsid w:val="004F2E5B"/>
    <w:rsid w:val="00501FE6"/>
    <w:rsid w:val="00507A2C"/>
    <w:rsid w:val="005109EE"/>
    <w:rsid w:val="00513700"/>
    <w:rsid w:val="005229FC"/>
    <w:rsid w:val="005324A9"/>
    <w:rsid w:val="0054388F"/>
    <w:rsid w:val="005503B2"/>
    <w:rsid w:val="0057214D"/>
    <w:rsid w:val="00576211"/>
    <w:rsid w:val="00594441"/>
    <w:rsid w:val="005A7B9E"/>
    <w:rsid w:val="005B333A"/>
    <w:rsid w:val="005B5B84"/>
    <w:rsid w:val="005C0383"/>
    <w:rsid w:val="005D2CA3"/>
    <w:rsid w:val="005D6DF8"/>
    <w:rsid w:val="005D703F"/>
    <w:rsid w:val="005E7741"/>
    <w:rsid w:val="005F1DE0"/>
    <w:rsid w:val="005F36A8"/>
    <w:rsid w:val="00603CC9"/>
    <w:rsid w:val="00605292"/>
    <w:rsid w:val="00605859"/>
    <w:rsid w:val="00620F65"/>
    <w:rsid w:val="00624FFC"/>
    <w:rsid w:val="006546FE"/>
    <w:rsid w:val="006955AB"/>
    <w:rsid w:val="006A2EE3"/>
    <w:rsid w:val="006B02C8"/>
    <w:rsid w:val="006B2015"/>
    <w:rsid w:val="006E135F"/>
    <w:rsid w:val="006E69E7"/>
    <w:rsid w:val="006E7F0E"/>
    <w:rsid w:val="006F006F"/>
    <w:rsid w:val="006F307C"/>
    <w:rsid w:val="007024EF"/>
    <w:rsid w:val="00703B29"/>
    <w:rsid w:val="007233D9"/>
    <w:rsid w:val="00726EAB"/>
    <w:rsid w:val="007476C7"/>
    <w:rsid w:val="007568AF"/>
    <w:rsid w:val="00761DA2"/>
    <w:rsid w:val="007678E6"/>
    <w:rsid w:val="00770E63"/>
    <w:rsid w:val="00784EBF"/>
    <w:rsid w:val="00786B87"/>
    <w:rsid w:val="0079762D"/>
    <w:rsid w:val="007A7C70"/>
    <w:rsid w:val="007B5388"/>
    <w:rsid w:val="007D235A"/>
    <w:rsid w:val="007D634C"/>
    <w:rsid w:val="007F01FD"/>
    <w:rsid w:val="007F2ECA"/>
    <w:rsid w:val="00820FA0"/>
    <w:rsid w:val="0083552E"/>
    <w:rsid w:val="0086498F"/>
    <w:rsid w:val="00872EBA"/>
    <w:rsid w:val="008738B4"/>
    <w:rsid w:val="008778E2"/>
    <w:rsid w:val="00880CBC"/>
    <w:rsid w:val="00897C18"/>
    <w:rsid w:val="008B6106"/>
    <w:rsid w:val="008B669E"/>
    <w:rsid w:val="008C1DE9"/>
    <w:rsid w:val="008C684B"/>
    <w:rsid w:val="008F0D78"/>
    <w:rsid w:val="008F255C"/>
    <w:rsid w:val="008F2F33"/>
    <w:rsid w:val="008F717B"/>
    <w:rsid w:val="00906716"/>
    <w:rsid w:val="0091140A"/>
    <w:rsid w:val="0092582C"/>
    <w:rsid w:val="0095390B"/>
    <w:rsid w:val="00962153"/>
    <w:rsid w:val="0096476D"/>
    <w:rsid w:val="0098339C"/>
    <w:rsid w:val="00992157"/>
    <w:rsid w:val="009A1871"/>
    <w:rsid w:val="009A30B4"/>
    <w:rsid w:val="009D354A"/>
    <w:rsid w:val="009E5236"/>
    <w:rsid w:val="009F1A32"/>
    <w:rsid w:val="009F5421"/>
    <w:rsid w:val="00A0750A"/>
    <w:rsid w:val="00A12EE0"/>
    <w:rsid w:val="00A24CB4"/>
    <w:rsid w:val="00A40AF3"/>
    <w:rsid w:val="00A45666"/>
    <w:rsid w:val="00A61C26"/>
    <w:rsid w:val="00A630D1"/>
    <w:rsid w:val="00A63D02"/>
    <w:rsid w:val="00A70DDA"/>
    <w:rsid w:val="00A73E45"/>
    <w:rsid w:val="00A82DF9"/>
    <w:rsid w:val="00A8338B"/>
    <w:rsid w:val="00A8565F"/>
    <w:rsid w:val="00A96FF0"/>
    <w:rsid w:val="00AB529A"/>
    <w:rsid w:val="00AC0ACE"/>
    <w:rsid w:val="00AC1112"/>
    <w:rsid w:val="00AE64BF"/>
    <w:rsid w:val="00AF1AA2"/>
    <w:rsid w:val="00AF4717"/>
    <w:rsid w:val="00AF5ABF"/>
    <w:rsid w:val="00B031EF"/>
    <w:rsid w:val="00B032E1"/>
    <w:rsid w:val="00B11B6E"/>
    <w:rsid w:val="00B144AA"/>
    <w:rsid w:val="00B17229"/>
    <w:rsid w:val="00B21C7D"/>
    <w:rsid w:val="00B25960"/>
    <w:rsid w:val="00B26493"/>
    <w:rsid w:val="00B30BEC"/>
    <w:rsid w:val="00B42AB7"/>
    <w:rsid w:val="00B518CD"/>
    <w:rsid w:val="00B556C6"/>
    <w:rsid w:val="00B66C97"/>
    <w:rsid w:val="00B77C7C"/>
    <w:rsid w:val="00B913C0"/>
    <w:rsid w:val="00B979CB"/>
    <w:rsid w:val="00BA246E"/>
    <w:rsid w:val="00BA42A3"/>
    <w:rsid w:val="00BB69E9"/>
    <w:rsid w:val="00BB779D"/>
    <w:rsid w:val="00BC0B07"/>
    <w:rsid w:val="00BC6D5C"/>
    <w:rsid w:val="00BE63B4"/>
    <w:rsid w:val="00BE7EC3"/>
    <w:rsid w:val="00BF4C02"/>
    <w:rsid w:val="00C05887"/>
    <w:rsid w:val="00C068AA"/>
    <w:rsid w:val="00C140CB"/>
    <w:rsid w:val="00C14F44"/>
    <w:rsid w:val="00C16519"/>
    <w:rsid w:val="00C1774E"/>
    <w:rsid w:val="00C22C12"/>
    <w:rsid w:val="00C5418D"/>
    <w:rsid w:val="00C751B5"/>
    <w:rsid w:val="00C77BDE"/>
    <w:rsid w:val="00C820B4"/>
    <w:rsid w:val="00C85AA3"/>
    <w:rsid w:val="00C918EF"/>
    <w:rsid w:val="00C92159"/>
    <w:rsid w:val="00C92CCF"/>
    <w:rsid w:val="00C93433"/>
    <w:rsid w:val="00CA773F"/>
    <w:rsid w:val="00CB1C83"/>
    <w:rsid w:val="00CB204E"/>
    <w:rsid w:val="00CB4644"/>
    <w:rsid w:val="00CB4AB8"/>
    <w:rsid w:val="00CC30EA"/>
    <w:rsid w:val="00CC738C"/>
    <w:rsid w:val="00CD02B2"/>
    <w:rsid w:val="00D274AB"/>
    <w:rsid w:val="00D34A37"/>
    <w:rsid w:val="00D36FA3"/>
    <w:rsid w:val="00D41275"/>
    <w:rsid w:val="00D47DFE"/>
    <w:rsid w:val="00D670E7"/>
    <w:rsid w:val="00D72475"/>
    <w:rsid w:val="00D93FF6"/>
    <w:rsid w:val="00DA256A"/>
    <w:rsid w:val="00DA2A1A"/>
    <w:rsid w:val="00DB0D1F"/>
    <w:rsid w:val="00DB5776"/>
    <w:rsid w:val="00DD79A7"/>
    <w:rsid w:val="00DE4CCD"/>
    <w:rsid w:val="00DE6B5B"/>
    <w:rsid w:val="00DF40D3"/>
    <w:rsid w:val="00E16C0B"/>
    <w:rsid w:val="00E22213"/>
    <w:rsid w:val="00E267D9"/>
    <w:rsid w:val="00E26E04"/>
    <w:rsid w:val="00E34B0E"/>
    <w:rsid w:val="00E375B1"/>
    <w:rsid w:val="00E57A10"/>
    <w:rsid w:val="00E608A4"/>
    <w:rsid w:val="00E657F0"/>
    <w:rsid w:val="00E84D00"/>
    <w:rsid w:val="00E87E7A"/>
    <w:rsid w:val="00E93CFE"/>
    <w:rsid w:val="00E95F49"/>
    <w:rsid w:val="00E97F4B"/>
    <w:rsid w:val="00EA2B49"/>
    <w:rsid w:val="00EB226A"/>
    <w:rsid w:val="00EB52A1"/>
    <w:rsid w:val="00EC09F4"/>
    <w:rsid w:val="00EC0F57"/>
    <w:rsid w:val="00EC16FB"/>
    <w:rsid w:val="00EC4415"/>
    <w:rsid w:val="00EC53AF"/>
    <w:rsid w:val="00ED43AF"/>
    <w:rsid w:val="00F114FF"/>
    <w:rsid w:val="00F14FDD"/>
    <w:rsid w:val="00F1680D"/>
    <w:rsid w:val="00F233E4"/>
    <w:rsid w:val="00F25593"/>
    <w:rsid w:val="00F419CD"/>
    <w:rsid w:val="00F47F1F"/>
    <w:rsid w:val="00F5707D"/>
    <w:rsid w:val="00F606AA"/>
    <w:rsid w:val="00F657FD"/>
    <w:rsid w:val="00F71FFE"/>
    <w:rsid w:val="00F728BB"/>
    <w:rsid w:val="00F90BA4"/>
    <w:rsid w:val="00FA03E9"/>
    <w:rsid w:val="00FA4EE2"/>
    <w:rsid w:val="00FA5464"/>
    <w:rsid w:val="00FC7259"/>
    <w:rsid w:val="00FD09E2"/>
    <w:rsid w:val="00FE2CE6"/>
    <w:rsid w:val="00FF15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7169"/>
    <o:shapelayout v:ext="edit">
      <o:idmap v:ext="edit" data="1"/>
    </o:shapelayout>
  </w:shapeDefaults>
  <w:decimalSymbol w:val=","/>
  <w:listSeparator w:val=";"/>
  <w14:docId w14:val="5148B1C7"/>
  <w15:chartTrackingRefBased/>
  <w15:docId w15:val="{C4C977F3-0A85-47D1-89C4-D0C2F207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 w:type="character" w:styleId="Siln">
    <w:name w:val="Strong"/>
    <w:qFormat/>
    <w:rsid w:val="00F255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33166">
      <w:bodyDiv w:val="1"/>
      <w:marLeft w:val="0"/>
      <w:marRight w:val="0"/>
      <w:marTop w:val="0"/>
      <w:marBottom w:val="0"/>
      <w:divBdr>
        <w:top w:val="none" w:sz="0" w:space="0" w:color="auto"/>
        <w:left w:val="none" w:sz="0" w:space="0" w:color="auto"/>
        <w:bottom w:val="none" w:sz="0" w:space="0" w:color="auto"/>
        <w:right w:val="none" w:sz="0" w:space="0" w:color="auto"/>
      </w:divBdr>
    </w:div>
    <w:div w:id="845756005">
      <w:bodyDiv w:val="1"/>
      <w:marLeft w:val="0"/>
      <w:marRight w:val="0"/>
      <w:marTop w:val="0"/>
      <w:marBottom w:val="0"/>
      <w:divBdr>
        <w:top w:val="none" w:sz="0" w:space="0" w:color="auto"/>
        <w:left w:val="none" w:sz="0" w:space="0" w:color="auto"/>
        <w:bottom w:val="none" w:sz="0" w:space="0" w:color="auto"/>
        <w:right w:val="none" w:sz="0" w:space="0" w:color="auto"/>
      </w:divBdr>
    </w:div>
    <w:div w:id="849413225">
      <w:bodyDiv w:val="1"/>
      <w:marLeft w:val="0"/>
      <w:marRight w:val="0"/>
      <w:marTop w:val="0"/>
      <w:marBottom w:val="0"/>
      <w:divBdr>
        <w:top w:val="none" w:sz="0" w:space="0" w:color="auto"/>
        <w:left w:val="none" w:sz="0" w:space="0" w:color="auto"/>
        <w:bottom w:val="none" w:sz="0" w:space="0" w:color="auto"/>
        <w:right w:val="none" w:sz="0" w:space="0" w:color="auto"/>
      </w:divBdr>
    </w:div>
    <w:div w:id="196499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e@msk.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msk.cz/assets/verejnost/manual.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sk.cz" TargetMode="Externa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3159</Words>
  <Characters>18557</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21673</CharactersWithSpaces>
  <SharedDoc>false</SharedDoc>
  <HLinks>
    <vt:vector size="18" baseType="variant">
      <vt:variant>
        <vt:i4>6357111</vt:i4>
      </vt:variant>
      <vt:variant>
        <vt:i4>6</vt:i4>
      </vt:variant>
      <vt:variant>
        <vt:i4>0</vt:i4>
      </vt:variant>
      <vt:variant>
        <vt:i4>5</vt:i4>
      </vt:variant>
      <vt:variant>
        <vt:lpwstr>http://www.msk.cz/</vt:lpwstr>
      </vt:variant>
      <vt:variant>
        <vt:lpwstr/>
      </vt:variant>
      <vt:variant>
        <vt:i4>43</vt:i4>
      </vt:variant>
      <vt:variant>
        <vt:i4>3</vt:i4>
      </vt:variant>
      <vt:variant>
        <vt:i4>0</vt:i4>
      </vt:variant>
      <vt:variant>
        <vt:i4>5</vt:i4>
      </vt:variant>
      <vt:variant>
        <vt:lpwstr>mailto:face@msk.cz</vt:lpwstr>
      </vt:variant>
      <vt:variant>
        <vt:lpwstr/>
      </vt:variant>
      <vt:variant>
        <vt:i4>7995442</vt:i4>
      </vt:variant>
      <vt:variant>
        <vt:i4>0</vt:i4>
      </vt:variant>
      <vt:variant>
        <vt:i4>0</vt:i4>
      </vt:variant>
      <vt:variant>
        <vt:i4>5</vt:i4>
      </vt:variant>
      <vt:variant>
        <vt:lpwstr>https://www.msk.cz/assets/verejnost/manual.pdf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Hajda Ondřej</cp:lastModifiedBy>
  <cp:revision>11</cp:revision>
  <cp:lastPrinted>2015-07-16T08:33:00Z</cp:lastPrinted>
  <dcterms:created xsi:type="dcterms:W3CDTF">2021-01-27T11:36:00Z</dcterms:created>
  <dcterms:modified xsi:type="dcterms:W3CDTF">2021-01-28T10:46:00Z</dcterms:modified>
</cp:coreProperties>
</file>