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95C" w:rsidRPr="009B4F6E" w:rsidRDefault="00816FBE" w:rsidP="00AC3E24">
      <w:pPr>
        <w:pStyle w:val="Nzev"/>
        <w:spacing w:after="0"/>
        <w:rPr>
          <w:rFonts w:ascii="Tahoma" w:hAnsi="Tahoma" w:cs="Tahoma"/>
          <w:bCs/>
          <w:sz w:val="22"/>
          <w:szCs w:val="22"/>
        </w:rPr>
      </w:pPr>
      <w:r w:rsidRPr="009B4F6E">
        <w:rPr>
          <w:rFonts w:ascii="Tahoma" w:hAnsi="Tahoma" w:cs="Tahoma"/>
          <w:sz w:val="22"/>
          <w:szCs w:val="22"/>
        </w:rPr>
        <w:t>SMLOUVA</w:t>
      </w:r>
      <w:r w:rsidR="00AC3E24" w:rsidRPr="009B4F6E">
        <w:rPr>
          <w:rFonts w:ascii="Tahoma" w:hAnsi="Tahoma" w:cs="Tahoma"/>
          <w:sz w:val="22"/>
          <w:szCs w:val="22"/>
        </w:rPr>
        <w:br/>
      </w:r>
      <w:r w:rsidR="0070795C" w:rsidRPr="009B4F6E">
        <w:rPr>
          <w:rFonts w:ascii="Tahoma" w:hAnsi="Tahoma" w:cs="Tahoma"/>
          <w:bCs/>
          <w:sz w:val="22"/>
          <w:szCs w:val="22"/>
        </w:rPr>
        <w:t>o poskytnutí dotace z rozpočtu Moravskoslezského kraje</w:t>
      </w:r>
    </w:p>
    <w:p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I.</w:t>
      </w:r>
      <w:r w:rsidR="00AC3E24" w:rsidRPr="009B4F6E">
        <w:rPr>
          <w:rFonts w:ascii="Tahoma" w:hAnsi="Tahoma" w:cs="Tahoma"/>
          <w:b/>
          <w:bCs/>
          <w:sz w:val="20"/>
          <w:szCs w:val="20"/>
        </w:rPr>
        <w:br/>
      </w:r>
      <w:r w:rsidR="00C95D31" w:rsidRPr="009B4F6E">
        <w:rPr>
          <w:rFonts w:ascii="Tahoma" w:hAnsi="Tahoma" w:cs="Tahoma"/>
          <w:b/>
          <w:sz w:val="20"/>
          <w:szCs w:val="20"/>
        </w:rPr>
        <w:t>Smluvní strany</w:t>
      </w:r>
    </w:p>
    <w:p w:rsidR="0070795C" w:rsidRPr="009B4F6E" w:rsidRDefault="0070795C" w:rsidP="00AC3E24">
      <w:pPr>
        <w:pStyle w:val="Nadpis1"/>
        <w:numPr>
          <w:ilvl w:val="0"/>
          <w:numId w:val="10"/>
        </w:numPr>
        <w:tabs>
          <w:tab w:val="clear" w:pos="360"/>
        </w:tabs>
        <w:spacing w:before="240"/>
        <w:ind w:left="357" w:hanging="357"/>
        <w:jc w:val="both"/>
        <w:rPr>
          <w:rFonts w:ascii="Tahoma" w:hAnsi="Tahoma" w:cs="Tahoma"/>
          <w:sz w:val="20"/>
          <w:szCs w:val="20"/>
        </w:rPr>
      </w:pPr>
      <w:r w:rsidRPr="009B4F6E">
        <w:rPr>
          <w:rFonts w:ascii="Tahoma" w:hAnsi="Tahoma" w:cs="Tahoma"/>
          <w:sz w:val="20"/>
          <w:szCs w:val="20"/>
        </w:rPr>
        <w:t>Moravskoslezský kraj</w:t>
      </w:r>
    </w:p>
    <w:p w:rsidR="0070795C"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se sídlem:</w:t>
      </w:r>
      <w:r w:rsidRPr="009B4F6E">
        <w:rPr>
          <w:rFonts w:ascii="Tahoma" w:hAnsi="Tahoma" w:cs="Tahoma"/>
          <w:sz w:val="20"/>
          <w:szCs w:val="20"/>
        </w:rPr>
        <w:tab/>
      </w:r>
      <w:smartTag w:uri="urn:schemas-microsoft-com:office:smarttags" w:element="date">
        <w:smartTagPr>
          <w:attr w:name="ls" w:val="trans"/>
          <w:attr w:name="Month" w:val="10"/>
          <w:attr w:name="Day" w:val="28"/>
          <w:attr w:name="Year" w:val="11"/>
        </w:smartTagPr>
        <w:r w:rsidR="0070795C" w:rsidRPr="009B4F6E">
          <w:rPr>
            <w:rFonts w:ascii="Tahoma" w:hAnsi="Tahoma" w:cs="Tahoma"/>
            <w:sz w:val="20"/>
            <w:szCs w:val="20"/>
          </w:rPr>
          <w:t>28. října 11</w:t>
        </w:r>
      </w:smartTag>
      <w:r w:rsidR="0070795C" w:rsidRPr="009B4F6E">
        <w:rPr>
          <w:rFonts w:ascii="Tahoma" w:hAnsi="Tahoma" w:cs="Tahoma"/>
          <w:sz w:val="20"/>
          <w:szCs w:val="20"/>
        </w:rPr>
        <w:t>7, 702 18 Ostrava</w:t>
      </w:r>
    </w:p>
    <w:p w:rsidR="00525965"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zastoupen:</w:t>
      </w:r>
      <w:r w:rsidRPr="009B4F6E">
        <w:rPr>
          <w:rFonts w:ascii="Tahoma" w:hAnsi="Tahoma" w:cs="Tahoma"/>
          <w:sz w:val="20"/>
          <w:szCs w:val="20"/>
        </w:rPr>
        <w:tab/>
      </w:r>
    </w:p>
    <w:p w:rsidR="00525965" w:rsidRPr="009B4F6E" w:rsidRDefault="00525965">
      <w:pPr>
        <w:ind w:left="360"/>
        <w:jc w:val="both"/>
        <w:rPr>
          <w:rFonts w:ascii="Tahoma" w:hAnsi="Tahoma" w:cs="Tahoma"/>
          <w:sz w:val="20"/>
          <w:szCs w:val="20"/>
        </w:rPr>
      </w:pPr>
    </w:p>
    <w:p w:rsidR="00D25909" w:rsidRPr="009B4F6E" w:rsidRDefault="00D25909">
      <w:pPr>
        <w:ind w:left="360"/>
        <w:jc w:val="both"/>
        <w:rPr>
          <w:rFonts w:ascii="Tahoma" w:hAnsi="Tahoma" w:cs="Tahoma"/>
          <w:sz w:val="20"/>
          <w:szCs w:val="20"/>
        </w:rPr>
      </w:pPr>
    </w:p>
    <w:p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IČ</w:t>
      </w:r>
      <w:r w:rsidR="00AC3E24" w:rsidRPr="009B4F6E">
        <w:rPr>
          <w:rFonts w:ascii="Tahoma" w:hAnsi="Tahoma" w:cs="Tahoma"/>
          <w:sz w:val="20"/>
          <w:szCs w:val="20"/>
        </w:rPr>
        <w:t>O</w:t>
      </w:r>
      <w:r w:rsidRPr="009B4F6E">
        <w:rPr>
          <w:rFonts w:ascii="Tahoma" w:hAnsi="Tahoma" w:cs="Tahoma"/>
          <w:sz w:val="20"/>
          <w:szCs w:val="20"/>
        </w:rPr>
        <w:t>:</w:t>
      </w:r>
      <w:r w:rsidRPr="009B4F6E">
        <w:rPr>
          <w:rFonts w:ascii="Tahoma" w:hAnsi="Tahoma" w:cs="Tahoma"/>
          <w:sz w:val="20"/>
          <w:szCs w:val="20"/>
        </w:rPr>
        <w:tab/>
        <w:t>70890692</w:t>
      </w:r>
    </w:p>
    <w:p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DIČ:</w:t>
      </w:r>
      <w:r w:rsidRPr="009B4F6E">
        <w:rPr>
          <w:rFonts w:ascii="Tahoma" w:hAnsi="Tahoma" w:cs="Tahoma"/>
          <w:sz w:val="20"/>
          <w:szCs w:val="20"/>
        </w:rPr>
        <w:tab/>
      </w:r>
      <w:r w:rsidR="00AC3E24" w:rsidRPr="009B4F6E">
        <w:rPr>
          <w:rFonts w:ascii="Tahoma" w:hAnsi="Tahoma" w:cs="Tahoma"/>
          <w:sz w:val="20"/>
          <w:szCs w:val="20"/>
        </w:rPr>
        <w:t>CZ70890692</w:t>
      </w:r>
    </w:p>
    <w:p w:rsidR="00AC3E24"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bankovní spojení:</w:t>
      </w:r>
      <w:r w:rsidRPr="009B4F6E">
        <w:rPr>
          <w:rFonts w:ascii="Tahoma" w:hAnsi="Tahoma" w:cs="Tahoma"/>
          <w:sz w:val="20"/>
          <w:szCs w:val="20"/>
        </w:rPr>
        <w:tab/>
      </w:r>
      <w:r w:rsidR="00136BF3">
        <w:rPr>
          <w:rFonts w:ascii="Tahoma" w:hAnsi="Tahoma" w:cs="Tahoma"/>
          <w:sz w:val="20"/>
          <w:szCs w:val="20"/>
        </w:rPr>
        <w:t>UniCredit Bank Czech Republic and Slovakia, a. s.</w:t>
      </w:r>
    </w:p>
    <w:p w:rsidR="0070795C"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číslo účtu:</w:t>
      </w:r>
      <w:r w:rsidRPr="009B4F6E">
        <w:rPr>
          <w:rFonts w:ascii="Tahoma" w:hAnsi="Tahoma" w:cs="Tahoma"/>
          <w:sz w:val="20"/>
          <w:szCs w:val="20"/>
        </w:rPr>
        <w:tab/>
      </w:r>
      <w:r w:rsidR="00136BF3">
        <w:rPr>
          <w:rFonts w:ascii="Tahoma" w:hAnsi="Tahoma" w:cs="Tahoma"/>
          <w:sz w:val="20"/>
          <w:szCs w:val="20"/>
        </w:rPr>
        <w:t>2106597481/2700</w:t>
      </w:r>
    </w:p>
    <w:p w:rsidR="0070795C" w:rsidRPr="009B4F6E" w:rsidRDefault="0070795C" w:rsidP="00AC3E24">
      <w:pPr>
        <w:spacing w:before="120"/>
        <w:ind w:left="357"/>
        <w:jc w:val="both"/>
        <w:rPr>
          <w:rFonts w:ascii="Tahoma" w:hAnsi="Tahoma" w:cs="Tahoma"/>
          <w:sz w:val="20"/>
          <w:szCs w:val="20"/>
        </w:rPr>
      </w:pPr>
      <w:r w:rsidRPr="009B4F6E">
        <w:rPr>
          <w:rFonts w:ascii="Tahoma" w:hAnsi="Tahoma" w:cs="Tahoma"/>
          <w:sz w:val="20"/>
          <w:szCs w:val="20"/>
        </w:rPr>
        <w:t>(dále jen „poskytovatel“)</w:t>
      </w:r>
    </w:p>
    <w:p w:rsidR="0070795C" w:rsidRPr="009B4F6E" w:rsidRDefault="0070795C" w:rsidP="00AC3E24">
      <w:pPr>
        <w:spacing w:before="120" w:after="120"/>
        <w:jc w:val="both"/>
        <w:rPr>
          <w:rFonts w:ascii="Tahoma" w:hAnsi="Tahoma" w:cs="Tahoma"/>
          <w:sz w:val="20"/>
          <w:szCs w:val="20"/>
        </w:rPr>
      </w:pPr>
      <w:r w:rsidRPr="009B4F6E">
        <w:rPr>
          <w:rFonts w:ascii="Tahoma" w:hAnsi="Tahoma" w:cs="Tahoma"/>
          <w:sz w:val="20"/>
          <w:szCs w:val="20"/>
        </w:rPr>
        <w:t>a</w:t>
      </w:r>
    </w:p>
    <w:p w:rsidR="0070795C" w:rsidRPr="009B4F6E" w:rsidRDefault="0070795C" w:rsidP="00AC3E24">
      <w:pPr>
        <w:pStyle w:val="Nadpis1"/>
        <w:numPr>
          <w:ilvl w:val="0"/>
          <w:numId w:val="10"/>
        </w:numPr>
        <w:tabs>
          <w:tab w:val="clear" w:pos="360"/>
        </w:tabs>
        <w:spacing w:before="240"/>
        <w:ind w:left="357" w:hanging="357"/>
        <w:jc w:val="both"/>
        <w:rPr>
          <w:rFonts w:ascii="Tahoma" w:hAnsi="Tahoma" w:cs="Tahoma"/>
          <w:sz w:val="20"/>
          <w:szCs w:val="20"/>
        </w:rPr>
      </w:pPr>
      <w:r w:rsidRPr="009B4F6E">
        <w:rPr>
          <w:rFonts w:ascii="Tahoma" w:hAnsi="Tahoma" w:cs="Tahoma"/>
          <w:sz w:val="20"/>
          <w:szCs w:val="20"/>
        </w:rPr>
        <w:t>příjemce</w:t>
      </w:r>
    </w:p>
    <w:p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se sídlem:</w:t>
      </w:r>
      <w:r w:rsidRPr="009B4F6E">
        <w:rPr>
          <w:rFonts w:ascii="Tahoma" w:hAnsi="Tahoma" w:cs="Tahoma"/>
          <w:sz w:val="20"/>
          <w:szCs w:val="20"/>
        </w:rPr>
        <w:tab/>
      </w:r>
      <w:r w:rsidRPr="009B4F6E">
        <w:rPr>
          <w:rFonts w:ascii="Tahoma" w:hAnsi="Tahoma" w:cs="Tahoma"/>
          <w:i/>
          <w:iCs/>
          <w:color w:val="3366FF"/>
          <w:sz w:val="20"/>
          <w:szCs w:val="20"/>
        </w:rPr>
        <w:t xml:space="preserve">(u </w:t>
      </w:r>
      <w:r w:rsidR="00E27185" w:rsidRPr="009B4F6E">
        <w:rPr>
          <w:rFonts w:ascii="Tahoma" w:hAnsi="Tahoma" w:cs="Tahoma"/>
          <w:i/>
          <w:iCs/>
          <w:color w:val="3366FF"/>
          <w:sz w:val="20"/>
          <w:szCs w:val="20"/>
        </w:rPr>
        <w:t>právnické</w:t>
      </w:r>
      <w:r w:rsidR="00460DFE" w:rsidRPr="009B4F6E">
        <w:rPr>
          <w:rFonts w:ascii="Tahoma" w:hAnsi="Tahoma" w:cs="Tahoma"/>
          <w:i/>
          <w:iCs/>
          <w:color w:val="3366FF"/>
          <w:sz w:val="20"/>
          <w:szCs w:val="20"/>
        </w:rPr>
        <w:t xml:space="preserve"> a podnikající </w:t>
      </w:r>
      <w:r w:rsidRPr="009B4F6E">
        <w:rPr>
          <w:rFonts w:ascii="Tahoma" w:hAnsi="Tahoma" w:cs="Tahoma"/>
          <w:i/>
          <w:iCs/>
          <w:color w:val="3366FF"/>
          <w:sz w:val="20"/>
          <w:szCs w:val="20"/>
        </w:rPr>
        <w:t>fyzické osob</w:t>
      </w:r>
      <w:r w:rsidR="00E27185" w:rsidRPr="009B4F6E">
        <w:rPr>
          <w:rFonts w:ascii="Tahoma" w:hAnsi="Tahoma" w:cs="Tahoma"/>
          <w:i/>
          <w:iCs/>
          <w:color w:val="3366FF"/>
          <w:sz w:val="20"/>
          <w:szCs w:val="20"/>
        </w:rPr>
        <w:t>y</w:t>
      </w:r>
      <w:r w:rsidRPr="009B4F6E">
        <w:rPr>
          <w:rFonts w:ascii="Tahoma" w:hAnsi="Tahoma" w:cs="Tahoma"/>
          <w:i/>
          <w:iCs/>
          <w:color w:val="3366FF"/>
          <w:sz w:val="20"/>
          <w:szCs w:val="20"/>
        </w:rPr>
        <w:t>)</w:t>
      </w:r>
    </w:p>
    <w:p w:rsidR="00460DFE"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s adresou bydliště:</w:t>
      </w:r>
      <w:r w:rsidR="00CA4EF4" w:rsidRPr="009B4F6E">
        <w:rPr>
          <w:rFonts w:ascii="Tahoma" w:hAnsi="Tahoma" w:cs="Tahoma"/>
          <w:sz w:val="20"/>
          <w:szCs w:val="20"/>
        </w:rPr>
        <w:tab/>
      </w:r>
      <w:r w:rsidR="006D5AC0" w:rsidRPr="009B4F6E">
        <w:rPr>
          <w:rFonts w:ascii="Tahoma" w:hAnsi="Tahoma" w:cs="Tahoma"/>
          <w:i/>
          <w:iCs/>
          <w:color w:val="3366FF"/>
          <w:sz w:val="20"/>
          <w:szCs w:val="20"/>
        </w:rPr>
        <w:t>(u</w:t>
      </w:r>
      <w:r w:rsidR="00374190" w:rsidRPr="009B4F6E">
        <w:rPr>
          <w:rFonts w:ascii="Tahoma" w:hAnsi="Tahoma" w:cs="Tahoma"/>
          <w:i/>
          <w:iCs/>
          <w:color w:val="3366FF"/>
          <w:sz w:val="20"/>
          <w:szCs w:val="20"/>
        </w:rPr>
        <w:t xml:space="preserve"> </w:t>
      </w:r>
      <w:r w:rsidR="006D5AC0" w:rsidRPr="009B4F6E">
        <w:rPr>
          <w:rFonts w:ascii="Tahoma" w:hAnsi="Tahoma" w:cs="Tahoma"/>
          <w:i/>
          <w:iCs/>
          <w:color w:val="3366FF"/>
          <w:sz w:val="20"/>
          <w:szCs w:val="20"/>
        </w:rPr>
        <w:t>fyzické osoby)</w:t>
      </w:r>
    </w:p>
    <w:p w:rsidR="0070795C" w:rsidRPr="009B4F6E" w:rsidRDefault="0070795C" w:rsidP="00A10928">
      <w:pPr>
        <w:tabs>
          <w:tab w:val="left" w:pos="2552"/>
        </w:tabs>
        <w:ind w:left="2552" w:hanging="2195"/>
        <w:jc w:val="both"/>
        <w:rPr>
          <w:rFonts w:ascii="Tahoma" w:hAnsi="Tahoma" w:cs="Tahoma"/>
          <w:i/>
          <w:iCs/>
          <w:sz w:val="20"/>
          <w:szCs w:val="20"/>
        </w:rPr>
      </w:pPr>
      <w:r w:rsidRPr="009B4F6E">
        <w:rPr>
          <w:rFonts w:ascii="Tahoma" w:hAnsi="Tahoma" w:cs="Tahoma"/>
          <w:sz w:val="20"/>
          <w:szCs w:val="20"/>
        </w:rPr>
        <w:t>zastoupen:</w:t>
      </w:r>
      <w:r w:rsidRPr="009B4F6E">
        <w:rPr>
          <w:rFonts w:ascii="Tahoma" w:hAnsi="Tahoma" w:cs="Tahoma"/>
          <w:sz w:val="20"/>
          <w:szCs w:val="20"/>
        </w:rPr>
        <w:tab/>
      </w:r>
      <w:r w:rsidR="00A10928" w:rsidRPr="009B4F6E">
        <w:rPr>
          <w:rFonts w:ascii="Tahoma" w:hAnsi="Tahoma" w:cs="Tahoma"/>
          <w:i/>
          <w:iCs/>
          <w:color w:val="3366FF"/>
          <w:sz w:val="20"/>
          <w:szCs w:val="20"/>
        </w:rPr>
        <w:t>(neuvádět, pokud je příjemcem fyzická osoba, ledaže je v konkrétním případě zastoupena, pak se uvede „na základě plné moci ze dne…“; pokud je příjemcem právnická osoba, uvede se jméno osoby, která je příjemce oprávněn</w:t>
      </w:r>
      <w:r w:rsidR="005563C2">
        <w:rPr>
          <w:rFonts w:ascii="Tahoma" w:hAnsi="Tahoma" w:cs="Tahoma"/>
          <w:i/>
          <w:iCs/>
          <w:color w:val="3366FF"/>
          <w:sz w:val="20"/>
          <w:szCs w:val="20"/>
        </w:rPr>
        <w:t>a</w:t>
      </w:r>
      <w:r w:rsidR="00A10928" w:rsidRPr="009B4F6E">
        <w:rPr>
          <w:rFonts w:ascii="Tahoma" w:hAnsi="Tahoma" w:cs="Tahoma"/>
          <w:i/>
          <w:iCs/>
          <w:color w:val="3366FF"/>
          <w:sz w:val="20"/>
          <w:szCs w:val="20"/>
        </w:rPr>
        <w:t xml:space="preserve"> </w:t>
      </w:r>
      <w:r w:rsidR="005563C2">
        <w:rPr>
          <w:rFonts w:ascii="Tahoma" w:hAnsi="Tahoma" w:cs="Tahoma"/>
          <w:i/>
          <w:iCs/>
          <w:color w:val="3366FF"/>
          <w:sz w:val="20"/>
          <w:szCs w:val="20"/>
        </w:rPr>
        <w:t>zastupovat</w:t>
      </w:r>
      <w:r w:rsidR="00A10928" w:rsidRPr="009B4F6E">
        <w:rPr>
          <w:rFonts w:ascii="Tahoma" w:hAnsi="Tahoma" w:cs="Tahoma"/>
          <w:i/>
          <w:iCs/>
          <w:color w:val="3366FF"/>
          <w:sz w:val="20"/>
          <w:szCs w:val="20"/>
        </w:rPr>
        <w:t xml:space="preserve">, </w:t>
      </w:r>
      <w:r w:rsidR="005563C2">
        <w:rPr>
          <w:rFonts w:ascii="Tahoma" w:hAnsi="Tahoma" w:cs="Tahoma"/>
          <w:i/>
          <w:iCs/>
          <w:color w:val="3366FF"/>
          <w:sz w:val="20"/>
          <w:szCs w:val="20"/>
        </w:rPr>
        <w:t xml:space="preserve">a její funkce, </w:t>
      </w:r>
      <w:r w:rsidR="00A10928" w:rsidRPr="009B4F6E">
        <w:rPr>
          <w:rFonts w:ascii="Tahoma" w:hAnsi="Tahoma" w:cs="Tahoma"/>
          <w:i/>
          <w:iCs/>
          <w:color w:val="3366FF"/>
          <w:sz w:val="20"/>
          <w:szCs w:val="20"/>
        </w:rPr>
        <w:t>případně se uvede „na základě plné moci ze dne…“)</w:t>
      </w:r>
    </w:p>
    <w:p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IČ</w:t>
      </w:r>
      <w:r w:rsidR="00AC3E24" w:rsidRPr="009B4F6E">
        <w:rPr>
          <w:rFonts w:ascii="Tahoma" w:hAnsi="Tahoma" w:cs="Tahoma"/>
          <w:sz w:val="20"/>
          <w:szCs w:val="20"/>
        </w:rPr>
        <w:t>O</w:t>
      </w:r>
      <w:r w:rsidRPr="009B4F6E">
        <w:rPr>
          <w:rFonts w:ascii="Tahoma" w:hAnsi="Tahoma" w:cs="Tahoma"/>
          <w:sz w:val="20"/>
          <w:szCs w:val="20"/>
        </w:rPr>
        <w:t>:</w:t>
      </w:r>
      <w:r w:rsidR="00CA4EF4" w:rsidRPr="009B4F6E">
        <w:rPr>
          <w:rFonts w:ascii="Tahoma" w:hAnsi="Tahoma" w:cs="Tahoma"/>
          <w:sz w:val="20"/>
          <w:szCs w:val="20"/>
        </w:rPr>
        <w:tab/>
      </w:r>
      <w:r w:rsidR="00BA1F18" w:rsidRPr="009B4F6E">
        <w:rPr>
          <w:rFonts w:ascii="Tahoma" w:hAnsi="Tahoma" w:cs="Tahoma"/>
          <w:i/>
          <w:iCs/>
          <w:color w:val="3366FF"/>
          <w:sz w:val="20"/>
          <w:szCs w:val="20"/>
        </w:rPr>
        <w:t>(u právnické a podnikající fyzické osoby)</w:t>
      </w:r>
    </w:p>
    <w:p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DIČ:</w:t>
      </w:r>
      <w:r w:rsidR="00CA4EF4" w:rsidRPr="009B4F6E">
        <w:rPr>
          <w:rFonts w:ascii="Tahoma" w:hAnsi="Tahoma" w:cs="Tahoma"/>
          <w:sz w:val="20"/>
          <w:szCs w:val="20"/>
        </w:rPr>
        <w:tab/>
      </w:r>
      <w:r w:rsidR="00BA1F18" w:rsidRPr="009B4F6E">
        <w:rPr>
          <w:rFonts w:ascii="Tahoma" w:hAnsi="Tahoma" w:cs="Tahoma"/>
          <w:i/>
          <w:iCs/>
          <w:color w:val="3366FF"/>
          <w:sz w:val="20"/>
          <w:szCs w:val="20"/>
        </w:rPr>
        <w:t>(má-li)</w:t>
      </w:r>
    </w:p>
    <w:p w:rsidR="00CA4EF4"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datum narození:</w:t>
      </w:r>
      <w:r w:rsidR="00CA4EF4" w:rsidRPr="009B4F6E">
        <w:rPr>
          <w:rFonts w:ascii="Tahoma" w:hAnsi="Tahoma" w:cs="Tahoma"/>
          <w:sz w:val="20"/>
          <w:szCs w:val="20"/>
        </w:rPr>
        <w:tab/>
      </w:r>
      <w:r w:rsidR="00BA1F18" w:rsidRPr="009B4F6E">
        <w:rPr>
          <w:rFonts w:ascii="Tahoma" w:hAnsi="Tahoma" w:cs="Tahoma"/>
          <w:i/>
          <w:iCs/>
          <w:color w:val="3366FF"/>
          <w:sz w:val="20"/>
          <w:szCs w:val="20"/>
        </w:rPr>
        <w:t>(u</w:t>
      </w:r>
      <w:r w:rsidR="00374190" w:rsidRPr="009B4F6E">
        <w:rPr>
          <w:rFonts w:ascii="Tahoma" w:hAnsi="Tahoma" w:cs="Tahoma"/>
          <w:i/>
          <w:iCs/>
          <w:color w:val="3366FF"/>
          <w:sz w:val="20"/>
          <w:szCs w:val="20"/>
        </w:rPr>
        <w:t xml:space="preserve"> </w:t>
      </w:r>
      <w:r w:rsidR="00BA1F18" w:rsidRPr="009B4F6E">
        <w:rPr>
          <w:rFonts w:ascii="Tahoma" w:hAnsi="Tahoma" w:cs="Tahoma"/>
          <w:i/>
          <w:iCs/>
          <w:color w:val="3366FF"/>
          <w:sz w:val="20"/>
          <w:szCs w:val="20"/>
        </w:rPr>
        <w:t>fyzické osoby)</w:t>
      </w:r>
    </w:p>
    <w:p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bankovní spojení:</w:t>
      </w:r>
      <w:r w:rsidR="00AC3E24" w:rsidRPr="009B4F6E">
        <w:rPr>
          <w:rFonts w:ascii="Tahoma" w:hAnsi="Tahoma" w:cs="Tahoma"/>
          <w:sz w:val="20"/>
          <w:szCs w:val="20"/>
        </w:rPr>
        <w:tab/>
      </w:r>
    </w:p>
    <w:p w:rsidR="00AC3E24"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číslo účtu:</w:t>
      </w:r>
      <w:r w:rsidRPr="009B4F6E">
        <w:rPr>
          <w:rFonts w:ascii="Tahoma" w:hAnsi="Tahoma" w:cs="Tahoma"/>
          <w:sz w:val="20"/>
          <w:szCs w:val="20"/>
        </w:rPr>
        <w:tab/>
      </w:r>
    </w:p>
    <w:p w:rsidR="0070795C" w:rsidRPr="009B4F6E" w:rsidRDefault="0070795C" w:rsidP="00AC3E24">
      <w:pPr>
        <w:spacing w:before="120"/>
        <w:ind w:left="357"/>
        <w:jc w:val="both"/>
        <w:rPr>
          <w:rFonts w:ascii="Tahoma" w:hAnsi="Tahoma" w:cs="Tahoma"/>
          <w:sz w:val="20"/>
          <w:szCs w:val="20"/>
        </w:rPr>
      </w:pPr>
      <w:r w:rsidRPr="009B4F6E">
        <w:rPr>
          <w:rFonts w:ascii="Tahoma" w:hAnsi="Tahoma" w:cs="Tahoma"/>
          <w:sz w:val="20"/>
          <w:szCs w:val="20"/>
        </w:rPr>
        <w:t>Zapsán v obchodním rejstříku vedeném ………</w:t>
      </w:r>
      <w:r w:rsidR="00AC3E24" w:rsidRPr="009B4F6E">
        <w:rPr>
          <w:rFonts w:ascii="Tahoma" w:hAnsi="Tahoma" w:cs="Tahoma"/>
          <w:sz w:val="20"/>
          <w:szCs w:val="20"/>
        </w:rPr>
        <w:t xml:space="preserve"> </w:t>
      </w:r>
      <w:r w:rsidRPr="009B4F6E">
        <w:rPr>
          <w:rFonts w:ascii="Tahoma" w:hAnsi="Tahoma" w:cs="Tahoma"/>
          <w:sz w:val="20"/>
          <w:szCs w:val="20"/>
        </w:rPr>
        <w:t>v ……</w:t>
      </w:r>
      <w:r w:rsidR="00AC3E24" w:rsidRPr="009B4F6E">
        <w:rPr>
          <w:rFonts w:ascii="Tahoma" w:hAnsi="Tahoma" w:cs="Tahoma"/>
          <w:sz w:val="20"/>
          <w:szCs w:val="20"/>
        </w:rPr>
        <w:t>…</w:t>
      </w:r>
      <w:r w:rsidRPr="009B4F6E">
        <w:rPr>
          <w:rFonts w:ascii="Tahoma" w:hAnsi="Tahoma" w:cs="Tahoma"/>
          <w:sz w:val="20"/>
          <w:szCs w:val="20"/>
        </w:rPr>
        <w:t>, oddíl …</w:t>
      </w:r>
      <w:r w:rsidR="00AC3E24" w:rsidRPr="009B4F6E">
        <w:rPr>
          <w:rFonts w:ascii="Tahoma" w:hAnsi="Tahoma" w:cs="Tahoma"/>
          <w:sz w:val="20"/>
          <w:szCs w:val="20"/>
        </w:rPr>
        <w:t>……</w:t>
      </w:r>
      <w:r w:rsidRPr="009B4F6E">
        <w:rPr>
          <w:rFonts w:ascii="Tahoma" w:hAnsi="Tahoma" w:cs="Tahoma"/>
          <w:sz w:val="20"/>
          <w:szCs w:val="20"/>
        </w:rPr>
        <w:t>, vložka …</w:t>
      </w:r>
      <w:r w:rsidR="00AC3E24" w:rsidRPr="009B4F6E">
        <w:rPr>
          <w:rFonts w:ascii="Tahoma" w:hAnsi="Tahoma" w:cs="Tahoma"/>
          <w:sz w:val="20"/>
          <w:szCs w:val="20"/>
        </w:rPr>
        <w:t xml:space="preserve"> </w:t>
      </w:r>
      <w:r w:rsidRPr="009B4F6E">
        <w:rPr>
          <w:rFonts w:ascii="Tahoma" w:hAnsi="Tahoma" w:cs="Tahoma"/>
          <w:i/>
          <w:iCs/>
          <w:color w:val="3366FF"/>
          <w:sz w:val="20"/>
          <w:szCs w:val="20"/>
        </w:rPr>
        <w:t>(uveďte u podnikatele zapsaného v obchodním rejstříku; pokud je příjemce podnikatelem a není zapsán v obchodním rejstříku, uveďte údaj o zápisu do jiné evidence, v níž je zapsán)</w:t>
      </w:r>
    </w:p>
    <w:p w:rsidR="0070795C" w:rsidRPr="009B4F6E" w:rsidRDefault="0070795C">
      <w:pPr>
        <w:spacing w:before="120"/>
        <w:ind w:left="357"/>
        <w:jc w:val="both"/>
        <w:rPr>
          <w:rFonts w:ascii="Tahoma" w:hAnsi="Tahoma" w:cs="Tahoma"/>
          <w:sz w:val="20"/>
          <w:szCs w:val="20"/>
        </w:rPr>
      </w:pPr>
      <w:r w:rsidRPr="009B4F6E">
        <w:rPr>
          <w:rFonts w:ascii="Tahoma" w:hAnsi="Tahoma" w:cs="Tahoma"/>
          <w:sz w:val="20"/>
          <w:szCs w:val="20"/>
        </w:rPr>
        <w:t>(dále jen „příjemce“)</w:t>
      </w:r>
    </w:p>
    <w:p w:rsidR="0070795C" w:rsidRPr="009B4F6E" w:rsidRDefault="0070795C" w:rsidP="00AC3E24">
      <w:pPr>
        <w:spacing w:before="360"/>
        <w:jc w:val="center"/>
        <w:rPr>
          <w:rFonts w:ascii="Tahoma" w:hAnsi="Tahoma" w:cs="Tahoma"/>
          <w:b/>
          <w:bCs/>
          <w:sz w:val="20"/>
          <w:szCs w:val="20"/>
        </w:rPr>
      </w:pPr>
      <w:r w:rsidRPr="009B4F6E">
        <w:rPr>
          <w:rFonts w:ascii="Tahoma" w:hAnsi="Tahoma" w:cs="Tahoma"/>
          <w:b/>
          <w:bCs/>
          <w:sz w:val="20"/>
          <w:szCs w:val="20"/>
        </w:rPr>
        <w:t>II.</w:t>
      </w:r>
      <w:r w:rsidR="00AC3E24" w:rsidRPr="009B4F6E">
        <w:rPr>
          <w:rFonts w:ascii="Tahoma" w:hAnsi="Tahoma" w:cs="Tahoma"/>
          <w:b/>
          <w:bCs/>
          <w:sz w:val="20"/>
          <w:szCs w:val="20"/>
        </w:rPr>
        <w:br/>
      </w:r>
      <w:r w:rsidR="00C95D31" w:rsidRPr="009B4F6E">
        <w:rPr>
          <w:rFonts w:ascii="Tahoma" w:hAnsi="Tahoma" w:cs="Tahoma"/>
          <w:b/>
          <w:bCs/>
          <w:sz w:val="20"/>
          <w:szCs w:val="20"/>
        </w:rPr>
        <w:t>Základní ustanovení</w:t>
      </w:r>
    </w:p>
    <w:p w:rsidR="00D25909" w:rsidRPr="009B4F6E" w:rsidRDefault="00D25909"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Tato smlouva je veřejno</w:t>
      </w:r>
      <w:r w:rsidR="00AC3E24" w:rsidRPr="009B4F6E">
        <w:rPr>
          <w:rFonts w:ascii="Tahoma" w:hAnsi="Tahoma" w:cs="Tahoma"/>
          <w:b w:val="0"/>
          <w:bCs w:val="0"/>
          <w:sz w:val="20"/>
          <w:szCs w:val="20"/>
        </w:rPr>
        <w:t>právní smlouvou uzavřenou dle § </w:t>
      </w:r>
      <w:r w:rsidRPr="009B4F6E">
        <w:rPr>
          <w:rFonts w:ascii="Tahoma" w:hAnsi="Tahoma" w:cs="Tahoma"/>
          <w:b w:val="0"/>
          <w:bCs w:val="0"/>
          <w:sz w:val="20"/>
          <w:szCs w:val="20"/>
        </w:rPr>
        <w:t>10a odst.</w:t>
      </w:r>
      <w:r w:rsidR="00AC3E24" w:rsidRPr="009B4F6E">
        <w:rPr>
          <w:rFonts w:ascii="Tahoma" w:hAnsi="Tahoma" w:cs="Tahoma"/>
          <w:b w:val="0"/>
          <w:bCs w:val="0"/>
          <w:sz w:val="20"/>
          <w:szCs w:val="20"/>
        </w:rPr>
        <w:t> </w:t>
      </w:r>
      <w:r w:rsidRPr="009B4F6E">
        <w:rPr>
          <w:rFonts w:ascii="Tahoma" w:hAnsi="Tahoma" w:cs="Tahoma"/>
          <w:b w:val="0"/>
          <w:bCs w:val="0"/>
          <w:sz w:val="20"/>
          <w:szCs w:val="20"/>
        </w:rPr>
        <w:t>5 zákona č. 250/2000 Sb., o rozpočtových pravidlech územních rozpočtů, ve znění pozdějších předpisů (dále jen „zákon č.</w:t>
      </w:r>
      <w:r w:rsidR="00AC3E24" w:rsidRPr="009B4F6E">
        <w:rPr>
          <w:rFonts w:ascii="Tahoma" w:hAnsi="Tahoma" w:cs="Tahoma"/>
          <w:b w:val="0"/>
          <w:bCs w:val="0"/>
          <w:sz w:val="20"/>
          <w:szCs w:val="20"/>
        </w:rPr>
        <w:t> </w:t>
      </w:r>
      <w:r w:rsidRPr="009B4F6E">
        <w:rPr>
          <w:rFonts w:ascii="Tahoma" w:hAnsi="Tahoma" w:cs="Tahoma"/>
          <w:b w:val="0"/>
          <w:bCs w:val="0"/>
          <w:sz w:val="20"/>
          <w:szCs w:val="20"/>
        </w:rPr>
        <w:t>250/2000</w:t>
      </w:r>
      <w:r w:rsidR="00AC3E24" w:rsidRPr="009B4F6E">
        <w:rPr>
          <w:rFonts w:ascii="Tahoma" w:hAnsi="Tahoma" w:cs="Tahoma"/>
          <w:b w:val="0"/>
          <w:bCs w:val="0"/>
          <w:sz w:val="20"/>
          <w:szCs w:val="20"/>
        </w:rPr>
        <w:t> </w:t>
      </w:r>
      <w:r w:rsidRPr="009B4F6E">
        <w:rPr>
          <w:rFonts w:ascii="Tahoma" w:hAnsi="Tahoma" w:cs="Tahoma"/>
          <w:b w:val="0"/>
          <w:bCs w:val="0"/>
          <w:sz w:val="20"/>
          <w:szCs w:val="20"/>
        </w:rPr>
        <w:t>Sb.“).</w:t>
      </w:r>
    </w:p>
    <w:p w:rsidR="0070795C" w:rsidRPr="009B4F6E"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Dotace je ve smyslu zákona č. 320/2001 Sb., o</w:t>
      </w:r>
      <w:r w:rsidR="00AC3E24" w:rsidRPr="009B4F6E">
        <w:rPr>
          <w:rFonts w:ascii="Tahoma" w:hAnsi="Tahoma" w:cs="Tahoma"/>
          <w:b w:val="0"/>
          <w:bCs w:val="0"/>
          <w:sz w:val="20"/>
          <w:szCs w:val="20"/>
        </w:rPr>
        <w:t> </w:t>
      </w:r>
      <w:r w:rsidRPr="009B4F6E">
        <w:rPr>
          <w:rFonts w:ascii="Tahoma" w:hAnsi="Tahoma" w:cs="Tahoma"/>
          <w:b w:val="0"/>
          <w:bCs w:val="0"/>
          <w:sz w:val="20"/>
          <w:szCs w:val="20"/>
        </w:rPr>
        <w:t>finanční kontrole ve veřejné správě a o změně některých zákonů (zákon o finanční kontrole), ve znění pozdějších předpisů (dále jen „zákon o</w:t>
      </w:r>
      <w:r w:rsidR="00AC3E24" w:rsidRPr="009B4F6E">
        <w:rPr>
          <w:rFonts w:ascii="Tahoma" w:hAnsi="Tahoma" w:cs="Tahoma"/>
          <w:b w:val="0"/>
          <w:bCs w:val="0"/>
          <w:sz w:val="20"/>
          <w:szCs w:val="20"/>
        </w:rPr>
        <w:t> </w:t>
      </w:r>
      <w:r w:rsidRPr="009B4F6E">
        <w:rPr>
          <w:rFonts w:ascii="Tahoma" w:hAnsi="Tahoma" w:cs="Tahoma"/>
          <w:b w:val="0"/>
          <w:bCs w:val="0"/>
          <w:sz w:val="20"/>
          <w:szCs w:val="20"/>
        </w:rPr>
        <w:t>finanční kontrole“), veřejnou finanční podporou a vztahují se na ni ustanovení tohoto zákona.</w:t>
      </w:r>
    </w:p>
    <w:p w:rsidR="0070795C" w:rsidRPr="00136BF3"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Smluvní strany prohlašují, že pro právní vztah založený touto smlouvou jsou stejně jako ustanovení této smlouvy právně závazná ustanovení obsažená ve vyhlášeném dotačním prog</w:t>
      </w:r>
      <w:r w:rsidR="00AC3E24" w:rsidRPr="009B4F6E">
        <w:rPr>
          <w:rFonts w:ascii="Tahoma" w:hAnsi="Tahoma" w:cs="Tahoma"/>
          <w:b w:val="0"/>
          <w:bCs w:val="0"/>
          <w:sz w:val="20"/>
          <w:szCs w:val="20"/>
        </w:rPr>
        <w:t xml:space="preserve">ramu </w:t>
      </w:r>
      <w:r w:rsidR="00136BF3">
        <w:rPr>
          <w:rFonts w:ascii="Tahoma" w:hAnsi="Tahoma" w:cs="Tahoma"/>
          <w:b w:val="0"/>
          <w:bCs w:val="0"/>
          <w:sz w:val="20"/>
          <w:szCs w:val="20"/>
        </w:rPr>
        <w:t>„</w:t>
      </w:r>
      <w:r w:rsidR="008B5D3C" w:rsidRPr="00E16E20">
        <w:rPr>
          <w:rFonts w:ascii="Tahoma" w:hAnsi="Tahoma" w:cs="Tahoma"/>
          <w:sz w:val="20"/>
          <w:szCs w:val="20"/>
        </w:rPr>
        <w:t xml:space="preserve">Program </w:t>
      </w:r>
      <w:r w:rsidR="008B5D3C" w:rsidRPr="00FC7340">
        <w:rPr>
          <w:rFonts w:ascii="Tahoma" w:hAnsi="Tahoma" w:cs="Tahoma"/>
          <w:sz w:val="20"/>
          <w:szCs w:val="20"/>
        </w:rPr>
        <w:t>podpory činností v oblasti rodinné politiky, sociálně právní ochrany dětí a</w:t>
      </w:r>
      <w:r w:rsidR="0061042A">
        <w:rPr>
          <w:rFonts w:ascii="Tahoma" w:hAnsi="Tahoma" w:cs="Tahoma"/>
          <w:sz w:val="20"/>
          <w:szCs w:val="20"/>
        </w:rPr>
        <w:t> </w:t>
      </w:r>
      <w:r w:rsidR="008B5D3C" w:rsidRPr="00FC7340">
        <w:rPr>
          <w:rFonts w:ascii="Tahoma" w:hAnsi="Tahoma" w:cs="Tahoma"/>
          <w:sz w:val="20"/>
          <w:szCs w:val="20"/>
        </w:rPr>
        <w:t xml:space="preserve">navazujících činností v sociálních službách na rok </w:t>
      </w:r>
      <w:r w:rsidR="008B5D3C">
        <w:rPr>
          <w:rFonts w:ascii="Tahoma" w:hAnsi="Tahoma" w:cs="Tahoma"/>
          <w:sz w:val="20"/>
          <w:szCs w:val="20"/>
        </w:rPr>
        <w:t>202</w:t>
      </w:r>
      <w:r w:rsidR="0061042A">
        <w:rPr>
          <w:rFonts w:ascii="Tahoma" w:hAnsi="Tahoma" w:cs="Tahoma"/>
          <w:sz w:val="20"/>
          <w:szCs w:val="20"/>
        </w:rPr>
        <w:t>1</w:t>
      </w:r>
      <w:r w:rsidR="00136BF3">
        <w:rPr>
          <w:rFonts w:ascii="Tahoma" w:hAnsi="Tahoma" w:cs="Tahoma"/>
          <w:sz w:val="20"/>
          <w:szCs w:val="20"/>
        </w:rPr>
        <w:t>“</w:t>
      </w:r>
      <w:r w:rsidR="00136BF3" w:rsidRPr="009B4F6E">
        <w:rPr>
          <w:rFonts w:ascii="Tahoma" w:hAnsi="Tahoma" w:cs="Tahoma"/>
          <w:b w:val="0"/>
          <w:bCs w:val="0"/>
          <w:sz w:val="20"/>
          <w:szCs w:val="20"/>
        </w:rPr>
        <w:t xml:space="preserve"> </w:t>
      </w:r>
      <w:r w:rsidRPr="009B4F6E">
        <w:rPr>
          <w:rFonts w:ascii="Tahoma" w:hAnsi="Tahoma" w:cs="Tahoma"/>
          <w:b w:val="0"/>
          <w:bCs w:val="0"/>
          <w:sz w:val="20"/>
          <w:szCs w:val="20"/>
        </w:rPr>
        <w:t>(dále jen „Dotační program“), o</w:t>
      </w:r>
      <w:r w:rsidR="0061042A">
        <w:rPr>
          <w:rFonts w:ascii="Tahoma" w:hAnsi="Tahoma" w:cs="Tahoma"/>
          <w:b w:val="0"/>
          <w:bCs w:val="0"/>
          <w:sz w:val="20"/>
          <w:szCs w:val="20"/>
        </w:rPr>
        <w:t> </w:t>
      </w:r>
      <w:r w:rsidRPr="009B4F6E">
        <w:rPr>
          <w:rFonts w:ascii="Tahoma" w:hAnsi="Tahoma" w:cs="Tahoma"/>
          <w:b w:val="0"/>
          <w:bCs w:val="0"/>
          <w:sz w:val="20"/>
          <w:szCs w:val="20"/>
        </w:rPr>
        <w:t>jehož vyhlášení rozhodla rada kraje svým usnesením č</w:t>
      </w:r>
      <w:r w:rsidRPr="00136BF3">
        <w:rPr>
          <w:rFonts w:ascii="Tahoma" w:hAnsi="Tahoma" w:cs="Tahoma"/>
          <w:b w:val="0"/>
          <w:bCs w:val="0"/>
          <w:sz w:val="20"/>
          <w:szCs w:val="20"/>
        </w:rPr>
        <w:t>.</w:t>
      </w:r>
      <w:r w:rsidR="00AC3E24" w:rsidRPr="00136BF3">
        <w:rPr>
          <w:rFonts w:ascii="Tahoma" w:hAnsi="Tahoma" w:cs="Tahoma"/>
          <w:b w:val="0"/>
          <w:bCs w:val="0"/>
          <w:sz w:val="20"/>
          <w:szCs w:val="20"/>
        </w:rPr>
        <w:t> </w:t>
      </w:r>
      <w:r w:rsidR="00FC3199">
        <w:rPr>
          <w:rFonts w:ascii="Tahoma" w:hAnsi="Tahoma" w:cs="Tahoma"/>
          <w:b w:val="0"/>
          <w:bCs w:val="0"/>
          <w:sz w:val="20"/>
          <w:szCs w:val="20"/>
        </w:rPr>
        <w:t xml:space="preserve">96/8511 </w:t>
      </w:r>
      <w:bookmarkStart w:id="0" w:name="_GoBack"/>
      <w:bookmarkEnd w:id="0"/>
      <w:r w:rsidRPr="00136BF3">
        <w:rPr>
          <w:rFonts w:ascii="Tahoma" w:hAnsi="Tahoma" w:cs="Tahoma"/>
          <w:b w:val="0"/>
          <w:bCs w:val="0"/>
          <w:sz w:val="20"/>
          <w:szCs w:val="20"/>
        </w:rPr>
        <w:t>ze dne</w:t>
      </w:r>
      <w:r w:rsidR="008B5D3C">
        <w:rPr>
          <w:rFonts w:ascii="Tahoma" w:hAnsi="Tahoma" w:cs="Tahoma"/>
          <w:b w:val="0"/>
          <w:bCs w:val="0"/>
          <w:sz w:val="20"/>
          <w:szCs w:val="20"/>
        </w:rPr>
        <w:t> </w:t>
      </w:r>
      <w:r w:rsidR="0061042A">
        <w:rPr>
          <w:rFonts w:ascii="Tahoma" w:hAnsi="Tahoma" w:cs="Tahoma"/>
          <w:b w:val="0"/>
          <w:bCs w:val="0"/>
          <w:sz w:val="20"/>
          <w:szCs w:val="20"/>
        </w:rPr>
        <w:t>21</w:t>
      </w:r>
      <w:r w:rsidR="008B5D3C">
        <w:rPr>
          <w:rFonts w:ascii="Tahoma" w:hAnsi="Tahoma" w:cs="Tahoma"/>
          <w:b w:val="0"/>
          <w:bCs w:val="0"/>
          <w:sz w:val="20"/>
          <w:szCs w:val="20"/>
        </w:rPr>
        <w:t>. </w:t>
      </w:r>
      <w:r w:rsidR="0061042A">
        <w:rPr>
          <w:rFonts w:ascii="Tahoma" w:hAnsi="Tahoma" w:cs="Tahoma"/>
          <w:b w:val="0"/>
          <w:bCs w:val="0"/>
          <w:sz w:val="20"/>
          <w:szCs w:val="20"/>
        </w:rPr>
        <w:t>9</w:t>
      </w:r>
      <w:r w:rsidR="008B5D3C">
        <w:rPr>
          <w:rFonts w:ascii="Tahoma" w:hAnsi="Tahoma" w:cs="Tahoma"/>
          <w:b w:val="0"/>
          <w:bCs w:val="0"/>
          <w:sz w:val="20"/>
          <w:szCs w:val="20"/>
        </w:rPr>
        <w:t>. 20</w:t>
      </w:r>
      <w:r w:rsidR="0061042A">
        <w:rPr>
          <w:rFonts w:ascii="Tahoma" w:hAnsi="Tahoma" w:cs="Tahoma"/>
          <w:b w:val="0"/>
          <w:bCs w:val="0"/>
          <w:sz w:val="20"/>
          <w:szCs w:val="20"/>
        </w:rPr>
        <w:t>20</w:t>
      </w:r>
      <w:r w:rsidR="008B5D3C">
        <w:rPr>
          <w:rFonts w:ascii="Tahoma" w:hAnsi="Tahoma" w:cs="Tahoma"/>
          <w:b w:val="0"/>
          <w:bCs w:val="0"/>
          <w:sz w:val="20"/>
          <w:szCs w:val="20"/>
        </w:rPr>
        <w:t>.</w:t>
      </w:r>
    </w:p>
    <w:p w:rsidR="0070795C" w:rsidRPr="009B4F6E"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 xml:space="preserve">Neoprávněné použití dotace nebo zadržení </w:t>
      </w:r>
      <w:r w:rsidR="005F21E1" w:rsidRPr="009B4F6E">
        <w:rPr>
          <w:rFonts w:ascii="Tahoma" w:hAnsi="Tahoma" w:cs="Tahoma"/>
          <w:b w:val="0"/>
          <w:bCs w:val="0"/>
          <w:sz w:val="20"/>
          <w:szCs w:val="20"/>
        </w:rPr>
        <w:t xml:space="preserve">peněžních </w:t>
      </w:r>
      <w:r w:rsidRPr="009B4F6E">
        <w:rPr>
          <w:rFonts w:ascii="Tahoma" w:hAnsi="Tahoma" w:cs="Tahoma"/>
          <w:b w:val="0"/>
          <w:bCs w:val="0"/>
          <w:sz w:val="20"/>
          <w:szCs w:val="20"/>
        </w:rPr>
        <w:t>prostředků poskytnutých z rozpočtu poskytovatele</w:t>
      </w:r>
      <w:r w:rsidR="005F21E1" w:rsidRPr="009B4F6E">
        <w:rPr>
          <w:rFonts w:ascii="Tahoma" w:hAnsi="Tahoma" w:cs="Tahoma"/>
          <w:b w:val="0"/>
          <w:bCs w:val="0"/>
          <w:sz w:val="20"/>
          <w:szCs w:val="20"/>
        </w:rPr>
        <w:t xml:space="preserve"> </w:t>
      </w:r>
      <w:r w:rsidRPr="009B4F6E">
        <w:rPr>
          <w:rFonts w:ascii="Tahoma" w:hAnsi="Tahoma" w:cs="Tahoma"/>
          <w:b w:val="0"/>
          <w:bCs w:val="0"/>
          <w:sz w:val="20"/>
          <w:szCs w:val="20"/>
        </w:rPr>
        <w:t>je porušením rozpočtové kázně podle § 22 zákona č. 250/2000 Sb. V případě porušení rozpočtové kázně</w:t>
      </w:r>
      <w:r w:rsidR="00AC3E24" w:rsidRPr="009B4F6E">
        <w:rPr>
          <w:rFonts w:ascii="Tahoma" w:hAnsi="Tahoma" w:cs="Tahoma"/>
          <w:b w:val="0"/>
          <w:bCs w:val="0"/>
          <w:sz w:val="20"/>
          <w:szCs w:val="20"/>
        </w:rPr>
        <w:t xml:space="preserve"> bude postupováno dle zákona č. 250/2000 </w:t>
      </w:r>
      <w:r w:rsidRPr="009B4F6E">
        <w:rPr>
          <w:rFonts w:ascii="Tahoma" w:hAnsi="Tahoma" w:cs="Tahoma"/>
          <w:b w:val="0"/>
          <w:bCs w:val="0"/>
          <w:sz w:val="20"/>
          <w:szCs w:val="20"/>
        </w:rPr>
        <w:t>Sb.</w:t>
      </w:r>
    </w:p>
    <w:p w:rsidR="00177D14" w:rsidRPr="009B4F6E" w:rsidRDefault="00177D14"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lastRenderedPageBreak/>
        <w:t>Příjemce prohlašuje, že není obchodní společností, ve které veřejný funkcionář uvedený v §</w:t>
      </w:r>
      <w:r w:rsidR="00AC3E24" w:rsidRPr="009B4F6E">
        <w:rPr>
          <w:rFonts w:ascii="Tahoma" w:hAnsi="Tahoma" w:cs="Tahoma"/>
          <w:b w:val="0"/>
          <w:bCs w:val="0"/>
          <w:sz w:val="20"/>
          <w:szCs w:val="20"/>
        </w:rPr>
        <w:t> </w:t>
      </w:r>
      <w:r w:rsidRPr="009B4F6E">
        <w:rPr>
          <w:rFonts w:ascii="Tahoma" w:hAnsi="Tahoma" w:cs="Tahoma"/>
          <w:b w:val="0"/>
          <w:bCs w:val="0"/>
          <w:sz w:val="20"/>
          <w:szCs w:val="20"/>
        </w:rPr>
        <w:t>2 odst.</w:t>
      </w:r>
      <w:r w:rsidR="00AC3E24" w:rsidRPr="009B4F6E">
        <w:rPr>
          <w:rFonts w:ascii="Tahoma" w:hAnsi="Tahoma" w:cs="Tahoma"/>
          <w:b w:val="0"/>
          <w:bCs w:val="0"/>
          <w:sz w:val="20"/>
          <w:szCs w:val="20"/>
        </w:rPr>
        <w:t> </w:t>
      </w:r>
      <w:r w:rsidRPr="009B4F6E">
        <w:rPr>
          <w:rFonts w:ascii="Tahoma" w:hAnsi="Tahoma" w:cs="Tahoma"/>
          <w:b w:val="0"/>
          <w:bCs w:val="0"/>
          <w:sz w:val="20"/>
          <w:szCs w:val="20"/>
        </w:rPr>
        <w:t>1 písm.</w:t>
      </w:r>
      <w:r w:rsidR="00AC3E24" w:rsidRPr="009B4F6E">
        <w:rPr>
          <w:rFonts w:ascii="Tahoma" w:hAnsi="Tahoma" w:cs="Tahoma"/>
          <w:b w:val="0"/>
          <w:bCs w:val="0"/>
          <w:sz w:val="20"/>
          <w:szCs w:val="20"/>
        </w:rPr>
        <w:t> c) zákona č. 159/2006 </w:t>
      </w:r>
      <w:r w:rsidRPr="009B4F6E">
        <w:rPr>
          <w:rFonts w:ascii="Tahoma" w:hAnsi="Tahoma" w:cs="Tahoma"/>
          <w:b w:val="0"/>
          <w:bCs w:val="0"/>
          <w:sz w:val="20"/>
          <w:szCs w:val="20"/>
        </w:rPr>
        <w:t>Sb., o</w:t>
      </w:r>
      <w:r w:rsidR="00AC3E24" w:rsidRPr="009B4F6E">
        <w:rPr>
          <w:rFonts w:ascii="Tahoma" w:hAnsi="Tahoma" w:cs="Tahoma"/>
          <w:b w:val="0"/>
          <w:bCs w:val="0"/>
          <w:sz w:val="20"/>
          <w:szCs w:val="20"/>
        </w:rPr>
        <w:t> </w:t>
      </w:r>
      <w:r w:rsidRPr="009B4F6E">
        <w:rPr>
          <w:rFonts w:ascii="Tahoma" w:hAnsi="Tahoma" w:cs="Tahoma"/>
          <w:b w:val="0"/>
          <w:bCs w:val="0"/>
          <w:sz w:val="20"/>
          <w:szCs w:val="20"/>
        </w:rPr>
        <w:t>střetu zájmů, ve</w:t>
      </w:r>
      <w:r w:rsidR="00AC3E24" w:rsidRPr="009B4F6E">
        <w:rPr>
          <w:rFonts w:ascii="Tahoma" w:hAnsi="Tahoma" w:cs="Tahoma"/>
          <w:b w:val="0"/>
          <w:bCs w:val="0"/>
          <w:sz w:val="20"/>
          <w:szCs w:val="20"/>
        </w:rPr>
        <w:t> </w:t>
      </w:r>
      <w:r w:rsidRPr="009B4F6E">
        <w:rPr>
          <w:rFonts w:ascii="Tahoma" w:hAnsi="Tahoma" w:cs="Tahoma"/>
          <w:b w:val="0"/>
          <w:bCs w:val="0"/>
          <w:sz w:val="20"/>
          <w:szCs w:val="20"/>
        </w:rPr>
        <w:t xml:space="preserve">znění pozdějších předpisů (člen vlády nebo vedoucí jiného ústředního správního úřadu, v jehož čele není člen vlády), nebo jím ovládaná osoba vlastní podíl představující alespoň 25% účast společníka v obchodní společnosti. Příjemce bere na vědomí, že pokud je uvedené prohlášení nepravdivé, bude to považováno za porušení této smlouvy a neoprávněné použití dotace. </w:t>
      </w:r>
      <w:r w:rsidR="00574CF6" w:rsidRPr="009B4F6E">
        <w:rPr>
          <w:rFonts w:ascii="Tahoma" w:hAnsi="Tahoma" w:cs="Tahoma"/>
          <w:b w:val="0"/>
          <w:bCs w:val="0"/>
          <w:i/>
          <w:iCs/>
          <w:color w:val="3366FF"/>
          <w:sz w:val="20"/>
          <w:szCs w:val="20"/>
        </w:rPr>
        <w:t>(uveďte v případě, že příjemce</w:t>
      </w:r>
      <w:r w:rsidR="009A3733" w:rsidRPr="009B4F6E">
        <w:rPr>
          <w:rFonts w:ascii="Tahoma" w:hAnsi="Tahoma" w:cs="Tahoma"/>
          <w:b w:val="0"/>
          <w:bCs w:val="0"/>
          <w:i/>
          <w:iCs/>
          <w:color w:val="3366FF"/>
          <w:sz w:val="20"/>
          <w:szCs w:val="20"/>
        </w:rPr>
        <w:t>m je obchodní společnost</w:t>
      </w:r>
      <w:r w:rsidR="00574CF6" w:rsidRPr="009B4F6E">
        <w:rPr>
          <w:rFonts w:ascii="Tahoma" w:hAnsi="Tahoma" w:cs="Tahoma"/>
          <w:b w:val="0"/>
          <w:bCs w:val="0"/>
          <w:i/>
          <w:iCs/>
          <w:color w:val="3366FF"/>
          <w:sz w:val="20"/>
          <w:szCs w:val="20"/>
        </w:rPr>
        <w:t>)</w:t>
      </w:r>
    </w:p>
    <w:p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III.</w:t>
      </w:r>
      <w:r w:rsidR="00AC3E24" w:rsidRPr="009B4F6E">
        <w:rPr>
          <w:rFonts w:ascii="Tahoma" w:hAnsi="Tahoma" w:cs="Tahoma"/>
          <w:b/>
          <w:bCs/>
          <w:sz w:val="20"/>
          <w:szCs w:val="20"/>
        </w:rPr>
        <w:br/>
      </w:r>
      <w:r w:rsidR="00C95D31" w:rsidRPr="009B4F6E">
        <w:rPr>
          <w:rFonts w:ascii="Tahoma" w:hAnsi="Tahoma" w:cs="Tahoma"/>
          <w:b/>
          <w:sz w:val="20"/>
          <w:szCs w:val="20"/>
        </w:rPr>
        <w:t>Předmět smlouvy</w:t>
      </w:r>
    </w:p>
    <w:p w:rsidR="0070795C" w:rsidRPr="009B4F6E" w:rsidRDefault="0070795C" w:rsidP="00AC3E24">
      <w:pPr>
        <w:pStyle w:val="Zkladntext"/>
        <w:numPr>
          <w:ilvl w:val="0"/>
          <w:numId w:val="8"/>
        </w:numPr>
        <w:tabs>
          <w:tab w:val="clear" w:pos="36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rsidR="0070795C" w:rsidRPr="009B4F6E" w:rsidRDefault="00AC3E24" w:rsidP="00AC3E24">
      <w:pPr>
        <w:spacing w:before="360"/>
        <w:jc w:val="center"/>
        <w:rPr>
          <w:rFonts w:ascii="Tahoma" w:hAnsi="Tahoma" w:cs="Tahoma"/>
          <w:b/>
          <w:sz w:val="20"/>
          <w:szCs w:val="20"/>
        </w:rPr>
      </w:pPr>
      <w:r w:rsidRPr="009B4F6E">
        <w:rPr>
          <w:rFonts w:ascii="Tahoma" w:hAnsi="Tahoma" w:cs="Tahoma"/>
          <w:b/>
          <w:bCs/>
          <w:sz w:val="20"/>
          <w:szCs w:val="20"/>
        </w:rPr>
        <w:t>IV.</w:t>
      </w:r>
      <w:r w:rsidRPr="009B4F6E">
        <w:rPr>
          <w:rFonts w:ascii="Tahoma" w:hAnsi="Tahoma" w:cs="Tahoma"/>
          <w:b/>
          <w:bCs/>
          <w:sz w:val="20"/>
          <w:szCs w:val="20"/>
        </w:rPr>
        <w:br/>
      </w:r>
      <w:r w:rsidR="00C95D31" w:rsidRPr="009B4F6E">
        <w:rPr>
          <w:rFonts w:ascii="Tahoma" w:hAnsi="Tahoma" w:cs="Tahoma"/>
          <w:b/>
          <w:sz w:val="20"/>
          <w:szCs w:val="20"/>
        </w:rPr>
        <w:t>Účelové určení a výše dotace</w:t>
      </w:r>
    </w:p>
    <w:p w:rsidR="0070795C" w:rsidRPr="009B4F6E" w:rsidRDefault="0070795C" w:rsidP="00AC3E24">
      <w:pPr>
        <w:pStyle w:val="Zkladntext"/>
        <w:numPr>
          <w:ilvl w:val="0"/>
          <w:numId w:val="9"/>
        </w:numPr>
        <w:tabs>
          <w:tab w:val="clear" w:pos="36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 xml:space="preserve">Poskytovatel podle této smlouvy poskytne příjemci </w:t>
      </w:r>
      <w:r w:rsidR="00136BF3" w:rsidRPr="00136BF3">
        <w:rPr>
          <w:rFonts w:ascii="Tahoma" w:hAnsi="Tahoma" w:cs="Tahoma"/>
          <w:b w:val="0"/>
          <w:bCs w:val="0"/>
          <w:iCs/>
          <w:sz w:val="20"/>
          <w:szCs w:val="20"/>
        </w:rPr>
        <w:t>ne</w:t>
      </w:r>
      <w:r w:rsidRPr="00136BF3">
        <w:rPr>
          <w:rFonts w:ascii="Tahoma" w:hAnsi="Tahoma" w:cs="Tahoma"/>
          <w:b w:val="0"/>
          <w:bCs w:val="0"/>
          <w:iCs/>
          <w:sz w:val="20"/>
          <w:szCs w:val="20"/>
        </w:rPr>
        <w:t>investiční</w:t>
      </w:r>
      <w:r w:rsidRPr="009B4F6E">
        <w:rPr>
          <w:rFonts w:ascii="Tahoma" w:hAnsi="Tahoma" w:cs="Tahoma"/>
          <w:b w:val="0"/>
          <w:bCs w:val="0"/>
          <w:i/>
          <w:iCs/>
          <w:sz w:val="20"/>
          <w:szCs w:val="20"/>
        </w:rPr>
        <w:t xml:space="preserve"> </w:t>
      </w:r>
      <w:r w:rsidRPr="009B4F6E">
        <w:rPr>
          <w:rFonts w:ascii="Tahoma" w:hAnsi="Tahoma" w:cs="Tahoma"/>
          <w:b w:val="0"/>
          <w:bCs w:val="0"/>
          <w:sz w:val="20"/>
          <w:szCs w:val="20"/>
        </w:rPr>
        <w:t>dotaci v</w:t>
      </w:r>
      <w:r w:rsidR="00AC3E24" w:rsidRPr="009B4F6E">
        <w:rPr>
          <w:rFonts w:ascii="Tahoma" w:hAnsi="Tahoma" w:cs="Tahoma"/>
          <w:b w:val="0"/>
          <w:bCs w:val="0"/>
          <w:sz w:val="20"/>
          <w:szCs w:val="20"/>
        </w:rPr>
        <w:t> </w:t>
      </w:r>
      <w:r w:rsidR="00B155A1" w:rsidRPr="009B4F6E">
        <w:rPr>
          <w:rFonts w:ascii="Tahoma" w:hAnsi="Tahoma" w:cs="Tahoma"/>
          <w:b w:val="0"/>
          <w:bCs w:val="0"/>
          <w:sz w:val="20"/>
          <w:szCs w:val="20"/>
        </w:rPr>
        <w:t>maximální</w:t>
      </w:r>
      <w:r w:rsidR="00AC3E24" w:rsidRPr="009B4F6E">
        <w:rPr>
          <w:rFonts w:ascii="Tahoma" w:hAnsi="Tahoma" w:cs="Tahoma"/>
          <w:b w:val="0"/>
          <w:bCs w:val="0"/>
          <w:sz w:val="20"/>
          <w:szCs w:val="20"/>
        </w:rPr>
        <w:t xml:space="preserve"> </w:t>
      </w:r>
      <w:r w:rsidRPr="009B4F6E">
        <w:rPr>
          <w:rFonts w:ascii="Tahoma" w:hAnsi="Tahoma" w:cs="Tahoma"/>
          <w:b w:val="0"/>
          <w:bCs w:val="0"/>
          <w:sz w:val="20"/>
          <w:szCs w:val="20"/>
        </w:rPr>
        <w:t xml:space="preserve">výši </w:t>
      </w:r>
      <w:r w:rsidR="00AC3E24" w:rsidRPr="008C2D63">
        <w:rPr>
          <w:rFonts w:ascii="Tahoma" w:hAnsi="Tahoma" w:cs="Tahoma"/>
          <w:bCs w:val="0"/>
          <w:sz w:val="20"/>
          <w:szCs w:val="20"/>
        </w:rPr>
        <w:t>… </w:t>
      </w:r>
      <w:r w:rsidRPr="008C2D63">
        <w:rPr>
          <w:rFonts w:ascii="Tahoma" w:hAnsi="Tahoma" w:cs="Tahoma"/>
          <w:bCs w:val="0"/>
          <w:sz w:val="20"/>
          <w:szCs w:val="20"/>
        </w:rPr>
        <w:t>%</w:t>
      </w:r>
      <w:r w:rsidRPr="009B4F6E">
        <w:rPr>
          <w:rFonts w:ascii="Tahoma" w:hAnsi="Tahoma" w:cs="Tahoma"/>
          <w:b w:val="0"/>
          <w:bCs w:val="0"/>
          <w:sz w:val="20"/>
          <w:szCs w:val="20"/>
        </w:rPr>
        <w:t xml:space="preserve"> celkových skutečně vynaložených uznatelných</w:t>
      </w:r>
      <w:r w:rsidR="00AC3E24" w:rsidRPr="009B4F6E">
        <w:rPr>
          <w:rFonts w:ascii="Tahoma" w:hAnsi="Tahoma" w:cs="Tahoma"/>
          <w:b w:val="0"/>
          <w:bCs w:val="0"/>
          <w:sz w:val="20"/>
          <w:szCs w:val="20"/>
        </w:rPr>
        <w:t xml:space="preserve"> nákladů na realizaci projektu </w:t>
      </w:r>
      <w:r w:rsidR="00AC3E24" w:rsidRPr="008C2D63">
        <w:rPr>
          <w:rFonts w:ascii="Tahoma" w:hAnsi="Tahoma" w:cs="Tahoma"/>
          <w:bCs w:val="0"/>
          <w:sz w:val="20"/>
          <w:szCs w:val="20"/>
        </w:rPr>
        <w:t>………………</w:t>
      </w:r>
      <w:r w:rsidR="00AC3E24" w:rsidRPr="009B4F6E">
        <w:rPr>
          <w:rFonts w:ascii="Tahoma" w:hAnsi="Tahoma" w:cs="Tahoma"/>
          <w:b w:val="0"/>
          <w:bCs w:val="0"/>
          <w:sz w:val="20"/>
          <w:szCs w:val="20"/>
        </w:rPr>
        <w:t xml:space="preserve"> </w:t>
      </w:r>
      <w:r w:rsidRPr="009B4F6E">
        <w:rPr>
          <w:rFonts w:ascii="Tahoma" w:hAnsi="Tahoma" w:cs="Tahoma"/>
          <w:b w:val="0"/>
          <w:bCs w:val="0"/>
          <w:sz w:val="20"/>
          <w:szCs w:val="20"/>
        </w:rPr>
        <w:t xml:space="preserve">(dále jen „projekt“), maximálně však ve výši </w:t>
      </w:r>
      <w:r w:rsidR="00AC3E24" w:rsidRPr="008C2D63">
        <w:rPr>
          <w:rFonts w:ascii="Tahoma" w:hAnsi="Tahoma" w:cs="Tahoma"/>
          <w:bCs w:val="0"/>
          <w:sz w:val="20"/>
          <w:szCs w:val="20"/>
        </w:rPr>
        <w:t>… </w:t>
      </w:r>
      <w:r w:rsidRPr="008C2D63">
        <w:rPr>
          <w:rFonts w:ascii="Tahoma" w:hAnsi="Tahoma" w:cs="Tahoma"/>
          <w:bCs w:val="0"/>
          <w:sz w:val="20"/>
          <w:szCs w:val="20"/>
        </w:rPr>
        <w:t>Kč</w:t>
      </w:r>
      <w:r w:rsidRPr="009B4F6E">
        <w:rPr>
          <w:rFonts w:ascii="Tahoma" w:hAnsi="Tahoma" w:cs="Tahoma"/>
          <w:b w:val="0"/>
          <w:bCs w:val="0"/>
          <w:sz w:val="20"/>
          <w:szCs w:val="20"/>
        </w:rPr>
        <w:t xml:space="preserve"> (slovy …</w:t>
      </w:r>
      <w:r w:rsidR="00AC3E24" w:rsidRPr="009B4F6E">
        <w:rPr>
          <w:rFonts w:ascii="Tahoma" w:hAnsi="Tahoma" w:cs="Tahoma"/>
          <w:b w:val="0"/>
          <w:bCs w:val="0"/>
          <w:sz w:val="20"/>
          <w:szCs w:val="20"/>
        </w:rPr>
        <w:t>…………</w:t>
      </w:r>
      <w:r w:rsidRPr="009B4F6E">
        <w:rPr>
          <w:rFonts w:ascii="Tahoma" w:hAnsi="Tahoma" w:cs="Tahoma"/>
          <w:b w:val="0"/>
          <w:bCs w:val="0"/>
          <w:sz w:val="20"/>
          <w:szCs w:val="20"/>
        </w:rPr>
        <w:t xml:space="preserve"> korun českých), účelově určenou k úhradě uznatelných nákladů projektu vymezených v čl.</w:t>
      </w:r>
      <w:r w:rsidR="00AC3E24" w:rsidRPr="009B4F6E">
        <w:rPr>
          <w:rFonts w:ascii="Tahoma" w:hAnsi="Tahoma" w:cs="Tahoma"/>
          <w:b w:val="0"/>
          <w:bCs w:val="0"/>
          <w:sz w:val="20"/>
          <w:szCs w:val="20"/>
        </w:rPr>
        <w:t> </w:t>
      </w:r>
      <w:r w:rsidRPr="009B4F6E">
        <w:rPr>
          <w:rFonts w:ascii="Tahoma" w:hAnsi="Tahoma" w:cs="Tahoma"/>
          <w:b w:val="0"/>
          <w:bCs w:val="0"/>
          <w:sz w:val="20"/>
          <w:szCs w:val="20"/>
        </w:rPr>
        <w:t>VI této smlouvy.</w:t>
      </w:r>
    </w:p>
    <w:p w:rsidR="00B155A1" w:rsidRPr="009B4F6E" w:rsidRDefault="00B155A1" w:rsidP="00AC3E24">
      <w:pPr>
        <w:pStyle w:val="Zkladntext"/>
        <w:numPr>
          <w:ilvl w:val="0"/>
          <w:numId w:val="9"/>
        </w:numPr>
        <w:tabs>
          <w:tab w:val="clear" w:pos="36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Konečná výše dotace bude stanovena s ohledem na skutečnou výši celkových uznatelných nákladů uvedených a doložených v rámci závěrečného vyúčtování.</w:t>
      </w:r>
    </w:p>
    <w:p w:rsidR="002879B6" w:rsidRPr="00E133E2" w:rsidRDefault="002879B6" w:rsidP="002879B6">
      <w:pPr>
        <w:pStyle w:val="Zkladntext"/>
        <w:spacing w:before="60"/>
        <w:ind w:left="360"/>
        <w:jc w:val="both"/>
        <w:rPr>
          <w:rFonts w:ascii="Tahoma" w:hAnsi="Tahoma" w:cs="Tahoma"/>
          <w:b w:val="0"/>
          <w:bCs w:val="0"/>
          <w:sz w:val="20"/>
          <w:szCs w:val="20"/>
        </w:rPr>
      </w:pPr>
      <w:r w:rsidRPr="00E133E2">
        <w:rPr>
          <w:rFonts w:ascii="Tahoma" w:hAnsi="Tahoma" w:cs="Tahoma"/>
          <w:b w:val="0"/>
          <w:bCs w:val="0"/>
          <w:sz w:val="20"/>
          <w:szCs w:val="20"/>
        </w:rPr>
        <w:t xml:space="preserve">Pokud budou celkové skutečné uznatelné náklady projektu nižší než celkové předpokládané uznatelné náklady, procentní podíl dotace na těchto nákladech se nemění, to znamená, že příjemce obdrží tolik procent celkových skutečných uznatelných nákladů, kolik je uvedeno </w:t>
      </w:r>
      <w:r w:rsidRPr="00E133E2">
        <w:rPr>
          <w:rFonts w:ascii="Tahoma" w:hAnsi="Tahoma" w:cs="Tahoma"/>
          <w:b w:val="0"/>
          <w:bCs w:val="0"/>
          <w:sz w:val="20"/>
        </w:rPr>
        <w:t>v odstavci 1 tohoto článku smlouvy</w:t>
      </w:r>
      <w:r w:rsidRPr="00E133E2">
        <w:rPr>
          <w:rFonts w:ascii="Tahoma" w:hAnsi="Tahoma" w:cs="Tahoma"/>
          <w:b w:val="0"/>
          <w:bCs w:val="0"/>
          <w:sz w:val="20"/>
          <w:szCs w:val="20"/>
        </w:rPr>
        <w:t>, a konečná výše dotace se úměrně sníží.</w:t>
      </w:r>
    </w:p>
    <w:p w:rsidR="0091524F" w:rsidRPr="009B4F6E" w:rsidRDefault="002879B6" w:rsidP="002879B6">
      <w:pPr>
        <w:pStyle w:val="Zkladntext"/>
        <w:spacing w:before="60"/>
        <w:ind w:left="360"/>
        <w:jc w:val="both"/>
        <w:rPr>
          <w:rFonts w:ascii="Tahoma" w:hAnsi="Tahoma" w:cs="Tahoma"/>
          <w:b w:val="0"/>
          <w:bCs w:val="0"/>
          <w:sz w:val="20"/>
          <w:szCs w:val="20"/>
        </w:rPr>
      </w:pPr>
      <w:r w:rsidRPr="00E133E2">
        <w:rPr>
          <w:rFonts w:ascii="Tahoma" w:hAnsi="Tahoma" w:cs="Tahoma"/>
          <w:b w:val="0"/>
          <w:bCs w:val="0"/>
          <w:sz w:val="20"/>
          <w:szCs w:val="20"/>
        </w:rPr>
        <w:t xml:space="preserve">Pokud celkové skutečné uznatelné náklady projektu překročí celkové předpokládané uznatelné náklady, konečná výše dotace se nezvyšuje a příjemce obdrží </w:t>
      </w:r>
      <w:r w:rsidRPr="00E133E2">
        <w:rPr>
          <w:rFonts w:ascii="Tahoma" w:hAnsi="Tahoma" w:cs="Tahoma"/>
          <w:b w:val="0"/>
          <w:bCs w:val="0"/>
          <w:sz w:val="20"/>
        </w:rPr>
        <w:t>částku uvedenou v odstavci 1 tohoto článku smlouvy</w:t>
      </w:r>
      <w:r w:rsidR="00B155A1" w:rsidRPr="009B4F6E">
        <w:rPr>
          <w:rFonts w:ascii="Tahoma" w:hAnsi="Tahoma" w:cs="Tahoma"/>
          <w:b w:val="0"/>
          <w:bCs w:val="0"/>
          <w:sz w:val="20"/>
          <w:szCs w:val="20"/>
        </w:rPr>
        <w:t>.</w:t>
      </w:r>
    </w:p>
    <w:p w:rsidR="00D53E69" w:rsidRPr="009B4F6E" w:rsidRDefault="00D53E69" w:rsidP="00AC3E24">
      <w:pPr>
        <w:pStyle w:val="Zkladntext"/>
        <w:numPr>
          <w:ilvl w:val="0"/>
          <w:numId w:val="9"/>
        </w:numPr>
        <w:tabs>
          <w:tab w:val="clear" w:pos="36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Účelem poskytnutí dotace je</w:t>
      </w:r>
      <w:r w:rsidR="002D4D71" w:rsidRPr="009B4F6E">
        <w:rPr>
          <w:rFonts w:ascii="Tahoma" w:hAnsi="Tahoma" w:cs="Tahoma"/>
          <w:b w:val="0"/>
          <w:bCs w:val="0"/>
          <w:sz w:val="20"/>
          <w:szCs w:val="20"/>
        </w:rPr>
        <w:t xml:space="preserve"> podpora</w:t>
      </w:r>
      <w:r w:rsidRPr="009B4F6E">
        <w:rPr>
          <w:rFonts w:ascii="Tahoma" w:hAnsi="Tahoma" w:cs="Tahoma"/>
          <w:b w:val="0"/>
          <w:bCs w:val="0"/>
          <w:sz w:val="20"/>
          <w:szCs w:val="20"/>
        </w:rPr>
        <w:t xml:space="preserve"> realizace projektu</w:t>
      </w:r>
      <w:r w:rsidR="000E7B5A" w:rsidRPr="009B4F6E">
        <w:rPr>
          <w:rFonts w:ascii="Tahoma" w:hAnsi="Tahoma" w:cs="Tahoma"/>
          <w:b w:val="0"/>
          <w:bCs w:val="0"/>
          <w:sz w:val="20"/>
          <w:szCs w:val="20"/>
        </w:rPr>
        <w:t xml:space="preserve"> příjemcem</w:t>
      </w:r>
      <w:r w:rsidR="00910BA6" w:rsidRPr="009B4F6E">
        <w:rPr>
          <w:rFonts w:ascii="Tahoma" w:hAnsi="Tahoma" w:cs="Tahoma"/>
          <w:b w:val="0"/>
          <w:bCs w:val="0"/>
          <w:sz w:val="20"/>
          <w:szCs w:val="20"/>
        </w:rPr>
        <w:t xml:space="preserve"> za podmínek stanovených v této smlouvě</w:t>
      </w:r>
      <w:r w:rsidRPr="009B4F6E">
        <w:rPr>
          <w:rFonts w:ascii="Tahoma" w:hAnsi="Tahoma" w:cs="Tahoma"/>
          <w:b w:val="0"/>
          <w:bCs w:val="0"/>
          <w:sz w:val="20"/>
          <w:szCs w:val="20"/>
        </w:rPr>
        <w:t>.</w:t>
      </w:r>
    </w:p>
    <w:p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V.</w:t>
      </w:r>
      <w:r w:rsidR="00AC3E24" w:rsidRPr="009B4F6E">
        <w:rPr>
          <w:rFonts w:ascii="Tahoma" w:hAnsi="Tahoma" w:cs="Tahoma"/>
          <w:b/>
          <w:bCs/>
          <w:sz w:val="20"/>
          <w:szCs w:val="20"/>
        </w:rPr>
        <w:br/>
      </w:r>
      <w:r w:rsidR="00C95D31" w:rsidRPr="009B4F6E">
        <w:rPr>
          <w:rFonts w:ascii="Tahoma" w:hAnsi="Tahoma" w:cs="Tahoma"/>
          <w:b/>
          <w:sz w:val="20"/>
          <w:szCs w:val="20"/>
        </w:rPr>
        <w:t>Závazky smluvních stran</w:t>
      </w:r>
    </w:p>
    <w:p w:rsidR="00A75D27" w:rsidRPr="003F7D2E" w:rsidRDefault="0070795C" w:rsidP="003F7D2E">
      <w:pPr>
        <w:pStyle w:val="Zkladntext"/>
        <w:numPr>
          <w:ilvl w:val="0"/>
          <w:numId w:val="1"/>
        </w:numPr>
        <w:tabs>
          <w:tab w:val="clear" w:pos="735"/>
        </w:tabs>
        <w:spacing w:before="120"/>
        <w:ind w:left="357" w:hanging="357"/>
        <w:jc w:val="both"/>
        <w:rPr>
          <w:rFonts w:ascii="Tahoma" w:hAnsi="Tahoma" w:cs="Tahoma"/>
          <w:b w:val="0"/>
          <w:bCs w:val="0"/>
          <w:iCs/>
          <w:sz w:val="20"/>
          <w:szCs w:val="20"/>
        </w:rPr>
      </w:pPr>
      <w:r w:rsidRPr="009B4F6E">
        <w:rPr>
          <w:rFonts w:ascii="Tahoma" w:hAnsi="Tahoma" w:cs="Tahoma"/>
          <w:b w:val="0"/>
          <w:bCs w:val="0"/>
          <w:sz w:val="20"/>
          <w:szCs w:val="20"/>
        </w:rPr>
        <w:t>Poskytovatel se zavazuje poskytnout příjemci dotaci na projekt převodem na účet</w:t>
      </w:r>
      <w:r w:rsidR="003F7D2E">
        <w:rPr>
          <w:rFonts w:ascii="Tahoma" w:hAnsi="Tahoma" w:cs="Tahoma"/>
          <w:b w:val="0"/>
          <w:bCs w:val="0"/>
          <w:iCs/>
          <w:sz w:val="20"/>
          <w:szCs w:val="20"/>
        </w:rPr>
        <w:t xml:space="preserve"> </w:t>
      </w:r>
      <w:r w:rsidR="0061379B" w:rsidRPr="003F7D2E">
        <w:rPr>
          <w:rFonts w:ascii="Tahoma" w:hAnsi="Tahoma" w:cs="Tahoma"/>
          <w:b w:val="0"/>
          <w:bCs w:val="0"/>
          <w:iCs/>
          <w:sz w:val="20"/>
          <w:szCs w:val="20"/>
        </w:rPr>
        <w:t xml:space="preserve">příjemce uvedený v čl. I této smlouvy jednorázovou úhradou ve výši </w:t>
      </w:r>
      <w:r w:rsidR="004E016D" w:rsidRPr="003F7D2E">
        <w:rPr>
          <w:rFonts w:ascii="Tahoma" w:hAnsi="Tahoma" w:cs="Tahoma"/>
          <w:b w:val="0"/>
          <w:bCs w:val="0"/>
          <w:iCs/>
          <w:sz w:val="20"/>
          <w:szCs w:val="20"/>
        </w:rPr>
        <w:t>… </w:t>
      </w:r>
      <w:r w:rsidR="0061379B" w:rsidRPr="003F7D2E">
        <w:rPr>
          <w:rFonts w:ascii="Tahoma" w:hAnsi="Tahoma" w:cs="Tahoma"/>
          <w:b w:val="0"/>
          <w:bCs w:val="0"/>
          <w:iCs/>
          <w:sz w:val="20"/>
          <w:szCs w:val="20"/>
        </w:rPr>
        <w:t>Kč (slovy …</w:t>
      </w:r>
      <w:r w:rsidR="004E016D" w:rsidRPr="003F7D2E">
        <w:rPr>
          <w:rFonts w:ascii="Tahoma" w:hAnsi="Tahoma" w:cs="Tahoma"/>
          <w:b w:val="0"/>
          <w:bCs w:val="0"/>
          <w:iCs/>
          <w:sz w:val="20"/>
          <w:szCs w:val="20"/>
        </w:rPr>
        <w:t>………</w:t>
      </w:r>
      <w:r w:rsidR="0061379B" w:rsidRPr="003F7D2E">
        <w:rPr>
          <w:rFonts w:ascii="Tahoma" w:hAnsi="Tahoma" w:cs="Tahoma"/>
          <w:b w:val="0"/>
          <w:bCs w:val="0"/>
          <w:iCs/>
          <w:sz w:val="20"/>
          <w:szCs w:val="20"/>
        </w:rPr>
        <w:t xml:space="preserve"> korun českých) ve lhůtě do</w:t>
      </w:r>
      <w:r w:rsidR="004E016D" w:rsidRPr="003F7D2E">
        <w:rPr>
          <w:rFonts w:ascii="Tahoma" w:hAnsi="Tahoma" w:cs="Tahoma"/>
          <w:b w:val="0"/>
          <w:bCs w:val="0"/>
          <w:iCs/>
          <w:sz w:val="20"/>
          <w:szCs w:val="20"/>
        </w:rPr>
        <w:t> </w:t>
      </w:r>
      <w:r w:rsidR="0038695A">
        <w:rPr>
          <w:rFonts w:ascii="Tahoma" w:hAnsi="Tahoma" w:cs="Tahoma"/>
          <w:b w:val="0"/>
          <w:bCs w:val="0"/>
          <w:iCs/>
          <w:sz w:val="20"/>
          <w:szCs w:val="20"/>
        </w:rPr>
        <w:t>30</w:t>
      </w:r>
      <w:r w:rsidR="0061379B" w:rsidRPr="003F7D2E">
        <w:rPr>
          <w:rFonts w:ascii="Tahoma" w:hAnsi="Tahoma" w:cs="Tahoma"/>
          <w:b w:val="0"/>
          <w:bCs w:val="0"/>
          <w:iCs/>
          <w:sz w:val="20"/>
          <w:szCs w:val="20"/>
        </w:rPr>
        <w:t xml:space="preserve"> dnů ode dne nabytí účinnosti této smlouvy</w:t>
      </w:r>
      <w:r w:rsidR="00A75D27" w:rsidRPr="003F7D2E">
        <w:rPr>
          <w:rFonts w:ascii="Tahoma" w:hAnsi="Tahoma" w:cs="Tahoma"/>
          <w:b w:val="0"/>
          <w:bCs w:val="0"/>
          <w:iCs/>
          <w:sz w:val="20"/>
          <w:szCs w:val="20"/>
        </w:rPr>
        <w:t>.</w:t>
      </w:r>
      <w:r w:rsidR="003604BE" w:rsidRPr="003F7D2E">
        <w:rPr>
          <w:rFonts w:ascii="Tahoma" w:hAnsi="Tahoma" w:cs="Tahoma"/>
          <w:b w:val="0"/>
          <w:bCs w:val="0"/>
          <w:i/>
          <w:iCs/>
          <w:sz w:val="20"/>
          <w:szCs w:val="20"/>
        </w:rPr>
        <w:t xml:space="preserve"> </w:t>
      </w:r>
    </w:p>
    <w:p w:rsidR="001E74DC" w:rsidRPr="009B4F6E" w:rsidRDefault="001E74DC" w:rsidP="00AC3E24">
      <w:pPr>
        <w:pStyle w:val="Zkladntext"/>
        <w:numPr>
          <w:ilvl w:val="0"/>
          <w:numId w:val="1"/>
        </w:numPr>
        <w:tabs>
          <w:tab w:val="clear" w:pos="735"/>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Příjemce se zavazuje při použití peněžních prostředků splnit tyto podmínky:</w:t>
      </w:r>
    </w:p>
    <w:p w:rsidR="001E74DC" w:rsidRPr="009B4F6E" w:rsidRDefault="001E74DC" w:rsidP="00587186">
      <w:pPr>
        <w:numPr>
          <w:ilvl w:val="1"/>
          <w:numId w:val="1"/>
        </w:numPr>
        <w:tabs>
          <w:tab w:val="clear" w:pos="1440"/>
          <w:tab w:val="num" w:pos="714"/>
        </w:tabs>
        <w:spacing w:before="60"/>
        <w:ind w:left="714" w:hanging="357"/>
        <w:jc w:val="both"/>
        <w:rPr>
          <w:rFonts w:ascii="Tahoma" w:hAnsi="Tahoma" w:cs="Tahoma"/>
          <w:bCs/>
          <w:sz w:val="20"/>
          <w:szCs w:val="20"/>
        </w:rPr>
      </w:pPr>
      <w:r w:rsidRPr="009B4F6E">
        <w:rPr>
          <w:rFonts w:ascii="Tahoma" w:hAnsi="Tahoma" w:cs="Tahoma"/>
          <w:bCs/>
          <w:sz w:val="20"/>
          <w:szCs w:val="20"/>
        </w:rPr>
        <w:t>řídit se při použití poskytnuté dotace touto smlouvou, podmínkami uvedenými v Dotačním programu a právními předpisy,</w:t>
      </w:r>
    </w:p>
    <w:p w:rsidR="001E74DC" w:rsidRPr="009B4F6E" w:rsidRDefault="001E74DC" w:rsidP="00A02C25">
      <w:pPr>
        <w:numPr>
          <w:ilvl w:val="1"/>
          <w:numId w:val="1"/>
        </w:numPr>
        <w:tabs>
          <w:tab w:val="clear" w:pos="1440"/>
          <w:tab w:val="num" w:pos="720"/>
        </w:tabs>
        <w:spacing w:before="60"/>
        <w:ind w:left="714" w:hanging="357"/>
        <w:jc w:val="both"/>
        <w:rPr>
          <w:rFonts w:ascii="Tahoma" w:hAnsi="Tahoma" w:cs="Tahoma"/>
          <w:bCs/>
          <w:sz w:val="20"/>
          <w:szCs w:val="20"/>
        </w:rPr>
      </w:pPr>
      <w:r w:rsidRPr="009B4F6E">
        <w:rPr>
          <w:rFonts w:ascii="Tahoma" w:hAnsi="Tahoma" w:cs="Tahoma"/>
          <w:bCs/>
          <w:sz w:val="20"/>
          <w:szCs w:val="20"/>
        </w:rPr>
        <w:t>použít poskytnutou dotaci v souladu s jejím účelovým určením dle čl. IV této smlouvy a pouze k úhradě uznatelných nákladů vymezených v čl. VI této smlouvy,</w:t>
      </w:r>
    </w:p>
    <w:p w:rsidR="001E74DC" w:rsidRPr="009B4F6E" w:rsidRDefault="00FB1402" w:rsidP="00A02C25">
      <w:pPr>
        <w:numPr>
          <w:ilvl w:val="1"/>
          <w:numId w:val="1"/>
        </w:numPr>
        <w:tabs>
          <w:tab w:val="clear" w:pos="1440"/>
          <w:tab w:val="num" w:pos="720"/>
        </w:tabs>
        <w:spacing w:before="60"/>
        <w:ind w:left="714" w:hanging="357"/>
        <w:jc w:val="both"/>
        <w:rPr>
          <w:rFonts w:ascii="Tahoma" w:hAnsi="Tahoma" w:cs="Tahoma"/>
          <w:bCs/>
          <w:sz w:val="20"/>
          <w:szCs w:val="20"/>
        </w:rPr>
      </w:pPr>
      <w:r w:rsidRPr="009B4F6E">
        <w:rPr>
          <w:rFonts w:ascii="Tahoma" w:hAnsi="Tahoma" w:cs="Tahoma"/>
          <w:bCs/>
          <w:sz w:val="20"/>
          <w:szCs w:val="20"/>
        </w:rPr>
        <w:t>nepřekročit stanovený</w:t>
      </w:r>
      <w:r w:rsidR="004E016D" w:rsidRPr="009B4F6E">
        <w:rPr>
          <w:rFonts w:ascii="Tahoma" w:hAnsi="Tahoma" w:cs="Tahoma"/>
          <w:bCs/>
          <w:sz w:val="20"/>
          <w:szCs w:val="20"/>
        </w:rPr>
        <w:t xml:space="preserve"> </w:t>
      </w:r>
      <w:r w:rsidR="00C03E86">
        <w:rPr>
          <w:rFonts w:ascii="Tahoma" w:hAnsi="Tahoma" w:cs="Tahoma"/>
          <w:bCs/>
          <w:sz w:val="20"/>
          <w:szCs w:val="20"/>
        </w:rPr>
        <w:t>procentní</w:t>
      </w:r>
      <w:r w:rsidR="001E74DC" w:rsidRPr="009B4F6E">
        <w:rPr>
          <w:rFonts w:ascii="Tahoma" w:hAnsi="Tahoma" w:cs="Tahoma"/>
          <w:bCs/>
          <w:sz w:val="20"/>
          <w:szCs w:val="20"/>
        </w:rPr>
        <w:t xml:space="preserve"> podíl poskytovatele na skutečně vynaložených uznatelných nákladech projektu,</w:t>
      </w:r>
    </w:p>
    <w:p w:rsidR="0042124C" w:rsidRPr="009B4F6E" w:rsidRDefault="0042124C" w:rsidP="00A02C25">
      <w:pPr>
        <w:numPr>
          <w:ilvl w:val="1"/>
          <w:numId w:val="1"/>
        </w:numPr>
        <w:tabs>
          <w:tab w:val="clear" w:pos="1440"/>
          <w:tab w:val="num" w:pos="720"/>
        </w:tabs>
        <w:spacing w:before="60"/>
        <w:ind w:left="714" w:hanging="357"/>
        <w:jc w:val="both"/>
        <w:rPr>
          <w:rFonts w:ascii="Tahoma" w:hAnsi="Tahoma" w:cs="Tahoma"/>
          <w:bCs/>
          <w:sz w:val="20"/>
          <w:szCs w:val="20"/>
        </w:rPr>
      </w:pPr>
      <w:r w:rsidRPr="009B4F6E">
        <w:rPr>
          <w:rFonts w:ascii="Tahoma" w:hAnsi="Tahoma" w:cs="Tahoma"/>
          <w:bCs/>
          <w:sz w:val="20"/>
          <w:szCs w:val="20"/>
        </w:rPr>
        <w:t>dodržet nákladový rozpočet, který tvoří přílohu č. 1 této smlouvy a je její nedílnou součástí. Od tohoto nákladového rozpočtu je možno se odchýlit jen následujícím způsobem:</w:t>
      </w:r>
    </w:p>
    <w:p w:rsidR="0042124C" w:rsidRPr="009B4F6E" w:rsidRDefault="0042124C" w:rsidP="0042124C">
      <w:pPr>
        <w:numPr>
          <w:ilvl w:val="0"/>
          <w:numId w:val="6"/>
        </w:numPr>
        <w:tabs>
          <w:tab w:val="clear" w:pos="1200"/>
          <w:tab w:val="num" w:pos="1080"/>
        </w:tabs>
        <w:ind w:left="1080"/>
        <w:jc w:val="both"/>
        <w:rPr>
          <w:rFonts w:ascii="Tahoma" w:hAnsi="Tahoma" w:cs="Tahoma"/>
          <w:sz w:val="20"/>
          <w:szCs w:val="20"/>
        </w:rPr>
      </w:pPr>
      <w:r w:rsidRPr="009B4F6E">
        <w:rPr>
          <w:rFonts w:ascii="Tahoma" w:hAnsi="Tahoma" w:cs="Tahoma"/>
          <w:sz w:val="20"/>
          <w:szCs w:val="20"/>
        </w:rPr>
        <w:t>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 na celkových uznatelných nákladech projektu a změny nebudou mít vliv na stanovené účelové určení,</w:t>
      </w:r>
    </w:p>
    <w:p w:rsidR="0042124C" w:rsidRPr="009B4F6E" w:rsidRDefault="0042124C" w:rsidP="0042124C">
      <w:pPr>
        <w:numPr>
          <w:ilvl w:val="0"/>
          <w:numId w:val="6"/>
        </w:numPr>
        <w:tabs>
          <w:tab w:val="clear" w:pos="1200"/>
          <w:tab w:val="num" w:pos="1080"/>
        </w:tabs>
        <w:ind w:left="1080"/>
        <w:jc w:val="both"/>
        <w:rPr>
          <w:rFonts w:ascii="Tahoma" w:hAnsi="Tahoma" w:cs="Tahoma"/>
          <w:sz w:val="20"/>
          <w:szCs w:val="20"/>
        </w:rPr>
      </w:pPr>
      <w:r w:rsidRPr="009B4F6E">
        <w:rPr>
          <w:rFonts w:ascii="Tahoma" w:hAnsi="Tahoma" w:cs="Tahoma"/>
          <w:sz w:val="20"/>
          <w:szCs w:val="20"/>
        </w:rPr>
        <w:t>vzájemnými finančními úpravami jednotlivých nákladových druhů navýšit jednotlivý druh uznatelných nákladů (uvedený v nákladovém rozpočtu projektu) maximálně o</w:t>
      </w:r>
      <w:r w:rsidR="004E016D" w:rsidRPr="009B4F6E">
        <w:rPr>
          <w:rFonts w:ascii="Tahoma" w:hAnsi="Tahoma" w:cs="Tahoma"/>
          <w:sz w:val="20"/>
          <w:szCs w:val="20"/>
        </w:rPr>
        <w:t> </w:t>
      </w:r>
      <w:r w:rsidRPr="009B4F6E">
        <w:rPr>
          <w:rFonts w:ascii="Tahoma" w:hAnsi="Tahoma" w:cs="Tahoma"/>
          <w:sz w:val="20"/>
          <w:szCs w:val="20"/>
        </w:rPr>
        <w:t>10</w:t>
      </w:r>
      <w:r w:rsidR="004E016D" w:rsidRPr="009B4F6E">
        <w:rPr>
          <w:rFonts w:ascii="Tahoma" w:hAnsi="Tahoma" w:cs="Tahoma"/>
          <w:sz w:val="20"/>
          <w:szCs w:val="20"/>
        </w:rPr>
        <w:t> </w:t>
      </w:r>
      <w:r w:rsidRPr="009B4F6E">
        <w:rPr>
          <w:rFonts w:ascii="Tahoma" w:hAnsi="Tahoma" w:cs="Tahoma"/>
          <w:sz w:val="20"/>
          <w:szCs w:val="20"/>
        </w:rPr>
        <w:t xml:space="preserve">% </w:t>
      </w:r>
      <w:r w:rsidRPr="009B4F6E">
        <w:rPr>
          <w:rFonts w:ascii="Tahoma" w:hAnsi="Tahoma" w:cs="Tahoma"/>
          <w:sz w:val="20"/>
          <w:szCs w:val="20"/>
        </w:rPr>
        <w:lastRenderedPageBreak/>
        <w:t>z částky dotace přiz</w:t>
      </w:r>
      <w:r w:rsidR="004E016D" w:rsidRPr="009B4F6E">
        <w:rPr>
          <w:rFonts w:ascii="Tahoma" w:hAnsi="Tahoma" w:cs="Tahoma"/>
          <w:sz w:val="20"/>
          <w:szCs w:val="20"/>
        </w:rPr>
        <w:t>nané na tento nákladový druh za </w:t>
      </w:r>
      <w:r w:rsidRPr="009B4F6E">
        <w:rPr>
          <w:rFonts w:ascii="Tahoma" w:hAnsi="Tahoma" w:cs="Tahoma"/>
          <w:sz w:val="20"/>
          <w:szCs w:val="20"/>
        </w:rPr>
        <w:t>předpokladu, že bude dodržena celková výše poskytnuté dotace, stanovený procentuální podíl spoluúčasti dotace na celkových uznatelných nákladech projektu a provedené změny nebudou mít vliv na účelové určení; na snižování uznatelných nákladů v jednotlivých nákladových druzích se omezení nevztahuje,</w:t>
      </w:r>
    </w:p>
    <w:p w:rsidR="0042124C" w:rsidRPr="009B4F6E" w:rsidRDefault="0042124C" w:rsidP="004E016D">
      <w:pPr>
        <w:numPr>
          <w:ilvl w:val="1"/>
          <w:numId w:val="1"/>
        </w:numPr>
        <w:tabs>
          <w:tab w:val="clear" w:pos="1440"/>
          <w:tab w:val="num" w:pos="720"/>
        </w:tabs>
        <w:spacing w:before="60"/>
        <w:ind w:left="714" w:hanging="357"/>
        <w:jc w:val="both"/>
        <w:rPr>
          <w:rFonts w:ascii="Tahoma" w:hAnsi="Tahoma" w:cs="Tahoma"/>
          <w:bCs/>
          <w:iCs/>
          <w:sz w:val="20"/>
          <w:szCs w:val="20"/>
        </w:rPr>
      </w:pPr>
      <w:r w:rsidRPr="009B4F6E">
        <w:rPr>
          <w:rFonts w:ascii="Tahoma" w:hAnsi="Tahoma" w:cs="Tahoma"/>
          <w:sz w:val="20"/>
          <w:szCs w:val="20"/>
        </w:rPr>
        <w:t xml:space="preserve">vrátit nevyčerpané finanční prostředky poskytnuté dotace, jsou-li vyšší než </w:t>
      </w:r>
      <w:r w:rsidR="004E016D" w:rsidRPr="009B4F6E">
        <w:rPr>
          <w:rFonts w:ascii="Tahoma" w:hAnsi="Tahoma" w:cs="Tahoma"/>
          <w:sz w:val="20"/>
          <w:szCs w:val="20"/>
        </w:rPr>
        <w:t>10 </w:t>
      </w:r>
      <w:r w:rsidRPr="009B4F6E">
        <w:rPr>
          <w:rFonts w:ascii="Tahoma" w:hAnsi="Tahoma" w:cs="Tahoma"/>
          <w:sz w:val="20"/>
          <w:szCs w:val="20"/>
        </w:rPr>
        <w:t>Kč, zpět na účet poskytovatele do 7 kalendářních dnů ode dne předložení závěrečného vyúčtování, nejpozději však do 7 kalendářních dnů od termínu stanoveného pro</w:t>
      </w:r>
      <w:r w:rsidR="004E016D" w:rsidRPr="009B4F6E">
        <w:rPr>
          <w:rFonts w:ascii="Tahoma" w:hAnsi="Tahoma" w:cs="Tahoma"/>
          <w:sz w:val="20"/>
          <w:szCs w:val="20"/>
        </w:rPr>
        <w:t> </w:t>
      </w:r>
      <w:r w:rsidRPr="009B4F6E">
        <w:rPr>
          <w:rFonts w:ascii="Tahoma" w:hAnsi="Tahoma" w:cs="Tahoma"/>
          <w:sz w:val="20"/>
          <w:szCs w:val="20"/>
        </w:rPr>
        <w:t>předložení závěrečného vyúčtování. Rozhodným okamžikem vrácení nevyčerpaných finančních prostředků dotace zpět na účet poskytovatele je den jejich odepsání z účtu příjemce,</w:t>
      </w:r>
    </w:p>
    <w:p w:rsidR="0042124C" w:rsidRPr="009B4F6E" w:rsidRDefault="0042124C" w:rsidP="00A02C25">
      <w:pPr>
        <w:numPr>
          <w:ilvl w:val="1"/>
          <w:numId w:val="1"/>
        </w:numPr>
        <w:tabs>
          <w:tab w:val="clear" w:pos="1440"/>
          <w:tab w:val="num" w:pos="720"/>
        </w:tabs>
        <w:spacing w:before="60"/>
        <w:ind w:left="714" w:hanging="357"/>
        <w:jc w:val="both"/>
        <w:rPr>
          <w:rFonts w:ascii="Tahoma" w:hAnsi="Tahoma" w:cs="Tahoma"/>
          <w:bCs/>
          <w:iCs/>
          <w:sz w:val="20"/>
          <w:szCs w:val="20"/>
        </w:rPr>
      </w:pPr>
      <w:r w:rsidRPr="009B4F6E">
        <w:rPr>
          <w:rFonts w:ascii="Tahoma" w:hAnsi="Tahoma" w:cs="Tahoma"/>
          <w:sz w:val="20"/>
          <w:szCs w:val="20"/>
        </w:rPr>
        <w:t>v případě, že realizaci projektu nezahájí nebo ji přeruší z důvod</w:t>
      </w:r>
      <w:r w:rsidR="00D85033" w:rsidRPr="009B4F6E">
        <w:rPr>
          <w:rFonts w:ascii="Tahoma" w:hAnsi="Tahoma" w:cs="Tahoma"/>
          <w:sz w:val="20"/>
          <w:szCs w:val="20"/>
        </w:rPr>
        <w:t>u</w:t>
      </w:r>
      <w:r w:rsidRPr="009B4F6E">
        <w:rPr>
          <w:rFonts w:ascii="Tahoma" w:hAnsi="Tahoma" w:cs="Tahoma"/>
          <w:sz w:val="20"/>
          <w:szCs w:val="20"/>
        </w:rPr>
        <w:t xml:space="preserve">, že projekt nebude dále </w:t>
      </w:r>
      <w:r w:rsidRPr="009B4F6E">
        <w:rPr>
          <w:rFonts w:ascii="Tahoma" w:hAnsi="Tahoma" w:cs="Tahoma"/>
          <w:bCs/>
          <w:sz w:val="20"/>
          <w:szCs w:val="20"/>
        </w:rPr>
        <w:t>uskutečňovat</w:t>
      </w:r>
      <w:r w:rsidR="004E016D" w:rsidRPr="009B4F6E">
        <w:rPr>
          <w:rFonts w:ascii="Tahoma" w:hAnsi="Tahoma" w:cs="Tahoma"/>
          <w:sz w:val="20"/>
          <w:szCs w:val="20"/>
        </w:rPr>
        <w:t>, do </w:t>
      </w:r>
      <w:r w:rsidRPr="009B4F6E">
        <w:rPr>
          <w:rFonts w:ascii="Tahoma" w:hAnsi="Tahoma" w:cs="Tahoma"/>
          <w:sz w:val="20"/>
          <w:szCs w:val="20"/>
        </w:rPr>
        <w:t>7 kalendářních dnů ohlásit tuto skutečnost administrátorovi písemně nebo ústně do písemného protokolu a následně vrátit dotaci zpět na účet poskytov</w:t>
      </w:r>
      <w:r w:rsidR="004E016D" w:rsidRPr="009B4F6E">
        <w:rPr>
          <w:rFonts w:ascii="Tahoma" w:hAnsi="Tahoma" w:cs="Tahoma"/>
          <w:sz w:val="20"/>
          <w:szCs w:val="20"/>
        </w:rPr>
        <w:t>atele v plně poskytnuté výši do </w:t>
      </w:r>
      <w:r w:rsidRPr="009B4F6E">
        <w:rPr>
          <w:rFonts w:ascii="Tahoma" w:hAnsi="Tahoma" w:cs="Tahoma"/>
          <w:sz w:val="20"/>
          <w:szCs w:val="20"/>
        </w:rPr>
        <w:t>7 kalendářních dnů ode d</w:t>
      </w:r>
      <w:r w:rsidR="004E016D" w:rsidRPr="009B4F6E">
        <w:rPr>
          <w:rFonts w:ascii="Tahoma" w:hAnsi="Tahoma" w:cs="Tahoma"/>
          <w:sz w:val="20"/>
          <w:szCs w:val="20"/>
        </w:rPr>
        <w:t>ne ohlášení, nejpozději však do </w:t>
      </w:r>
      <w:r w:rsidRPr="009B4F6E">
        <w:rPr>
          <w:rFonts w:ascii="Tahoma" w:hAnsi="Tahoma" w:cs="Tahoma"/>
          <w:sz w:val="20"/>
          <w:szCs w:val="20"/>
        </w:rPr>
        <w:t>7 kalendářních dnů ode dne, kdy byl toto ohlášení povinen učinit. Rozhodným okamžikem vrácení finančních prostředků dotace zpět na účet poskytovatele je den jejich odepsání z účtu příjemce,</w:t>
      </w:r>
    </w:p>
    <w:p w:rsidR="0042124C" w:rsidRPr="009B4F6E" w:rsidRDefault="0042124C" w:rsidP="00A02C25">
      <w:pPr>
        <w:numPr>
          <w:ilvl w:val="1"/>
          <w:numId w:val="1"/>
        </w:numPr>
        <w:tabs>
          <w:tab w:val="clear" w:pos="1440"/>
          <w:tab w:val="num" w:pos="720"/>
        </w:tabs>
        <w:spacing w:before="60"/>
        <w:ind w:left="714" w:hanging="357"/>
        <w:jc w:val="both"/>
        <w:rPr>
          <w:rFonts w:ascii="Tahoma" w:hAnsi="Tahoma" w:cs="Tahoma"/>
          <w:bCs/>
          <w:iCs/>
          <w:sz w:val="20"/>
          <w:szCs w:val="20"/>
        </w:rPr>
      </w:pPr>
      <w:r w:rsidRPr="009B4F6E">
        <w:rPr>
          <w:rFonts w:ascii="Tahoma" w:hAnsi="Tahoma" w:cs="Tahoma"/>
          <w:bCs/>
          <w:sz w:val="20"/>
          <w:szCs w:val="20"/>
        </w:rPr>
        <w:t>nepřevést</w:t>
      </w:r>
      <w:r w:rsidRPr="009B4F6E">
        <w:rPr>
          <w:rFonts w:ascii="Tahoma" w:hAnsi="Tahoma" w:cs="Tahoma"/>
          <w:sz w:val="20"/>
          <w:szCs w:val="20"/>
        </w:rPr>
        <w:t xml:space="preserve"> poskytnutou dotaci na jiný právní subjekt.</w:t>
      </w:r>
    </w:p>
    <w:p w:rsidR="0070795C" w:rsidRPr="009B4F6E" w:rsidRDefault="0070795C" w:rsidP="00AC3E24">
      <w:pPr>
        <w:pStyle w:val="Zkladntext"/>
        <w:numPr>
          <w:ilvl w:val="0"/>
          <w:numId w:val="1"/>
        </w:numPr>
        <w:tabs>
          <w:tab w:val="clear" w:pos="735"/>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Příjemce se zavazuje</w:t>
      </w:r>
      <w:r w:rsidR="008130DC" w:rsidRPr="009B4F6E">
        <w:rPr>
          <w:rFonts w:ascii="Tahoma" w:hAnsi="Tahoma" w:cs="Tahoma"/>
          <w:b w:val="0"/>
          <w:bCs w:val="0"/>
          <w:sz w:val="20"/>
          <w:szCs w:val="20"/>
        </w:rPr>
        <w:t xml:space="preserve"> dodržet tyto podmínky související s účelem, na nějž byla dotace poskytnuta</w:t>
      </w:r>
      <w:r w:rsidRPr="009B4F6E">
        <w:rPr>
          <w:rFonts w:ascii="Tahoma" w:hAnsi="Tahoma" w:cs="Tahoma"/>
          <w:b w:val="0"/>
          <w:bCs w:val="0"/>
          <w:sz w:val="20"/>
          <w:szCs w:val="20"/>
        </w:rPr>
        <w:t>:</w:t>
      </w:r>
    </w:p>
    <w:p w:rsidR="0070795C" w:rsidRPr="009B4F6E" w:rsidRDefault="0070795C" w:rsidP="004E016D">
      <w:pPr>
        <w:numPr>
          <w:ilvl w:val="1"/>
          <w:numId w:val="1"/>
        </w:numPr>
        <w:tabs>
          <w:tab w:val="clear" w:pos="1440"/>
          <w:tab w:val="num" w:pos="714"/>
        </w:tabs>
        <w:spacing w:before="60"/>
        <w:ind w:left="714" w:hanging="357"/>
        <w:jc w:val="both"/>
        <w:rPr>
          <w:rFonts w:ascii="Tahoma" w:hAnsi="Tahoma" w:cs="Tahoma"/>
          <w:sz w:val="20"/>
          <w:szCs w:val="20"/>
        </w:rPr>
      </w:pPr>
      <w:r w:rsidRPr="009B4F6E">
        <w:rPr>
          <w:rFonts w:ascii="Tahoma" w:hAnsi="Tahoma" w:cs="Tahoma"/>
          <w:sz w:val="20"/>
          <w:szCs w:val="20"/>
        </w:rPr>
        <w:t>řídit se při vyúčtování poskytnuté dotace touto smlouvou, podmínkami uvedenými v Dotačním programu a právními předpisy,</w:t>
      </w:r>
    </w:p>
    <w:p w:rsidR="0070795C" w:rsidRPr="009B4F6E"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9B4F6E">
        <w:rPr>
          <w:rFonts w:ascii="Tahoma" w:hAnsi="Tahoma" w:cs="Tahoma"/>
          <w:sz w:val="20"/>
          <w:szCs w:val="20"/>
        </w:rPr>
        <w:t>zrealizovat projekt vlastním jménem, na vlastní účet a na vlastní odpovědnost a naplnit účelové určení dle čl. IV této smlouvy,</w:t>
      </w:r>
    </w:p>
    <w:p w:rsidR="0070795C" w:rsidRPr="009B4F6E" w:rsidRDefault="001D6F1A" w:rsidP="00F2730C">
      <w:pPr>
        <w:numPr>
          <w:ilvl w:val="1"/>
          <w:numId w:val="1"/>
        </w:numPr>
        <w:tabs>
          <w:tab w:val="clear" w:pos="1440"/>
          <w:tab w:val="num" w:pos="720"/>
        </w:tabs>
        <w:spacing w:before="60"/>
        <w:ind w:left="714" w:hanging="357"/>
        <w:jc w:val="both"/>
        <w:rPr>
          <w:rFonts w:ascii="Tahoma" w:hAnsi="Tahoma" w:cs="Tahoma"/>
          <w:sz w:val="20"/>
          <w:szCs w:val="20"/>
        </w:rPr>
      </w:pPr>
      <w:r w:rsidRPr="009B4F6E">
        <w:rPr>
          <w:rFonts w:ascii="Tahoma" w:hAnsi="Tahoma" w:cs="Tahoma"/>
          <w:sz w:val="20"/>
          <w:szCs w:val="20"/>
        </w:rPr>
        <w:t xml:space="preserve">dosáhnout stanoveného účelu, tedy zrealizovat projekt, </w:t>
      </w:r>
      <w:r w:rsidR="004E016D" w:rsidRPr="009B4F6E">
        <w:rPr>
          <w:rFonts w:ascii="Tahoma" w:hAnsi="Tahoma" w:cs="Tahoma"/>
          <w:sz w:val="20"/>
          <w:szCs w:val="20"/>
        </w:rPr>
        <w:t>nejpozději do </w:t>
      </w:r>
      <w:r w:rsidR="0070795C" w:rsidRPr="009B4F6E">
        <w:rPr>
          <w:rFonts w:ascii="Tahoma" w:hAnsi="Tahoma" w:cs="Tahoma"/>
          <w:sz w:val="20"/>
          <w:szCs w:val="20"/>
        </w:rPr>
        <w:t>…,</w:t>
      </w:r>
    </w:p>
    <w:p w:rsidR="0070795C" w:rsidRPr="009B4F6E" w:rsidRDefault="00B06BC9" w:rsidP="00F2730C">
      <w:pPr>
        <w:numPr>
          <w:ilvl w:val="1"/>
          <w:numId w:val="1"/>
        </w:numPr>
        <w:tabs>
          <w:tab w:val="clear" w:pos="1440"/>
          <w:tab w:val="num" w:pos="720"/>
        </w:tabs>
        <w:spacing w:before="60"/>
        <w:ind w:left="714" w:hanging="357"/>
        <w:jc w:val="both"/>
        <w:rPr>
          <w:rFonts w:ascii="Tahoma" w:hAnsi="Tahoma" w:cs="Tahoma"/>
          <w:sz w:val="20"/>
          <w:szCs w:val="20"/>
        </w:rPr>
      </w:pPr>
      <w:r w:rsidRPr="00B06BC9">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B06BC9">
        <w:rPr>
          <w:rFonts w:ascii="Tahoma" w:hAnsi="Tahoma" w:cs="Tahoma"/>
          <w:b/>
          <w:sz w:val="20"/>
          <w:szCs w:val="20"/>
        </w:rPr>
        <w:t xml:space="preserve">Povinnost dle tohoto </w:t>
      </w:r>
      <w:r>
        <w:rPr>
          <w:rFonts w:ascii="Tahoma" w:hAnsi="Tahoma" w:cs="Tahoma"/>
          <w:b/>
          <w:sz w:val="20"/>
          <w:szCs w:val="20"/>
        </w:rPr>
        <w:t>ustanovení</w:t>
      </w:r>
      <w:r w:rsidRPr="00B06BC9">
        <w:rPr>
          <w:rFonts w:ascii="Tahoma" w:hAnsi="Tahoma" w:cs="Tahoma"/>
          <w:b/>
          <w:sz w:val="20"/>
          <w:szCs w:val="20"/>
        </w:rPr>
        <w:t xml:space="preserve"> se</w:t>
      </w:r>
      <w:r w:rsidR="0061042A">
        <w:rPr>
          <w:rFonts w:ascii="Tahoma" w:hAnsi="Tahoma" w:cs="Tahoma"/>
          <w:b/>
          <w:sz w:val="20"/>
          <w:szCs w:val="20"/>
        </w:rPr>
        <w:t> </w:t>
      </w:r>
      <w:r w:rsidRPr="00B06BC9">
        <w:rPr>
          <w:rFonts w:ascii="Tahoma" w:hAnsi="Tahoma" w:cs="Tahoma"/>
          <w:b/>
          <w:sz w:val="20"/>
          <w:szCs w:val="20"/>
        </w:rPr>
        <w:t>nevztahuje na příjemce, kteří nemají povinnost vést účetnictví dle zákona o</w:t>
      </w:r>
      <w:r w:rsidR="0061042A">
        <w:rPr>
          <w:rFonts w:ascii="Tahoma" w:hAnsi="Tahoma" w:cs="Tahoma"/>
          <w:b/>
          <w:sz w:val="20"/>
          <w:szCs w:val="20"/>
        </w:rPr>
        <w:t> </w:t>
      </w:r>
      <w:r w:rsidRPr="00B06BC9">
        <w:rPr>
          <w:rFonts w:ascii="Tahoma" w:hAnsi="Tahoma" w:cs="Tahoma"/>
          <w:b/>
          <w:sz w:val="20"/>
          <w:szCs w:val="20"/>
        </w:rPr>
        <w:t>účetnictví nebo vedou jednoduché účetnictví dle zákona o účetnictví</w:t>
      </w:r>
      <w:r w:rsidR="0070795C" w:rsidRPr="009B4F6E">
        <w:rPr>
          <w:rFonts w:ascii="Tahoma" w:hAnsi="Tahoma" w:cs="Tahoma"/>
          <w:sz w:val="20"/>
          <w:szCs w:val="20"/>
        </w:rPr>
        <w:t>,</w:t>
      </w:r>
    </w:p>
    <w:p w:rsidR="0070795C" w:rsidRPr="009B4F6E"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9B4F6E">
        <w:rPr>
          <w:rFonts w:ascii="Tahoma" w:hAnsi="Tahoma" w:cs="Tahoma"/>
          <w:sz w:val="20"/>
          <w:szCs w:val="20"/>
        </w:rPr>
        <w:t>označit originály všech účetních dokladů vztahujících se k projektu názvem projektu, nebo jiným označením, které projekt jasně identifikuje, u dokladů, k jejichž úhradě byla použita dotace, pak navíc uvést formulaci „Financováno z rozpočtu MSK“, číslo smlouvy a výši použité dotace v Kč,</w:t>
      </w:r>
      <w:r w:rsidR="00B06BC9">
        <w:rPr>
          <w:rFonts w:ascii="Tahoma" w:hAnsi="Tahoma" w:cs="Tahoma"/>
          <w:sz w:val="20"/>
          <w:szCs w:val="20"/>
        </w:rPr>
        <w:t xml:space="preserve"> </w:t>
      </w:r>
      <w:r w:rsidR="00B06BC9">
        <w:rPr>
          <w:rFonts w:ascii="Tahoma" w:hAnsi="Tahoma" w:cs="Tahoma"/>
          <w:i/>
          <w:iCs/>
          <w:color w:val="3366FF"/>
          <w:sz w:val="20"/>
          <w:szCs w:val="20"/>
        </w:rPr>
        <w:t>[</w:t>
      </w:r>
      <w:r w:rsidR="00B06BC9" w:rsidRPr="00D25815">
        <w:rPr>
          <w:rFonts w:ascii="Tahoma" w:hAnsi="Tahoma" w:cs="Tahoma"/>
          <w:bCs/>
          <w:i/>
          <w:iCs/>
          <w:color w:val="3366FF"/>
          <w:sz w:val="20"/>
        </w:rPr>
        <w:t>je-li příjemcem nepodnikající fyzická osoba, toto ustanovení bude znít: „</w:t>
      </w:r>
      <w:r w:rsidR="0082174E">
        <w:rPr>
          <w:rFonts w:ascii="Tahoma" w:hAnsi="Tahoma" w:cs="Tahoma"/>
          <w:bCs/>
          <w:i/>
          <w:iCs/>
          <w:color w:val="3366FF"/>
          <w:sz w:val="20"/>
        </w:rPr>
        <w:t>označit originály všech</w:t>
      </w:r>
      <w:r w:rsidR="00B06BC9" w:rsidRPr="00B06BC9">
        <w:rPr>
          <w:rFonts w:ascii="Tahoma" w:hAnsi="Tahoma" w:cs="Tahoma"/>
          <w:bCs/>
          <w:i/>
          <w:iCs/>
          <w:color w:val="3366FF"/>
          <w:sz w:val="20"/>
        </w:rPr>
        <w:t xml:space="preserve"> dokladů </w:t>
      </w:r>
      <w:r w:rsidR="003A587B">
        <w:rPr>
          <w:rFonts w:ascii="Tahoma" w:hAnsi="Tahoma" w:cs="Tahoma"/>
          <w:bCs/>
          <w:i/>
          <w:iCs/>
          <w:color w:val="3366FF"/>
          <w:sz w:val="20"/>
        </w:rPr>
        <w:t>prokazujících</w:t>
      </w:r>
      <w:r w:rsidR="003A587B" w:rsidRPr="003A587B">
        <w:rPr>
          <w:rFonts w:ascii="Tahoma" w:hAnsi="Tahoma" w:cs="Tahoma"/>
          <w:bCs/>
          <w:i/>
          <w:iCs/>
          <w:color w:val="3366FF"/>
          <w:sz w:val="20"/>
        </w:rPr>
        <w:t xml:space="preserve"> vznik nákladů a čerpání dotace (dále jen „doklady o čerpání“)</w:t>
      </w:r>
      <w:r w:rsidR="003A587B">
        <w:rPr>
          <w:rFonts w:ascii="Tahoma" w:hAnsi="Tahoma" w:cs="Tahoma"/>
          <w:bCs/>
          <w:i/>
          <w:iCs/>
          <w:color w:val="3366FF"/>
          <w:sz w:val="20"/>
        </w:rPr>
        <w:t xml:space="preserve"> </w:t>
      </w:r>
      <w:r w:rsidR="00B06BC9" w:rsidRPr="00B06BC9">
        <w:rPr>
          <w:rFonts w:ascii="Tahoma" w:hAnsi="Tahoma" w:cs="Tahoma"/>
          <w:bCs/>
          <w:i/>
          <w:iCs/>
          <w:color w:val="3366FF"/>
          <w:sz w:val="20"/>
        </w:rPr>
        <w:t>vztahujících se k projektu názvem projektu, nebo jiným označením, které projekt jasně identifikuje, u dokladů, k jejichž úhradě byla použita dotace, pak navíc uvést formulaci „Financováno z rozpočtu MSK“, číslo smlouvy a výši použité dotace v</w:t>
      </w:r>
      <w:r w:rsidR="003A587B">
        <w:rPr>
          <w:rFonts w:ascii="Tahoma" w:hAnsi="Tahoma" w:cs="Tahoma"/>
          <w:bCs/>
          <w:i/>
          <w:iCs/>
          <w:color w:val="3366FF"/>
          <w:sz w:val="20"/>
        </w:rPr>
        <w:t> </w:t>
      </w:r>
      <w:r w:rsidR="00B06BC9" w:rsidRPr="00B06BC9">
        <w:rPr>
          <w:rFonts w:ascii="Tahoma" w:hAnsi="Tahoma" w:cs="Tahoma"/>
          <w:bCs/>
          <w:i/>
          <w:iCs/>
          <w:color w:val="3366FF"/>
          <w:sz w:val="20"/>
        </w:rPr>
        <w:t>Kč</w:t>
      </w:r>
      <w:r w:rsidR="003A587B">
        <w:rPr>
          <w:rFonts w:ascii="Tahoma" w:hAnsi="Tahoma" w:cs="Tahoma"/>
          <w:bCs/>
          <w:i/>
          <w:iCs/>
          <w:color w:val="3366FF"/>
          <w:sz w:val="20"/>
        </w:rPr>
        <w:t>,“]</w:t>
      </w:r>
    </w:p>
    <w:p w:rsidR="0070795C" w:rsidRPr="009B4F6E"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9B4F6E">
        <w:rPr>
          <w:rFonts w:ascii="Tahoma" w:hAnsi="Tahoma" w:cs="Tahoma"/>
          <w:sz w:val="20"/>
          <w:szCs w:val="20"/>
        </w:rPr>
        <w:t>na požádání umožnit poskytovateli nahlédnutí do všech účetních dokladů týkajících se projektu,</w:t>
      </w:r>
      <w:r w:rsidR="00EE5081">
        <w:rPr>
          <w:rFonts w:ascii="Tahoma" w:hAnsi="Tahoma" w:cs="Tahoma"/>
          <w:sz w:val="20"/>
          <w:szCs w:val="20"/>
        </w:rPr>
        <w:t xml:space="preserve"> </w:t>
      </w:r>
      <w:r w:rsidR="00EE5081">
        <w:rPr>
          <w:rFonts w:ascii="Tahoma" w:hAnsi="Tahoma" w:cs="Tahoma"/>
          <w:bCs/>
          <w:i/>
          <w:iCs/>
          <w:color w:val="3366FF"/>
          <w:sz w:val="20"/>
        </w:rPr>
        <w:t>(je-li příjemcem nepodnikající fyzická osoba, uvede se „…všech dokladů o čerpání týkajících se…“)</w:t>
      </w:r>
    </w:p>
    <w:p w:rsidR="0095260C" w:rsidRPr="009B4F6E" w:rsidRDefault="006903AD"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předložit poskytovateli závěrečné vyúčtování celého realizovaného projektu, jež je finančním vypořádáním ve smyslu §</w:t>
      </w:r>
      <w:r w:rsidR="004E016D" w:rsidRPr="009B4F6E">
        <w:rPr>
          <w:rFonts w:ascii="Tahoma" w:hAnsi="Tahoma" w:cs="Tahoma"/>
          <w:sz w:val="20"/>
          <w:szCs w:val="20"/>
        </w:rPr>
        <w:t> 10a odst. 1 písm. d) zákona č. </w:t>
      </w:r>
      <w:r w:rsidRPr="009B4F6E">
        <w:rPr>
          <w:rFonts w:ascii="Tahoma" w:hAnsi="Tahoma" w:cs="Tahoma"/>
          <w:sz w:val="20"/>
          <w:szCs w:val="20"/>
        </w:rPr>
        <w:t>250/2000</w:t>
      </w:r>
      <w:r w:rsidR="004E016D" w:rsidRPr="009B4F6E">
        <w:rPr>
          <w:rFonts w:ascii="Tahoma" w:hAnsi="Tahoma" w:cs="Tahoma"/>
          <w:sz w:val="20"/>
          <w:szCs w:val="20"/>
        </w:rPr>
        <w:t> </w:t>
      </w:r>
      <w:r w:rsidRPr="009B4F6E">
        <w:rPr>
          <w:rFonts w:ascii="Tahoma" w:hAnsi="Tahoma" w:cs="Tahoma"/>
          <w:sz w:val="20"/>
          <w:szCs w:val="20"/>
        </w:rPr>
        <w:t xml:space="preserve">Sb., </w:t>
      </w:r>
      <w:r w:rsidR="004E016D" w:rsidRPr="009B4F6E">
        <w:rPr>
          <w:rFonts w:ascii="Tahoma" w:hAnsi="Tahoma" w:cs="Tahoma"/>
          <w:b/>
          <w:sz w:val="20"/>
          <w:szCs w:val="20"/>
        </w:rPr>
        <w:t>nejpozději do ………</w:t>
      </w:r>
      <w:r w:rsidRPr="009B4F6E">
        <w:rPr>
          <w:rFonts w:ascii="Tahoma" w:hAnsi="Tahoma" w:cs="Tahoma"/>
          <w:sz w:val="20"/>
          <w:szCs w:val="20"/>
        </w:rPr>
        <w:t xml:space="preserve"> Závěrečné vyúčtování se považuje za předložené poskytovateli dnem jeho předání k přepravě provozovateli poštovních služeb nebo podáním na podatelně krajského úřadu,</w:t>
      </w:r>
      <w:r w:rsidR="00EA7C3F" w:rsidRPr="009B4F6E">
        <w:rPr>
          <w:rFonts w:ascii="Tahoma" w:hAnsi="Tahoma" w:cs="Tahoma"/>
          <w:b/>
          <w:i/>
          <w:iCs/>
          <w:color w:val="3366FF"/>
          <w:sz w:val="20"/>
          <w:szCs w:val="20"/>
        </w:rPr>
        <w:t xml:space="preserve"> (lhůtu pro předložení závěrečného vyúčtování stanovte tak, aby její poslední den připadl na pracovní den)</w:t>
      </w:r>
    </w:p>
    <w:p w:rsidR="0070795C" w:rsidRPr="009B4F6E" w:rsidRDefault="0070795C"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 xml:space="preserve">předložit poskytovateli </w:t>
      </w:r>
      <w:r w:rsidR="00CE4116" w:rsidRPr="009B4F6E">
        <w:rPr>
          <w:rFonts w:ascii="Tahoma" w:hAnsi="Tahoma" w:cs="Tahoma"/>
          <w:sz w:val="20"/>
          <w:szCs w:val="20"/>
        </w:rPr>
        <w:t>z</w:t>
      </w:r>
      <w:r w:rsidRPr="009B4F6E">
        <w:rPr>
          <w:rFonts w:ascii="Tahoma" w:hAnsi="Tahoma" w:cs="Tahoma"/>
          <w:sz w:val="20"/>
          <w:szCs w:val="20"/>
        </w:rPr>
        <w:t>ávěrečné vyúčtování celého realizovaného projektu</w:t>
      </w:r>
      <w:r w:rsidR="00D547CA" w:rsidRPr="009B4F6E">
        <w:rPr>
          <w:rFonts w:ascii="Tahoma" w:hAnsi="Tahoma" w:cs="Tahoma"/>
          <w:sz w:val="20"/>
          <w:szCs w:val="20"/>
        </w:rPr>
        <w:t xml:space="preserve"> dle</w:t>
      </w:r>
      <w:r w:rsidR="004E016D" w:rsidRPr="009B4F6E">
        <w:rPr>
          <w:rFonts w:ascii="Tahoma" w:hAnsi="Tahoma" w:cs="Tahoma"/>
          <w:sz w:val="20"/>
          <w:szCs w:val="20"/>
        </w:rPr>
        <w:t> </w:t>
      </w:r>
      <w:r w:rsidR="00D547CA" w:rsidRPr="009B4F6E">
        <w:rPr>
          <w:rFonts w:ascii="Tahoma" w:hAnsi="Tahoma" w:cs="Tahoma"/>
          <w:sz w:val="20"/>
          <w:szCs w:val="20"/>
        </w:rPr>
        <w:t>písm.</w:t>
      </w:r>
      <w:r w:rsidR="004E016D" w:rsidRPr="009B4F6E">
        <w:rPr>
          <w:rFonts w:ascii="Tahoma" w:hAnsi="Tahoma" w:cs="Tahoma"/>
          <w:sz w:val="20"/>
          <w:szCs w:val="20"/>
        </w:rPr>
        <w:t> </w:t>
      </w:r>
      <w:r w:rsidR="000B38B0" w:rsidRPr="00C7755D">
        <w:rPr>
          <w:rFonts w:ascii="Tahoma" w:hAnsi="Tahoma" w:cs="Tahoma"/>
          <w:sz w:val="20"/>
          <w:szCs w:val="20"/>
        </w:rPr>
        <w:t>g)</w:t>
      </w:r>
      <w:r w:rsidR="00D547CA" w:rsidRPr="009B4F6E">
        <w:rPr>
          <w:rFonts w:ascii="Tahoma" w:hAnsi="Tahoma" w:cs="Tahoma"/>
          <w:sz w:val="20"/>
          <w:szCs w:val="20"/>
        </w:rPr>
        <w:t xml:space="preserve"> </w:t>
      </w:r>
      <w:r w:rsidR="00941BAB" w:rsidRPr="009B4F6E">
        <w:rPr>
          <w:rFonts w:ascii="Tahoma" w:hAnsi="Tahoma" w:cs="Tahoma"/>
          <w:sz w:val="20"/>
          <w:szCs w:val="20"/>
        </w:rPr>
        <w:t>tohoto odstavce smlouvy na př</w:t>
      </w:r>
      <w:r w:rsidR="004E016D" w:rsidRPr="009B4F6E">
        <w:rPr>
          <w:rFonts w:ascii="Tahoma" w:hAnsi="Tahoma" w:cs="Tahoma"/>
          <w:sz w:val="20"/>
          <w:szCs w:val="20"/>
        </w:rPr>
        <w:t>edepsaných formulářích, úplné a </w:t>
      </w:r>
      <w:r w:rsidR="00941BAB" w:rsidRPr="009B4F6E">
        <w:rPr>
          <w:rFonts w:ascii="Tahoma" w:hAnsi="Tahoma" w:cs="Tahoma"/>
          <w:sz w:val="20"/>
          <w:szCs w:val="20"/>
        </w:rPr>
        <w:t>bezchybné</w:t>
      </w:r>
      <w:r w:rsidR="007707B8" w:rsidRPr="009B4F6E">
        <w:rPr>
          <w:rFonts w:ascii="Tahoma" w:hAnsi="Tahoma" w:cs="Tahoma"/>
          <w:sz w:val="20"/>
          <w:szCs w:val="20"/>
        </w:rPr>
        <w:t xml:space="preserve">, </w:t>
      </w:r>
      <w:r w:rsidRPr="009B4F6E">
        <w:rPr>
          <w:rFonts w:ascii="Tahoma" w:hAnsi="Tahoma" w:cs="Tahoma"/>
          <w:sz w:val="20"/>
          <w:szCs w:val="20"/>
        </w:rPr>
        <w:t>včetně</w:t>
      </w:r>
    </w:p>
    <w:p w:rsidR="0070795C" w:rsidRPr="009B4F6E" w:rsidRDefault="0070795C" w:rsidP="00F2730C">
      <w:pPr>
        <w:numPr>
          <w:ilvl w:val="0"/>
          <w:numId w:val="7"/>
        </w:numPr>
        <w:tabs>
          <w:tab w:val="clear" w:pos="1800"/>
          <w:tab w:val="num" w:pos="1080"/>
        </w:tabs>
        <w:ind w:left="1080"/>
        <w:jc w:val="both"/>
        <w:rPr>
          <w:rFonts w:ascii="Tahoma" w:hAnsi="Tahoma" w:cs="Tahoma"/>
          <w:sz w:val="20"/>
          <w:szCs w:val="20"/>
        </w:rPr>
      </w:pPr>
      <w:r w:rsidRPr="009B4F6E">
        <w:rPr>
          <w:rFonts w:ascii="Tahoma" w:hAnsi="Tahoma" w:cs="Tahoma"/>
          <w:sz w:val="20"/>
          <w:szCs w:val="20"/>
        </w:rPr>
        <w:t>závěrečné zprávy</w:t>
      </w:r>
      <w:r w:rsidR="009947CE">
        <w:rPr>
          <w:rFonts w:ascii="Tahoma" w:hAnsi="Tahoma" w:cs="Tahoma"/>
          <w:sz w:val="20"/>
          <w:szCs w:val="20"/>
        </w:rPr>
        <w:t xml:space="preserve">, která musí obsahovat náležitosti </w:t>
      </w:r>
      <w:r w:rsidR="009947CE">
        <w:rPr>
          <w:rFonts w:ascii="Tahoma" w:hAnsi="Tahoma" w:cs="Tahoma"/>
          <w:color w:val="000000"/>
          <w:sz w:val="20"/>
        </w:rPr>
        <w:t>obsažen</w:t>
      </w:r>
      <w:r w:rsidR="00271439">
        <w:rPr>
          <w:rFonts w:ascii="Tahoma" w:hAnsi="Tahoma" w:cs="Tahoma"/>
          <w:color w:val="000000"/>
          <w:sz w:val="20"/>
        </w:rPr>
        <w:t>é</w:t>
      </w:r>
      <w:r w:rsidR="009947CE">
        <w:rPr>
          <w:rFonts w:ascii="Tahoma" w:hAnsi="Tahoma" w:cs="Tahoma"/>
          <w:color w:val="000000"/>
          <w:sz w:val="20"/>
        </w:rPr>
        <w:t xml:space="preserve"> v čl. X</w:t>
      </w:r>
      <w:r w:rsidR="009947CE" w:rsidRPr="00C36573">
        <w:rPr>
          <w:rFonts w:ascii="Tahoma" w:hAnsi="Tahoma" w:cs="Tahoma"/>
          <w:color w:val="000000"/>
          <w:sz w:val="20"/>
        </w:rPr>
        <w:t xml:space="preserve">III </w:t>
      </w:r>
      <w:r w:rsidR="009947CE">
        <w:rPr>
          <w:rFonts w:ascii="Tahoma" w:hAnsi="Tahoma" w:cs="Tahoma"/>
          <w:color w:val="000000"/>
          <w:sz w:val="20"/>
        </w:rPr>
        <w:t xml:space="preserve">Podmínek </w:t>
      </w:r>
      <w:r w:rsidR="009947CE" w:rsidRPr="00C36573">
        <w:rPr>
          <w:rFonts w:ascii="Tahoma" w:hAnsi="Tahoma" w:cs="Tahoma"/>
          <w:color w:val="000000"/>
          <w:sz w:val="20"/>
        </w:rPr>
        <w:t>Dotačního programu</w:t>
      </w:r>
      <w:r w:rsidR="004E016D" w:rsidRPr="009B4F6E">
        <w:rPr>
          <w:rFonts w:ascii="Tahoma" w:hAnsi="Tahoma" w:cs="Tahoma"/>
          <w:sz w:val="20"/>
          <w:szCs w:val="20"/>
        </w:rPr>
        <w:t>,</w:t>
      </w:r>
    </w:p>
    <w:p w:rsidR="0070795C" w:rsidRPr="009B4F6E" w:rsidRDefault="0070795C" w:rsidP="00F2730C">
      <w:pPr>
        <w:numPr>
          <w:ilvl w:val="0"/>
          <w:numId w:val="7"/>
        </w:numPr>
        <w:tabs>
          <w:tab w:val="clear" w:pos="1800"/>
          <w:tab w:val="num" w:pos="1080"/>
        </w:tabs>
        <w:ind w:left="1080"/>
        <w:jc w:val="both"/>
        <w:rPr>
          <w:rFonts w:ascii="Tahoma" w:hAnsi="Tahoma" w:cs="Tahoma"/>
          <w:sz w:val="20"/>
          <w:szCs w:val="20"/>
        </w:rPr>
      </w:pPr>
      <w:r w:rsidRPr="009B4F6E">
        <w:rPr>
          <w:rFonts w:ascii="Tahoma" w:hAnsi="Tahoma" w:cs="Tahoma"/>
          <w:sz w:val="20"/>
          <w:szCs w:val="20"/>
        </w:rPr>
        <w:lastRenderedPageBreak/>
        <w:t>seznamu účetních dokladů vztahujících se k uznatelným nákladům projektu včetně uvedení obsahu jednotlivých účetních dokladů,</w:t>
      </w:r>
      <w:r w:rsidR="00D77EBA">
        <w:rPr>
          <w:rFonts w:ascii="Tahoma" w:hAnsi="Tahoma" w:cs="Tahoma"/>
          <w:sz w:val="20"/>
          <w:szCs w:val="20"/>
        </w:rPr>
        <w:t xml:space="preserve"> </w:t>
      </w:r>
      <w:r w:rsidR="00D77EBA">
        <w:rPr>
          <w:rFonts w:ascii="Tahoma" w:hAnsi="Tahoma" w:cs="Tahoma"/>
          <w:bCs/>
          <w:i/>
          <w:iCs/>
          <w:color w:val="3366FF"/>
          <w:sz w:val="20"/>
        </w:rPr>
        <w:t>(je-li příjemcem nepodnikající fyzická osoba, uvede se „…seznamu dokladů o čerpání…“ a „…obsahu jednotlivých dokladů o čerpání…“)</w:t>
      </w:r>
    </w:p>
    <w:p w:rsidR="0070795C" w:rsidRPr="009B4F6E" w:rsidRDefault="0070795C" w:rsidP="00F2730C">
      <w:pPr>
        <w:numPr>
          <w:ilvl w:val="0"/>
          <w:numId w:val="7"/>
        </w:numPr>
        <w:tabs>
          <w:tab w:val="clear" w:pos="1800"/>
          <w:tab w:val="num" w:pos="1080"/>
        </w:tabs>
        <w:ind w:left="1080"/>
        <w:jc w:val="both"/>
        <w:rPr>
          <w:rFonts w:ascii="Tahoma" w:hAnsi="Tahoma" w:cs="Tahoma"/>
          <w:sz w:val="20"/>
          <w:szCs w:val="20"/>
        </w:rPr>
      </w:pPr>
      <w:r w:rsidRPr="009B4F6E">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r w:rsidR="00B823E6">
        <w:rPr>
          <w:rFonts w:ascii="Tahoma" w:hAnsi="Tahoma" w:cs="Tahoma"/>
          <w:sz w:val="20"/>
          <w:szCs w:val="20"/>
        </w:rPr>
        <w:t xml:space="preserve"> </w:t>
      </w:r>
      <w:r w:rsidR="00B823E6">
        <w:rPr>
          <w:rFonts w:ascii="Tahoma" w:hAnsi="Tahoma" w:cs="Tahoma"/>
          <w:bCs/>
          <w:i/>
          <w:iCs/>
          <w:color w:val="3366FF"/>
          <w:sz w:val="20"/>
        </w:rPr>
        <w:t>(je-li příjemcem nepodnikající fyzická osoba, uvede se „…kopií dokladů o čerpání…“)</w:t>
      </w:r>
    </w:p>
    <w:p w:rsidR="00C46EFE" w:rsidRDefault="00C46EFE" w:rsidP="00F2730C">
      <w:pPr>
        <w:numPr>
          <w:ilvl w:val="0"/>
          <w:numId w:val="7"/>
        </w:numPr>
        <w:tabs>
          <w:tab w:val="clear" w:pos="1800"/>
          <w:tab w:val="num" w:pos="1080"/>
        </w:tabs>
        <w:ind w:left="1080"/>
        <w:jc w:val="both"/>
        <w:rPr>
          <w:rFonts w:ascii="Tahoma" w:hAnsi="Tahoma" w:cs="Tahoma"/>
          <w:sz w:val="20"/>
          <w:szCs w:val="20"/>
        </w:rPr>
      </w:pPr>
      <w:r w:rsidRPr="00C46EFE">
        <w:rPr>
          <w:rFonts w:ascii="Tahoma" w:hAnsi="Tahoma" w:cs="Tahoma"/>
          <w:sz w:val="20"/>
          <w:szCs w:val="20"/>
        </w:rPr>
        <w:t>dokladů prokazujících způsob prezentace Moravskoslezského kraje dle čl. VII této smlouvy,</w:t>
      </w:r>
    </w:p>
    <w:p w:rsidR="0070795C" w:rsidRPr="009B4F6E" w:rsidRDefault="0070795C" w:rsidP="00F2730C">
      <w:pPr>
        <w:numPr>
          <w:ilvl w:val="0"/>
          <w:numId w:val="7"/>
        </w:numPr>
        <w:tabs>
          <w:tab w:val="clear" w:pos="1800"/>
          <w:tab w:val="num" w:pos="1080"/>
        </w:tabs>
        <w:ind w:left="1080"/>
        <w:jc w:val="both"/>
        <w:rPr>
          <w:rFonts w:ascii="Tahoma" w:hAnsi="Tahoma" w:cs="Tahoma"/>
          <w:sz w:val="20"/>
          <w:szCs w:val="20"/>
        </w:rPr>
      </w:pPr>
      <w:r w:rsidRPr="009B4F6E">
        <w:rPr>
          <w:rFonts w:ascii="Tahoma" w:hAnsi="Tahoma" w:cs="Tahoma"/>
          <w:sz w:val="20"/>
          <w:szCs w:val="20"/>
        </w:rPr>
        <w:t>čestného prohlášení osoby oprávněné za</w:t>
      </w:r>
      <w:r w:rsidR="00A178A8" w:rsidRPr="009B4F6E">
        <w:rPr>
          <w:rFonts w:ascii="Tahoma" w:hAnsi="Tahoma" w:cs="Tahoma"/>
          <w:sz w:val="20"/>
          <w:szCs w:val="20"/>
        </w:rPr>
        <w:t>stupovat</w:t>
      </w:r>
      <w:r w:rsidRPr="009B4F6E">
        <w:rPr>
          <w:rFonts w:ascii="Tahoma" w:hAnsi="Tahoma" w:cs="Tahoma"/>
          <w:sz w:val="20"/>
          <w:szCs w:val="20"/>
        </w:rPr>
        <w:t xml:space="preserve"> příjemce o úplnosti, správnosti a pravdivosti závěrečného vyúčtování,</w:t>
      </w:r>
      <w:r w:rsidR="005C4A00">
        <w:rPr>
          <w:rFonts w:ascii="Tahoma" w:hAnsi="Tahoma" w:cs="Tahoma"/>
          <w:sz w:val="20"/>
          <w:szCs w:val="20"/>
        </w:rPr>
        <w:t xml:space="preserve"> </w:t>
      </w:r>
      <w:r w:rsidR="005C4A00">
        <w:rPr>
          <w:rFonts w:ascii="Tahoma" w:hAnsi="Tahoma" w:cs="Tahoma"/>
          <w:bCs/>
          <w:i/>
          <w:iCs/>
          <w:color w:val="3366FF"/>
          <w:sz w:val="20"/>
        </w:rPr>
        <w:t>(je-li příjemcem nepodnikající fyzická osoba, „osoby oprávněné zastupovat“ se vypustí)</w:t>
      </w:r>
    </w:p>
    <w:p w:rsidR="0070795C" w:rsidRPr="009B4F6E" w:rsidRDefault="00CE6275"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řádně v souladu s právními předpisy u</w:t>
      </w:r>
      <w:r w:rsidR="0095396E" w:rsidRPr="009B4F6E">
        <w:rPr>
          <w:rFonts w:ascii="Tahoma" w:hAnsi="Tahoma" w:cs="Tahoma"/>
          <w:sz w:val="20"/>
          <w:szCs w:val="20"/>
        </w:rPr>
        <w:t>schovat originály všech účetních dokladů vztahujících se k projektu</w:t>
      </w:r>
      <w:r w:rsidR="0059660D" w:rsidRPr="009B4F6E">
        <w:rPr>
          <w:rFonts w:ascii="Tahoma" w:hAnsi="Tahoma" w:cs="Tahoma"/>
          <w:sz w:val="20"/>
          <w:szCs w:val="20"/>
        </w:rPr>
        <w:t>,</w:t>
      </w:r>
      <w:r w:rsidR="0060729B">
        <w:rPr>
          <w:rFonts w:ascii="Tahoma" w:hAnsi="Tahoma" w:cs="Tahoma"/>
          <w:sz w:val="20"/>
          <w:szCs w:val="20"/>
        </w:rPr>
        <w:t xml:space="preserve"> </w:t>
      </w:r>
      <w:r w:rsidR="00FE5D6F">
        <w:rPr>
          <w:rFonts w:ascii="Tahoma" w:hAnsi="Tahoma" w:cs="Tahoma"/>
          <w:bCs/>
          <w:i/>
          <w:iCs/>
          <w:color w:val="3366FF"/>
          <w:sz w:val="20"/>
        </w:rPr>
        <w:t>(je-li příjemcem nepodnikající fyzická osoba, toto ustanovení bude znít: „řádně po dobu 3 let uschovat originály všech dokladů o čerpání vztahujících se k projektu,“)</w:t>
      </w:r>
    </w:p>
    <w:p w:rsidR="0070795C" w:rsidRPr="009B4F6E" w:rsidRDefault="0070795C"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umožnit poskytovateli v souladu se zákonem o finanční kont</w:t>
      </w:r>
      <w:r w:rsidR="00C149B9" w:rsidRPr="009B4F6E">
        <w:rPr>
          <w:rFonts w:ascii="Tahoma" w:hAnsi="Tahoma" w:cs="Tahoma"/>
          <w:sz w:val="20"/>
          <w:szCs w:val="20"/>
        </w:rPr>
        <w:t>role řádné provedení průběžné a </w:t>
      </w:r>
      <w:r w:rsidRPr="009B4F6E">
        <w:rPr>
          <w:rFonts w:ascii="Tahoma" w:hAnsi="Tahoma" w:cs="Tahoma"/>
          <w:sz w:val="20"/>
          <w:szCs w:val="20"/>
        </w:rPr>
        <w:t>následné kontroly hospodaření s veřejnými prostředky z poskytnuté dotace, jejich</w:t>
      </w:r>
      <w:r w:rsidR="00C149B9" w:rsidRPr="009B4F6E">
        <w:rPr>
          <w:rFonts w:ascii="Tahoma" w:hAnsi="Tahoma" w:cs="Tahoma"/>
          <w:sz w:val="20"/>
          <w:szCs w:val="20"/>
        </w:rPr>
        <w:t xml:space="preserve"> použití dle </w:t>
      </w:r>
      <w:r w:rsidRPr="009B4F6E">
        <w:rPr>
          <w:rFonts w:ascii="Tahoma" w:hAnsi="Tahoma" w:cs="Tahoma"/>
          <w:sz w:val="20"/>
          <w:szCs w:val="20"/>
        </w:rPr>
        <w:t>účelového určení stanoveného touto smlouvou, provedení kontroly faktické realizace činnosti na místě a předložit při kontrole všechny potřebné účetní a jiné doklady. Kontrola na místě bude dle pokynu poskytovatele provedena v</w:t>
      </w:r>
      <w:r w:rsidR="00156DC7" w:rsidRPr="009B4F6E">
        <w:rPr>
          <w:rFonts w:ascii="Tahoma" w:hAnsi="Tahoma" w:cs="Tahoma"/>
          <w:sz w:val="20"/>
          <w:szCs w:val="20"/>
        </w:rPr>
        <w:t> </w:t>
      </w:r>
      <w:r w:rsidRPr="009B4F6E">
        <w:rPr>
          <w:rFonts w:ascii="Tahoma" w:hAnsi="Tahoma" w:cs="Tahoma"/>
          <w:iCs/>
          <w:sz w:val="20"/>
          <w:szCs w:val="20"/>
        </w:rPr>
        <w:t>sídle</w:t>
      </w:r>
      <w:r w:rsidRPr="009B4F6E">
        <w:rPr>
          <w:rFonts w:ascii="Tahoma" w:hAnsi="Tahoma" w:cs="Tahoma"/>
          <w:sz w:val="20"/>
          <w:szCs w:val="20"/>
        </w:rPr>
        <w:t xml:space="preserve"> příjemce, v místě realizace projektu nebo v sídle poskytova</w:t>
      </w:r>
      <w:r w:rsidR="00B3324F" w:rsidRPr="009B4F6E">
        <w:rPr>
          <w:rFonts w:ascii="Tahoma" w:hAnsi="Tahoma" w:cs="Tahoma"/>
          <w:sz w:val="20"/>
          <w:szCs w:val="20"/>
        </w:rPr>
        <w:t>tele,</w:t>
      </w:r>
      <w:r w:rsidR="00FE5D6F">
        <w:rPr>
          <w:rFonts w:ascii="Tahoma" w:hAnsi="Tahoma" w:cs="Tahoma"/>
          <w:sz w:val="20"/>
          <w:szCs w:val="20"/>
        </w:rPr>
        <w:t xml:space="preserve"> </w:t>
      </w:r>
      <w:r w:rsidR="00FE5D6F">
        <w:rPr>
          <w:rFonts w:ascii="Tahoma" w:hAnsi="Tahoma" w:cs="Tahoma"/>
          <w:i/>
          <w:iCs/>
          <w:color w:val="3366FF"/>
          <w:sz w:val="20"/>
        </w:rPr>
        <w:t>(</w:t>
      </w:r>
      <w:r w:rsidR="00FE5D6F">
        <w:rPr>
          <w:rFonts w:ascii="Tahoma" w:hAnsi="Tahoma" w:cs="Tahoma"/>
          <w:bCs/>
          <w:i/>
          <w:iCs/>
          <w:color w:val="3366FF"/>
          <w:sz w:val="20"/>
        </w:rPr>
        <w:t>je-li příjemcem nepodnikající fyzická osoba</w:t>
      </w:r>
      <w:r w:rsidR="00FE5D6F">
        <w:rPr>
          <w:rFonts w:ascii="Tahoma" w:hAnsi="Tahoma" w:cs="Tahoma"/>
          <w:i/>
          <w:iCs/>
          <w:color w:val="3366FF"/>
          <w:sz w:val="20"/>
        </w:rPr>
        <w:t>, uvede se „…všechny potřebné doklady o čerpání a jiné doklady…“, „v sídle příjemce“ se vypustí)</w:t>
      </w:r>
    </w:p>
    <w:p w:rsidR="0070795C" w:rsidRPr="009B4F6E" w:rsidRDefault="0070795C"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 xml:space="preserve">při peněžních operacích dle této smlouvy převádět peněžní prostředky na účet poskytovatele uvedený v čl. I této smlouvy </w:t>
      </w:r>
      <w:r w:rsidR="00B3324F" w:rsidRPr="009B4F6E">
        <w:rPr>
          <w:rFonts w:ascii="Tahoma" w:hAnsi="Tahoma" w:cs="Tahoma"/>
          <w:sz w:val="20"/>
          <w:szCs w:val="20"/>
        </w:rPr>
        <w:t>a </w:t>
      </w:r>
      <w:r w:rsidRPr="009B4F6E">
        <w:rPr>
          <w:rFonts w:ascii="Tahoma" w:hAnsi="Tahoma" w:cs="Tahoma"/>
          <w:sz w:val="20"/>
          <w:szCs w:val="20"/>
        </w:rPr>
        <w:t>při</w:t>
      </w:r>
      <w:r w:rsidR="00B3324F" w:rsidRPr="009B4F6E">
        <w:rPr>
          <w:rFonts w:ascii="Tahoma" w:hAnsi="Tahoma" w:cs="Tahoma"/>
          <w:sz w:val="20"/>
          <w:szCs w:val="20"/>
        </w:rPr>
        <w:t> </w:t>
      </w:r>
      <w:r w:rsidRPr="009B4F6E">
        <w:rPr>
          <w:rFonts w:ascii="Tahoma" w:hAnsi="Tahoma" w:cs="Tahoma"/>
          <w:sz w:val="20"/>
          <w:szCs w:val="20"/>
        </w:rPr>
        <w:t>těchto peněžních operacích vždy uvádět variabilní symbol …</w:t>
      </w:r>
      <w:r w:rsidR="00B3324F" w:rsidRPr="009B4F6E">
        <w:rPr>
          <w:rFonts w:ascii="Tahoma" w:hAnsi="Tahoma" w:cs="Tahoma"/>
          <w:sz w:val="20"/>
          <w:szCs w:val="20"/>
        </w:rPr>
        <w:t>………</w:t>
      </w:r>
      <w:r w:rsidR="002725A5" w:rsidRPr="009B4F6E">
        <w:rPr>
          <w:rFonts w:ascii="Tahoma" w:hAnsi="Tahoma" w:cs="Tahoma"/>
          <w:sz w:val="20"/>
          <w:szCs w:val="20"/>
        </w:rPr>
        <w:t xml:space="preserve"> </w:t>
      </w:r>
      <w:r w:rsidRPr="009B4F6E">
        <w:rPr>
          <w:rFonts w:ascii="Tahoma" w:hAnsi="Tahoma" w:cs="Tahoma"/>
          <w:i/>
          <w:iCs/>
          <w:color w:val="3366FF"/>
          <w:sz w:val="20"/>
          <w:szCs w:val="20"/>
        </w:rPr>
        <w:t>(desetimístný – rok poskytnutí, účelový znak, číslo organizace – např. 0820208959)</w:t>
      </w:r>
      <w:r w:rsidR="00B3324F" w:rsidRPr="009B4F6E">
        <w:rPr>
          <w:rFonts w:ascii="Tahoma" w:hAnsi="Tahoma" w:cs="Tahoma"/>
          <w:sz w:val="20"/>
          <w:szCs w:val="20"/>
        </w:rPr>
        <w:t>,</w:t>
      </w:r>
    </w:p>
    <w:p w:rsidR="00C7755D" w:rsidRPr="00C7755D" w:rsidRDefault="0070795C" w:rsidP="00C7755D">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nepřevést realizaci projektu na jiný právní subjekt,</w:t>
      </w:r>
    </w:p>
    <w:p w:rsidR="0070795C" w:rsidRPr="00C7755D" w:rsidRDefault="00C7755D" w:rsidP="00C7755D">
      <w:pPr>
        <w:numPr>
          <w:ilvl w:val="1"/>
          <w:numId w:val="1"/>
        </w:numPr>
        <w:tabs>
          <w:tab w:val="clear" w:pos="1440"/>
          <w:tab w:val="num" w:pos="720"/>
        </w:tabs>
        <w:spacing w:before="60"/>
        <w:ind w:left="714" w:hanging="357"/>
        <w:jc w:val="both"/>
        <w:rPr>
          <w:rFonts w:ascii="Tahoma" w:hAnsi="Tahoma" w:cs="Tahoma"/>
          <w:iCs/>
          <w:sz w:val="20"/>
          <w:szCs w:val="20"/>
        </w:rPr>
      </w:pPr>
      <w:r>
        <w:rPr>
          <w:rFonts w:ascii="Tahoma" w:hAnsi="Tahoma" w:cs="Tahoma"/>
          <w:sz w:val="20"/>
          <w:szCs w:val="20"/>
        </w:rPr>
        <w:t>p</w:t>
      </w:r>
      <w:r w:rsidR="0070795C" w:rsidRPr="00C7755D">
        <w:rPr>
          <w:rFonts w:ascii="Tahoma" w:hAnsi="Tahoma" w:cs="Tahoma"/>
          <w:sz w:val="20"/>
          <w:szCs w:val="20"/>
        </w:rPr>
        <w:t xml:space="preserve">o dobu </w:t>
      </w:r>
      <w:r w:rsidR="00107A83">
        <w:rPr>
          <w:rFonts w:ascii="Tahoma" w:hAnsi="Tahoma" w:cs="Tahoma"/>
          <w:sz w:val="20"/>
          <w:szCs w:val="20"/>
        </w:rPr>
        <w:t>5 let</w:t>
      </w:r>
      <w:r w:rsidR="0070795C" w:rsidRPr="00C7755D">
        <w:rPr>
          <w:rFonts w:ascii="Tahoma" w:hAnsi="Tahoma" w:cs="Tahoma"/>
          <w:sz w:val="20"/>
          <w:szCs w:val="20"/>
        </w:rPr>
        <w:t xml:space="preserve"> od</w:t>
      </w:r>
      <w:r w:rsidR="00B3324F" w:rsidRPr="00C7755D">
        <w:rPr>
          <w:rFonts w:ascii="Tahoma" w:hAnsi="Tahoma" w:cs="Tahoma"/>
          <w:sz w:val="20"/>
          <w:szCs w:val="20"/>
        </w:rPr>
        <w:t> </w:t>
      </w:r>
      <w:r w:rsidR="0070795C" w:rsidRPr="00C7755D">
        <w:rPr>
          <w:rFonts w:ascii="Tahoma" w:hAnsi="Tahoma" w:cs="Tahoma"/>
          <w:sz w:val="20"/>
          <w:szCs w:val="20"/>
        </w:rPr>
        <w:t>ukončení realizace projektu nezcizit drobný dlouhodobý nehmotný a hmotný majetek pořízený z prostředků získaných z dotace poskytnuté na základě této smlouvy,</w:t>
      </w:r>
    </w:p>
    <w:p w:rsidR="002A65EA" w:rsidRPr="009B4F6E" w:rsidRDefault="0070795C" w:rsidP="00F2730C">
      <w:pPr>
        <w:numPr>
          <w:ilvl w:val="1"/>
          <w:numId w:val="1"/>
        </w:numPr>
        <w:tabs>
          <w:tab w:val="clear" w:pos="1440"/>
          <w:tab w:val="num" w:pos="720"/>
        </w:tabs>
        <w:spacing w:before="60"/>
        <w:ind w:left="714" w:hanging="357"/>
        <w:jc w:val="both"/>
        <w:rPr>
          <w:rFonts w:ascii="Tahoma" w:hAnsi="Tahoma" w:cs="Tahoma"/>
          <w:i/>
          <w:iCs/>
          <w:color w:val="3366FF"/>
          <w:sz w:val="20"/>
          <w:szCs w:val="20"/>
        </w:rPr>
      </w:pPr>
      <w:r w:rsidRPr="009B4F6E">
        <w:rPr>
          <w:rFonts w:ascii="Tahoma" w:hAnsi="Tahoma" w:cs="Tahoma"/>
          <w:sz w:val="20"/>
          <w:szCs w:val="20"/>
        </w:rPr>
        <w:t>neprodleně, nejpozději však do</w:t>
      </w:r>
      <w:r w:rsidR="00B3324F" w:rsidRPr="009B4F6E">
        <w:rPr>
          <w:rFonts w:ascii="Tahoma" w:hAnsi="Tahoma" w:cs="Tahoma"/>
          <w:sz w:val="20"/>
          <w:szCs w:val="20"/>
        </w:rPr>
        <w:t> </w:t>
      </w:r>
      <w:r w:rsidR="00C7755D">
        <w:rPr>
          <w:rFonts w:ascii="Tahoma" w:hAnsi="Tahoma" w:cs="Tahoma"/>
          <w:sz w:val="20"/>
          <w:szCs w:val="20"/>
        </w:rPr>
        <w:t>7</w:t>
      </w:r>
      <w:r w:rsidRPr="009B4F6E">
        <w:rPr>
          <w:rFonts w:ascii="Tahoma" w:hAnsi="Tahoma" w:cs="Tahoma"/>
          <w:sz w:val="20"/>
          <w:szCs w:val="20"/>
        </w:rPr>
        <w:t xml:space="preserve"> dnů, informovat poskytovatele o všech změnách souvisejících s čerpáním poskytnuté dotace, realizací projektu či identifikačními údaji příjemce. V případě změny účtu je příjemce povinen rovněž doložit vlastnictví k účtu, a</w:t>
      </w:r>
      <w:r w:rsidR="00B3324F" w:rsidRPr="009B4F6E">
        <w:rPr>
          <w:rFonts w:ascii="Tahoma" w:hAnsi="Tahoma" w:cs="Tahoma"/>
          <w:sz w:val="20"/>
          <w:szCs w:val="20"/>
        </w:rPr>
        <w:t> </w:t>
      </w:r>
      <w:r w:rsidRPr="009B4F6E">
        <w:rPr>
          <w:rFonts w:ascii="Tahoma" w:hAnsi="Tahoma" w:cs="Tahoma"/>
          <w:sz w:val="20"/>
          <w:szCs w:val="20"/>
        </w:rPr>
        <w:t>to kopií příslušné smlouvy nebo potvrzením peněžního ústavu. Z důvodu změn identifikačních údajů smluvních stran není nutn</w:t>
      </w:r>
      <w:r w:rsidR="00A80B80" w:rsidRPr="009B4F6E">
        <w:rPr>
          <w:rFonts w:ascii="Tahoma" w:hAnsi="Tahoma" w:cs="Tahoma"/>
          <w:sz w:val="20"/>
          <w:szCs w:val="20"/>
        </w:rPr>
        <w:t>o</w:t>
      </w:r>
      <w:r w:rsidRPr="009B4F6E">
        <w:rPr>
          <w:rFonts w:ascii="Tahoma" w:hAnsi="Tahoma" w:cs="Tahoma"/>
          <w:sz w:val="20"/>
          <w:szCs w:val="20"/>
        </w:rPr>
        <w:t xml:space="preserve"> uzavírat ke smlouvě dodatek</w:t>
      </w:r>
      <w:r w:rsidR="002A65EA" w:rsidRPr="009B4F6E">
        <w:rPr>
          <w:rFonts w:ascii="Tahoma" w:hAnsi="Tahoma" w:cs="Tahoma"/>
          <w:sz w:val="20"/>
          <w:szCs w:val="20"/>
        </w:rPr>
        <w:t>,</w:t>
      </w:r>
    </w:p>
    <w:p w:rsidR="00044C21" w:rsidRPr="009B4F6E" w:rsidRDefault="00C56F78" w:rsidP="00044C21">
      <w:pPr>
        <w:numPr>
          <w:ilvl w:val="1"/>
          <w:numId w:val="1"/>
        </w:numPr>
        <w:tabs>
          <w:tab w:val="clear" w:pos="1440"/>
          <w:tab w:val="num" w:pos="720"/>
        </w:tabs>
        <w:spacing w:before="60"/>
        <w:ind w:left="714" w:hanging="357"/>
        <w:jc w:val="both"/>
        <w:rPr>
          <w:rFonts w:ascii="Tahoma" w:hAnsi="Tahoma" w:cs="Tahoma"/>
          <w:i/>
          <w:iCs/>
          <w:color w:val="3366FF"/>
          <w:sz w:val="20"/>
          <w:szCs w:val="20"/>
        </w:rPr>
      </w:pPr>
      <w:r w:rsidRPr="009B4F6E">
        <w:rPr>
          <w:rFonts w:ascii="Tahoma" w:hAnsi="Tahoma" w:cs="Tahoma"/>
          <w:sz w:val="20"/>
          <w:szCs w:val="20"/>
        </w:rPr>
        <w:t>neprodleně, nejpozději však do</w:t>
      </w:r>
      <w:r w:rsidR="00B3324F" w:rsidRPr="009B4F6E">
        <w:rPr>
          <w:rFonts w:ascii="Tahoma" w:hAnsi="Tahoma" w:cs="Tahoma"/>
          <w:sz w:val="20"/>
          <w:szCs w:val="20"/>
        </w:rPr>
        <w:t> </w:t>
      </w:r>
      <w:r w:rsidRPr="009B4F6E">
        <w:rPr>
          <w:rFonts w:ascii="Tahoma" w:hAnsi="Tahoma" w:cs="Tahoma"/>
          <w:sz w:val="20"/>
          <w:szCs w:val="20"/>
        </w:rPr>
        <w:t>7 kalendářních dnů, informovat poskytovatele o vlastní přeměně nebo zrušení s</w:t>
      </w:r>
      <w:r w:rsidR="00B3324F" w:rsidRPr="009B4F6E">
        <w:rPr>
          <w:rFonts w:ascii="Tahoma" w:hAnsi="Tahoma" w:cs="Tahoma"/>
          <w:sz w:val="20"/>
          <w:szCs w:val="20"/>
        </w:rPr>
        <w:t> likvidací, v případě přeměny i </w:t>
      </w:r>
      <w:r w:rsidRPr="009B4F6E">
        <w:rPr>
          <w:rFonts w:ascii="Tahoma" w:hAnsi="Tahoma" w:cs="Tahoma"/>
          <w:sz w:val="20"/>
          <w:szCs w:val="20"/>
        </w:rPr>
        <w:t>o</w:t>
      </w:r>
      <w:r w:rsidR="00B3324F" w:rsidRPr="009B4F6E">
        <w:rPr>
          <w:rFonts w:ascii="Tahoma" w:hAnsi="Tahoma" w:cs="Tahoma"/>
          <w:sz w:val="20"/>
          <w:szCs w:val="20"/>
        </w:rPr>
        <w:t> tom, na </w:t>
      </w:r>
      <w:r w:rsidRPr="009B4F6E">
        <w:rPr>
          <w:rFonts w:ascii="Tahoma" w:hAnsi="Tahoma" w:cs="Tahoma"/>
          <w:sz w:val="20"/>
          <w:szCs w:val="20"/>
        </w:rPr>
        <w:t>který subjekt přejdou pr</w:t>
      </w:r>
      <w:r w:rsidR="0052054E" w:rsidRPr="009B4F6E">
        <w:rPr>
          <w:rFonts w:ascii="Tahoma" w:hAnsi="Tahoma" w:cs="Tahoma"/>
          <w:sz w:val="20"/>
          <w:szCs w:val="20"/>
        </w:rPr>
        <w:t>áva a</w:t>
      </w:r>
      <w:r w:rsidR="008C2D63">
        <w:rPr>
          <w:rFonts w:ascii="Tahoma" w:hAnsi="Tahoma" w:cs="Tahoma"/>
          <w:sz w:val="20"/>
          <w:szCs w:val="20"/>
        </w:rPr>
        <w:t> </w:t>
      </w:r>
      <w:r w:rsidR="0052054E" w:rsidRPr="009B4F6E">
        <w:rPr>
          <w:rFonts w:ascii="Tahoma" w:hAnsi="Tahoma" w:cs="Tahoma"/>
          <w:sz w:val="20"/>
          <w:szCs w:val="20"/>
        </w:rPr>
        <w:t>povinnosti z této smlouvy,</w:t>
      </w:r>
      <w:r w:rsidRPr="009B4F6E">
        <w:rPr>
          <w:rFonts w:ascii="Tahoma" w:hAnsi="Tahoma" w:cs="Tahoma"/>
          <w:sz w:val="20"/>
          <w:szCs w:val="20"/>
        </w:rPr>
        <w:t xml:space="preserve"> </w:t>
      </w:r>
      <w:r w:rsidR="00C97852" w:rsidRPr="009B4F6E">
        <w:rPr>
          <w:rFonts w:ascii="Tahoma" w:hAnsi="Tahoma" w:cs="Tahoma"/>
          <w:bCs/>
          <w:i/>
          <w:iCs/>
          <w:color w:val="3366FF"/>
          <w:sz w:val="20"/>
          <w:szCs w:val="20"/>
        </w:rPr>
        <w:t>[je-li příjemcem fyzická osoba, toto ustanovení se vypustí; je-li příjemcem obec, uvede se: „…o vlastní přeměně (sloučení obcí, připojení obce, oddělení části obc</w:t>
      </w:r>
      <w:r w:rsidR="003F7D2E">
        <w:rPr>
          <w:rFonts w:ascii="Tahoma" w:hAnsi="Tahoma" w:cs="Tahoma"/>
          <w:bCs/>
          <w:i/>
          <w:iCs/>
          <w:color w:val="3366FF"/>
          <w:sz w:val="20"/>
          <w:szCs w:val="20"/>
        </w:rPr>
        <w:t>e) a o tom, na který subjekt…“</w:t>
      </w:r>
      <w:r w:rsidR="00C97852" w:rsidRPr="009B4F6E">
        <w:rPr>
          <w:rFonts w:ascii="Tahoma" w:hAnsi="Tahoma" w:cs="Tahoma"/>
          <w:bCs/>
          <w:i/>
          <w:iCs/>
          <w:color w:val="3366FF"/>
          <w:sz w:val="20"/>
          <w:szCs w:val="20"/>
        </w:rPr>
        <w:t>]</w:t>
      </w:r>
    </w:p>
    <w:p w:rsidR="0070795C" w:rsidRPr="009B4F6E" w:rsidRDefault="00C56F78" w:rsidP="00044C21">
      <w:pPr>
        <w:numPr>
          <w:ilvl w:val="1"/>
          <w:numId w:val="1"/>
        </w:numPr>
        <w:tabs>
          <w:tab w:val="clear" w:pos="1440"/>
          <w:tab w:val="num" w:pos="720"/>
        </w:tabs>
        <w:spacing w:before="60"/>
        <w:ind w:left="714" w:hanging="357"/>
        <w:jc w:val="both"/>
        <w:rPr>
          <w:rFonts w:ascii="Tahoma" w:hAnsi="Tahoma" w:cs="Tahoma"/>
          <w:i/>
          <w:iCs/>
          <w:color w:val="3366FF"/>
          <w:sz w:val="20"/>
          <w:szCs w:val="20"/>
        </w:rPr>
      </w:pPr>
      <w:r w:rsidRPr="009B4F6E">
        <w:rPr>
          <w:rFonts w:ascii="Tahoma" w:hAnsi="Tahoma" w:cs="Tahoma"/>
          <w:sz w:val="20"/>
          <w:szCs w:val="20"/>
        </w:rPr>
        <w:t>dodržovat podmínky povinné publicity stanovené v čl. VII této smlouvy</w:t>
      </w:r>
      <w:r w:rsidR="0052054E" w:rsidRPr="009B4F6E">
        <w:rPr>
          <w:rFonts w:ascii="Tahoma" w:hAnsi="Tahoma" w:cs="Tahoma"/>
          <w:sz w:val="20"/>
          <w:szCs w:val="20"/>
        </w:rPr>
        <w:t>.</w:t>
      </w:r>
    </w:p>
    <w:p w:rsidR="007A7922" w:rsidRPr="009B4F6E" w:rsidRDefault="00E7091A" w:rsidP="00AC3E24">
      <w:pPr>
        <w:pStyle w:val="Zkladntext"/>
        <w:numPr>
          <w:ilvl w:val="0"/>
          <w:numId w:val="1"/>
        </w:numPr>
        <w:tabs>
          <w:tab w:val="clear" w:pos="735"/>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w:t>
      </w:r>
      <w:r w:rsidR="007A7922" w:rsidRPr="009B4F6E">
        <w:rPr>
          <w:rFonts w:ascii="Tahoma" w:hAnsi="Tahoma" w:cs="Tahoma"/>
          <w:b w:val="0"/>
          <w:bCs w:val="0"/>
          <w:sz w:val="20"/>
          <w:szCs w:val="20"/>
        </w:rPr>
        <w:t>orušení p</w:t>
      </w:r>
      <w:r w:rsidR="00D67665" w:rsidRPr="009B4F6E">
        <w:rPr>
          <w:rFonts w:ascii="Tahoma" w:hAnsi="Tahoma" w:cs="Tahoma"/>
          <w:b w:val="0"/>
          <w:bCs w:val="0"/>
          <w:sz w:val="20"/>
          <w:szCs w:val="20"/>
        </w:rPr>
        <w:t>o</w:t>
      </w:r>
      <w:r w:rsidRPr="009B4F6E">
        <w:rPr>
          <w:rFonts w:ascii="Tahoma" w:hAnsi="Tahoma" w:cs="Tahoma"/>
          <w:b w:val="0"/>
          <w:bCs w:val="0"/>
          <w:sz w:val="20"/>
          <w:szCs w:val="20"/>
        </w:rPr>
        <w:t>dmínek</w:t>
      </w:r>
      <w:r w:rsidR="00D67665" w:rsidRPr="009B4F6E">
        <w:rPr>
          <w:rFonts w:ascii="Tahoma" w:hAnsi="Tahoma" w:cs="Tahoma"/>
          <w:b w:val="0"/>
          <w:bCs w:val="0"/>
          <w:sz w:val="20"/>
          <w:szCs w:val="20"/>
        </w:rPr>
        <w:t xml:space="preserve"> uveden</w:t>
      </w:r>
      <w:r w:rsidR="00886720" w:rsidRPr="009B4F6E">
        <w:rPr>
          <w:rFonts w:ascii="Tahoma" w:hAnsi="Tahoma" w:cs="Tahoma"/>
          <w:b w:val="0"/>
          <w:bCs w:val="0"/>
          <w:sz w:val="20"/>
          <w:szCs w:val="20"/>
        </w:rPr>
        <w:t>ých</w:t>
      </w:r>
      <w:r w:rsidR="00D67665" w:rsidRPr="009B4F6E">
        <w:rPr>
          <w:rFonts w:ascii="Tahoma" w:hAnsi="Tahoma" w:cs="Tahoma"/>
          <w:b w:val="0"/>
          <w:bCs w:val="0"/>
          <w:sz w:val="20"/>
          <w:szCs w:val="20"/>
        </w:rPr>
        <w:t xml:space="preserve"> </w:t>
      </w:r>
      <w:r w:rsidR="007A7922" w:rsidRPr="009B4F6E">
        <w:rPr>
          <w:rFonts w:ascii="Tahoma" w:hAnsi="Tahoma" w:cs="Tahoma"/>
          <w:b w:val="0"/>
          <w:bCs w:val="0"/>
          <w:sz w:val="20"/>
          <w:szCs w:val="20"/>
        </w:rPr>
        <w:t xml:space="preserve">v odst. </w:t>
      </w:r>
      <w:r w:rsidR="00A95DCD" w:rsidRPr="009B4F6E">
        <w:rPr>
          <w:rFonts w:ascii="Tahoma" w:hAnsi="Tahoma" w:cs="Tahoma"/>
          <w:b w:val="0"/>
          <w:bCs w:val="0"/>
          <w:sz w:val="20"/>
          <w:szCs w:val="20"/>
        </w:rPr>
        <w:t>3</w:t>
      </w:r>
      <w:r w:rsidR="00D67665" w:rsidRPr="009B4F6E">
        <w:rPr>
          <w:rFonts w:ascii="Tahoma" w:hAnsi="Tahoma" w:cs="Tahoma"/>
          <w:b w:val="0"/>
          <w:bCs w:val="0"/>
          <w:sz w:val="20"/>
          <w:szCs w:val="20"/>
        </w:rPr>
        <w:t xml:space="preserve"> písm</w:t>
      </w:r>
      <w:r w:rsidR="007A7922" w:rsidRPr="009B4F6E">
        <w:rPr>
          <w:rFonts w:ascii="Tahoma" w:hAnsi="Tahoma" w:cs="Tahoma"/>
          <w:b w:val="0"/>
          <w:bCs w:val="0"/>
          <w:sz w:val="20"/>
          <w:szCs w:val="20"/>
        </w:rPr>
        <w:t>.</w:t>
      </w:r>
      <w:r w:rsidR="00E3536F" w:rsidRPr="009B4F6E">
        <w:rPr>
          <w:rFonts w:ascii="Tahoma" w:hAnsi="Tahoma" w:cs="Tahoma"/>
          <w:b w:val="0"/>
          <w:bCs w:val="0"/>
          <w:sz w:val="20"/>
          <w:szCs w:val="20"/>
        </w:rPr>
        <w:t xml:space="preserve"> </w:t>
      </w:r>
      <w:r w:rsidRPr="00C921ED">
        <w:rPr>
          <w:rFonts w:ascii="Tahoma" w:hAnsi="Tahoma" w:cs="Tahoma"/>
          <w:b w:val="0"/>
          <w:bCs w:val="0"/>
          <w:i/>
          <w:sz w:val="20"/>
          <w:szCs w:val="20"/>
        </w:rPr>
        <w:t>g), h),</w:t>
      </w:r>
      <w:r w:rsidR="00D47D58" w:rsidRPr="00C921ED">
        <w:rPr>
          <w:rFonts w:ascii="Tahoma" w:hAnsi="Tahoma" w:cs="Tahoma"/>
          <w:b w:val="0"/>
          <w:bCs w:val="0"/>
          <w:i/>
          <w:sz w:val="20"/>
          <w:szCs w:val="20"/>
        </w:rPr>
        <w:t xml:space="preserve"> k</w:t>
      </w:r>
      <w:r w:rsidR="00B251D3" w:rsidRPr="00C921ED">
        <w:rPr>
          <w:rFonts w:ascii="Tahoma" w:hAnsi="Tahoma" w:cs="Tahoma"/>
          <w:b w:val="0"/>
          <w:bCs w:val="0"/>
          <w:i/>
          <w:sz w:val="20"/>
          <w:szCs w:val="20"/>
        </w:rPr>
        <w:t xml:space="preserve">), </w:t>
      </w:r>
      <w:r w:rsidR="00D47D58" w:rsidRPr="00C921ED">
        <w:rPr>
          <w:rFonts w:ascii="Tahoma" w:hAnsi="Tahoma" w:cs="Tahoma"/>
          <w:b w:val="0"/>
          <w:bCs w:val="0"/>
          <w:i/>
          <w:sz w:val="20"/>
          <w:szCs w:val="20"/>
        </w:rPr>
        <w:t>n</w:t>
      </w:r>
      <w:r w:rsidR="00B251D3" w:rsidRPr="00C921ED">
        <w:rPr>
          <w:rFonts w:ascii="Tahoma" w:hAnsi="Tahoma" w:cs="Tahoma"/>
          <w:b w:val="0"/>
          <w:bCs w:val="0"/>
          <w:i/>
          <w:sz w:val="20"/>
          <w:szCs w:val="20"/>
        </w:rPr>
        <w:t>)</w:t>
      </w:r>
      <w:r w:rsidR="00F777D0" w:rsidRPr="00C921ED">
        <w:rPr>
          <w:rFonts w:ascii="Tahoma" w:hAnsi="Tahoma" w:cs="Tahoma"/>
          <w:b w:val="0"/>
          <w:bCs w:val="0"/>
          <w:i/>
          <w:sz w:val="20"/>
          <w:szCs w:val="20"/>
        </w:rPr>
        <w:t>,</w:t>
      </w:r>
      <w:r w:rsidRPr="00C921ED">
        <w:rPr>
          <w:rFonts w:ascii="Tahoma" w:hAnsi="Tahoma" w:cs="Tahoma"/>
          <w:b w:val="0"/>
          <w:bCs w:val="0"/>
          <w:i/>
          <w:sz w:val="20"/>
          <w:szCs w:val="20"/>
        </w:rPr>
        <w:t xml:space="preserve"> </w:t>
      </w:r>
      <w:r w:rsidR="00D47D58" w:rsidRPr="00C921ED">
        <w:rPr>
          <w:rFonts w:ascii="Tahoma" w:hAnsi="Tahoma" w:cs="Tahoma"/>
          <w:b w:val="0"/>
          <w:bCs w:val="0"/>
          <w:i/>
          <w:sz w:val="20"/>
          <w:szCs w:val="20"/>
        </w:rPr>
        <w:t xml:space="preserve">o) </w:t>
      </w:r>
      <w:r w:rsidRPr="00C921ED">
        <w:rPr>
          <w:rFonts w:ascii="Tahoma" w:hAnsi="Tahoma" w:cs="Tahoma"/>
          <w:b w:val="0"/>
          <w:bCs w:val="0"/>
          <w:i/>
          <w:sz w:val="20"/>
          <w:szCs w:val="20"/>
        </w:rPr>
        <w:t xml:space="preserve">a </w:t>
      </w:r>
      <w:r w:rsidR="00D47D58" w:rsidRPr="00C921ED">
        <w:rPr>
          <w:rFonts w:ascii="Tahoma" w:hAnsi="Tahoma" w:cs="Tahoma"/>
          <w:b w:val="0"/>
          <w:bCs w:val="0"/>
          <w:i/>
          <w:sz w:val="20"/>
          <w:szCs w:val="20"/>
        </w:rPr>
        <w:t>p</w:t>
      </w:r>
      <w:r w:rsidRPr="00C921ED">
        <w:rPr>
          <w:rFonts w:ascii="Tahoma" w:hAnsi="Tahoma" w:cs="Tahoma"/>
          <w:b w:val="0"/>
          <w:bCs w:val="0"/>
          <w:i/>
          <w:sz w:val="20"/>
          <w:szCs w:val="20"/>
        </w:rPr>
        <w:t>)</w:t>
      </w:r>
      <w:r w:rsidR="00DB428B" w:rsidRPr="00C921ED">
        <w:rPr>
          <w:rFonts w:ascii="Tahoma" w:hAnsi="Tahoma" w:cs="Tahoma"/>
          <w:b w:val="0"/>
          <w:bCs w:val="0"/>
          <w:i/>
          <w:sz w:val="20"/>
          <w:szCs w:val="20"/>
        </w:rPr>
        <w:t xml:space="preserve"> /</w:t>
      </w:r>
      <w:r w:rsidR="00DB428B">
        <w:rPr>
          <w:rFonts w:ascii="Tahoma" w:hAnsi="Tahoma" w:cs="Tahoma"/>
          <w:b w:val="0"/>
          <w:bCs w:val="0"/>
          <w:sz w:val="20"/>
          <w:szCs w:val="20"/>
        </w:rPr>
        <w:t xml:space="preserve"> </w:t>
      </w:r>
      <w:r w:rsidR="00DB428B" w:rsidRPr="005A5059">
        <w:rPr>
          <w:rFonts w:ascii="Tahoma" w:hAnsi="Tahoma" w:cs="Tahoma"/>
          <w:b w:val="0"/>
          <w:bCs w:val="0"/>
          <w:i/>
          <w:sz w:val="20"/>
          <w:szCs w:val="20"/>
        </w:rPr>
        <w:t>g), h), k), n) a o)</w:t>
      </w:r>
      <w:r w:rsidR="00DB428B">
        <w:rPr>
          <w:rFonts w:ascii="Tahoma" w:hAnsi="Tahoma" w:cs="Tahoma"/>
          <w:b w:val="0"/>
          <w:bCs w:val="0"/>
          <w:sz w:val="20"/>
          <w:szCs w:val="20"/>
        </w:rPr>
        <w:t xml:space="preserve"> </w:t>
      </w:r>
      <w:r w:rsidR="00DB428B" w:rsidRPr="005A5059">
        <w:rPr>
          <w:rFonts w:ascii="Tahoma" w:hAnsi="Tahoma" w:cs="Tahoma"/>
          <w:b w:val="0"/>
          <w:bCs w:val="0"/>
          <w:i/>
          <w:iCs/>
          <w:color w:val="3366FF"/>
          <w:sz w:val="20"/>
        </w:rPr>
        <w:t>(</w:t>
      </w:r>
      <w:r w:rsidR="00DB428B" w:rsidRPr="005A5059">
        <w:rPr>
          <w:rFonts w:ascii="Tahoma" w:hAnsi="Tahoma" w:cs="Tahoma"/>
          <w:b w:val="0"/>
          <w:i/>
          <w:iCs/>
          <w:color w:val="3366FF"/>
          <w:sz w:val="20"/>
        </w:rPr>
        <w:t>text psaný kurzívou – varianta za lomítkem se použije ve smlouvách s fyzickými osobami)</w:t>
      </w:r>
      <w:r w:rsidRPr="009B4F6E">
        <w:rPr>
          <w:rFonts w:ascii="Tahoma" w:hAnsi="Tahoma" w:cs="Tahoma"/>
          <w:b w:val="0"/>
          <w:bCs w:val="0"/>
          <w:sz w:val="20"/>
          <w:szCs w:val="20"/>
        </w:rPr>
        <w:t xml:space="preserve"> </w:t>
      </w:r>
      <w:r w:rsidR="00877ACF" w:rsidRPr="00877ACF">
        <w:rPr>
          <w:rFonts w:ascii="Tahoma" w:hAnsi="Tahoma" w:cs="Tahoma"/>
          <w:b w:val="0"/>
          <w:bCs w:val="0"/>
          <w:sz w:val="20"/>
          <w:szCs w:val="20"/>
        </w:rPr>
        <w:t>a podmínky naplnit indikátor naplnění účelu projektu</w:t>
      </w:r>
      <w:r w:rsidR="00AB4401">
        <w:rPr>
          <w:rFonts w:ascii="Tahoma" w:hAnsi="Tahoma" w:cs="Tahoma"/>
          <w:b w:val="0"/>
          <w:bCs w:val="0"/>
          <w:sz w:val="20"/>
          <w:szCs w:val="20"/>
        </w:rPr>
        <w:t xml:space="preserve">, </w:t>
      </w:r>
      <w:r w:rsidR="00AB4401" w:rsidRPr="00AB4401">
        <w:rPr>
          <w:rFonts w:ascii="Tahoma" w:hAnsi="Tahoma" w:cs="Tahoma"/>
          <w:b w:val="0"/>
          <w:bCs w:val="0"/>
          <w:sz w:val="20"/>
          <w:szCs w:val="20"/>
        </w:rPr>
        <w:t>pokud byl stanoven</w:t>
      </w:r>
      <w:r w:rsidR="00AB4401">
        <w:rPr>
          <w:rFonts w:ascii="Tahoma" w:hAnsi="Tahoma" w:cs="Tahoma"/>
          <w:b w:val="0"/>
          <w:bCs w:val="0"/>
          <w:sz w:val="20"/>
          <w:szCs w:val="20"/>
        </w:rPr>
        <w:t>,</w:t>
      </w:r>
      <w:r w:rsidR="00877ACF" w:rsidRPr="00877ACF">
        <w:rPr>
          <w:rFonts w:ascii="Tahoma" w:hAnsi="Tahoma" w:cs="Tahoma"/>
          <w:sz w:val="20"/>
          <w:szCs w:val="20"/>
        </w:rPr>
        <w:t xml:space="preserve"> </w:t>
      </w:r>
      <w:r w:rsidRPr="009B4F6E">
        <w:rPr>
          <w:rFonts w:ascii="Tahoma" w:hAnsi="Tahoma" w:cs="Tahoma"/>
          <w:b w:val="0"/>
          <w:bCs w:val="0"/>
          <w:sz w:val="20"/>
          <w:szCs w:val="20"/>
        </w:rPr>
        <w:t>je</w:t>
      </w:r>
      <w:r w:rsidR="00D67665" w:rsidRPr="009B4F6E">
        <w:rPr>
          <w:rFonts w:ascii="Tahoma" w:hAnsi="Tahoma" w:cs="Tahoma"/>
          <w:b w:val="0"/>
          <w:bCs w:val="0"/>
          <w:sz w:val="20"/>
          <w:szCs w:val="20"/>
        </w:rPr>
        <w:t xml:space="preserve"> </w:t>
      </w:r>
      <w:r w:rsidR="00886720" w:rsidRPr="009B4F6E">
        <w:rPr>
          <w:rFonts w:ascii="Tahoma" w:hAnsi="Tahoma" w:cs="Tahoma"/>
          <w:b w:val="0"/>
          <w:bCs w:val="0"/>
          <w:sz w:val="20"/>
          <w:szCs w:val="20"/>
        </w:rPr>
        <w:t>považováno za</w:t>
      </w:r>
      <w:r w:rsidR="008C2D63">
        <w:rPr>
          <w:rFonts w:ascii="Tahoma" w:hAnsi="Tahoma" w:cs="Tahoma"/>
          <w:b w:val="0"/>
          <w:bCs w:val="0"/>
          <w:sz w:val="20"/>
          <w:szCs w:val="20"/>
        </w:rPr>
        <w:t> </w:t>
      </w:r>
      <w:r w:rsidR="00886720" w:rsidRPr="009B4F6E">
        <w:rPr>
          <w:rFonts w:ascii="Tahoma" w:hAnsi="Tahoma" w:cs="Tahoma"/>
          <w:b w:val="0"/>
          <w:bCs w:val="0"/>
          <w:sz w:val="20"/>
          <w:szCs w:val="20"/>
        </w:rPr>
        <w:t xml:space="preserve">porušení méně závažné </w:t>
      </w:r>
      <w:r w:rsidR="00D67665" w:rsidRPr="009B4F6E">
        <w:rPr>
          <w:rFonts w:ascii="Tahoma" w:hAnsi="Tahoma" w:cs="Tahoma"/>
          <w:b w:val="0"/>
          <w:bCs w:val="0"/>
          <w:sz w:val="20"/>
          <w:szCs w:val="20"/>
        </w:rPr>
        <w:t xml:space="preserve">ve smyslu ust. § </w:t>
      </w:r>
      <w:r w:rsidR="003531A0" w:rsidRPr="009B4F6E">
        <w:rPr>
          <w:rFonts w:ascii="Tahoma" w:hAnsi="Tahoma" w:cs="Tahoma"/>
          <w:b w:val="0"/>
          <w:bCs w:val="0"/>
          <w:sz w:val="20"/>
          <w:szCs w:val="20"/>
        </w:rPr>
        <w:t>10a</w:t>
      </w:r>
      <w:r w:rsidR="00D67665" w:rsidRPr="009B4F6E">
        <w:rPr>
          <w:rFonts w:ascii="Tahoma" w:hAnsi="Tahoma" w:cs="Tahoma"/>
          <w:b w:val="0"/>
          <w:bCs w:val="0"/>
          <w:sz w:val="20"/>
          <w:szCs w:val="20"/>
        </w:rPr>
        <w:t xml:space="preserve"> odst. </w:t>
      </w:r>
      <w:r w:rsidR="003531A0" w:rsidRPr="009B4F6E">
        <w:rPr>
          <w:rFonts w:ascii="Tahoma" w:hAnsi="Tahoma" w:cs="Tahoma"/>
          <w:b w:val="0"/>
          <w:bCs w:val="0"/>
          <w:sz w:val="20"/>
          <w:szCs w:val="20"/>
        </w:rPr>
        <w:t>6</w:t>
      </w:r>
      <w:r w:rsidR="00B3324F" w:rsidRPr="009B4F6E">
        <w:rPr>
          <w:rFonts w:ascii="Tahoma" w:hAnsi="Tahoma" w:cs="Tahoma"/>
          <w:b w:val="0"/>
          <w:bCs w:val="0"/>
          <w:sz w:val="20"/>
          <w:szCs w:val="20"/>
        </w:rPr>
        <w:t xml:space="preserve"> zákona č. </w:t>
      </w:r>
      <w:r w:rsidR="00D67665" w:rsidRPr="009B4F6E">
        <w:rPr>
          <w:rFonts w:ascii="Tahoma" w:hAnsi="Tahoma" w:cs="Tahoma"/>
          <w:b w:val="0"/>
          <w:bCs w:val="0"/>
          <w:sz w:val="20"/>
          <w:szCs w:val="20"/>
        </w:rPr>
        <w:t>250/2000</w:t>
      </w:r>
      <w:r w:rsidR="00B3324F" w:rsidRPr="009B4F6E">
        <w:rPr>
          <w:rFonts w:ascii="Tahoma" w:hAnsi="Tahoma" w:cs="Tahoma"/>
          <w:b w:val="0"/>
          <w:bCs w:val="0"/>
          <w:sz w:val="20"/>
          <w:szCs w:val="20"/>
        </w:rPr>
        <w:t> </w:t>
      </w:r>
      <w:r w:rsidR="00D67665" w:rsidRPr="009B4F6E">
        <w:rPr>
          <w:rFonts w:ascii="Tahoma" w:hAnsi="Tahoma" w:cs="Tahoma"/>
          <w:b w:val="0"/>
          <w:bCs w:val="0"/>
          <w:sz w:val="20"/>
          <w:szCs w:val="20"/>
        </w:rPr>
        <w:t>Sb</w:t>
      </w:r>
      <w:r w:rsidR="00886720" w:rsidRPr="009B4F6E">
        <w:rPr>
          <w:rFonts w:ascii="Tahoma" w:hAnsi="Tahoma" w:cs="Tahoma"/>
          <w:b w:val="0"/>
          <w:bCs w:val="0"/>
          <w:sz w:val="20"/>
          <w:szCs w:val="20"/>
        </w:rPr>
        <w:t xml:space="preserve">. </w:t>
      </w:r>
      <w:r w:rsidR="00916A5C" w:rsidRPr="009B4F6E">
        <w:rPr>
          <w:rFonts w:ascii="Tahoma" w:hAnsi="Tahoma" w:cs="Tahoma"/>
          <w:b w:val="0"/>
          <w:bCs w:val="0"/>
          <w:sz w:val="20"/>
          <w:szCs w:val="20"/>
        </w:rPr>
        <w:t xml:space="preserve">Odvod </w:t>
      </w:r>
      <w:r w:rsidR="00B3324F" w:rsidRPr="009B4F6E">
        <w:rPr>
          <w:rFonts w:ascii="Tahoma" w:hAnsi="Tahoma" w:cs="Tahoma"/>
          <w:b w:val="0"/>
          <w:bCs w:val="0"/>
          <w:sz w:val="20"/>
          <w:szCs w:val="20"/>
        </w:rPr>
        <w:t>za </w:t>
      </w:r>
      <w:r w:rsidR="00886720" w:rsidRPr="009B4F6E">
        <w:rPr>
          <w:rFonts w:ascii="Tahoma" w:hAnsi="Tahoma" w:cs="Tahoma"/>
          <w:b w:val="0"/>
          <w:bCs w:val="0"/>
          <w:sz w:val="20"/>
          <w:szCs w:val="20"/>
        </w:rPr>
        <w:t xml:space="preserve">tato porušení </w:t>
      </w:r>
      <w:r w:rsidR="00916A5C" w:rsidRPr="009B4F6E">
        <w:rPr>
          <w:rFonts w:ascii="Tahoma" w:hAnsi="Tahoma" w:cs="Tahoma"/>
          <w:b w:val="0"/>
          <w:bCs w:val="0"/>
          <w:sz w:val="20"/>
          <w:szCs w:val="20"/>
        </w:rPr>
        <w:t xml:space="preserve">rozpočtové kázně </w:t>
      </w:r>
      <w:r w:rsidR="00886720" w:rsidRPr="009B4F6E">
        <w:rPr>
          <w:rFonts w:ascii="Tahoma" w:hAnsi="Tahoma" w:cs="Tahoma"/>
          <w:b w:val="0"/>
          <w:bCs w:val="0"/>
          <w:sz w:val="20"/>
          <w:szCs w:val="20"/>
        </w:rPr>
        <w:t xml:space="preserve">se stanoví </w:t>
      </w:r>
      <w:r w:rsidR="007A7922" w:rsidRPr="009B4F6E">
        <w:rPr>
          <w:rFonts w:ascii="Tahoma" w:hAnsi="Tahoma" w:cs="Tahoma"/>
          <w:b w:val="0"/>
          <w:bCs w:val="0"/>
          <w:sz w:val="20"/>
          <w:szCs w:val="20"/>
        </w:rPr>
        <w:t xml:space="preserve">následujícím </w:t>
      </w:r>
      <w:r w:rsidR="00AE67DF">
        <w:rPr>
          <w:rFonts w:ascii="Tahoma" w:hAnsi="Tahoma" w:cs="Tahoma"/>
          <w:b w:val="0"/>
          <w:bCs w:val="0"/>
          <w:sz w:val="20"/>
          <w:szCs w:val="20"/>
        </w:rPr>
        <w:t>způsobem</w:t>
      </w:r>
      <w:r w:rsidR="007A7922" w:rsidRPr="009B4F6E">
        <w:rPr>
          <w:rFonts w:ascii="Tahoma" w:hAnsi="Tahoma" w:cs="Tahoma"/>
          <w:b w:val="0"/>
          <w:bCs w:val="0"/>
          <w:sz w:val="20"/>
          <w:szCs w:val="20"/>
        </w:rPr>
        <w:t>:</w:t>
      </w:r>
    </w:p>
    <w:p w:rsidR="00D67665" w:rsidRPr="009B4F6E" w:rsidRDefault="007A7922" w:rsidP="007A7922">
      <w:pPr>
        <w:numPr>
          <w:ilvl w:val="1"/>
          <w:numId w:val="1"/>
        </w:numPr>
        <w:tabs>
          <w:tab w:val="clear" w:pos="1440"/>
          <w:tab w:val="num" w:pos="720"/>
        </w:tabs>
        <w:spacing w:before="60"/>
        <w:ind w:left="714" w:hanging="357"/>
        <w:jc w:val="both"/>
        <w:rPr>
          <w:rFonts w:ascii="Tahoma" w:hAnsi="Tahoma" w:cs="Tahoma"/>
          <w:bCs/>
          <w:sz w:val="20"/>
          <w:szCs w:val="20"/>
        </w:rPr>
      </w:pPr>
      <w:r w:rsidRPr="009B4F6E">
        <w:rPr>
          <w:rFonts w:ascii="Tahoma" w:hAnsi="Tahoma" w:cs="Tahoma"/>
          <w:bCs/>
          <w:sz w:val="20"/>
          <w:szCs w:val="20"/>
        </w:rPr>
        <w:t xml:space="preserve">Předložení vyúčtování podle odst. </w:t>
      </w:r>
      <w:r w:rsidR="00A95DCD" w:rsidRPr="009B4F6E">
        <w:rPr>
          <w:rFonts w:ascii="Tahoma" w:hAnsi="Tahoma" w:cs="Tahoma"/>
          <w:bCs/>
          <w:sz w:val="20"/>
          <w:szCs w:val="20"/>
        </w:rPr>
        <w:t>3</w:t>
      </w:r>
      <w:r w:rsidRPr="009B4F6E">
        <w:rPr>
          <w:rFonts w:ascii="Tahoma" w:hAnsi="Tahoma" w:cs="Tahoma"/>
          <w:bCs/>
          <w:sz w:val="20"/>
          <w:szCs w:val="20"/>
        </w:rPr>
        <w:t xml:space="preserve"> písm. </w:t>
      </w:r>
      <w:r w:rsidR="00A95DCD" w:rsidRPr="002F5C67">
        <w:rPr>
          <w:rFonts w:ascii="Tahoma" w:hAnsi="Tahoma" w:cs="Tahoma"/>
          <w:bCs/>
          <w:sz w:val="20"/>
          <w:szCs w:val="20"/>
        </w:rPr>
        <w:t>g</w:t>
      </w:r>
      <w:r w:rsidRPr="002F5C67">
        <w:rPr>
          <w:rFonts w:ascii="Tahoma" w:hAnsi="Tahoma" w:cs="Tahoma"/>
          <w:bCs/>
          <w:sz w:val="20"/>
          <w:szCs w:val="20"/>
        </w:rPr>
        <w:t>)</w:t>
      </w:r>
      <w:r w:rsidR="00D47D58" w:rsidRPr="002F5C67">
        <w:rPr>
          <w:rFonts w:ascii="Tahoma" w:hAnsi="Tahoma" w:cs="Tahoma"/>
          <w:bCs/>
          <w:sz w:val="20"/>
          <w:szCs w:val="20"/>
        </w:rPr>
        <w:t xml:space="preserve"> </w:t>
      </w:r>
      <w:r w:rsidRPr="009B4F6E">
        <w:rPr>
          <w:rFonts w:ascii="Tahoma" w:hAnsi="Tahoma" w:cs="Tahoma"/>
          <w:bCs/>
          <w:sz w:val="20"/>
          <w:szCs w:val="20"/>
        </w:rPr>
        <w:t>po stanovené lhůtě</w:t>
      </w:r>
      <w:r w:rsidR="00886720" w:rsidRPr="009B4F6E">
        <w:rPr>
          <w:rFonts w:ascii="Tahoma" w:hAnsi="Tahoma" w:cs="Tahoma"/>
          <w:bCs/>
          <w:sz w:val="20"/>
          <w:szCs w:val="20"/>
        </w:rPr>
        <w:t>:</w:t>
      </w:r>
    </w:p>
    <w:p w:rsidR="007A7922" w:rsidRPr="009B4F6E" w:rsidRDefault="007A7922" w:rsidP="008C2D63">
      <w:pPr>
        <w:tabs>
          <w:tab w:val="right" w:pos="9072"/>
        </w:tabs>
        <w:spacing w:before="60"/>
        <w:ind w:left="720"/>
        <w:jc w:val="both"/>
        <w:rPr>
          <w:rFonts w:ascii="Tahoma" w:hAnsi="Tahoma" w:cs="Tahoma"/>
          <w:bCs/>
          <w:sz w:val="20"/>
          <w:szCs w:val="20"/>
        </w:rPr>
      </w:pPr>
      <w:r w:rsidRPr="009B4F6E">
        <w:rPr>
          <w:rFonts w:ascii="Tahoma" w:hAnsi="Tahoma" w:cs="Tahoma"/>
          <w:bCs/>
          <w:sz w:val="20"/>
          <w:szCs w:val="20"/>
        </w:rPr>
        <w:t>do 7 kalendářních dnů</w:t>
      </w:r>
      <w:r w:rsidR="00B3324F" w:rsidRPr="009B4F6E">
        <w:rPr>
          <w:rFonts w:ascii="Tahoma" w:hAnsi="Tahoma" w:cs="Tahoma"/>
          <w:bCs/>
          <w:sz w:val="20"/>
          <w:szCs w:val="20"/>
        </w:rPr>
        <w:tab/>
      </w:r>
      <w:r w:rsidR="00AE67DF">
        <w:rPr>
          <w:rFonts w:ascii="Tahoma" w:hAnsi="Tahoma" w:cs="Tahoma"/>
          <w:bCs/>
          <w:sz w:val="20"/>
          <w:szCs w:val="20"/>
        </w:rPr>
        <w:t>1.500 Kč</w:t>
      </w:r>
      <w:r w:rsidR="001C172A" w:rsidRPr="009B4F6E">
        <w:rPr>
          <w:rFonts w:ascii="Tahoma" w:hAnsi="Tahoma" w:cs="Tahoma"/>
          <w:bCs/>
          <w:sz w:val="20"/>
          <w:szCs w:val="20"/>
        </w:rPr>
        <w:t>,</w:t>
      </w:r>
    </w:p>
    <w:p w:rsidR="007A7922" w:rsidRPr="009B4F6E" w:rsidRDefault="007A7922" w:rsidP="008C2D63">
      <w:pPr>
        <w:tabs>
          <w:tab w:val="right" w:pos="9072"/>
        </w:tabs>
        <w:spacing w:before="60"/>
        <w:ind w:left="720"/>
        <w:jc w:val="both"/>
        <w:rPr>
          <w:rFonts w:ascii="Tahoma" w:hAnsi="Tahoma" w:cs="Tahoma"/>
          <w:bCs/>
          <w:sz w:val="20"/>
          <w:szCs w:val="20"/>
        </w:rPr>
      </w:pPr>
      <w:r w:rsidRPr="009B4F6E">
        <w:rPr>
          <w:rFonts w:ascii="Tahoma" w:hAnsi="Tahoma" w:cs="Tahoma"/>
          <w:bCs/>
          <w:sz w:val="20"/>
          <w:szCs w:val="20"/>
        </w:rPr>
        <w:t xml:space="preserve">od 8 do </w:t>
      </w:r>
      <w:r w:rsidR="00A16298">
        <w:rPr>
          <w:rFonts w:ascii="Tahoma" w:hAnsi="Tahoma" w:cs="Tahoma"/>
          <w:bCs/>
          <w:sz w:val="20"/>
          <w:szCs w:val="20"/>
        </w:rPr>
        <w:t>15</w:t>
      </w:r>
      <w:r w:rsidRPr="009B4F6E">
        <w:rPr>
          <w:rFonts w:ascii="Tahoma" w:hAnsi="Tahoma" w:cs="Tahoma"/>
          <w:bCs/>
          <w:sz w:val="20"/>
          <w:szCs w:val="20"/>
        </w:rPr>
        <w:t xml:space="preserve"> kalendářních dnů</w:t>
      </w:r>
      <w:r w:rsidR="00EF7DF4" w:rsidRPr="009B4F6E">
        <w:rPr>
          <w:rFonts w:ascii="Tahoma" w:hAnsi="Tahoma" w:cs="Tahoma"/>
          <w:bCs/>
          <w:sz w:val="20"/>
          <w:szCs w:val="20"/>
        </w:rPr>
        <w:tab/>
      </w:r>
      <w:r w:rsidR="00AE67DF">
        <w:rPr>
          <w:rFonts w:ascii="Tahoma" w:hAnsi="Tahoma" w:cs="Tahoma"/>
          <w:bCs/>
          <w:sz w:val="20"/>
          <w:szCs w:val="20"/>
        </w:rPr>
        <w:t>3.000 Kč</w:t>
      </w:r>
      <w:r w:rsidR="001C172A" w:rsidRPr="009B4F6E">
        <w:rPr>
          <w:rFonts w:ascii="Tahoma" w:hAnsi="Tahoma" w:cs="Tahoma"/>
          <w:bCs/>
          <w:sz w:val="20"/>
          <w:szCs w:val="20"/>
        </w:rPr>
        <w:t>,</w:t>
      </w:r>
    </w:p>
    <w:p w:rsidR="007A7922" w:rsidRPr="009B4F6E" w:rsidRDefault="007A7922" w:rsidP="008C2D63">
      <w:pPr>
        <w:tabs>
          <w:tab w:val="right" w:pos="9072"/>
        </w:tabs>
        <w:spacing w:before="60"/>
        <w:ind w:left="720"/>
        <w:jc w:val="both"/>
        <w:rPr>
          <w:rFonts w:ascii="Tahoma" w:hAnsi="Tahoma" w:cs="Tahoma"/>
          <w:bCs/>
          <w:sz w:val="20"/>
          <w:szCs w:val="20"/>
        </w:rPr>
      </w:pPr>
      <w:r w:rsidRPr="009B4F6E">
        <w:rPr>
          <w:rFonts w:ascii="Tahoma" w:hAnsi="Tahoma" w:cs="Tahoma"/>
          <w:bCs/>
          <w:sz w:val="20"/>
          <w:szCs w:val="20"/>
        </w:rPr>
        <w:t>o</w:t>
      </w:r>
      <w:r w:rsidR="00E314F5" w:rsidRPr="009B4F6E">
        <w:rPr>
          <w:rFonts w:ascii="Tahoma" w:hAnsi="Tahoma" w:cs="Tahoma"/>
          <w:bCs/>
          <w:sz w:val="20"/>
          <w:szCs w:val="20"/>
        </w:rPr>
        <w:t>d</w:t>
      </w:r>
      <w:r w:rsidRPr="009B4F6E">
        <w:rPr>
          <w:rFonts w:ascii="Tahoma" w:hAnsi="Tahoma" w:cs="Tahoma"/>
          <w:bCs/>
          <w:sz w:val="20"/>
          <w:szCs w:val="20"/>
        </w:rPr>
        <w:t xml:space="preserve"> 1</w:t>
      </w:r>
      <w:r w:rsidR="00A16298">
        <w:rPr>
          <w:rFonts w:ascii="Tahoma" w:hAnsi="Tahoma" w:cs="Tahoma"/>
          <w:bCs/>
          <w:sz w:val="20"/>
          <w:szCs w:val="20"/>
        </w:rPr>
        <w:t>6</w:t>
      </w:r>
      <w:r w:rsidRPr="009B4F6E">
        <w:rPr>
          <w:rFonts w:ascii="Tahoma" w:hAnsi="Tahoma" w:cs="Tahoma"/>
          <w:bCs/>
          <w:sz w:val="20"/>
          <w:szCs w:val="20"/>
        </w:rPr>
        <w:t xml:space="preserve"> do </w:t>
      </w:r>
      <w:r w:rsidR="00A16298">
        <w:rPr>
          <w:rFonts w:ascii="Tahoma" w:hAnsi="Tahoma" w:cs="Tahoma"/>
          <w:bCs/>
          <w:sz w:val="20"/>
          <w:szCs w:val="20"/>
        </w:rPr>
        <w:t>3</w:t>
      </w:r>
      <w:r w:rsidRPr="009B4F6E">
        <w:rPr>
          <w:rFonts w:ascii="Tahoma" w:hAnsi="Tahoma" w:cs="Tahoma"/>
          <w:bCs/>
          <w:sz w:val="20"/>
          <w:szCs w:val="20"/>
        </w:rPr>
        <w:t>0 kalendářních dnů</w:t>
      </w:r>
      <w:r w:rsidR="00EF7DF4" w:rsidRPr="009B4F6E">
        <w:rPr>
          <w:rFonts w:ascii="Tahoma" w:hAnsi="Tahoma" w:cs="Tahoma"/>
          <w:bCs/>
          <w:sz w:val="20"/>
          <w:szCs w:val="20"/>
        </w:rPr>
        <w:tab/>
      </w:r>
      <w:r w:rsidR="00AE67DF">
        <w:rPr>
          <w:rFonts w:ascii="Tahoma" w:hAnsi="Tahoma" w:cs="Tahoma"/>
          <w:bCs/>
          <w:sz w:val="20"/>
          <w:szCs w:val="20"/>
        </w:rPr>
        <w:t>6.000 Kč</w:t>
      </w:r>
      <w:r w:rsidR="001C172A" w:rsidRPr="009B4F6E">
        <w:rPr>
          <w:rFonts w:ascii="Tahoma" w:hAnsi="Tahoma" w:cs="Tahoma"/>
          <w:bCs/>
          <w:sz w:val="20"/>
          <w:szCs w:val="20"/>
        </w:rPr>
        <w:t>,</w:t>
      </w:r>
    </w:p>
    <w:p w:rsidR="00C43FEE" w:rsidRPr="009B4F6E" w:rsidRDefault="00C43FEE" w:rsidP="008C2D63">
      <w:pPr>
        <w:numPr>
          <w:ilvl w:val="1"/>
          <w:numId w:val="1"/>
        </w:numPr>
        <w:tabs>
          <w:tab w:val="clear" w:pos="1440"/>
          <w:tab w:val="num" w:pos="720"/>
          <w:tab w:val="right" w:pos="9072"/>
        </w:tabs>
        <w:spacing w:before="60"/>
        <w:ind w:left="714" w:hanging="357"/>
        <w:jc w:val="both"/>
        <w:rPr>
          <w:rFonts w:ascii="Tahoma" w:hAnsi="Tahoma" w:cs="Tahoma"/>
          <w:bCs/>
          <w:sz w:val="20"/>
          <w:szCs w:val="20"/>
        </w:rPr>
      </w:pPr>
      <w:r w:rsidRPr="009B4F6E">
        <w:rPr>
          <w:rFonts w:ascii="Tahoma" w:hAnsi="Tahoma" w:cs="Tahoma"/>
          <w:bCs/>
          <w:sz w:val="20"/>
          <w:szCs w:val="20"/>
        </w:rPr>
        <w:t xml:space="preserve">Porušení podmínky stanovené v odst. 3 písm. </w:t>
      </w:r>
      <w:r w:rsidR="00D47D58">
        <w:rPr>
          <w:rFonts w:ascii="Tahoma" w:hAnsi="Tahoma" w:cs="Tahoma"/>
          <w:bCs/>
          <w:sz w:val="20"/>
          <w:szCs w:val="20"/>
        </w:rPr>
        <w:t>h</w:t>
      </w:r>
      <w:r w:rsidRPr="002F5C67">
        <w:rPr>
          <w:rFonts w:ascii="Tahoma" w:hAnsi="Tahoma" w:cs="Tahoma"/>
          <w:bCs/>
          <w:sz w:val="20"/>
          <w:szCs w:val="20"/>
        </w:rPr>
        <w:t>)</w:t>
      </w:r>
      <w:r w:rsidRPr="009B4F6E">
        <w:rPr>
          <w:rFonts w:ascii="Tahoma" w:hAnsi="Tahoma" w:cs="Tahoma"/>
          <w:bCs/>
          <w:sz w:val="20"/>
          <w:szCs w:val="20"/>
        </w:rPr>
        <w:t xml:space="preserve"> spočívající ve formálních nedost</w:t>
      </w:r>
      <w:r w:rsidR="00B3324F" w:rsidRPr="009B4F6E">
        <w:rPr>
          <w:rFonts w:ascii="Tahoma" w:hAnsi="Tahoma" w:cs="Tahoma"/>
          <w:bCs/>
          <w:sz w:val="20"/>
          <w:szCs w:val="20"/>
        </w:rPr>
        <w:t>atcích závěrečného vyúčtování</w:t>
      </w:r>
      <w:r w:rsidR="00B3324F" w:rsidRPr="009B4F6E">
        <w:rPr>
          <w:rFonts w:ascii="Tahoma" w:hAnsi="Tahoma" w:cs="Tahoma"/>
          <w:bCs/>
          <w:sz w:val="20"/>
          <w:szCs w:val="20"/>
        </w:rPr>
        <w:tab/>
      </w:r>
      <w:r w:rsidR="00AE67DF">
        <w:rPr>
          <w:rFonts w:ascii="Tahoma" w:hAnsi="Tahoma" w:cs="Tahoma"/>
          <w:bCs/>
          <w:sz w:val="20"/>
          <w:szCs w:val="20"/>
        </w:rPr>
        <w:t>5</w:t>
      </w:r>
      <w:r w:rsidR="00B3324F" w:rsidRPr="009B4F6E">
        <w:rPr>
          <w:rFonts w:ascii="Tahoma" w:hAnsi="Tahoma" w:cs="Tahoma"/>
          <w:bCs/>
          <w:sz w:val="20"/>
          <w:szCs w:val="20"/>
        </w:rPr>
        <w:t> </w:t>
      </w:r>
      <w:r w:rsidRPr="009B4F6E">
        <w:rPr>
          <w:rFonts w:ascii="Tahoma" w:hAnsi="Tahoma" w:cs="Tahoma"/>
          <w:bCs/>
          <w:sz w:val="20"/>
          <w:szCs w:val="20"/>
        </w:rPr>
        <w:t>% poskytnuté dotace,</w:t>
      </w:r>
    </w:p>
    <w:p w:rsidR="007564F1" w:rsidRPr="009B4F6E" w:rsidRDefault="007564F1" w:rsidP="008C2D63">
      <w:pPr>
        <w:numPr>
          <w:ilvl w:val="1"/>
          <w:numId w:val="1"/>
        </w:numPr>
        <w:tabs>
          <w:tab w:val="clear" w:pos="1440"/>
          <w:tab w:val="num" w:pos="720"/>
          <w:tab w:val="right" w:pos="9072"/>
        </w:tabs>
        <w:spacing w:before="60"/>
        <w:ind w:left="714" w:hanging="357"/>
        <w:jc w:val="both"/>
        <w:rPr>
          <w:rFonts w:ascii="Tahoma" w:hAnsi="Tahoma" w:cs="Tahoma"/>
          <w:bCs/>
          <w:sz w:val="20"/>
          <w:szCs w:val="20"/>
        </w:rPr>
      </w:pPr>
      <w:r w:rsidRPr="009B4F6E">
        <w:rPr>
          <w:rFonts w:ascii="Tahoma" w:hAnsi="Tahoma" w:cs="Tahoma"/>
          <w:bCs/>
          <w:sz w:val="20"/>
          <w:szCs w:val="20"/>
        </w:rPr>
        <w:t xml:space="preserve">Porušení podmínky stanovené v odst. 3 písm. </w:t>
      </w:r>
      <w:r w:rsidR="00D47D58" w:rsidRPr="002F5C67">
        <w:rPr>
          <w:rFonts w:ascii="Tahoma" w:hAnsi="Tahoma" w:cs="Tahoma"/>
          <w:bCs/>
          <w:sz w:val="20"/>
          <w:szCs w:val="20"/>
        </w:rPr>
        <w:t>k</w:t>
      </w:r>
      <w:r w:rsidR="00B3324F" w:rsidRPr="002F5C67">
        <w:rPr>
          <w:rFonts w:ascii="Tahoma" w:hAnsi="Tahoma" w:cs="Tahoma"/>
          <w:bCs/>
          <w:sz w:val="20"/>
          <w:szCs w:val="20"/>
        </w:rPr>
        <w:t>)</w:t>
      </w:r>
      <w:r w:rsidR="00B3324F" w:rsidRPr="009B4F6E">
        <w:rPr>
          <w:rFonts w:ascii="Tahoma" w:hAnsi="Tahoma" w:cs="Tahoma"/>
          <w:bCs/>
          <w:sz w:val="20"/>
          <w:szCs w:val="20"/>
        </w:rPr>
        <w:tab/>
      </w:r>
      <w:r w:rsidR="00AE67DF">
        <w:rPr>
          <w:rFonts w:ascii="Tahoma" w:hAnsi="Tahoma" w:cs="Tahoma"/>
          <w:bCs/>
          <w:sz w:val="20"/>
          <w:szCs w:val="20"/>
        </w:rPr>
        <w:t>1.500 Kč</w:t>
      </w:r>
      <w:r w:rsidR="00033C29" w:rsidRPr="009B4F6E">
        <w:rPr>
          <w:rFonts w:ascii="Tahoma" w:hAnsi="Tahoma" w:cs="Tahoma"/>
          <w:bCs/>
          <w:sz w:val="20"/>
          <w:szCs w:val="20"/>
        </w:rPr>
        <w:t>,</w:t>
      </w:r>
    </w:p>
    <w:p w:rsidR="007A7922" w:rsidRPr="009B4F6E" w:rsidRDefault="007A7922" w:rsidP="008C2D63">
      <w:pPr>
        <w:numPr>
          <w:ilvl w:val="1"/>
          <w:numId w:val="1"/>
        </w:numPr>
        <w:tabs>
          <w:tab w:val="clear" w:pos="1440"/>
          <w:tab w:val="num" w:pos="720"/>
          <w:tab w:val="right" w:pos="9072"/>
        </w:tabs>
        <w:spacing w:before="60"/>
        <w:ind w:left="714" w:hanging="357"/>
        <w:jc w:val="both"/>
        <w:rPr>
          <w:rFonts w:ascii="Tahoma" w:hAnsi="Tahoma" w:cs="Tahoma"/>
          <w:bCs/>
          <w:sz w:val="20"/>
          <w:szCs w:val="20"/>
        </w:rPr>
      </w:pPr>
      <w:r w:rsidRPr="009B4F6E">
        <w:rPr>
          <w:rFonts w:ascii="Tahoma" w:hAnsi="Tahoma" w:cs="Tahoma"/>
          <w:bCs/>
          <w:sz w:val="20"/>
          <w:szCs w:val="20"/>
        </w:rPr>
        <w:t xml:space="preserve">Porušení </w:t>
      </w:r>
      <w:r w:rsidR="007F38F5" w:rsidRPr="009B4F6E">
        <w:rPr>
          <w:rFonts w:ascii="Tahoma" w:hAnsi="Tahoma" w:cs="Tahoma"/>
          <w:bCs/>
          <w:sz w:val="20"/>
          <w:szCs w:val="20"/>
        </w:rPr>
        <w:t xml:space="preserve">podmínky </w:t>
      </w:r>
      <w:r w:rsidRPr="009B4F6E">
        <w:rPr>
          <w:rFonts w:ascii="Tahoma" w:hAnsi="Tahoma" w:cs="Tahoma"/>
          <w:bCs/>
          <w:sz w:val="20"/>
          <w:szCs w:val="20"/>
        </w:rPr>
        <w:t xml:space="preserve">stanovené v odst. </w:t>
      </w:r>
      <w:r w:rsidR="00A95DCD" w:rsidRPr="009B4F6E">
        <w:rPr>
          <w:rFonts w:ascii="Tahoma" w:hAnsi="Tahoma" w:cs="Tahoma"/>
          <w:bCs/>
          <w:sz w:val="20"/>
          <w:szCs w:val="20"/>
        </w:rPr>
        <w:t>3</w:t>
      </w:r>
      <w:r w:rsidRPr="009B4F6E">
        <w:rPr>
          <w:rFonts w:ascii="Tahoma" w:hAnsi="Tahoma" w:cs="Tahoma"/>
          <w:bCs/>
          <w:sz w:val="20"/>
          <w:szCs w:val="20"/>
        </w:rPr>
        <w:t xml:space="preserve"> písm. </w:t>
      </w:r>
      <w:r w:rsidR="00D47D58" w:rsidRPr="002F5C67">
        <w:rPr>
          <w:rFonts w:ascii="Tahoma" w:hAnsi="Tahoma" w:cs="Tahoma"/>
          <w:bCs/>
          <w:sz w:val="20"/>
          <w:szCs w:val="20"/>
        </w:rPr>
        <w:t>n</w:t>
      </w:r>
      <w:r w:rsidRPr="002F5C67">
        <w:rPr>
          <w:rFonts w:ascii="Tahoma" w:hAnsi="Tahoma" w:cs="Tahoma"/>
          <w:bCs/>
          <w:sz w:val="20"/>
          <w:szCs w:val="20"/>
        </w:rPr>
        <w:t>)</w:t>
      </w:r>
      <w:r w:rsidRPr="009B4F6E">
        <w:rPr>
          <w:rFonts w:ascii="Tahoma" w:hAnsi="Tahoma" w:cs="Tahoma"/>
          <w:bCs/>
          <w:sz w:val="20"/>
          <w:szCs w:val="20"/>
        </w:rPr>
        <w:tab/>
      </w:r>
      <w:r w:rsidR="0089434F">
        <w:rPr>
          <w:rFonts w:ascii="Tahoma" w:hAnsi="Tahoma" w:cs="Tahoma"/>
          <w:bCs/>
          <w:sz w:val="20"/>
          <w:szCs w:val="20"/>
        </w:rPr>
        <w:t>1.500</w:t>
      </w:r>
      <w:r w:rsidR="001E085A">
        <w:rPr>
          <w:rFonts w:ascii="Tahoma" w:hAnsi="Tahoma" w:cs="Tahoma"/>
          <w:bCs/>
          <w:sz w:val="20"/>
          <w:szCs w:val="20"/>
        </w:rPr>
        <w:t xml:space="preserve"> Kč</w:t>
      </w:r>
      <w:r w:rsidR="001C172A" w:rsidRPr="009B4F6E">
        <w:rPr>
          <w:rFonts w:ascii="Tahoma" w:hAnsi="Tahoma" w:cs="Tahoma"/>
          <w:bCs/>
          <w:sz w:val="20"/>
          <w:szCs w:val="20"/>
        </w:rPr>
        <w:t>,</w:t>
      </w:r>
    </w:p>
    <w:p w:rsidR="00A95DCD" w:rsidRDefault="003531A0" w:rsidP="008A7D8C">
      <w:pPr>
        <w:numPr>
          <w:ilvl w:val="1"/>
          <w:numId w:val="1"/>
        </w:numPr>
        <w:tabs>
          <w:tab w:val="clear" w:pos="1440"/>
          <w:tab w:val="num" w:pos="720"/>
          <w:tab w:val="right" w:pos="9072"/>
        </w:tabs>
        <w:spacing w:before="60"/>
        <w:ind w:left="714" w:hanging="357"/>
        <w:jc w:val="both"/>
        <w:rPr>
          <w:rFonts w:ascii="Tahoma" w:hAnsi="Tahoma" w:cs="Tahoma"/>
          <w:bCs/>
          <w:sz w:val="20"/>
          <w:szCs w:val="20"/>
        </w:rPr>
      </w:pPr>
      <w:r w:rsidRPr="009B4F6E">
        <w:rPr>
          <w:rFonts w:ascii="Tahoma" w:hAnsi="Tahoma" w:cs="Tahoma"/>
          <w:bCs/>
          <w:sz w:val="20"/>
          <w:szCs w:val="20"/>
        </w:rPr>
        <w:t>Porušení podmínky</w:t>
      </w:r>
      <w:r w:rsidR="00A95DCD" w:rsidRPr="009B4F6E">
        <w:rPr>
          <w:rFonts w:ascii="Tahoma" w:hAnsi="Tahoma" w:cs="Tahoma"/>
          <w:bCs/>
          <w:sz w:val="20"/>
          <w:szCs w:val="20"/>
        </w:rPr>
        <w:t xml:space="preserve"> stanovené v odst. 3 písm. </w:t>
      </w:r>
      <w:r w:rsidR="00D47D58" w:rsidRPr="002F5C67">
        <w:rPr>
          <w:rFonts w:ascii="Tahoma" w:hAnsi="Tahoma" w:cs="Tahoma"/>
          <w:bCs/>
          <w:sz w:val="20"/>
          <w:szCs w:val="20"/>
        </w:rPr>
        <w:t>o</w:t>
      </w:r>
      <w:r w:rsidR="00B3324F" w:rsidRPr="002F5C67">
        <w:rPr>
          <w:rFonts w:ascii="Tahoma" w:hAnsi="Tahoma" w:cs="Tahoma"/>
          <w:bCs/>
          <w:sz w:val="20"/>
          <w:szCs w:val="20"/>
        </w:rPr>
        <w:t>)</w:t>
      </w:r>
      <w:r w:rsidR="00B3324F" w:rsidRPr="009B4F6E">
        <w:rPr>
          <w:rFonts w:ascii="Tahoma" w:hAnsi="Tahoma" w:cs="Tahoma"/>
          <w:bCs/>
          <w:sz w:val="20"/>
          <w:szCs w:val="20"/>
        </w:rPr>
        <w:tab/>
      </w:r>
      <w:r w:rsidR="00CD0DCA">
        <w:rPr>
          <w:rFonts w:ascii="Tahoma" w:hAnsi="Tahoma" w:cs="Tahoma"/>
          <w:bCs/>
          <w:sz w:val="20"/>
          <w:szCs w:val="20"/>
        </w:rPr>
        <w:t>5</w:t>
      </w:r>
      <w:r w:rsidR="00B3324F" w:rsidRPr="009B4F6E">
        <w:rPr>
          <w:rFonts w:ascii="Tahoma" w:hAnsi="Tahoma" w:cs="Tahoma"/>
          <w:bCs/>
          <w:sz w:val="20"/>
          <w:szCs w:val="20"/>
        </w:rPr>
        <w:t> </w:t>
      </w:r>
      <w:r w:rsidR="00A95DCD" w:rsidRPr="009B4F6E">
        <w:rPr>
          <w:rFonts w:ascii="Tahoma" w:hAnsi="Tahoma" w:cs="Tahoma"/>
          <w:bCs/>
          <w:sz w:val="20"/>
          <w:szCs w:val="20"/>
        </w:rPr>
        <w:t>% poskytnuté dotace,</w:t>
      </w:r>
      <w:r w:rsidR="00DB428B">
        <w:rPr>
          <w:rFonts w:ascii="Tahoma" w:hAnsi="Tahoma" w:cs="Tahoma"/>
          <w:bCs/>
          <w:sz w:val="20"/>
          <w:szCs w:val="20"/>
        </w:rPr>
        <w:t xml:space="preserve"> </w:t>
      </w:r>
    </w:p>
    <w:p w:rsidR="008A7D8C" w:rsidRPr="009B4F6E" w:rsidRDefault="008A7D8C" w:rsidP="00C921ED">
      <w:pPr>
        <w:tabs>
          <w:tab w:val="right" w:pos="9072"/>
        </w:tabs>
        <w:spacing w:before="60"/>
        <w:ind w:left="714"/>
        <w:jc w:val="both"/>
        <w:rPr>
          <w:rFonts w:ascii="Tahoma" w:hAnsi="Tahoma" w:cs="Tahoma"/>
          <w:bCs/>
          <w:sz w:val="20"/>
          <w:szCs w:val="20"/>
        </w:rPr>
      </w:pPr>
      <w:r>
        <w:rPr>
          <w:rFonts w:ascii="Tahoma" w:hAnsi="Tahoma" w:cs="Tahoma"/>
          <w:bCs/>
          <w:i/>
          <w:iCs/>
          <w:color w:val="3366FF"/>
          <w:sz w:val="20"/>
        </w:rPr>
        <w:t>(</w:t>
      </w:r>
      <w:r w:rsidRPr="00D8595F">
        <w:rPr>
          <w:rFonts w:ascii="Tahoma" w:hAnsi="Tahoma" w:cs="Tahoma"/>
          <w:i/>
          <w:iCs/>
          <w:color w:val="3366FF"/>
          <w:sz w:val="20"/>
        </w:rPr>
        <w:t>Je-li příjemcem fyzická osoba, ustanovení se vypustí.</w:t>
      </w:r>
      <w:r>
        <w:rPr>
          <w:rFonts w:ascii="Tahoma" w:hAnsi="Tahoma" w:cs="Tahoma"/>
          <w:i/>
          <w:iCs/>
          <w:color w:val="3366FF"/>
          <w:sz w:val="20"/>
        </w:rPr>
        <w:t>)</w:t>
      </w:r>
    </w:p>
    <w:p w:rsidR="00ED53F0" w:rsidRDefault="00E3536F" w:rsidP="008C2D63">
      <w:pPr>
        <w:numPr>
          <w:ilvl w:val="1"/>
          <w:numId w:val="1"/>
        </w:numPr>
        <w:tabs>
          <w:tab w:val="clear" w:pos="1440"/>
          <w:tab w:val="num" w:pos="709"/>
          <w:tab w:val="right" w:pos="9072"/>
        </w:tabs>
        <w:spacing w:before="60"/>
        <w:ind w:left="714" w:hanging="357"/>
        <w:jc w:val="both"/>
        <w:rPr>
          <w:rFonts w:ascii="Tahoma" w:hAnsi="Tahoma" w:cs="Tahoma"/>
          <w:bCs/>
          <w:sz w:val="20"/>
          <w:szCs w:val="20"/>
        </w:rPr>
      </w:pPr>
      <w:r w:rsidRPr="009B4F6E">
        <w:rPr>
          <w:rFonts w:ascii="Tahoma" w:hAnsi="Tahoma" w:cs="Tahoma"/>
          <w:bCs/>
          <w:sz w:val="20"/>
          <w:szCs w:val="20"/>
        </w:rPr>
        <w:lastRenderedPageBreak/>
        <w:t xml:space="preserve">Porušení každé </w:t>
      </w:r>
      <w:r w:rsidR="007F38F5" w:rsidRPr="009B4F6E">
        <w:rPr>
          <w:rFonts w:ascii="Tahoma" w:hAnsi="Tahoma" w:cs="Tahoma"/>
          <w:bCs/>
          <w:sz w:val="20"/>
          <w:szCs w:val="20"/>
        </w:rPr>
        <w:t>podmínky</w:t>
      </w:r>
      <w:r w:rsidR="00A95DCD" w:rsidRPr="009B4F6E">
        <w:rPr>
          <w:rFonts w:ascii="Tahoma" w:hAnsi="Tahoma" w:cs="Tahoma"/>
          <w:bCs/>
          <w:sz w:val="20"/>
          <w:szCs w:val="20"/>
        </w:rPr>
        <w:t>, na niž se odkazuje</w:t>
      </w:r>
      <w:r w:rsidRPr="009B4F6E">
        <w:rPr>
          <w:rFonts w:ascii="Tahoma" w:hAnsi="Tahoma" w:cs="Tahoma"/>
          <w:bCs/>
          <w:sz w:val="20"/>
          <w:szCs w:val="20"/>
        </w:rPr>
        <w:t xml:space="preserve"> v odst. </w:t>
      </w:r>
      <w:r w:rsidR="00A95DCD" w:rsidRPr="009B4F6E">
        <w:rPr>
          <w:rFonts w:ascii="Tahoma" w:hAnsi="Tahoma" w:cs="Tahoma"/>
          <w:bCs/>
          <w:sz w:val="20"/>
          <w:szCs w:val="20"/>
        </w:rPr>
        <w:t>3</w:t>
      </w:r>
      <w:r w:rsidRPr="009B4F6E">
        <w:rPr>
          <w:rFonts w:ascii="Tahoma" w:hAnsi="Tahoma" w:cs="Tahoma"/>
          <w:bCs/>
          <w:sz w:val="20"/>
          <w:szCs w:val="20"/>
        </w:rPr>
        <w:t xml:space="preserve"> písm. </w:t>
      </w:r>
      <w:r w:rsidR="00D47D58" w:rsidRPr="00C921ED">
        <w:rPr>
          <w:rFonts w:ascii="Tahoma" w:hAnsi="Tahoma" w:cs="Tahoma"/>
          <w:bCs/>
          <w:i/>
          <w:sz w:val="20"/>
          <w:szCs w:val="20"/>
        </w:rPr>
        <w:t>p</w:t>
      </w:r>
      <w:r w:rsidRPr="00C921ED">
        <w:rPr>
          <w:rFonts w:ascii="Tahoma" w:hAnsi="Tahoma" w:cs="Tahoma"/>
          <w:bCs/>
          <w:i/>
          <w:sz w:val="20"/>
          <w:szCs w:val="20"/>
        </w:rPr>
        <w:t>)</w:t>
      </w:r>
      <w:r w:rsidR="00E0062C" w:rsidRPr="00C921ED">
        <w:rPr>
          <w:rFonts w:ascii="Tahoma" w:hAnsi="Tahoma" w:cs="Tahoma"/>
          <w:bCs/>
          <w:i/>
          <w:sz w:val="20"/>
          <w:szCs w:val="20"/>
        </w:rPr>
        <w:t xml:space="preserve"> / o)</w:t>
      </w:r>
      <w:r w:rsidR="00832FBD" w:rsidRPr="009B4F6E">
        <w:rPr>
          <w:rFonts w:ascii="Tahoma" w:hAnsi="Tahoma" w:cs="Tahoma"/>
          <w:bCs/>
          <w:sz w:val="20"/>
          <w:szCs w:val="20"/>
        </w:rPr>
        <w:tab/>
      </w:r>
      <w:r w:rsidR="00CD0DCA">
        <w:rPr>
          <w:rFonts w:ascii="Tahoma" w:hAnsi="Tahoma" w:cs="Tahoma"/>
          <w:bCs/>
          <w:sz w:val="20"/>
          <w:szCs w:val="20"/>
        </w:rPr>
        <w:t>1.500 Kč</w:t>
      </w:r>
      <w:r w:rsidR="00D47D58">
        <w:rPr>
          <w:rFonts w:ascii="Tahoma" w:hAnsi="Tahoma" w:cs="Tahoma"/>
          <w:bCs/>
          <w:sz w:val="20"/>
          <w:szCs w:val="20"/>
        </w:rPr>
        <w:t>,</w:t>
      </w:r>
    </w:p>
    <w:p w:rsidR="00E0062C" w:rsidRDefault="00E0062C" w:rsidP="00C921ED">
      <w:pPr>
        <w:tabs>
          <w:tab w:val="right" w:pos="9072"/>
        </w:tabs>
        <w:spacing w:before="60"/>
        <w:ind w:left="714"/>
        <w:jc w:val="both"/>
        <w:rPr>
          <w:rFonts w:ascii="Tahoma" w:hAnsi="Tahoma" w:cs="Tahoma"/>
          <w:bCs/>
          <w:sz w:val="20"/>
          <w:szCs w:val="20"/>
        </w:rPr>
      </w:pPr>
      <w:r w:rsidRPr="00142124">
        <w:rPr>
          <w:rFonts w:ascii="Tahoma" w:hAnsi="Tahoma" w:cs="Tahoma"/>
          <w:i/>
          <w:iCs/>
          <w:color w:val="3366FF"/>
          <w:sz w:val="20"/>
        </w:rPr>
        <w:t>(text psaný kurzívou – varianta za lomítkem se použije ve smlouvách s fyzickými osobami)</w:t>
      </w:r>
    </w:p>
    <w:p w:rsidR="00D47D58" w:rsidRPr="0086535A" w:rsidRDefault="00D47D58" w:rsidP="00D47D58">
      <w:pPr>
        <w:numPr>
          <w:ilvl w:val="1"/>
          <w:numId w:val="1"/>
        </w:numPr>
        <w:tabs>
          <w:tab w:val="clear" w:pos="1440"/>
          <w:tab w:val="num" w:pos="720"/>
          <w:tab w:val="left" w:pos="6379"/>
        </w:tabs>
        <w:spacing w:before="60"/>
        <w:ind w:left="714" w:hanging="357"/>
        <w:jc w:val="both"/>
        <w:rPr>
          <w:rFonts w:ascii="Tahoma" w:hAnsi="Tahoma" w:cs="Tahoma"/>
          <w:bCs/>
          <w:sz w:val="20"/>
          <w:szCs w:val="20"/>
        </w:rPr>
      </w:pPr>
      <w:r w:rsidRPr="0086535A">
        <w:rPr>
          <w:rFonts w:ascii="Tahoma" w:hAnsi="Tahoma" w:cs="Tahoma"/>
          <w:bCs/>
          <w:sz w:val="20"/>
          <w:szCs w:val="20"/>
        </w:rPr>
        <w:t>Naplnění indikátoru naplnění účelu projektu ve výši:</w:t>
      </w:r>
    </w:p>
    <w:p w:rsidR="007652E3" w:rsidRPr="0086535A" w:rsidRDefault="007652E3" w:rsidP="007652E3">
      <w:pPr>
        <w:tabs>
          <w:tab w:val="left" w:pos="5580"/>
        </w:tabs>
        <w:spacing w:before="60"/>
        <w:ind w:left="735"/>
        <w:jc w:val="both"/>
        <w:rPr>
          <w:rFonts w:ascii="Tahoma" w:hAnsi="Tahoma" w:cs="Tahoma"/>
          <w:bCs/>
          <w:sz w:val="20"/>
        </w:rPr>
      </w:pPr>
      <w:r w:rsidRPr="0086535A">
        <w:rPr>
          <w:rFonts w:ascii="Tahoma" w:hAnsi="Tahoma" w:cs="Tahoma"/>
          <w:bCs/>
          <w:sz w:val="20"/>
        </w:rPr>
        <w:t>0 – 50 % včetně</w:t>
      </w:r>
      <w:r w:rsidRPr="0086535A">
        <w:rPr>
          <w:rFonts w:ascii="Tahoma" w:hAnsi="Tahoma" w:cs="Tahoma"/>
          <w:bCs/>
          <w:sz w:val="20"/>
        </w:rPr>
        <w:tab/>
      </w:r>
      <w:r w:rsidRPr="0086535A">
        <w:rPr>
          <w:rFonts w:ascii="Tahoma" w:hAnsi="Tahoma" w:cs="Tahoma"/>
          <w:bCs/>
          <w:sz w:val="20"/>
        </w:rPr>
        <w:tab/>
      </w:r>
      <w:r w:rsidRPr="0086535A">
        <w:rPr>
          <w:rFonts w:ascii="Tahoma" w:hAnsi="Tahoma" w:cs="Tahoma"/>
          <w:bCs/>
          <w:sz w:val="20"/>
        </w:rPr>
        <w:tab/>
        <w:t xml:space="preserve">     100 % poskytnuté dotace,</w:t>
      </w:r>
    </w:p>
    <w:p w:rsidR="007652E3" w:rsidRPr="0086535A" w:rsidRDefault="007652E3" w:rsidP="007652E3">
      <w:pPr>
        <w:tabs>
          <w:tab w:val="left" w:pos="5580"/>
        </w:tabs>
        <w:spacing w:before="60"/>
        <w:ind w:left="735"/>
        <w:jc w:val="both"/>
        <w:rPr>
          <w:rFonts w:ascii="Tahoma" w:hAnsi="Tahoma" w:cs="Tahoma"/>
          <w:bCs/>
          <w:sz w:val="20"/>
        </w:rPr>
      </w:pPr>
      <w:r w:rsidRPr="0086535A">
        <w:rPr>
          <w:rFonts w:ascii="Tahoma" w:hAnsi="Tahoma" w:cs="Tahoma"/>
          <w:bCs/>
          <w:sz w:val="20"/>
        </w:rPr>
        <w:t>nad 50 % - 90 % včetně</w:t>
      </w:r>
      <w:r w:rsidRPr="0086535A">
        <w:rPr>
          <w:rFonts w:ascii="Tahoma" w:hAnsi="Tahoma" w:cs="Tahoma"/>
          <w:bCs/>
          <w:sz w:val="20"/>
        </w:rPr>
        <w:tab/>
      </w:r>
      <w:r w:rsidRPr="0086535A">
        <w:rPr>
          <w:rFonts w:ascii="Tahoma" w:hAnsi="Tahoma" w:cs="Tahoma"/>
          <w:bCs/>
          <w:sz w:val="20"/>
        </w:rPr>
        <w:tab/>
        <w:t xml:space="preserve">             dle % nenaplnění indikátoru,</w:t>
      </w:r>
    </w:p>
    <w:p w:rsidR="00D47D58" w:rsidRPr="009B4F6E" w:rsidRDefault="007652E3" w:rsidP="007652E3">
      <w:pPr>
        <w:spacing w:before="60"/>
        <w:ind w:left="735"/>
        <w:jc w:val="both"/>
        <w:rPr>
          <w:rFonts w:ascii="Tahoma" w:hAnsi="Tahoma" w:cs="Tahoma"/>
          <w:bCs/>
          <w:sz w:val="20"/>
          <w:szCs w:val="20"/>
        </w:rPr>
      </w:pPr>
      <w:r w:rsidRPr="0086535A">
        <w:rPr>
          <w:rFonts w:ascii="Tahoma" w:hAnsi="Tahoma" w:cs="Tahoma"/>
          <w:bCs/>
          <w:sz w:val="20"/>
        </w:rPr>
        <w:t xml:space="preserve">nad 90 % - 100 % </w:t>
      </w:r>
      <w:r w:rsidRPr="0086535A">
        <w:rPr>
          <w:rFonts w:ascii="Tahoma" w:hAnsi="Tahoma" w:cs="Tahoma"/>
          <w:bCs/>
          <w:sz w:val="20"/>
        </w:rPr>
        <w:tab/>
      </w:r>
      <w:r w:rsidRPr="0086535A">
        <w:rPr>
          <w:rFonts w:ascii="Tahoma" w:hAnsi="Tahoma" w:cs="Tahoma"/>
          <w:bCs/>
          <w:sz w:val="20"/>
        </w:rPr>
        <w:tab/>
      </w:r>
      <w:r w:rsidRPr="0086535A">
        <w:rPr>
          <w:rFonts w:ascii="Tahoma" w:hAnsi="Tahoma" w:cs="Tahoma"/>
          <w:bCs/>
          <w:sz w:val="20"/>
        </w:rPr>
        <w:tab/>
      </w:r>
      <w:r w:rsidRPr="0086535A">
        <w:rPr>
          <w:rFonts w:ascii="Tahoma" w:hAnsi="Tahoma" w:cs="Tahoma"/>
          <w:bCs/>
          <w:sz w:val="20"/>
        </w:rPr>
        <w:tab/>
      </w:r>
      <w:r w:rsidRPr="0086535A">
        <w:rPr>
          <w:rFonts w:ascii="Tahoma" w:hAnsi="Tahoma" w:cs="Tahoma"/>
          <w:bCs/>
          <w:sz w:val="20"/>
        </w:rPr>
        <w:tab/>
      </w:r>
      <w:r w:rsidRPr="0086535A">
        <w:rPr>
          <w:rFonts w:ascii="Tahoma" w:hAnsi="Tahoma" w:cs="Tahoma"/>
          <w:bCs/>
          <w:sz w:val="20"/>
        </w:rPr>
        <w:tab/>
      </w:r>
      <w:r w:rsidRPr="0086535A">
        <w:rPr>
          <w:rFonts w:ascii="Tahoma" w:hAnsi="Tahoma" w:cs="Tahoma"/>
          <w:bCs/>
          <w:sz w:val="20"/>
        </w:rPr>
        <w:tab/>
      </w:r>
      <w:r w:rsidRPr="0086535A">
        <w:rPr>
          <w:rFonts w:ascii="Tahoma" w:hAnsi="Tahoma" w:cs="Tahoma"/>
          <w:bCs/>
          <w:sz w:val="20"/>
        </w:rPr>
        <w:tab/>
        <w:t xml:space="preserve">   bez odvodu.</w:t>
      </w:r>
    </w:p>
    <w:p w:rsidR="008B1CB0" w:rsidRPr="009B4F6E" w:rsidRDefault="008B1CB0" w:rsidP="00AC3E24">
      <w:pPr>
        <w:pStyle w:val="Zkladntext"/>
        <w:numPr>
          <w:ilvl w:val="0"/>
          <w:numId w:val="1"/>
        </w:numPr>
        <w:tabs>
          <w:tab w:val="clear" w:pos="735"/>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 xml:space="preserve">Poskytovatel prohlašuje, že poskytnutí dotace podle této smlouvy je poskytnutím podpory </w:t>
      </w:r>
      <w:r w:rsidR="00C149B9" w:rsidRPr="009B4F6E">
        <w:rPr>
          <w:rFonts w:ascii="Tahoma" w:hAnsi="Tahoma" w:cs="Tahoma"/>
          <w:b w:val="0"/>
          <w:bCs w:val="0"/>
          <w:sz w:val="20"/>
          <w:szCs w:val="20"/>
        </w:rPr>
        <w:t>de </w:t>
      </w:r>
      <w:r w:rsidRPr="009B4F6E">
        <w:rPr>
          <w:rFonts w:ascii="Tahoma" w:hAnsi="Tahoma" w:cs="Tahoma"/>
          <w:b w:val="0"/>
          <w:bCs w:val="0"/>
          <w:sz w:val="20"/>
          <w:szCs w:val="20"/>
        </w:rPr>
        <w:t xml:space="preserve">minimis ve výši </w:t>
      </w:r>
      <w:r w:rsidR="004C0374" w:rsidRPr="004C0374">
        <w:rPr>
          <w:rFonts w:ascii="Tahoma" w:hAnsi="Tahoma" w:cs="Tahoma"/>
          <w:b w:val="0"/>
          <w:bCs w:val="0"/>
          <w:iCs/>
          <w:sz w:val="20"/>
          <w:szCs w:val="20"/>
        </w:rPr>
        <w:t>dotace podle čl. IV odst. 1 této smlouvy</w:t>
      </w:r>
      <w:r w:rsidR="004C0374" w:rsidRPr="004C0374">
        <w:rPr>
          <w:rFonts w:ascii="Tahoma" w:hAnsi="Tahoma" w:cs="Tahoma"/>
          <w:b w:val="0"/>
          <w:bCs w:val="0"/>
          <w:sz w:val="20"/>
          <w:szCs w:val="20"/>
        </w:rPr>
        <w:t xml:space="preserve"> </w:t>
      </w:r>
      <w:r w:rsidR="00832FBD" w:rsidRPr="009B4F6E">
        <w:rPr>
          <w:rFonts w:ascii="Tahoma" w:hAnsi="Tahoma" w:cs="Tahoma"/>
          <w:b w:val="0"/>
          <w:bCs w:val="0"/>
          <w:sz w:val="20"/>
          <w:szCs w:val="20"/>
        </w:rPr>
        <w:t>ve </w:t>
      </w:r>
      <w:r w:rsidRPr="009B4F6E">
        <w:rPr>
          <w:rFonts w:ascii="Tahoma" w:hAnsi="Tahoma" w:cs="Tahoma"/>
          <w:b w:val="0"/>
          <w:bCs w:val="0"/>
          <w:sz w:val="20"/>
          <w:szCs w:val="20"/>
        </w:rPr>
        <w:t>smyslu Nařízení Komise (EU) č.</w:t>
      </w:r>
      <w:r w:rsidR="00832FBD" w:rsidRPr="009B4F6E">
        <w:rPr>
          <w:rFonts w:ascii="Tahoma" w:hAnsi="Tahoma" w:cs="Tahoma"/>
          <w:b w:val="0"/>
          <w:bCs w:val="0"/>
          <w:sz w:val="20"/>
          <w:szCs w:val="20"/>
        </w:rPr>
        <w:t> 1407/2013 ze </w:t>
      </w:r>
      <w:r w:rsidRPr="009B4F6E">
        <w:rPr>
          <w:rFonts w:ascii="Tahoma" w:hAnsi="Tahoma" w:cs="Tahoma"/>
          <w:b w:val="0"/>
          <w:bCs w:val="0"/>
          <w:sz w:val="20"/>
          <w:szCs w:val="20"/>
        </w:rPr>
        <w:t xml:space="preserve">dne </w:t>
      </w:r>
      <w:r w:rsidR="00832FBD" w:rsidRPr="009B4F6E">
        <w:rPr>
          <w:rFonts w:ascii="Tahoma" w:hAnsi="Tahoma" w:cs="Tahoma"/>
          <w:b w:val="0"/>
          <w:bCs w:val="0"/>
          <w:sz w:val="20"/>
          <w:szCs w:val="20"/>
        </w:rPr>
        <w:t>18. </w:t>
      </w:r>
      <w:r w:rsidRPr="009B4F6E">
        <w:rPr>
          <w:rFonts w:ascii="Tahoma" w:hAnsi="Tahoma" w:cs="Tahoma"/>
          <w:b w:val="0"/>
          <w:bCs w:val="0"/>
          <w:sz w:val="20"/>
          <w:szCs w:val="20"/>
        </w:rPr>
        <w:t>12.</w:t>
      </w:r>
      <w:r w:rsidR="00832FBD" w:rsidRPr="009B4F6E">
        <w:rPr>
          <w:rFonts w:ascii="Tahoma" w:hAnsi="Tahoma" w:cs="Tahoma"/>
          <w:b w:val="0"/>
          <w:bCs w:val="0"/>
          <w:sz w:val="20"/>
          <w:szCs w:val="20"/>
        </w:rPr>
        <w:t> </w:t>
      </w:r>
      <w:r w:rsidRPr="009B4F6E">
        <w:rPr>
          <w:rFonts w:ascii="Tahoma" w:hAnsi="Tahoma" w:cs="Tahoma"/>
          <w:b w:val="0"/>
          <w:bCs w:val="0"/>
          <w:sz w:val="20"/>
          <w:szCs w:val="20"/>
        </w:rPr>
        <w:t>2013, o</w:t>
      </w:r>
      <w:r w:rsidR="00832FBD" w:rsidRPr="009B4F6E">
        <w:rPr>
          <w:rFonts w:ascii="Tahoma" w:hAnsi="Tahoma" w:cs="Tahoma"/>
          <w:b w:val="0"/>
          <w:bCs w:val="0"/>
          <w:sz w:val="20"/>
          <w:szCs w:val="20"/>
        </w:rPr>
        <w:t> </w:t>
      </w:r>
      <w:r w:rsidRPr="009B4F6E">
        <w:rPr>
          <w:rFonts w:ascii="Tahoma" w:hAnsi="Tahoma" w:cs="Tahoma"/>
          <w:b w:val="0"/>
          <w:bCs w:val="0"/>
          <w:sz w:val="20"/>
          <w:szCs w:val="20"/>
        </w:rPr>
        <w:t>použití článků 107 a 108 Smlouvy o</w:t>
      </w:r>
      <w:r w:rsidR="00832FBD" w:rsidRPr="009B4F6E">
        <w:rPr>
          <w:rFonts w:ascii="Tahoma" w:hAnsi="Tahoma" w:cs="Tahoma"/>
          <w:b w:val="0"/>
          <w:bCs w:val="0"/>
          <w:sz w:val="20"/>
          <w:szCs w:val="20"/>
        </w:rPr>
        <w:t> </w:t>
      </w:r>
      <w:r w:rsidRPr="009B4F6E">
        <w:rPr>
          <w:rFonts w:ascii="Tahoma" w:hAnsi="Tahoma" w:cs="Tahoma"/>
          <w:b w:val="0"/>
          <w:bCs w:val="0"/>
          <w:sz w:val="20"/>
          <w:szCs w:val="20"/>
        </w:rPr>
        <w:t xml:space="preserve">fungování Evropské unie na podporu </w:t>
      </w:r>
      <w:r w:rsidR="00C149B9" w:rsidRPr="009B4F6E">
        <w:rPr>
          <w:rFonts w:ascii="Tahoma" w:hAnsi="Tahoma" w:cs="Tahoma"/>
          <w:b w:val="0"/>
          <w:bCs w:val="0"/>
          <w:sz w:val="20"/>
          <w:szCs w:val="20"/>
        </w:rPr>
        <w:t>de </w:t>
      </w:r>
      <w:r w:rsidRPr="009B4F6E">
        <w:rPr>
          <w:rFonts w:ascii="Tahoma" w:hAnsi="Tahoma" w:cs="Tahoma"/>
          <w:b w:val="0"/>
          <w:bCs w:val="0"/>
          <w:sz w:val="20"/>
          <w:szCs w:val="20"/>
        </w:rPr>
        <w:t>minimis (publikováno v Úředním věstníku Evropské unie dne 24</w:t>
      </w:r>
      <w:r w:rsidR="00832FBD" w:rsidRPr="009B4F6E">
        <w:rPr>
          <w:rFonts w:ascii="Tahoma" w:hAnsi="Tahoma" w:cs="Tahoma"/>
          <w:b w:val="0"/>
          <w:bCs w:val="0"/>
          <w:sz w:val="20"/>
          <w:szCs w:val="20"/>
        </w:rPr>
        <w:t>. </w:t>
      </w:r>
      <w:r w:rsidRPr="009B4F6E">
        <w:rPr>
          <w:rFonts w:ascii="Tahoma" w:hAnsi="Tahoma" w:cs="Tahoma"/>
          <w:b w:val="0"/>
          <w:bCs w:val="0"/>
          <w:sz w:val="20"/>
          <w:szCs w:val="20"/>
        </w:rPr>
        <w:t>12.</w:t>
      </w:r>
      <w:r w:rsidR="00832FBD" w:rsidRPr="009B4F6E">
        <w:rPr>
          <w:rFonts w:ascii="Tahoma" w:hAnsi="Tahoma" w:cs="Tahoma"/>
          <w:b w:val="0"/>
          <w:bCs w:val="0"/>
          <w:sz w:val="20"/>
          <w:szCs w:val="20"/>
        </w:rPr>
        <w:t> </w:t>
      </w:r>
      <w:r w:rsidRPr="009B4F6E">
        <w:rPr>
          <w:rFonts w:ascii="Tahoma" w:hAnsi="Tahoma" w:cs="Tahoma"/>
          <w:b w:val="0"/>
          <w:bCs w:val="0"/>
          <w:sz w:val="20"/>
          <w:szCs w:val="20"/>
        </w:rPr>
        <w:t>2013 v částce L</w:t>
      </w:r>
      <w:r w:rsidR="00832FBD" w:rsidRPr="009B4F6E">
        <w:rPr>
          <w:rFonts w:ascii="Tahoma" w:hAnsi="Tahoma" w:cs="Tahoma"/>
          <w:b w:val="0"/>
          <w:bCs w:val="0"/>
          <w:sz w:val="20"/>
          <w:szCs w:val="20"/>
        </w:rPr>
        <w:t> </w:t>
      </w:r>
      <w:r w:rsidRPr="009B4F6E">
        <w:rPr>
          <w:rFonts w:ascii="Tahoma" w:hAnsi="Tahoma" w:cs="Tahoma"/>
          <w:b w:val="0"/>
          <w:bCs w:val="0"/>
          <w:sz w:val="20"/>
          <w:szCs w:val="20"/>
        </w:rPr>
        <w:t>352</w:t>
      </w:r>
      <w:r w:rsidR="00C149B9" w:rsidRPr="009B4F6E">
        <w:rPr>
          <w:rFonts w:ascii="Tahoma" w:hAnsi="Tahoma" w:cs="Tahoma"/>
          <w:b w:val="0"/>
          <w:bCs w:val="0"/>
          <w:sz w:val="20"/>
          <w:szCs w:val="20"/>
        </w:rPr>
        <w:t>)</w:t>
      </w:r>
      <w:r w:rsidR="004C0374">
        <w:rPr>
          <w:rFonts w:ascii="Tahoma" w:hAnsi="Tahoma" w:cs="Tahoma"/>
          <w:b w:val="0"/>
          <w:bCs w:val="0"/>
          <w:sz w:val="20"/>
          <w:szCs w:val="20"/>
        </w:rPr>
        <w:t xml:space="preserve"> </w:t>
      </w:r>
      <w:r w:rsidR="004C0374" w:rsidRPr="004C0374">
        <w:rPr>
          <w:rFonts w:ascii="Tahoma" w:hAnsi="Tahoma" w:cs="Tahoma"/>
          <w:b w:val="0"/>
          <w:bCs w:val="0"/>
          <w:sz w:val="20"/>
          <w:szCs w:val="20"/>
        </w:rPr>
        <w:t>[dále jen „Nařízení Komise (EU) č. 1407/2013“]</w:t>
      </w:r>
      <w:r w:rsidR="00C149B9" w:rsidRPr="009B4F6E">
        <w:rPr>
          <w:rFonts w:ascii="Tahoma" w:hAnsi="Tahoma" w:cs="Tahoma"/>
          <w:b w:val="0"/>
          <w:bCs w:val="0"/>
          <w:sz w:val="20"/>
          <w:szCs w:val="20"/>
        </w:rPr>
        <w:t>. Za </w:t>
      </w:r>
      <w:r w:rsidRPr="009B4F6E">
        <w:rPr>
          <w:rFonts w:ascii="Tahoma" w:hAnsi="Tahoma" w:cs="Tahoma"/>
          <w:b w:val="0"/>
          <w:bCs w:val="0"/>
          <w:sz w:val="20"/>
          <w:szCs w:val="20"/>
        </w:rPr>
        <w:t>den poskytnutí podpory de minimis podle této smlouvy se považuje den, kdy tato smlouva nabude účinnosti.</w:t>
      </w:r>
    </w:p>
    <w:p w:rsidR="008B1CB0" w:rsidRPr="009B4F6E" w:rsidRDefault="008B1CB0" w:rsidP="00AC3E24">
      <w:pPr>
        <w:pStyle w:val="Zkladntext"/>
        <w:numPr>
          <w:ilvl w:val="0"/>
          <w:numId w:val="1"/>
        </w:numPr>
        <w:tabs>
          <w:tab w:val="clear" w:pos="735"/>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 xml:space="preserve">Příjemce prohlašuje, že nenastaly okolnosti, které by </w:t>
      </w:r>
      <w:r w:rsidR="00832FBD" w:rsidRPr="009B4F6E">
        <w:rPr>
          <w:rFonts w:ascii="Tahoma" w:hAnsi="Tahoma" w:cs="Tahoma"/>
          <w:b w:val="0"/>
          <w:bCs w:val="0"/>
          <w:sz w:val="20"/>
          <w:szCs w:val="20"/>
        </w:rPr>
        <w:t>vylučovaly aplikaci pravidla de </w:t>
      </w:r>
      <w:r w:rsidRPr="009B4F6E">
        <w:rPr>
          <w:rFonts w:ascii="Tahoma" w:hAnsi="Tahoma" w:cs="Tahoma"/>
          <w:b w:val="0"/>
          <w:bCs w:val="0"/>
          <w:sz w:val="20"/>
          <w:szCs w:val="20"/>
        </w:rPr>
        <w:t xml:space="preserve">minimis </w:t>
      </w:r>
      <w:r w:rsidR="00C149B9" w:rsidRPr="009B4F6E">
        <w:rPr>
          <w:rFonts w:ascii="Tahoma" w:hAnsi="Tahoma" w:cs="Tahoma"/>
          <w:b w:val="0"/>
          <w:bCs w:val="0"/>
          <w:sz w:val="20"/>
          <w:szCs w:val="20"/>
        </w:rPr>
        <w:t>dle </w:t>
      </w:r>
      <w:r w:rsidRPr="009B4F6E">
        <w:rPr>
          <w:rFonts w:ascii="Tahoma" w:hAnsi="Tahoma" w:cs="Tahoma"/>
          <w:b w:val="0"/>
          <w:bCs w:val="0"/>
          <w:sz w:val="20"/>
          <w:szCs w:val="20"/>
        </w:rPr>
        <w:t>Nařízení Komise (EU) č</w:t>
      </w:r>
      <w:r w:rsidR="00832FBD" w:rsidRPr="009B4F6E">
        <w:rPr>
          <w:rFonts w:ascii="Tahoma" w:hAnsi="Tahoma" w:cs="Tahoma"/>
          <w:b w:val="0"/>
          <w:bCs w:val="0"/>
          <w:sz w:val="20"/>
          <w:szCs w:val="20"/>
        </w:rPr>
        <w:t>. </w:t>
      </w:r>
      <w:r w:rsidRPr="009B4F6E">
        <w:rPr>
          <w:rFonts w:ascii="Tahoma" w:hAnsi="Tahoma" w:cs="Tahoma"/>
          <w:b w:val="0"/>
          <w:bCs w:val="0"/>
          <w:sz w:val="20"/>
          <w:szCs w:val="20"/>
        </w:rPr>
        <w:t xml:space="preserve">1407/2013, </w:t>
      </w:r>
      <w:r w:rsidRPr="009B4F6E">
        <w:rPr>
          <w:rFonts w:ascii="Tahoma" w:hAnsi="Tahoma" w:cs="Tahoma"/>
          <w:b w:val="0"/>
          <w:sz w:val="20"/>
          <w:szCs w:val="20"/>
        </w:rPr>
        <w:t>zejména že poskytnutím této dotace nedojde k takové kumulaci s jinou veřejnou podpor</w:t>
      </w:r>
      <w:r w:rsidR="001F1E76" w:rsidRPr="009B4F6E">
        <w:rPr>
          <w:rFonts w:ascii="Tahoma" w:hAnsi="Tahoma" w:cs="Tahoma"/>
          <w:b w:val="0"/>
          <w:sz w:val="20"/>
          <w:szCs w:val="20"/>
        </w:rPr>
        <w:t>o</w:t>
      </w:r>
      <w:r w:rsidRPr="009B4F6E">
        <w:rPr>
          <w:rFonts w:ascii="Tahoma" w:hAnsi="Tahoma" w:cs="Tahoma"/>
          <w:b w:val="0"/>
          <w:sz w:val="20"/>
          <w:szCs w:val="20"/>
        </w:rPr>
        <w:t xml:space="preserve">u ohledně týchž nákladů, která by způsobila překročení povolené míry podpory </w:t>
      </w:r>
      <w:r w:rsidRPr="009B4F6E">
        <w:rPr>
          <w:rFonts w:ascii="Tahoma" w:hAnsi="Tahoma" w:cs="Tahoma"/>
          <w:b w:val="0"/>
          <w:iCs/>
          <w:sz w:val="20"/>
          <w:szCs w:val="20"/>
        </w:rPr>
        <w:t>de</w:t>
      </w:r>
      <w:r w:rsidR="00832FBD" w:rsidRPr="009B4F6E">
        <w:rPr>
          <w:rFonts w:ascii="Tahoma" w:hAnsi="Tahoma" w:cs="Tahoma"/>
          <w:b w:val="0"/>
          <w:iCs/>
          <w:sz w:val="20"/>
          <w:szCs w:val="20"/>
        </w:rPr>
        <w:t> </w:t>
      </w:r>
      <w:r w:rsidRPr="009B4F6E">
        <w:rPr>
          <w:rFonts w:ascii="Tahoma" w:hAnsi="Tahoma" w:cs="Tahoma"/>
          <w:b w:val="0"/>
          <w:iCs/>
          <w:sz w:val="20"/>
          <w:szCs w:val="20"/>
        </w:rPr>
        <w:t>minimis</w:t>
      </w:r>
      <w:r w:rsidRPr="009B4F6E">
        <w:rPr>
          <w:rFonts w:ascii="Tahoma" w:hAnsi="Tahoma" w:cs="Tahoma"/>
          <w:b w:val="0"/>
          <w:sz w:val="20"/>
          <w:szCs w:val="20"/>
        </w:rPr>
        <w:t>, a že v posledních 3 účetních obdobích příjemci, resp. subjektům, které jsou spolu s příjemcem dle</w:t>
      </w:r>
      <w:r w:rsidR="00832FBD" w:rsidRPr="009B4F6E">
        <w:rPr>
          <w:rFonts w:ascii="Tahoma" w:hAnsi="Tahoma" w:cs="Tahoma"/>
          <w:b w:val="0"/>
          <w:sz w:val="20"/>
          <w:szCs w:val="20"/>
        </w:rPr>
        <w:t> </w:t>
      </w:r>
      <w:r w:rsidRPr="009B4F6E">
        <w:rPr>
          <w:rFonts w:ascii="Tahoma" w:hAnsi="Tahoma" w:cs="Tahoma"/>
          <w:b w:val="0"/>
          <w:sz w:val="20"/>
          <w:szCs w:val="20"/>
        </w:rPr>
        <w:t>čl.</w:t>
      </w:r>
      <w:r w:rsidR="00832FBD" w:rsidRPr="009B4F6E">
        <w:rPr>
          <w:rFonts w:ascii="Tahoma" w:hAnsi="Tahoma" w:cs="Tahoma"/>
          <w:b w:val="0"/>
          <w:sz w:val="20"/>
          <w:szCs w:val="20"/>
        </w:rPr>
        <w:t> </w:t>
      </w:r>
      <w:r w:rsidRPr="009B4F6E">
        <w:rPr>
          <w:rFonts w:ascii="Tahoma" w:hAnsi="Tahoma" w:cs="Tahoma"/>
          <w:b w:val="0"/>
          <w:sz w:val="20"/>
          <w:szCs w:val="20"/>
        </w:rPr>
        <w:t>2 odst.</w:t>
      </w:r>
      <w:r w:rsidR="00832FBD" w:rsidRPr="009B4F6E">
        <w:rPr>
          <w:rFonts w:ascii="Tahoma" w:hAnsi="Tahoma" w:cs="Tahoma"/>
          <w:b w:val="0"/>
          <w:sz w:val="20"/>
          <w:szCs w:val="20"/>
        </w:rPr>
        <w:t> </w:t>
      </w:r>
      <w:r w:rsidRPr="009B4F6E">
        <w:rPr>
          <w:rFonts w:ascii="Tahoma" w:hAnsi="Tahoma" w:cs="Tahoma"/>
          <w:b w:val="0"/>
          <w:sz w:val="20"/>
          <w:szCs w:val="20"/>
        </w:rPr>
        <w:t xml:space="preserve">2 </w:t>
      </w:r>
      <w:r w:rsidRPr="009B4F6E">
        <w:rPr>
          <w:rFonts w:ascii="Tahoma" w:hAnsi="Tahoma" w:cs="Tahoma"/>
          <w:b w:val="0"/>
          <w:color w:val="000000"/>
          <w:sz w:val="20"/>
          <w:szCs w:val="20"/>
        </w:rPr>
        <w:t>Nařízení Komise (EU) č. 1407/2013 považovány za jeden podnik</w:t>
      </w:r>
      <w:r w:rsidRPr="009B4F6E">
        <w:rPr>
          <w:rFonts w:ascii="Tahoma" w:hAnsi="Tahoma" w:cs="Tahoma"/>
          <w:b w:val="0"/>
          <w:sz w:val="20"/>
          <w:szCs w:val="20"/>
        </w:rPr>
        <w:t xml:space="preserve">, nebyla poskytnuta podpora </w:t>
      </w:r>
      <w:r w:rsidRPr="009B4F6E">
        <w:rPr>
          <w:rFonts w:ascii="Tahoma" w:hAnsi="Tahoma" w:cs="Tahoma"/>
          <w:b w:val="0"/>
          <w:iCs/>
          <w:sz w:val="20"/>
          <w:szCs w:val="20"/>
        </w:rPr>
        <w:t>de minimis</w:t>
      </w:r>
      <w:r w:rsidRPr="009B4F6E">
        <w:rPr>
          <w:rFonts w:ascii="Tahoma" w:hAnsi="Tahoma" w:cs="Tahoma"/>
          <w:b w:val="0"/>
          <w:sz w:val="20"/>
          <w:szCs w:val="20"/>
        </w:rPr>
        <w:t xml:space="preserve">, která by v součtu s podporou </w:t>
      </w:r>
      <w:r w:rsidRPr="009B4F6E">
        <w:rPr>
          <w:rFonts w:ascii="Tahoma" w:hAnsi="Tahoma" w:cs="Tahoma"/>
          <w:b w:val="0"/>
          <w:iCs/>
          <w:sz w:val="20"/>
          <w:szCs w:val="20"/>
        </w:rPr>
        <w:t>de minimis</w:t>
      </w:r>
      <w:r w:rsidRPr="009B4F6E">
        <w:rPr>
          <w:rFonts w:ascii="Tahoma" w:hAnsi="Tahoma" w:cs="Tahoma"/>
          <w:b w:val="0"/>
          <w:sz w:val="20"/>
          <w:szCs w:val="20"/>
        </w:rPr>
        <w:t xml:space="preserve"> poskytovanou na základě této smlouvy překročila maximální částku povolenou právními předpisy Evropské unie upravujícími oblast veřejné podpory</w:t>
      </w:r>
      <w:r w:rsidR="00832FBD" w:rsidRPr="009B4F6E">
        <w:rPr>
          <w:rFonts w:ascii="Tahoma" w:hAnsi="Tahoma" w:cs="Tahoma"/>
          <w:b w:val="0"/>
          <w:bCs w:val="0"/>
          <w:sz w:val="20"/>
          <w:szCs w:val="20"/>
        </w:rPr>
        <w:t>.</w:t>
      </w:r>
    </w:p>
    <w:p w:rsidR="00F239AB" w:rsidRPr="009B4F6E" w:rsidRDefault="00F239AB" w:rsidP="00AC3E24">
      <w:pPr>
        <w:pStyle w:val="Zkladntext"/>
        <w:numPr>
          <w:ilvl w:val="0"/>
          <w:numId w:val="1"/>
        </w:numPr>
        <w:tabs>
          <w:tab w:val="clear" w:pos="735"/>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Pokud by poskytnutím dotace dle čl. IV odst. 1 této smlouvy měl být překročen limit pro</w:t>
      </w:r>
      <w:r w:rsidR="00832FBD" w:rsidRPr="009B4F6E">
        <w:rPr>
          <w:rFonts w:ascii="Tahoma" w:hAnsi="Tahoma" w:cs="Tahoma"/>
          <w:b w:val="0"/>
          <w:bCs w:val="0"/>
          <w:sz w:val="20"/>
          <w:szCs w:val="20"/>
        </w:rPr>
        <w:t> </w:t>
      </w:r>
      <w:r w:rsidRPr="009B4F6E">
        <w:rPr>
          <w:rFonts w:ascii="Tahoma" w:hAnsi="Tahoma" w:cs="Tahoma"/>
          <w:b w:val="0"/>
          <w:bCs w:val="0"/>
          <w:sz w:val="20"/>
          <w:szCs w:val="20"/>
        </w:rPr>
        <w:t>podporu de</w:t>
      </w:r>
      <w:r w:rsidR="00832FBD" w:rsidRPr="009B4F6E">
        <w:rPr>
          <w:rFonts w:ascii="Tahoma" w:hAnsi="Tahoma" w:cs="Tahoma"/>
          <w:b w:val="0"/>
          <w:bCs w:val="0"/>
          <w:sz w:val="20"/>
          <w:szCs w:val="20"/>
        </w:rPr>
        <w:t> </w:t>
      </w:r>
      <w:r w:rsidRPr="009B4F6E">
        <w:rPr>
          <w:rFonts w:ascii="Tahoma" w:hAnsi="Tahoma" w:cs="Tahoma"/>
          <w:b w:val="0"/>
          <w:bCs w:val="0"/>
          <w:sz w:val="20"/>
          <w:szCs w:val="20"/>
        </w:rPr>
        <w:t>minimis dle Nařízení Komise (EU) č.</w:t>
      </w:r>
      <w:r w:rsidR="00832FBD" w:rsidRPr="009B4F6E">
        <w:rPr>
          <w:rFonts w:ascii="Tahoma" w:hAnsi="Tahoma" w:cs="Tahoma"/>
          <w:b w:val="0"/>
          <w:bCs w:val="0"/>
          <w:sz w:val="20"/>
          <w:szCs w:val="20"/>
        </w:rPr>
        <w:t> </w:t>
      </w:r>
      <w:r w:rsidRPr="009B4F6E">
        <w:rPr>
          <w:rFonts w:ascii="Tahoma" w:hAnsi="Tahoma" w:cs="Tahoma"/>
          <w:b w:val="0"/>
          <w:bCs w:val="0"/>
          <w:sz w:val="20"/>
          <w:szCs w:val="20"/>
        </w:rPr>
        <w:t>1407/2013, bude částka dotace snížena v souladu s uvedeným nařízením a takto upravená částka vyplacena příjemci. V případě, že nebude možno dotaci z důvodu překročení povolené míry podpory de</w:t>
      </w:r>
      <w:r w:rsidR="00BE0FAF" w:rsidRPr="009B4F6E">
        <w:rPr>
          <w:rFonts w:ascii="Tahoma" w:hAnsi="Tahoma" w:cs="Tahoma"/>
          <w:b w:val="0"/>
          <w:bCs w:val="0"/>
          <w:sz w:val="20"/>
          <w:szCs w:val="20"/>
        </w:rPr>
        <w:t> </w:t>
      </w:r>
      <w:r w:rsidRPr="009B4F6E">
        <w:rPr>
          <w:rFonts w:ascii="Tahoma" w:hAnsi="Tahoma" w:cs="Tahoma"/>
          <w:b w:val="0"/>
          <w:bCs w:val="0"/>
          <w:sz w:val="20"/>
          <w:szCs w:val="20"/>
        </w:rPr>
        <w:t>minimis dle Nařízení Komise (EU) č. 1407/2013 poskytnout, nebude dotace příjemci poskytnuta.</w:t>
      </w:r>
    </w:p>
    <w:p w:rsidR="00F239AB" w:rsidRDefault="00F239AB" w:rsidP="008C2D63">
      <w:pPr>
        <w:tabs>
          <w:tab w:val="left" w:pos="5580"/>
        </w:tabs>
        <w:spacing w:before="60"/>
        <w:ind w:left="357"/>
        <w:jc w:val="both"/>
        <w:rPr>
          <w:rFonts w:ascii="Tahoma" w:hAnsi="Tahoma" w:cs="Tahoma"/>
          <w:i/>
          <w:iCs/>
          <w:color w:val="3366FF"/>
          <w:sz w:val="20"/>
          <w:szCs w:val="20"/>
        </w:rPr>
      </w:pPr>
      <w:r w:rsidRPr="009B4F6E">
        <w:rPr>
          <w:rFonts w:ascii="Tahoma" w:hAnsi="Tahoma" w:cs="Tahoma"/>
          <w:i/>
          <w:iCs/>
          <w:color w:val="3366FF"/>
          <w:sz w:val="20"/>
          <w:szCs w:val="20"/>
        </w:rPr>
        <w:t>Odstavce 5 až 7 tohoto článku smlouvy uveďte v případě, že se bude jednat o poskytnutí podpory de minimis</w:t>
      </w:r>
      <w:r w:rsidR="00D75C9B">
        <w:rPr>
          <w:rFonts w:ascii="Tahoma" w:hAnsi="Tahoma" w:cs="Tahoma"/>
          <w:i/>
          <w:iCs/>
          <w:color w:val="3366FF"/>
          <w:sz w:val="20"/>
          <w:szCs w:val="20"/>
        </w:rPr>
        <w:t xml:space="preserve"> </w:t>
      </w:r>
      <w:r w:rsidR="00D75C9B" w:rsidRPr="00C921ED">
        <w:rPr>
          <w:rFonts w:ascii="Tahoma" w:hAnsi="Tahoma" w:cs="Tahoma"/>
          <w:bCs/>
          <w:i/>
          <w:iCs/>
          <w:color w:val="3366FF"/>
          <w:sz w:val="20"/>
          <w:szCs w:val="20"/>
        </w:rPr>
        <w:t>dle nařízení Komise (EU) č. 1407/2013</w:t>
      </w:r>
      <w:r w:rsidRPr="00D75C9B">
        <w:rPr>
          <w:rFonts w:ascii="Tahoma" w:hAnsi="Tahoma" w:cs="Tahoma"/>
          <w:i/>
          <w:iCs/>
          <w:color w:val="3366FF"/>
          <w:sz w:val="20"/>
          <w:szCs w:val="20"/>
        </w:rPr>
        <w:t>.</w:t>
      </w:r>
    </w:p>
    <w:p w:rsidR="007652E3" w:rsidRPr="007652E3" w:rsidRDefault="007652E3" w:rsidP="007652E3">
      <w:pPr>
        <w:pStyle w:val="Zkladntext"/>
        <w:numPr>
          <w:ilvl w:val="0"/>
          <w:numId w:val="1"/>
        </w:numPr>
        <w:tabs>
          <w:tab w:val="clear" w:pos="735"/>
          <w:tab w:val="num" w:pos="360"/>
        </w:tabs>
        <w:spacing w:before="120"/>
        <w:ind w:left="357" w:hanging="357"/>
        <w:jc w:val="both"/>
        <w:rPr>
          <w:rFonts w:ascii="Tahoma" w:hAnsi="Tahoma" w:cs="Tahoma"/>
          <w:b w:val="0"/>
          <w:bCs w:val="0"/>
          <w:sz w:val="20"/>
          <w:szCs w:val="20"/>
        </w:rPr>
      </w:pPr>
      <w:r w:rsidRPr="007652E3">
        <w:rPr>
          <w:rFonts w:ascii="Tahoma" w:hAnsi="Tahoma" w:cs="Tahoma"/>
          <w:b w:val="0"/>
          <w:bCs w:val="0"/>
          <w:sz w:val="20"/>
          <w:szCs w:val="20"/>
        </w:rPr>
        <w:t xml:space="preserve">Poskytovatel pověřuje tímto příjemce za podmínek této smlouvy výkonem služby obecného hospodářského zájmu dle Nařízení Komise (EU) č. 360/2012 ze dne 25. dubna 2012 o použití článků 107 a 108 Smlouvy o fungování Evropské unie na podporu de minimis udílenou podnikům poskytujícím služby obecného hospodářského zájmu </w:t>
      </w:r>
      <w:r w:rsidR="00777E80">
        <w:rPr>
          <w:rFonts w:ascii="Tahoma" w:hAnsi="Tahoma" w:cs="Tahoma"/>
          <w:b w:val="0"/>
          <w:bCs w:val="0"/>
          <w:sz w:val="20"/>
          <w:szCs w:val="20"/>
        </w:rPr>
        <w:t>[</w:t>
      </w:r>
      <w:r w:rsidRPr="007652E3">
        <w:rPr>
          <w:rFonts w:ascii="Tahoma" w:hAnsi="Tahoma" w:cs="Tahoma"/>
          <w:b w:val="0"/>
          <w:bCs w:val="0"/>
          <w:sz w:val="20"/>
          <w:szCs w:val="20"/>
        </w:rPr>
        <w:t>zveřejněno v Úředním věstníku Evropské unie dne 26. 4. 2012 v částce L 114</w:t>
      </w:r>
      <w:r w:rsidR="00777E80">
        <w:rPr>
          <w:rFonts w:ascii="Tahoma" w:hAnsi="Tahoma" w:cs="Tahoma"/>
          <w:b w:val="0"/>
          <w:bCs w:val="0"/>
          <w:sz w:val="20"/>
          <w:szCs w:val="20"/>
        </w:rPr>
        <w:t>,</w:t>
      </w:r>
      <w:r w:rsidRPr="007652E3">
        <w:rPr>
          <w:rFonts w:ascii="Tahoma" w:hAnsi="Tahoma" w:cs="Tahoma"/>
          <w:b w:val="0"/>
          <w:bCs w:val="0"/>
          <w:sz w:val="20"/>
          <w:szCs w:val="20"/>
        </w:rPr>
        <w:t xml:space="preserve"> dále jen „Nařízení Komise (EU) č. 360/2012“</w:t>
      </w:r>
      <w:r w:rsidR="00777E80">
        <w:rPr>
          <w:rFonts w:ascii="Tahoma" w:hAnsi="Tahoma" w:cs="Tahoma"/>
          <w:b w:val="0"/>
          <w:bCs w:val="0"/>
          <w:sz w:val="20"/>
          <w:szCs w:val="20"/>
        </w:rPr>
        <w:t>]</w:t>
      </w:r>
      <w:r w:rsidRPr="007652E3">
        <w:rPr>
          <w:rFonts w:ascii="Tahoma" w:hAnsi="Tahoma" w:cs="Tahoma"/>
          <w:b w:val="0"/>
          <w:bCs w:val="0"/>
          <w:sz w:val="20"/>
          <w:szCs w:val="20"/>
        </w:rPr>
        <w:t>, spočívající v realizaci projektu dle této smlouvy (dále též „služba obecného hospodářského zájmu).</w:t>
      </w:r>
    </w:p>
    <w:p w:rsidR="007652E3" w:rsidRPr="007652E3" w:rsidRDefault="007652E3" w:rsidP="007652E3">
      <w:pPr>
        <w:pStyle w:val="Zkladntext"/>
        <w:numPr>
          <w:ilvl w:val="0"/>
          <w:numId w:val="1"/>
        </w:numPr>
        <w:tabs>
          <w:tab w:val="clear" w:pos="735"/>
          <w:tab w:val="num" w:pos="360"/>
        </w:tabs>
        <w:spacing w:before="120"/>
        <w:ind w:left="357" w:hanging="357"/>
        <w:jc w:val="both"/>
        <w:rPr>
          <w:rFonts w:ascii="Tahoma" w:hAnsi="Tahoma" w:cs="Tahoma"/>
          <w:b w:val="0"/>
          <w:bCs w:val="0"/>
          <w:sz w:val="20"/>
          <w:szCs w:val="20"/>
        </w:rPr>
      </w:pPr>
      <w:r w:rsidRPr="007652E3">
        <w:rPr>
          <w:rFonts w:ascii="Tahoma" w:hAnsi="Tahoma" w:cs="Tahoma"/>
          <w:b w:val="0"/>
          <w:bCs w:val="0"/>
          <w:sz w:val="20"/>
          <w:szCs w:val="20"/>
        </w:rPr>
        <w:t>Poskytovatel prohlašuje, že poskytnutí dotace podle této smlouvy je poskytnutím podpory de minimis ve výši... Kč ve smyslu Nařízení Komise (EU) č. 360/2012. Za den poskytnutí podpory de minimis podle této smlouvy se považuje den, kdy tato smlouva nabude účinnosti.</w:t>
      </w:r>
    </w:p>
    <w:p w:rsidR="007652E3" w:rsidRPr="007652E3" w:rsidRDefault="007652E3" w:rsidP="007652E3">
      <w:pPr>
        <w:pStyle w:val="Zkladntext"/>
        <w:numPr>
          <w:ilvl w:val="0"/>
          <w:numId w:val="1"/>
        </w:numPr>
        <w:tabs>
          <w:tab w:val="clear" w:pos="735"/>
          <w:tab w:val="num" w:pos="360"/>
        </w:tabs>
        <w:spacing w:before="120"/>
        <w:ind w:left="357" w:hanging="357"/>
        <w:jc w:val="both"/>
        <w:rPr>
          <w:rFonts w:ascii="Tahoma" w:hAnsi="Tahoma" w:cs="Tahoma"/>
          <w:b w:val="0"/>
          <w:bCs w:val="0"/>
          <w:sz w:val="20"/>
          <w:szCs w:val="20"/>
        </w:rPr>
      </w:pPr>
      <w:r w:rsidRPr="007652E3">
        <w:rPr>
          <w:rFonts w:ascii="Tahoma" w:hAnsi="Tahoma" w:cs="Tahoma"/>
          <w:b w:val="0"/>
          <w:bCs w:val="0"/>
          <w:sz w:val="20"/>
          <w:szCs w:val="20"/>
        </w:rPr>
        <w:t>Příjemce prohlašuje, že nenastaly okolnosti, které by vylučovaly aplikaci pravidla de minimis dle Nařízení Komise (EU) č. 360/2012, zejména že poskytnutím této dotace nedojde ke kumulaci s žádnou vyrovnávací platbou na tutéž službu obecného hospodářského zájmu nebo kumulaci s jinou veřejnou podporou ohledně týchž nákladů, která by způsobila překročení povolené míry podpory de minimis, a že v posledních 3 účetních obdobích příjemci, resp. subjektům, které jsou spolu s příjemcem považovány za jeden podnik, nebyla poskytnuta podpora de minimis, která by v součtu s podporou de minimis poskytovanou na základě této smlouvy překročila maximální částku povolenou právními předpisy Evropské unie upravujícími oblast veřejné podpory.</w:t>
      </w:r>
    </w:p>
    <w:p w:rsidR="007652E3" w:rsidRDefault="007652E3" w:rsidP="007652E3">
      <w:pPr>
        <w:pStyle w:val="Zkladntext"/>
        <w:numPr>
          <w:ilvl w:val="0"/>
          <w:numId w:val="1"/>
        </w:numPr>
        <w:tabs>
          <w:tab w:val="clear" w:pos="735"/>
          <w:tab w:val="num" w:pos="360"/>
        </w:tabs>
        <w:spacing w:before="120"/>
        <w:ind w:left="357" w:hanging="357"/>
        <w:jc w:val="both"/>
        <w:rPr>
          <w:rFonts w:ascii="Tahoma" w:hAnsi="Tahoma" w:cs="Tahoma"/>
          <w:b w:val="0"/>
          <w:bCs w:val="0"/>
          <w:sz w:val="20"/>
          <w:szCs w:val="20"/>
        </w:rPr>
      </w:pPr>
      <w:r w:rsidRPr="007652E3">
        <w:rPr>
          <w:rFonts w:ascii="Tahoma" w:hAnsi="Tahoma" w:cs="Tahoma"/>
          <w:b w:val="0"/>
          <w:bCs w:val="0"/>
          <w:sz w:val="20"/>
          <w:szCs w:val="20"/>
        </w:rPr>
        <w:t xml:space="preserve">Pokud by poskytnutím dotace dle čl. IV odst. 1 této smlouvy měl být překročen limit pro podporu de minimis dle Nařízení Komise (EU) č. 360/2012, bude částka dotace snížena v souladu s uvedeným nařízením a takto upravená částka vyplacena příjemci. V případě, že nebude možno dotaci z důvodu překročení povolené míry podpory de minimis dle </w:t>
      </w:r>
      <w:r>
        <w:rPr>
          <w:rFonts w:ascii="Tahoma" w:hAnsi="Tahoma" w:cs="Tahoma"/>
          <w:b w:val="0"/>
          <w:bCs w:val="0"/>
          <w:sz w:val="20"/>
          <w:szCs w:val="20"/>
        </w:rPr>
        <w:t>Nařízení Komise (EU) č. </w:t>
      </w:r>
      <w:r w:rsidRPr="007652E3">
        <w:rPr>
          <w:rFonts w:ascii="Tahoma" w:hAnsi="Tahoma" w:cs="Tahoma"/>
          <w:b w:val="0"/>
          <w:bCs w:val="0"/>
          <w:sz w:val="20"/>
          <w:szCs w:val="20"/>
        </w:rPr>
        <w:t>360/2012 poskytnout, nebude dotace příjemci poskytnuta.</w:t>
      </w:r>
    </w:p>
    <w:p w:rsidR="007652E3" w:rsidRDefault="007652E3" w:rsidP="007652E3">
      <w:pPr>
        <w:pStyle w:val="Zkladntext"/>
        <w:spacing w:before="120"/>
        <w:ind w:left="357"/>
        <w:jc w:val="both"/>
        <w:rPr>
          <w:rFonts w:ascii="Tahoma" w:hAnsi="Tahoma" w:cs="Tahoma"/>
          <w:b w:val="0"/>
          <w:bCs w:val="0"/>
          <w:i/>
          <w:iCs/>
          <w:color w:val="3366FF"/>
          <w:sz w:val="20"/>
        </w:rPr>
      </w:pPr>
      <w:r>
        <w:rPr>
          <w:rFonts w:ascii="Tahoma" w:hAnsi="Tahoma" w:cs="Tahoma"/>
          <w:b w:val="0"/>
          <w:bCs w:val="0"/>
          <w:i/>
          <w:iCs/>
          <w:color w:val="3366FF"/>
          <w:sz w:val="20"/>
        </w:rPr>
        <w:t>Odstavce 8 až 11 tohoto článku smlouvy uveďte v případě, že se bude jednat o poskytnutí podpory de minimis pro služby obecného hospodářského zájmu (SGEI) dle nařízení Komise (EU) č. </w:t>
      </w:r>
      <w:r w:rsidRPr="002E41B2">
        <w:rPr>
          <w:rFonts w:ascii="Tahoma" w:hAnsi="Tahoma" w:cs="Tahoma"/>
          <w:b w:val="0"/>
          <w:bCs w:val="0"/>
          <w:i/>
          <w:iCs/>
          <w:color w:val="3366FF"/>
          <w:sz w:val="20"/>
        </w:rPr>
        <w:t>360/2012</w:t>
      </w:r>
      <w:r>
        <w:rPr>
          <w:rFonts w:ascii="Tahoma" w:hAnsi="Tahoma" w:cs="Tahoma"/>
          <w:b w:val="0"/>
          <w:bCs w:val="0"/>
          <w:i/>
          <w:iCs/>
          <w:color w:val="3366FF"/>
          <w:sz w:val="20"/>
        </w:rPr>
        <w:t>.</w:t>
      </w:r>
    </w:p>
    <w:p w:rsidR="007652E3" w:rsidRDefault="007652E3" w:rsidP="007652E3">
      <w:pPr>
        <w:pStyle w:val="Zkladntext"/>
        <w:numPr>
          <w:ilvl w:val="0"/>
          <w:numId w:val="1"/>
        </w:numPr>
        <w:tabs>
          <w:tab w:val="clear" w:pos="735"/>
          <w:tab w:val="num" w:pos="360"/>
        </w:tabs>
        <w:spacing w:before="120"/>
        <w:ind w:left="357" w:hanging="357"/>
        <w:jc w:val="both"/>
        <w:rPr>
          <w:rFonts w:ascii="Tahoma" w:hAnsi="Tahoma" w:cs="Tahoma"/>
          <w:b w:val="0"/>
          <w:bCs w:val="0"/>
          <w:sz w:val="20"/>
          <w:szCs w:val="20"/>
        </w:rPr>
      </w:pPr>
      <w:r w:rsidRPr="007652E3">
        <w:rPr>
          <w:rFonts w:ascii="Tahoma" w:hAnsi="Tahoma" w:cs="Tahoma"/>
          <w:b w:val="0"/>
          <w:bCs w:val="0"/>
          <w:sz w:val="20"/>
          <w:szCs w:val="20"/>
        </w:rPr>
        <w:lastRenderedPageBreak/>
        <w:t xml:space="preserve">Příjemce prohlašuje, že je k výkonu sociální služby (identifikátor služby……) podpořené v rámci projektu pověřen na základě </w:t>
      </w:r>
      <w:r w:rsidRPr="00C921ED">
        <w:rPr>
          <w:rFonts w:ascii="Tahoma" w:hAnsi="Tahoma" w:cs="Tahoma"/>
          <w:b w:val="0"/>
          <w:bCs w:val="0"/>
          <w:i/>
          <w:sz w:val="20"/>
          <w:szCs w:val="20"/>
        </w:rPr>
        <w:t>Smlouvy o závazku veřejné služby a vyrovnávací platbě za jeho výkon, ev. č. ………..</w:t>
      </w:r>
      <w:r w:rsidR="002C39E0">
        <w:rPr>
          <w:rFonts w:ascii="Tahoma" w:hAnsi="Tahoma" w:cs="Tahoma"/>
          <w:b w:val="0"/>
          <w:bCs w:val="0"/>
          <w:i/>
          <w:sz w:val="20"/>
          <w:szCs w:val="20"/>
        </w:rPr>
        <w:t xml:space="preserve">, </w:t>
      </w:r>
      <w:r w:rsidRPr="00C921ED">
        <w:rPr>
          <w:rFonts w:ascii="Tahoma" w:hAnsi="Tahoma" w:cs="Tahoma"/>
          <w:b w:val="0"/>
          <w:bCs w:val="0"/>
          <w:i/>
          <w:sz w:val="20"/>
          <w:szCs w:val="20"/>
        </w:rPr>
        <w:t>uzavřené s Moravskoslezským krajem dne ………/pověření k výkonu služby obecného hospodářského zájmu …………ze dne …..</w:t>
      </w:r>
      <w:r w:rsidRPr="007652E3">
        <w:rPr>
          <w:rFonts w:ascii="Tahoma" w:hAnsi="Tahoma" w:cs="Tahoma"/>
          <w:b w:val="0"/>
          <w:bCs w:val="0"/>
          <w:sz w:val="20"/>
          <w:szCs w:val="20"/>
        </w:rPr>
        <w:t xml:space="preserve"> dle Rozhodnutí Komise 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 Finanční prostředky na sociální službu budou poskytnuty v souladu s pověřením d</w:t>
      </w:r>
      <w:r>
        <w:rPr>
          <w:rFonts w:ascii="Tahoma" w:hAnsi="Tahoma" w:cs="Tahoma"/>
          <w:b w:val="0"/>
          <w:bCs w:val="0"/>
          <w:sz w:val="20"/>
          <w:szCs w:val="20"/>
        </w:rPr>
        <w:t>le uvedeného rozhodnutí Komise.</w:t>
      </w:r>
    </w:p>
    <w:p w:rsidR="007652E3" w:rsidRPr="007652E3" w:rsidRDefault="007652E3" w:rsidP="007652E3">
      <w:pPr>
        <w:pStyle w:val="Zkladntext"/>
        <w:spacing w:before="120"/>
        <w:ind w:left="357"/>
        <w:jc w:val="both"/>
        <w:rPr>
          <w:rFonts w:ascii="Tahoma" w:hAnsi="Tahoma" w:cs="Tahoma"/>
          <w:b w:val="0"/>
          <w:bCs w:val="0"/>
          <w:sz w:val="20"/>
          <w:szCs w:val="20"/>
        </w:rPr>
      </w:pPr>
      <w:r>
        <w:rPr>
          <w:rFonts w:ascii="Tahoma" w:hAnsi="Tahoma" w:cs="Tahoma"/>
          <w:b w:val="0"/>
          <w:bCs w:val="0"/>
          <w:i/>
          <w:iCs/>
          <w:color w:val="3366FF"/>
          <w:sz w:val="20"/>
        </w:rPr>
        <w:t>Odstavec 12 uveďte v případě, že se bude jednat o poskytnutí podpory na sociální službu</w:t>
      </w:r>
      <w:r w:rsidRPr="0073097A">
        <w:rPr>
          <w:rFonts w:ascii="Tahoma" w:hAnsi="Tahoma" w:cs="Tahoma"/>
          <w:b w:val="0"/>
          <w:bCs w:val="0"/>
          <w:i/>
          <w:iCs/>
          <w:color w:val="3366FF"/>
          <w:sz w:val="20"/>
        </w:rPr>
        <w:t>, k je</w:t>
      </w:r>
      <w:r w:rsidRPr="00032A8B">
        <w:rPr>
          <w:rFonts w:ascii="Tahoma" w:hAnsi="Tahoma" w:cs="Tahoma"/>
          <w:b w:val="0"/>
          <w:bCs w:val="0"/>
          <w:i/>
          <w:iCs/>
          <w:color w:val="3366FF"/>
          <w:sz w:val="20"/>
        </w:rPr>
        <w:t>jímuž</w:t>
      </w:r>
      <w:r>
        <w:rPr>
          <w:rFonts w:ascii="Tahoma" w:hAnsi="Tahoma" w:cs="Tahoma"/>
          <w:b w:val="0"/>
          <w:bCs w:val="0"/>
          <w:i/>
          <w:iCs/>
          <w:color w:val="3366FF"/>
          <w:sz w:val="20"/>
        </w:rPr>
        <w:t xml:space="preserve"> výkonu byl příjemce pověřen smlouvou o závazku veřejné služby a vyrovnávací platbě za jeho výkon</w:t>
      </w:r>
      <w:r w:rsidRPr="00AA01B6">
        <w:rPr>
          <w:rFonts w:ascii="Tahoma" w:hAnsi="Tahoma" w:cs="Tahoma"/>
          <w:b w:val="0"/>
          <w:bCs w:val="0"/>
          <w:i/>
          <w:iCs/>
          <w:color w:val="3366FF"/>
          <w:sz w:val="20"/>
        </w:rPr>
        <w:t xml:space="preserve"> </w:t>
      </w:r>
      <w:r w:rsidR="00AB4401">
        <w:rPr>
          <w:rFonts w:ascii="Tahoma" w:hAnsi="Tahoma" w:cs="Tahoma"/>
          <w:b w:val="0"/>
          <w:bCs w:val="0"/>
          <w:i/>
          <w:iCs/>
          <w:color w:val="3366FF"/>
          <w:sz w:val="20"/>
        </w:rPr>
        <w:t xml:space="preserve">nebo </w:t>
      </w:r>
      <w:r w:rsidR="00AB4401" w:rsidRPr="00AB4401">
        <w:rPr>
          <w:rFonts w:ascii="Tahoma" w:hAnsi="Tahoma" w:cs="Tahoma"/>
          <w:b w:val="0"/>
          <w:bCs w:val="0"/>
          <w:i/>
          <w:iCs/>
          <w:color w:val="3366FF"/>
          <w:sz w:val="20"/>
        </w:rPr>
        <w:t>pověření</w:t>
      </w:r>
      <w:r w:rsidR="00AB4401">
        <w:rPr>
          <w:rFonts w:ascii="Tahoma" w:hAnsi="Tahoma" w:cs="Tahoma"/>
          <w:b w:val="0"/>
          <w:bCs w:val="0"/>
          <w:i/>
          <w:iCs/>
          <w:color w:val="3366FF"/>
          <w:sz w:val="20"/>
        </w:rPr>
        <w:t>m</w:t>
      </w:r>
      <w:r w:rsidR="00AB4401" w:rsidRPr="00AB4401">
        <w:rPr>
          <w:rFonts w:ascii="Tahoma" w:hAnsi="Tahoma" w:cs="Tahoma"/>
          <w:b w:val="0"/>
          <w:bCs w:val="0"/>
          <w:i/>
          <w:iCs/>
          <w:color w:val="3366FF"/>
          <w:sz w:val="20"/>
        </w:rPr>
        <w:t xml:space="preserve"> k výkonu služby obecného hospodářského zájmu </w:t>
      </w:r>
      <w:r w:rsidRPr="00AA01B6">
        <w:rPr>
          <w:rFonts w:ascii="Tahoma" w:hAnsi="Tahoma" w:cs="Tahoma"/>
          <w:b w:val="0"/>
          <w:bCs w:val="0"/>
          <w:i/>
          <w:iCs/>
          <w:color w:val="3366FF"/>
          <w:sz w:val="20"/>
        </w:rPr>
        <w:t>dle Rozhodnutí Komise č. 2012/21/EU</w:t>
      </w:r>
      <w:r w:rsidRPr="0073097A">
        <w:rPr>
          <w:rFonts w:ascii="Tahoma" w:hAnsi="Tahoma" w:cs="Tahoma"/>
          <w:b w:val="0"/>
          <w:bCs w:val="0"/>
          <w:i/>
          <w:iCs/>
          <w:color w:val="3366FF"/>
          <w:sz w:val="20"/>
        </w:rPr>
        <w:t xml:space="preserve">. </w:t>
      </w:r>
      <w:r w:rsidRPr="002959BE">
        <w:rPr>
          <w:rFonts w:ascii="Tahoma" w:hAnsi="Tahoma" w:cs="Tahoma"/>
          <w:b w:val="0"/>
          <w:bCs w:val="0"/>
          <w:i/>
          <w:iCs/>
          <w:color w:val="3366FF"/>
          <w:sz w:val="20"/>
        </w:rPr>
        <w:t>Text</w:t>
      </w:r>
      <w:r w:rsidRPr="00032A8B">
        <w:rPr>
          <w:rFonts w:ascii="Tahoma" w:hAnsi="Tahoma" w:cs="Tahoma"/>
          <w:b w:val="0"/>
          <w:bCs w:val="0"/>
          <w:i/>
          <w:iCs/>
          <w:color w:val="3366FF"/>
          <w:sz w:val="20"/>
        </w:rPr>
        <w:t xml:space="preserve"> před/</w:t>
      </w:r>
      <w:r w:rsidRPr="0073097A">
        <w:rPr>
          <w:rFonts w:ascii="Tahoma" w:hAnsi="Tahoma" w:cs="Tahoma"/>
          <w:b w:val="0"/>
          <w:bCs w:val="0"/>
          <w:i/>
          <w:iCs/>
          <w:color w:val="3366FF"/>
          <w:sz w:val="20"/>
        </w:rPr>
        <w:t>za lomítkem uveďte dle konkrétního</w:t>
      </w:r>
      <w:r w:rsidRPr="00032A8B">
        <w:rPr>
          <w:rFonts w:ascii="Tahoma" w:hAnsi="Tahoma" w:cs="Tahoma"/>
          <w:b w:val="0"/>
          <w:bCs w:val="0"/>
          <w:i/>
          <w:iCs/>
          <w:color w:val="3366FF"/>
          <w:sz w:val="20"/>
        </w:rPr>
        <w:t xml:space="preserve"> způsobu pověření</w:t>
      </w:r>
      <w:r w:rsidRPr="0073097A">
        <w:rPr>
          <w:rFonts w:ascii="Tahoma" w:hAnsi="Tahoma" w:cs="Tahoma"/>
          <w:b w:val="0"/>
          <w:bCs w:val="0"/>
          <w:i/>
          <w:iCs/>
          <w:color w:val="3366FF"/>
          <w:sz w:val="20"/>
        </w:rPr>
        <w:t xml:space="preserve"> příjemce</w:t>
      </w:r>
      <w:r w:rsidRPr="002959BE">
        <w:rPr>
          <w:rFonts w:ascii="Tahoma" w:hAnsi="Tahoma" w:cs="Tahoma"/>
          <w:b w:val="0"/>
          <w:bCs w:val="0"/>
          <w:i/>
          <w:iCs/>
          <w:color w:val="3366FF"/>
          <w:sz w:val="20"/>
        </w:rPr>
        <w:t>.</w:t>
      </w:r>
    </w:p>
    <w:p w:rsidR="0070795C" w:rsidRPr="009B4F6E" w:rsidRDefault="0070795C" w:rsidP="00BE0FAF">
      <w:pPr>
        <w:spacing w:before="360"/>
        <w:jc w:val="center"/>
        <w:rPr>
          <w:rFonts w:ascii="Tahoma" w:hAnsi="Tahoma" w:cs="Tahoma"/>
          <w:b/>
          <w:bCs/>
          <w:sz w:val="20"/>
          <w:szCs w:val="20"/>
        </w:rPr>
      </w:pPr>
      <w:r w:rsidRPr="009B4F6E">
        <w:rPr>
          <w:rFonts w:ascii="Tahoma" w:hAnsi="Tahoma" w:cs="Tahoma"/>
          <w:b/>
          <w:bCs/>
          <w:sz w:val="20"/>
          <w:szCs w:val="20"/>
        </w:rPr>
        <w:t>VI.</w:t>
      </w:r>
      <w:r w:rsidR="00BE0FAF" w:rsidRPr="009B4F6E">
        <w:rPr>
          <w:rFonts w:ascii="Tahoma" w:hAnsi="Tahoma" w:cs="Tahoma"/>
          <w:b/>
          <w:bCs/>
          <w:sz w:val="20"/>
          <w:szCs w:val="20"/>
        </w:rPr>
        <w:br/>
      </w:r>
      <w:r w:rsidR="00E415CB" w:rsidRPr="009B4F6E">
        <w:rPr>
          <w:rFonts w:ascii="Tahoma" w:hAnsi="Tahoma" w:cs="Tahoma"/>
          <w:b/>
          <w:bCs/>
          <w:sz w:val="20"/>
          <w:szCs w:val="20"/>
        </w:rPr>
        <w:t>Uznatelný náklad</w:t>
      </w:r>
    </w:p>
    <w:p w:rsidR="0070795C" w:rsidRPr="009B4F6E" w:rsidRDefault="007079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„Uznatelným nákladem“ je náklad, který splňuje všechny níže uvedené podmínky:</w:t>
      </w:r>
    </w:p>
    <w:p w:rsidR="0070795C" w:rsidRPr="009B4F6E" w:rsidRDefault="007652E3" w:rsidP="00BE0FAF">
      <w:pPr>
        <w:numPr>
          <w:ilvl w:val="1"/>
          <w:numId w:val="4"/>
        </w:numPr>
        <w:tabs>
          <w:tab w:val="clear" w:pos="1770"/>
          <w:tab w:val="num" w:pos="714"/>
        </w:tabs>
        <w:spacing w:before="60"/>
        <w:ind w:left="714" w:hanging="357"/>
        <w:jc w:val="both"/>
        <w:rPr>
          <w:rFonts w:ascii="Tahoma" w:hAnsi="Tahoma" w:cs="Tahoma"/>
          <w:sz w:val="20"/>
          <w:szCs w:val="20"/>
        </w:rPr>
      </w:pPr>
      <w:r>
        <w:rPr>
          <w:rFonts w:ascii="Tahoma" w:hAnsi="Tahoma" w:cs="Tahoma"/>
          <w:sz w:val="20"/>
        </w:rPr>
        <w:t xml:space="preserve">vznikl </w:t>
      </w:r>
      <w:r w:rsidRPr="00123D3C">
        <w:rPr>
          <w:rFonts w:ascii="Tahoma" w:hAnsi="Tahoma" w:cs="Tahoma"/>
          <w:sz w:val="20"/>
        </w:rPr>
        <w:t>a byl příjemcem uhrazen v období realizace projektu, tj. v období od ...</w:t>
      </w:r>
      <w:r>
        <w:rPr>
          <w:rFonts w:ascii="Tahoma" w:hAnsi="Tahoma" w:cs="Tahoma"/>
          <w:sz w:val="20"/>
        </w:rPr>
        <w:t xml:space="preserve"> do ... </w:t>
      </w:r>
      <w:r w:rsidRPr="00C36573">
        <w:rPr>
          <w:rFonts w:ascii="Tahoma" w:hAnsi="Tahoma" w:cs="Tahoma"/>
          <w:color w:val="000000"/>
          <w:sz w:val="20"/>
        </w:rPr>
        <w:t xml:space="preserve">(pro úhradu osobních nákladů a nákladů na energie se uplatní pravidla obsažená v čl. VIII odst. 2 </w:t>
      </w:r>
      <w:r>
        <w:rPr>
          <w:rFonts w:ascii="Tahoma" w:hAnsi="Tahoma" w:cs="Tahoma"/>
          <w:color w:val="000000"/>
          <w:sz w:val="20"/>
        </w:rPr>
        <w:t xml:space="preserve">podmínek </w:t>
      </w:r>
      <w:r w:rsidRPr="00C36573">
        <w:rPr>
          <w:rFonts w:ascii="Tahoma" w:hAnsi="Tahoma" w:cs="Tahoma"/>
          <w:color w:val="000000"/>
          <w:sz w:val="20"/>
        </w:rPr>
        <w:t>Dotačního programu)</w:t>
      </w:r>
      <w:r w:rsidR="0070795C" w:rsidRPr="009B4F6E">
        <w:rPr>
          <w:rFonts w:ascii="Tahoma" w:hAnsi="Tahoma" w:cs="Tahoma"/>
          <w:sz w:val="20"/>
          <w:szCs w:val="20"/>
        </w:rPr>
        <w:t>,</w:t>
      </w:r>
    </w:p>
    <w:p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byl vynaložen v souladu s účelovým určením dle čl. IV této smlouvy, ostatními podmínkami této smlouvy a</w:t>
      </w:r>
      <w:r w:rsidR="00BE0FAF" w:rsidRPr="009B4F6E">
        <w:rPr>
          <w:rFonts w:ascii="Tahoma" w:hAnsi="Tahoma" w:cs="Tahoma"/>
          <w:sz w:val="20"/>
          <w:szCs w:val="20"/>
        </w:rPr>
        <w:t xml:space="preserve"> podmínkami Dotačního programu,</w:t>
      </w:r>
    </w:p>
    <w:p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vyhovuje zásadám účelnosti, efektivnos</w:t>
      </w:r>
      <w:r w:rsidR="00BE0FAF" w:rsidRPr="009B4F6E">
        <w:rPr>
          <w:rFonts w:ascii="Tahoma" w:hAnsi="Tahoma" w:cs="Tahoma"/>
          <w:sz w:val="20"/>
          <w:szCs w:val="20"/>
        </w:rPr>
        <w:t>ti a hospodárnosti dle zákona o </w:t>
      </w:r>
      <w:r w:rsidRPr="009B4F6E">
        <w:rPr>
          <w:rFonts w:ascii="Tahoma" w:hAnsi="Tahoma" w:cs="Tahoma"/>
          <w:sz w:val="20"/>
          <w:szCs w:val="20"/>
        </w:rPr>
        <w:t>finanční kontrole a</w:t>
      </w:r>
    </w:p>
    <w:p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je uveden v nákladovém rozpočtu projektu, který je přílohou č. 1 této smlouvy.</w:t>
      </w:r>
    </w:p>
    <w:p w:rsidR="00916A5C" w:rsidRPr="009B4F6E" w:rsidRDefault="00916A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rsidR="0070795C" w:rsidRPr="009B4F6E" w:rsidRDefault="007079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Všechny ostatní náklady vynaložené příjemcem jsou považovány za náklady neuznatelné.</w:t>
      </w:r>
    </w:p>
    <w:p w:rsidR="00E43D2A" w:rsidRPr="009B4F6E" w:rsidRDefault="0070795C" w:rsidP="00BE0FAF">
      <w:pPr>
        <w:spacing w:before="360"/>
        <w:jc w:val="center"/>
        <w:rPr>
          <w:rFonts w:ascii="Tahoma" w:hAnsi="Tahoma" w:cs="Tahoma"/>
          <w:b/>
          <w:bCs/>
          <w:sz w:val="20"/>
          <w:szCs w:val="20"/>
        </w:rPr>
      </w:pPr>
      <w:r w:rsidRPr="009B4F6E">
        <w:rPr>
          <w:rFonts w:ascii="Tahoma" w:hAnsi="Tahoma" w:cs="Tahoma"/>
          <w:b/>
          <w:bCs/>
          <w:sz w:val="20"/>
          <w:szCs w:val="20"/>
        </w:rPr>
        <w:t>VII.</w:t>
      </w:r>
      <w:r w:rsidR="00BE0FAF" w:rsidRPr="009B4F6E">
        <w:rPr>
          <w:rFonts w:ascii="Tahoma" w:hAnsi="Tahoma" w:cs="Tahoma"/>
          <w:b/>
          <w:bCs/>
          <w:sz w:val="20"/>
          <w:szCs w:val="20"/>
        </w:rPr>
        <w:br/>
      </w:r>
      <w:r w:rsidR="00E415CB" w:rsidRPr="009B4F6E">
        <w:rPr>
          <w:rFonts w:ascii="Tahoma" w:hAnsi="Tahoma" w:cs="Tahoma"/>
          <w:b/>
          <w:bCs/>
          <w:sz w:val="20"/>
          <w:szCs w:val="20"/>
        </w:rPr>
        <w:t>Povinná publicita</w:t>
      </w:r>
    </w:p>
    <w:p w:rsidR="00BE0FAF" w:rsidRPr="009B4F6E" w:rsidRDefault="00E63E54" w:rsidP="00BE0FAF">
      <w:pPr>
        <w:numPr>
          <w:ilvl w:val="0"/>
          <w:numId w:val="12"/>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 xml:space="preserve">Příjemce bere na vědomí, že poskytovatel je oprávněn zveřejnit </w:t>
      </w:r>
      <w:r w:rsidR="00BE0FAF" w:rsidRPr="009B4F6E">
        <w:rPr>
          <w:rFonts w:ascii="Tahoma" w:hAnsi="Tahoma" w:cs="Tahoma"/>
          <w:sz w:val="20"/>
          <w:szCs w:val="20"/>
        </w:rPr>
        <w:t xml:space="preserve">jeho </w:t>
      </w:r>
      <w:r w:rsidR="00F71E50" w:rsidRPr="00925676">
        <w:rPr>
          <w:rFonts w:ascii="Tahoma" w:hAnsi="Tahoma" w:cs="Tahoma"/>
          <w:i/>
          <w:iCs/>
          <w:color w:val="000000"/>
          <w:sz w:val="20"/>
          <w:szCs w:val="20"/>
        </w:rPr>
        <w:t>název/firmu/jméno, příjmení a rok narození</w:t>
      </w:r>
      <w:r w:rsidR="00F71E50" w:rsidRPr="00925676">
        <w:rPr>
          <w:rFonts w:ascii="Tahoma" w:hAnsi="Tahoma" w:cs="Tahoma"/>
          <w:color w:val="000000"/>
          <w:sz w:val="20"/>
          <w:szCs w:val="20"/>
        </w:rPr>
        <w:t xml:space="preserve"> </w:t>
      </w:r>
      <w:r w:rsidR="00F71E50" w:rsidRPr="00E133E2">
        <w:rPr>
          <w:rFonts w:ascii="Tahoma" w:hAnsi="Tahoma" w:cs="Tahoma"/>
          <w:i/>
          <w:iCs/>
          <w:color w:val="3366FF"/>
          <w:sz w:val="20"/>
          <w:szCs w:val="20"/>
        </w:rPr>
        <w:t>(upřesněte podle právní formy příjemce)</w:t>
      </w:r>
      <w:r w:rsidR="00F71E50" w:rsidRPr="00E133E2">
        <w:rPr>
          <w:rFonts w:ascii="Tahoma" w:hAnsi="Tahoma" w:cs="Tahoma"/>
          <w:sz w:val="20"/>
          <w:szCs w:val="20"/>
        </w:rPr>
        <w:t>,</w:t>
      </w:r>
      <w:r w:rsidR="00B151DE">
        <w:rPr>
          <w:rFonts w:ascii="Tahoma" w:hAnsi="Tahoma" w:cs="Tahoma"/>
          <w:i/>
          <w:iCs/>
          <w:sz w:val="20"/>
          <w:szCs w:val="20"/>
        </w:rPr>
        <w:t xml:space="preserve"> IČO, sídlo</w:t>
      </w:r>
      <w:r w:rsidRPr="009B4F6E">
        <w:rPr>
          <w:rFonts w:ascii="Tahoma" w:hAnsi="Tahoma" w:cs="Tahoma"/>
          <w:sz w:val="20"/>
          <w:szCs w:val="20"/>
        </w:rPr>
        <w:t xml:space="preserve"> </w:t>
      </w:r>
      <w:r w:rsidRPr="009B4F6E">
        <w:rPr>
          <w:rFonts w:ascii="Tahoma" w:hAnsi="Tahoma" w:cs="Tahoma"/>
          <w:i/>
          <w:iCs/>
          <w:color w:val="3366FF"/>
          <w:sz w:val="20"/>
          <w:szCs w:val="20"/>
        </w:rPr>
        <w:t>(upřesně</w:t>
      </w:r>
      <w:r w:rsidR="000F4CEA" w:rsidRPr="009B4F6E">
        <w:rPr>
          <w:rFonts w:ascii="Tahoma" w:hAnsi="Tahoma" w:cs="Tahoma"/>
          <w:i/>
          <w:iCs/>
          <w:color w:val="3366FF"/>
          <w:sz w:val="20"/>
          <w:szCs w:val="20"/>
        </w:rPr>
        <w:t>te</w:t>
      </w:r>
      <w:r w:rsidRPr="009B4F6E">
        <w:rPr>
          <w:rFonts w:ascii="Tahoma" w:hAnsi="Tahoma" w:cs="Tahoma"/>
          <w:i/>
          <w:iCs/>
          <w:color w:val="3366FF"/>
          <w:sz w:val="20"/>
          <w:szCs w:val="20"/>
        </w:rPr>
        <w:t xml:space="preserve"> podle právní formy příjemce)</w:t>
      </w:r>
      <w:r w:rsidRPr="00C225EE">
        <w:rPr>
          <w:rFonts w:ascii="Tahoma" w:hAnsi="Tahoma" w:cs="Tahoma"/>
          <w:iCs/>
          <w:sz w:val="20"/>
          <w:szCs w:val="20"/>
        </w:rPr>
        <w:t>,</w:t>
      </w:r>
      <w:r w:rsidRPr="009B4F6E">
        <w:rPr>
          <w:rFonts w:ascii="Tahoma" w:hAnsi="Tahoma" w:cs="Tahoma"/>
          <w:sz w:val="20"/>
          <w:szCs w:val="20"/>
        </w:rPr>
        <w:t xml:space="preserve"> účel poskytnuté dotace a výši poskytnuté dotace</w:t>
      </w:r>
      <w:r w:rsidR="00E43D2A" w:rsidRPr="009B4F6E">
        <w:rPr>
          <w:rFonts w:ascii="Tahoma" w:hAnsi="Tahoma" w:cs="Tahoma"/>
          <w:sz w:val="20"/>
          <w:szCs w:val="20"/>
        </w:rPr>
        <w:t xml:space="preserve">. Poskytovatel uděluje příjemci souhlas s užíváním </w:t>
      </w:r>
      <w:r w:rsidR="000F7EC2" w:rsidRPr="009B4F6E">
        <w:rPr>
          <w:rFonts w:ascii="Tahoma" w:hAnsi="Tahoma" w:cs="Tahoma"/>
          <w:sz w:val="20"/>
          <w:szCs w:val="20"/>
        </w:rPr>
        <w:t>loga Moravskoslezského kraje</w:t>
      </w:r>
      <w:r w:rsidR="00E43D2A" w:rsidRPr="009B4F6E">
        <w:rPr>
          <w:rFonts w:ascii="Tahoma" w:hAnsi="Tahoma" w:cs="Tahoma"/>
          <w:sz w:val="20"/>
          <w:szCs w:val="20"/>
        </w:rPr>
        <w:t xml:space="preserve"> pro účely a v rozsahu této smlouvy.</w:t>
      </w:r>
      <w:r w:rsidR="000F7EC2" w:rsidRPr="009B4F6E">
        <w:rPr>
          <w:rFonts w:ascii="Tahoma" w:hAnsi="Tahoma" w:cs="Tahoma"/>
          <w:sz w:val="20"/>
          <w:szCs w:val="20"/>
        </w:rPr>
        <w:t xml:space="preserve"> Podmínky užití loga jsou uvedeny</w:t>
      </w:r>
      <w:r w:rsidR="00E52190" w:rsidRPr="009B4F6E">
        <w:rPr>
          <w:rFonts w:ascii="Tahoma" w:hAnsi="Tahoma" w:cs="Tahoma"/>
          <w:sz w:val="20"/>
          <w:szCs w:val="20"/>
        </w:rPr>
        <w:t xml:space="preserve"> v</w:t>
      </w:r>
      <w:r w:rsidR="000F7EC2" w:rsidRPr="009B4F6E">
        <w:rPr>
          <w:rFonts w:ascii="Tahoma" w:hAnsi="Tahoma" w:cs="Tahoma"/>
          <w:sz w:val="20"/>
          <w:szCs w:val="20"/>
        </w:rPr>
        <w:t xml:space="preserve"> Manuálu jednotného vizuálního stylu Moravskoslezského kraje, který je dostupný na:</w:t>
      </w:r>
    </w:p>
    <w:p w:rsidR="00E43D2A" w:rsidRPr="009B4F6E" w:rsidRDefault="00FC3199" w:rsidP="00BE0FAF">
      <w:pPr>
        <w:spacing w:before="120"/>
        <w:ind w:left="357"/>
        <w:jc w:val="both"/>
        <w:rPr>
          <w:rFonts w:ascii="Tahoma" w:hAnsi="Tahoma" w:cs="Tahoma"/>
          <w:sz w:val="20"/>
          <w:szCs w:val="20"/>
        </w:rPr>
      </w:pPr>
      <w:hyperlink r:id="rId8" w:history="1">
        <w:r w:rsidR="00AB028B" w:rsidRPr="00C14651">
          <w:rPr>
            <w:rStyle w:val="Hypertextovodkaz"/>
            <w:rFonts w:ascii="Tahoma" w:hAnsi="Tahoma" w:cs="Tahoma"/>
            <w:sz w:val="20"/>
            <w:szCs w:val="20"/>
          </w:rPr>
          <w:t>https://ma21.msk.cz/assets/verejnost/manual.pdf</w:t>
        </w:r>
      </w:hyperlink>
      <w:r w:rsidR="008B1CB0" w:rsidRPr="009B4F6E">
        <w:rPr>
          <w:rFonts w:ascii="Tahoma" w:hAnsi="Tahoma" w:cs="Tahoma"/>
          <w:sz w:val="20"/>
          <w:szCs w:val="20"/>
        </w:rPr>
        <w:t>.</w:t>
      </w:r>
    </w:p>
    <w:p w:rsidR="00E43D2A" w:rsidRPr="009B4F6E" w:rsidRDefault="000F7EC2" w:rsidP="007946A3">
      <w:pPr>
        <w:numPr>
          <w:ilvl w:val="0"/>
          <w:numId w:val="12"/>
        </w:numPr>
        <w:tabs>
          <w:tab w:val="clear" w:pos="720"/>
        </w:tabs>
        <w:spacing w:before="120" w:after="120"/>
        <w:ind w:left="357" w:hanging="357"/>
        <w:jc w:val="both"/>
        <w:rPr>
          <w:rFonts w:ascii="Tahoma" w:hAnsi="Tahoma" w:cs="Tahoma"/>
          <w:sz w:val="20"/>
          <w:szCs w:val="20"/>
        </w:rPr>
      </w:pPr>
      <w:r w:rsidRPr="009B4F6E">
        <w:rPr>
          <w:rFonts w:ascii="Tahoma" w:hAnsi="Tahoma" w:cs="Tahoma"/>
          <w:sz w:val="20"/>
          <w:szCs w:val="20"/>
        </w:rPr>
        <w:t xml:space="preserve">Příjemce se zavazuje k tomu, že v průběhu </w:t>
      </w:r>
      <w:r w:rsidR="007947AD" w:rsidRPr="009B4F6E">
        <w:rPr>
          <w:rFonts w:ascii="Tahoma" w:hAnsi="Tahoma" w:cs="Tahoma"/>
          <w:sz w:val="20"/>
          <w:szCs w:val="20"/>
        </w:rPr>
        <w:t>realizac</w:t>
      </w:r>
      <w:r w:rsidR="00BE0FAF" w:rsidRPr="009B4F6E">
        <w:rPr>
          <w:rFonts w:ascii="Tahoma" w:hAnsi="Tahoma" w:cs="Tahoma"/>
          <w:sz w:val="20"/>
          <w:szCs w:val="20"/>
        </w:rPr>
        <w:t>e projektu bude prokazatelným a </w:t>
      </w:r>
      <w:r w:rsidR="007947AD" w:rsidRPr="009B4F6E">
        <w:rPr>
          <w:rFonts w:ascii="Tahoma" w:hAnsi="Tahoma" w:cs="Tahoma"/>
          <w:sz w:val="20"/>
          <w:szCs w:val="20"/>
        </w:rPr>
        <w:t>vhodným způsobem prezentovat Moravskoslezský kraj, a to v t</w:t>
      </w:r>
      <w:r w:rsidRPr="009B4F6E">
        <w:rPr>
          <w:rFonts w:ascii="Tahoma" w:hAnsi="Tahoma" w:cs="Tahoma"/>
          <w:sz w:val="20"/>
          <w:szCs w:val="20"/>
        </w:rPr>
        <w:t>omto rozsahu:</w:t>
      </w:r>
    </w:p>
    <w:p w:rsidR="007946A3" w:rsidRPr="00044C21" w:rsidRDefault="007946A3" w:rsidP="007946A3">
      <w:pPr>
        <w:numPr>
          <w:ilvl w:val="0"/>
          <w:numId w:val="15"/>
        </w:numPr>
        <w:jc w:val="both"/>
        <w:rPr>
          <w:rFonts w:ascii="Tahoma" w:hAnsi="Tahoma" w:cs="Tahoma"/>
          <w:sz w:val="20"/>
          <w:szCs w:val="20"/>
          <w:lang w:eastAsia="en-US"/>
        </w:rPr>
      </w:pPr>
      <w:r>
        <w:rPr>
          <w:rFonts w:ascii="Tahoma" w:hAnsi="Tahoma" w:cs="Tahoma"/>
          <w:iCs/>
          <w:sz w:val="20"/>
          <w:szCs w:val="20"/>
          <w:lang w:eastAsia="en-US"/>
        </w:rPr>
        <w:t>informovat veřejnost o poskytnutí dotace Moravskoslezským krajem na svých webových stránkách s odkazem (hyperlinkem) na webové stránky konkrétního projektu</w:t>
      </w:r>
      <w:r w:rsidRPr="00044C21">
        <w:rPr>
          <w:rFonts w:ascii="Tahoma" w:hAnsi="Tahoma" w:cs="Tahoma"/>
          <w:iCs/>
          <w:sz w:val="20"/>
          <w:szCs w:val="20"/>
          <w:lang w:eastAsia="en-US"/>
        </w:rPr>
        <w:t xml:space="preserve">, </w:t>
      </w:r>
      <w:r>
        <w:rPr>
          <w:rFonts w:ascii="Tahoma" w:hAnsi="Tahoma" w:cs="Tahoma"/>
          <w:iCs/>
          <w:sz w:val="20"/>
          <w:szCs w:val="20"/>
          <w:lang w:eastAsia="en-US"/>
        </w:rPr>
        <w:t>jsou-li tyto stránky zřízeny,</w:t>
      </w:r>
    </w:p>
    <w:p w:rsidR="007946A3" w:rsidRPr="00ED1FC3" w:rsidRDefault="007946A3" w:rsidP="007946A3">
      <w:pPr>
        <w:numPr>
          <w:ilvl w:val="0"/>
          <w:numId w:val="15"/>
        </w:numPr>
        <w:jc w:val="both"/>
        <w:rPr>
          <w:rFonts w:ascii="Tahoma" w:hAnsi="Tahoma" w:cs="Tahoma"/>
          <w:sz w:val="20"/>
          <w:szCs w:val="20"/>
          <w:lang w:eastAsia="en-US"/>
        </w:rPr>
      </w:pPr>
      <w:r w:rsidRPr="00044C21">
        <w:rPr>
          <w:rFonts w:ascii="Tahoma" w:hAnsi="Tahoma" w:cs="Tahoma"/>
          <w:iCs/>
          <w:sz w:val="20"/>
          <w:szCs w:val="20"/>
          <w:lang w:eastAsia="en-US"/>
        </w:rPr>
        <w:t xml:space="preserve">viditelně uvádět na písemnostech, které souvisejí s realizací projektu </w:t>
      </w:r>
      <w:r>
        <w:rPr>
          <w:rFonts w:ascii="Tahoma" w:hAnsi="Tahoma" w:cs="Tahoma"/>
          <w:iCs/>
          <w:sz w:val="20"/>
          <w:szCs w:val="20"/>
          <w:lang w:eastAsia="en-US"/>
        </w:rPr>
        <w:t xml:space="preserve">a jsou určeny veřejnosti, </w:t>
      </w:r>
      <w:r w:rsidRPr="00044C21">
        <w:rPr>
          <w:rFonts w:ascii="Tahoma" w:hAnsi="Tahoma" w:cs="Tahoma"/>
          <w:iCs/>
          <w:sz w:val="20"/>
          <w:szCs w:val="20"/>
          <w:lang w:eastAsia="en-US"/>
        </w:rPr>
        <w:t xml:space="preserve">a při všech formách propagace </w:t>
      </w:r>
      <w:r>
        <w:rPr>
          <w:rFonts w:ascii="Tahoma" w:hAnsi="Tahoma" w:cs="Tahoma"/>
          <w:iCs/>
          <w:sz w:val="20"/>
          <w:szCs w:val="20"/>
          <w:lang w:eastAsia="en-US"/>
        </w:rPr>
        <w:t xml:space="preserve">projektu </w:t>
      </w:r>
      <w:r w:rsidRPr="00044C21">
        <w:rPr>
          <w:rFonts w:ascii="Tahoma" w:hAnsi="Tahoma" w:cs="Tahoma"/>
          <w:iCs/>
          <w:sz w:val="20"/>
          <w:szCs w:val="20"/>
          <w:lang w:eastAsia="en-US"/>
        </w:rPr>
        <w:t xml:space="preserve">logo Moravskoslezského kraje a skutečnost, že jde </w:t>
      </w:r>
      <w:r>
        <w:rPr>
          <w:rFonts w:ascii="Tahoma" w:hAnsi="Tahoma" w:cs="Tahoma"/>
          <w:iCs/>
          <w:sz w:val="20"/>
          <w:szCs w:val="20"/>
          <w:lang w:eastAsia="en-US"/>
        </w:rPr>
        <w:br/>
      </w:r>
      <w:r w:rsidRPr="00044C21">
        <w:rPr>
          <w:rFonts w:ascii="Tahoma" w:hAnsi="Tahoma" w:cs="Tahoma"/>
          <w:iCs/>
          <w:sz w:val="20"/>
          <w:szCs w:val="20"/>
          <w:lang w:eastAsia="en-US"/>
        </w:rPr>
        <w:t>o aktivitu, která byla podpořena poskytovatelem,</w:t>
      </w:r>
    </w:p>
    <w:p w:rsidR="007946A3" w:rsidRDefault="007946A3" w:rsidP="007946A3">
      <w:pPr>
        <w:numPr>
          <w:ilvl w:val="0"/>
          <w:numId w:val="15"/>
        </w:numPr>
        <w:jc w:val="both"/>
        <w:rPr>
          <w:rFonts w:ascii="Tahoma" w:hAnsi="Tahoma" w:cs="Tahoma"/>
          <w:sz w:val="20"/>
          <w:szCs w:val="20"/>
          <w:lang w:eastAsia="en-US"/>
        </w:rPr>
      </w:pPr>
      <w:r w:rsidRPr="00282B27">
        <w:rPr>
          <w:rFonts w:ascii="Tahoma" w:hAnsi="Tahoma" w:cs="Tahoma"/>
          <w:sz w:val="20"/>
          <w:szCs w:val="20"/>
          <w:lang w:eastAsia="en-US"/>
        </w:rPr>
        <w:t xml:space="preserve">informovat v předstihu alespoň 14 dní o termínu konání všech akcí (výlet, přednáška, tábor apod.) realizovaných v rámci projektu e-mailem na adresu </w:t>
      </w:r>
      <w:hyperlink r:id="rId9" w:history="1">
        <w:r w:rsidRPr="00282B27">
          <w:rPr>
            <w:rStyle w:val="Hypertextovodkaz"/>
            <w:rFonts w:ascii="Tahoma" w:hAnsi="Tahoma" w:cs="Tahoma"/>
            <w:sz w:val="20"/>
            <w:szCs w:val="20"/>
            <w:lang w:eastAsia="en-US"/>
          </w:rPr>
          <w:t>posta@msk.cz</w:t>
        </w:r>
      </w:hyperlink>
      <w:r w:rsidRPr="00282B27">
        <w:rPr>
          <w:rFonts w:ascii="Tahoma" w:hAnsi="Tahoma" w:cs="Tahoma"/>
          <w:sz w:val="20"/>
          <w:szCs w:val="20"/>
          <w:lang w:eastAsia="en-US"/>
        </w:rPr>
        <w:t xml:space="preserve"> a v kopii také na e-mailovou adresu kontaktní osoby pro věcné záležitosti projektu, a umožnit tak sociálnímu výboru zastupitelstva kraje sledování aktivit</w:t>
      </w:r>
      <w:r w:rsidRPr="00ED1FC3">
        <w:rPr>
          <w:rFonts w:ascii="Tahoma" w:hAnsi="Tahoma" w:cs="Tahoma"/>
          <w:sz w:val="20"/>
          <w:szCs w:val="20"/>
          <w:lang w:eastAsia="en-US"/>
        </w:rPr>
        <w:t xml:space="preserve"> realizovaných v rámci podpořeného projektu</w:t>
      </w:r>
      <w:r>
        <w:rPr>
          <w:rFonts w:ascii="Tahoma" w:hAnsi="Tahoma" w:cs="Tahoma"/>
          <w:sz w:val="20"/>
          <w:szCs w:val="20"/>
          <w:lang w:eastAsia="en-US"/>
        </w:rPr>
        <w:t>,</w:t>
      </w:r>
    </w:p>
    <w:p w:rsidR="00E43D2A" w:rsidRPr="00D54A51" w:rsidRDefault="007946A3" w:rsidP="007946A3">
      <w:pPr>
        <w:numPr>
          <w:ilvl w:val="0"/>
          <w:numId w:val="15"/>
        </w:numPr>
        <w:jc w:val="both"/>
        <w:rPr>
          <w:rFonts w:ascii="Tahoma" w:hAnsi="Tahoma" w:cs="Tahoma"/>
          <w:sz w:val="20"/>
          <w:szCs w:val="20"/>
          <w:lang w:eastAsia="en-US"/>
        </w:rPr>
      </w:pPr>
      <w:r w:rsidRPr="007946A3">
        <w:rPr>
          <w:rFonts w:ascii="Tahoma" w:hAnsi="Tahoma" w:cs="Tahoma"/>
          <w:iCs/>
          <w:sz w:val="20"/>
          <w:szCs w:val="20"/>
          <w:lang w:eastAsia="en-US"/>
        </w:rPr>
        <w:t>zajistit fotodokumentaci povinné</w:t>
      </w:r>
      <w:r w:rsidR="00D54A51">
        <w:rPr>
          <w:rFonts w:ascii="Tahoma" w:hAnsi="Tahoma" w:cs="Tahoma"/>
          <w:iCs/>
          <w:sz w:val="20"/>
          <w:szCs w:val="20"/>
          <w:lang w:eastAsia="en-US"/>
        </w:rPr>
        <w:t xml:space="preserve"> publicity podpořeného projektu,</w:t>
      </w:r>
    </w:p>
    <w:p w:rsidR="00D54A51" w:rsidRDefault="00D54A51" w:rsidP="00D54A51">
      <w:pPr>
        <w:numPr>
          <w:ilvl w:val="0"/>
          <w:numId w:val="15"/>
        </w:numPr>
        <w:jc w:val="both"/>
        <w:rPr>
          <w:rFonts w:ascii="Tahoma" w:hAnsi="Tahoma" w:cs="Tahoma"/>
          <w:sz w:val="20"/>
          <w:szCs w:val="20"/>
        </w:rPr>
      </w:pPr>
      <w:r>
        <w:rPr>
          <w:rFonts w:ascii="Tahoma" w:hAnsi="Tahoma" w:cs="Tahoma"/>
          <w:sz w:val="20"/>
          <w:szCs w:val="20"/>
        </w:rPr>
        <w:t>instalovat v prostorách realizace projektu logo Moravskoslezského kraje a informaci o tom, že daný projekt byl financován/spolufinancován z rozpočtu Moravskoslezského kraje, a to formou informační cedule,</w:t>
      </w:r>
    </w:p>
    <w:p w:rsidR="00D54A51" w:rsidRDefault="00D54A51" w:rsidP="00D54A51">
      <w:pPr>
        <w:numPr>
          <w:ilvl w:val="0"/>
          <w:numId w:val="15"/>
        </w:numPr>
        <w:jc w:val="both"/>
        <w:rPr>
          <w:rFonts w:ascii="Tahoma" w:hAnsi="Tahoma" w:cs="Tahoma"/>
          <w:sz w:val="20"/>
          <w:szCs w:val="20"/>
        </w:rPr>
      </w:pPr>
      <w:r>
        <w:rPr>
          <w:rFonts w:ascii="Tahoma" w:hAnsi="Tahoma" w:cs="Tahoma"/>
          <w:sz w:val="20"/>
          <w:szCs w:val="20"/>
        </w:rPr>
        <w:lastRenderedPageBreak/>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p>
    <w:p w:rsidR="00D54A51" w:rsidRDefault="00D54A51" w:rsidP="00D54A51">
      <w:pPr>
        <w:numPr>
          <w:ilvl w:val="0"/>
          <w:numId w:val="15"/>
        </w:numPr>
        <w:jc w:val="both"/>
        <w:rPr>
          <w:rFonts w:ascii="Tahoma" w:hAnsi="Tahoma" w:cs="Tahoma"/>
          <w:sz w:val="20"/>
          <w:szCs w:val="20"/>
        </w:rPr>
      </w:pPr>
      <w:r>
        <w:rPr>
          <w:rFonts w:ascii="Tahoma" w:hAnsi="Tahoma" w:cs="Tahoma"/>
          <w:sz w:val="20"/>
          <w:szCs w:val="20"/>
        </w:rPr>
        <w:t>v rámci veřejných akcí, tiskových zpráv, výročních zpráv, tiskových konferencí týkajících se podpořeného projektu uvést vždy Moravskoslezský kraj jako poskytovatele dotace a uvést logo Moravskoslezského kraje,</w:t>
      </w:r>
    </w:p>
    <w:p w:rsidR="00D54A51" w:rsidRPr="007946A3" w:rsidRDefault="00D54A51" w:rsidP="00D54A51">
      <w:pPr>
        <w:numPr>
          <w:ilvl w:val="0"/>
          <w:numId w:val="15"/>
        </w:numPr>
        <w:jc w:val="both"/>
        <w:rPr>
          <w:rFonts w:ascii="Tahoma" w:hAnsi="Tahoma" w:cs="Tahoma"/>
          <w:sz w:val="20"/>
          <w:szCs w:val="20"/>
          <w:lang w:eastAsia="en-US"/>
        </w:rPr>
      </w:pPr>
      <w:r>
        <w:rPr>
          <w:rFonts w:ascii="Tahoma" w:hAnsi="Tahoma" w:cs="Tahoma"/>
          <w:sz w:val="20"/>
          <w:szCs w:val="20"/>
        </w:rPr>
        <w:t>umožnit účast zástupců Moravskoslezského kraje na aktivitách projektu.</w:t>
      </w:r>
    </w:p>
    <w:p w:rsidR="009F2FD5" w:rsidRPr="009B4F6E" w:rsidRDefault="00FB39F5" w:rsidP="00BE0FAF">
      <w:pPr>
        <w:numPr>
          <w:ilvl w:val="0"/>
          <w:numId w:val="12"/>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 xml:space="preserve">V případě, že příjemce bude vytvářet plakát propagující projekt, zašle jej v elektronické podobě </w:t>
      </w:r>
      <w:r w:rsidR="00B151DE">
        <w:rPr>
          <w:rFonts w:ascii="Tahoma" w:hAnsi="Tahoma" w:cs="Tahoma"/>
          <w:sz w:val="20"/>
          <w:szCs w:val="20"/>
        </w:rPr>
        <w:t>administrátorovi</w:t>
      </w:r>
      <w:r w:rsidRPr="009B4F6E">
        <w:rPr>
          <w:rFonts w:ascii="Tahoma" w:hAnsi="Tahoma" w:cs="Tahoma"/>
          <w:sz w:val="20"/>
          <w:szCs w:val="20"/>
        </w:rPr>
        <w:t>. Příjemce je rovně</w:t>
      </w:r>
      <w:r w:rsidR="00BE0FAF" w:rsidRPr="009B4F6E">
        <w:rPr>
          <w:rFonts w:ascii="Tahoma" w:hAnsi="Tahoma" w:cs="Tahoma"/>
          <w:sz w:val="20"/>
          <w:szCs w:val="20"/>
        </w:rPr>
        <w:t>ž povinen v případě, že bude za </w:t>
      </w:r>
      <w:r w:rsidRPr="009B4F6E">
        <w:rPr>
          <w:rFonts w:ascii="Tahoma" w:hAnsi="Tahoma" w:cs="Tahoma"/>
          <w:sz w:val="20"/>
          <w:szCs w:val="20"/>
        </w:rPr>
        <w:t>účelem propagace projektu vytvářet video spot, poskytnout poskytovateli tento video spot a umožnit poskytovateli využití tohoto video spotu za účelem propagace projektu poskytovatelem</w:t>
      </w:r>
      <w:r w:rsidR="009F2FD5" w:rsidRPr="009B4F6E">
        <w:rPr>
          <w:rFonts w:ascii="Tahoma" w:hAnsi="Tahoma" w:cs="Tahoma"/>
          <w:sz w:val="20"/>
          <w:szCs w:val="20"/>
        </w:rPr>
        <w:t>.</w:t>
      </w:r>
    </w:p>
    <w:p w:rsidR="00957F91" w:rsidRPr="009B4F6E" w:rsidRDefault="00E43D2A" w:rsidP="00BE0FAF">
      <w:pPr>
        <w:numPr>
          <w:ilvl w:val="0"/>
          <w:numId w:val="12"/>
        </w:numPr>
        <w:tabs>
          <w:tab w:val="clear" w:pos="720"/>
        </w:tabs>
        <w:spacing w:before="120"/>
        <w:ind w:left="357" w:hanging="357"/>
        <w:jc w:val="both"/>
        <w:rPr>
          <w:rFonts w:ascii="Tahoma" w:hAnsi="Tahoma" w:cs="Tahoma"/>
          <w:sz w:val="20"/>
          <w:szCs w:val="20"/>
          <w:lang w:eastAsia="en-US"/>
        </w:rPr>
      </w:pPr>
      <w:r w:rsidRPr="009B4F6E">
        <w:rPr>
          <w:rFonts w:ascii="Tahoma" w:hAnsi="Tahoma" w:cs="Tahoma"/>
          <w:sz w:val="20"/>
          <w:szCs w:val="20"/>
        </w:rPr>
        <w:t>Veškeré</w:t>
      </w:r>
      <w:r w:rsidRPr="009B4F6E">
        <w:rPr>
          <w:rFonts w:ascii="Tahoma" w:hAnsi="Tahoma" w:cs="Tahoma"/>
          <w:sz w:val="20"/>
          <w:szCs w:val="20"/>
          <w:lang w:eastAsia="en-US"/>
        </w:rPr>
        <w:t xml:space="preserve"> náklady</w:t>
      </w:r>
      <w:r w:rsidR="009D00AF" w:rsidRPr="009B4F6E">
        <w:rPr>
          <w:rFonts w:ascii="Tahoma" w:hAnsi="Tahoma" w:cs="Tahoma"/>
          <w:sz w:val="20"/>
          <w:szCs w:val="20"/>
          <w:lang w:eastAsia="en-US"/>
        </w:rPr>
        <w:t xml:space="preserve">, které příjemce vynaloží na splnění povinností stanovených v tomto článku smlouvy, </w:t>
      </w:r>
      <w:r w:rsidR="008007BE" w:rsidRPr="009B4F6E">
        <w:rPr>
          <w:rFonts w:ascii="Tahoma" w:hAnsi="Tahoma" w:cs="Tahoma"/>
          <w:sz w:val="20"/>
          <w:szCs w:val="20"/>
          <w:lang w:eastAsia="en-US"/>
        </w:rPr>
        <w:t>jsou neuznatelnými náklady</w:t>
      </w:r>
      <w:r w:rsidR="009D00AF" w:rsidRPr="009B4F6E">
        <w:rPr>
          <w:rFonts w:ascii="Tahoma" w:hAnsi="Tahoma" w:cs="Tahoma"/>
          <w:sz w:val="20"/>
          <w:szCs w:val="20"/>
          <w:lang w:eastAsia="en-US"/>
        </w:rPr>
        <w:t>.</w:t>
      </w:r>
      <w:r w:rsidRPr="009B4F6E">
        <w:rPr>
          <w:rFonts w:ascii="Tahoma" w:hAnsi="Tahoma" w:cs="Tahoma"/>
          <w:sz w:val="20"/>
          <w:szCs w:val="20"/>
          <w:lang w:eastAsia="en-US"/>
        </w:rPr>
        <w:t xml:space="preserve"> </w:t>
      </w:r>
      <w:r w:rsidR="00957F91" w:rsidRPr="009B4F6E">
        <w:rPr>
          <w:rFonts w:ascii="Tahoma" w:eastAsia="Calibri" w:hAnsi="Tahoma" w:cs="Tahoma"/>
          <w:i/>
          <w:iCs/>
          <w:color w:val="3366FF"/>
          <w:sz w:val="20"/>
          <w:szCs w:val="20"/>
          <w:lang w:eastAsia="en-US"/>
        </w:rPr>
        <w:t>(jsou-li mezi uznatelnými náklady v čl. VI smlouvy</w:t>
      </w:r>
      <w:r w:rsidR="009878CC" w:rsidRPr="009B4F6E">
        <w:rPr>
          <w:rFonts w:ascii="Tahoma" w:eastAsia="Calibri" w:hAnsi="Tahoma" w:cs="Tahoma"/>
          <w:i/>
          <w:iCs/>
          <w:color w:val="3366FF"/>
          <w:sz w:val="20"/>
          <w:szCs w:val="20"/>
          <w:lang w:eastAsia="en-US"/>
        </w:rPr>
        <w:t>, resp. v nákladovém rozpočtu</w:t>
      </w:r>
      <w:r w:rsidR="00957F91" w:rsidRPr="009B4F6E">
        <w:rPr>
          <w:rFonts w:ascii="Tahoma" w:eastAsia="Calibri" w:hAnsi="Tahoma" w:cs="Tahoma"/>
          <w:i/>
          <w:iCs/>
          <w:color w:val="3366FF"/>
          <w:sz w:val="20"/>
          <w:szCs w:val="20"/>
          <w:lang w:eastAsia="en-US"/>
        </w:rPr>
        <w:t xml:space="preserve"> uvedeny i náklady na propagaci projektu, tento odstavec se vypustí)</w:t>
      </w:r>
    </w:p>
    <w:p w:rsidR="0070795C" w:rsidRPr="009B4F6E" w:rsidRDefault="00E43D2A" w:rsidP="00BE0FAF">
      <w:pPr>
        <w:spacing w:before="360"/>
        <w:jc w:val="center"/>
        <w:rPr>
          <w:rFonts w:ascii="Tahoma" w:hAnsi="Tahoma" w:cs="Tahoma"/>
          <w:b/>
          <w:bCs/>
          <w:sz w:val="20"/>
          <w:szCs w:val="20"/>
        </w:rPr>
      </w:pPr>
      <w:r w:rsidRPr="009B4F6E">
        <w:rPr>
          <w:rFonts w:ascii="Tahoma" w:hAnsi="Tahoma" w:cs="Tahoma"/>
          <w:b/>
          <w:bCs/>
          <w:sz w:val="20"/>
          <w:szCs w:val="20"/>
        </w:rPr>
        <w:t>VIII.</w:t>
      </w:r>
      <w:r w:rsidR="00BE0FAF" w:rsidRPr="009B4F6E">
        <w:rPr>
          <w:rFonts w:ascii="Tahoma" w:hAnsi="Tahoma" w:cs="Tahoma"/>
          <w:b/>
          <w:bCs/>
          <w:sz w:val="20"/>
          <w:szCs w:val="20"/>
        </w:rPr>
        <w:br/>
      </w:r>
      <w:r w:rsidR="00E415CB" w:rsidRPr="009B4F6E">
        <w:rPr>
          <w:rFonts w:ascii="Tahoma" w:hAnsi="Tahoma" w:cs="Tahoma"/>
          <w:b/>
          <w:bCs/>
          <w:sz w:val="20"/>
          <w:szCs w:val="20"/>
        </w:rPr>
        <w:t>Závěrečná ustanovení</w:t>
      </w:r>
    </w:p>
    <w:p w:rsidR="0070795C" w:rsidRPr="009B4F6E" w:rsidRDefault="0070795C"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 xml:space="preserve">Poskytovatel si vyhrazuje právo </w:t>
      </w:r>
      <w:r w:rsidR="003531A0" w:rsidRPr="009B4F6E">
        <w:rPr>
          <w:rFonts w:ascii="Tahoma" w:hAnsi="Tahoma" w:cs="Tahoma"/>
          <w:sz w:val="20"/>
          <w:szCs w:val="20"/>
        </w:rPr>
        <w:t>vypovědět tuto smlo</w:t>
      </w:r>
      <w:r w:rsidR="00BE0FAF" w:rsidRPr="009B4F6E">
        <w:rPr>
          <w:rFonts w:ascii="Tahoma" w:hAnsi="Tahoma" w:cs="Tahoma"/>
          <w:sz w:val="20"/>
          <w:szCs w:val="20"/>
        </w:rPr>
        <w:t>uvu s výpovědní dobou 15 dnů od </w:t>
      </w:r>
      <w:r w:rsidR="003531A0" w:rsidRPr="009B4F6E">
        <w:rPr>
          <w:rFonts w:ascii="Tahoma" w:hAnsi="Tahoma" w:cs="Tahoma"/>
          <w:sz w:val="20"/>
          <w:szCs w:val="20"/>
        </w:rPr>
        <w:t>doručení výpovědi příjemci</w:t>
      </w:r>
      <w:r w:rsidRPr="009B4F6E">
        <w:rPr>
          <w:rFonts w:ascii="Tahoma" w:hAnsi="Tahoma" w:cs="Tahoma"/>
          <w:sz w:val="20"/>
          <w:szCs w:val="20"/>
        </w:rPr>
        <w:t xml:space="preserve"> v případě, že příjemce</w:t>
      </w:r>
      <w:r w:rsidR="00BE0FAF" w:rsidRPr="009B4F6E">
        <w:rPr>
          <w:rFonts w:ascii="Tahoma" w:hAnsi="Tahoma" w:cs="Tahoma"/>
          <w:sz w:val="20"/>
          <w:szCs w:val="20"/>
        </w:rPr>
        <w:t xml:space="preserve"> poruší rozpočtovou kázeň a </w:t>
      </w:r>
      <w:r w:rsidR="006A3074" w:rsidRPr="009B4F6E">
        <w:rPr>
          <w:rFonts w:ascii="Tahoma" w:hAnsi="Tahoma" w:cs="Tahoma"/>
          <w:sz w:val="20"/>
          <w:szCs w:val="20"/>
        </w:rPr>
        <w:t>poskytova</w:t>
      </w:r>
      <w:r w:rsidR="00F84740" w:rsidRPr="009B4F6E">
        <w:rPr>
          <w:rFonts w:ascii="Tahoma" w:hAnsi="Tahoma" w:cs="Tahoma"/>
          <w:sz w:val="20"/>
          <w:szCs w:val="20"/>
        </w:rPr>
        <w:t>te</w:t>
      </w:r>
      <w:r w:rsidR="006A3074" w:rsidRPr="009B4F6E">
        <w:rPr>
          <w:rFonts w:ascii="Tahoma" w:hAnsi="Tahoma" w:cs="Tahoma"/>
          <w:sz w:val="20"/>
          <w:szCs w:val="20"/>
        </w:rPr>
        <w:t>l má podle této smlouvy ještě povinnost poskytnout mu další finanční plnění.</w:t>
      </w:r>
    </w:p>
    <w:p w:rsidR="00A863D4" w:rsidRPr="009B4F6E" w:rsidRDefault="00A863D4"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Poskytovatel není o</w:t>
      </w:r>
      <w:r w:rsidR="00BE0FAF" w:rsidRPr="009B4F6E">
        <w:rPr>
          <w:rFonts w:ascii="Tahoma" w:hAnsi="Tahoma" w:cs="Tahoma"/>
          <w:sz w:val="20"/>
          <w:szCs w:val="20"/>
        </w:rPr>
        <w:t>právněn tuto smlouvu vypovědět:</w:t>
      </w:r>
    </w:p>
    <w:p w:rsidR="00A863D4" w:rsidRPr="009B4F6E" w:rsidRDefault="00A863D4" w:rsidP="00152F2D">
      <w:pPr>
        <w:numPr>
          <w:ilvl w:val="1"/>
          <w:numId w:val="14"/>
        </w:numPr>
        <w:tabs>
          <w:tab w:val="left" w:pos="714"/>
        </w:tabs>
        <w:spacing w:before="120"/>
        <w:ind w:left="714" w:hanging="357"/>
        <w:jc w:val="both"/>
        <w:rPr>
          <w:rFonts w:ascii="Tahoma" w:hAnsi="Tahoma" w:cs="Tahoma"/>
          <w:sz w:val="20"/>
          <w:szCs w:val="20"/>
        </w:rPr>
      </w:pPr>
      <w:r w:rsidRPr="009B4F6E">
        <w:rPr>
          <w:rFonts w:ascii="Tahoma" w:hAnsi="Tahoma" w:cs="Tahoma"/>
          <w:sz w:val="20"/>
          <w:szCs w:val="20"/>
        </w:rPr>
        <w:t>poruší-li příjemce rozpočtovou kázeň porušením některé z podmínek uvedených v čl.</w:t>
      </w:r>
      <w:r w:rsidR="000F4CEA" w:rsidRPr="009B4F6E">
        <w:rPr>
          <w:rFonts w:ascii="Tahoma" w:hAnsi="Tahoma" w:cs="Tahoma"/>
          <w:sz w:val="20"/>
          <w:szCs w:val="20"/>
        </w:rPr>
        <w:t> </w:t>
      </w:r>
      <w:r w:rsidRPr="009B4F6E">
        <w:rPr>
          <w:rFonts w:ascii="Tahoma" w:hAnsi="Tahoma" w:cs="Tahoma"/>
          <w:sz w:val="20"/>
          <w:szCs w:val="20"/>
        </w:rPr>
        <w:t>V</w:t>
      </w:r>
      <w:r w:rsidR="000F4CEA" w:rsidRPr="009B4F6E">
        <w:rPr>
          <w:rFonts w:ascii="Tahoma" w:hAnsi="Tahoma" w:cs="Tahoma"/>
          <w:sz w:val="20"/>
          <w:szCs w:val="20"/>
        </w:rPr>
        <w:t xml:space="preserve"> </w:t>
      </w:r>
      <w:r w:rsidRPr="009B4F6E">
        <w:rPr>
          <w:rFonts w:ascii="Tahoma" w:hAnsi="Tahoma" w:cs="Tahoma"/>
          <w:sz w:val="20"/>
          <w:szCs w:val="20"/>
        </w:rPr>
        <w:t>odst.</w:t>
      </w:r>
      <w:r w:rsidR="000F4CEA" w:rsidRPr="009B4F6E">
        <w:rPr>
          <w:rFonts w:ascii="Tahoma" w:hAnsi="Tahoma" w:cs="Tahoma"/>
          <w:sz w:val="20"/>
          <w:szCs w:val="20"/>
        </w:rPr>
        <w:t> </w:t>
      </w:r>
      <w:r w:rsidRPr="009B4F6E">
        <w:rPr>
          <w:rFonts w:ascii="Tahoma" w:hAnsi="Tahoma" w:cs="Tahoma"/>
          <w:sz w:val="20"/>
          <w:szCs w:val="20"/>
        </w:rPr>
        <w:t xml:space="preserve">2 této smlouvy, nepřesáhne-li výše neoprávněně použitých nebo zadržených peněžních prostředků 50 % peněžních prostředků poskytnutých ke dni </w:t>
      </w:r>
      <w:r w:rsidR="000F4CEA" w:rsidRPr="009B4F6E">
        <w:rPr>
          <w:rFonts w:ascii="Tahoma" w:hAnsi="Tahoma" w:cs="Tahoma"/>
          <w:sz w:val="20"/>
          <w:szCs w:val="20"/>
        </w:rPr>
        <w:t>porušení rozpočtové kázně, nebo</w:t>
      </w:r>
    </w:p>
    <w:p w:rsidR="00A863D4" w:rsidRPr="009B4F6E" w:rsidRDefault="00A863D4" w:rsidP="00152F2D">
      <w:pPr>
        <w:numPr>
          <w:ilvl w:val="1"/>
          <w:numId w:val="14"/>
        </w:numPr>
        <w:tabs>
          <w:tab w:val="left" w:pos="714"/>
        </w:tabs>
        <w:spacing w:before="120"/>
        <w:ind w:left="714" w:hanging="357"/>
        <w:jc w:val="both"/>
        <w:rPr>
          <w:rFonts w:ascii="Tahoma" w:hAnsi="Tahoma" w:cs="Tahoma"/>
          <w:sz w:val="20"/>
          <w:szCs w:val="20"/>
        </w:rPr>
      </w:pPr>
      <w:r w:rsidRPr="009B4F6E">
        <w:rPr>
          <w:rFonts w:ascii="Tahoma" w:hAnsi="Tahoma" w:cs="Tahoma"/>
          <w:sz w:val="20"/>
          <w:szCs w:val="20"/>
        </w:rPr>
        <w:t>poruší-li příjemce rozpočtovou kázeň porušením něk</w:t>
      </w:r>
      <w:r w:rsidR="000F4CEA" w:rsidRPr="009B4F6E">
        <w:rPr>
          <w:rFonts w:ascii="Tahoma" w:hAnsi="Tahoma" w:cs="Tahoma"/>
          <w:sz w:val="20"/>
          <w:szCs w:val="20"/>
        </w:rPr>
        <w:t xml:space="preserve">teré z podmínek uvedených v čl. V </w:t>
      </w:r>
      <w:r w:rsidRPr="009B4F6E">
        <w:rPr>
          <w:rFonts w:ascii="Tahoma" w:hAnsi="Tahoma" w:cs="Tahoma"/>
          <w:sz w:val="20"/>
          <w:szCs w:val="20"/>
        </w:rPr>
        <w:t>odst.</w:t>
      </w:r>
      <w:r w:rsidR="000F4CEA" w:rsidRPr="009B4F6E">
        <w:rPr>
          <w:rFonts w:ascii="Tahoma" w:hAnsi="Tahoma" w:cs="Tahoma"/>
          <w:sz w:val="20"/>
          <w:szCs w:val="20"/>
        </w:rPr>
        <w:t> </w:t>
      </w:r>
      <w:r w:rsidRPr="009B4F6E">
        <w:rPr>
          <w:rFonts w:ascii="Tahoma" w:hAnsi="Tahoma" w:cs="Tahoma"/>
          <w:sz w:val="20"/>
          <w:szCs w:val="20"/>
        </w:rPr>
        <w:t>3 této smlouvy</w:t>
      </w:r>
      <w:r w:rsidR="00BB1F26">
        <w:rPr>
          <w:rFonts w:ascii="Tahoma" w:hAnsi="Tahoma" w:cs="Tahoma"/>
          <w:sz w:val="20"/>
          <w:szCs w:val="20"/>
        </w:rPr>
        <w:t xml:space="preserve"> </w:t>
      </w:r>
      <w:r w:rsidR="00BB1F26" w:rsidRPr="00BB1F26">
        <w:rPr>
          <w:rFonts w:ascii="Tahoma" w:hAnsi="Tahoma" w:cs="Tahoma"/>
          <w:sz w:val="20"/>
          <w:szCs w:val="20"/>
        </w:rPr>
        <w:t>nebo podmínky naplnit indikátor projektu</w:t>
      </w:r>
      <w:r w:rsidRPr="009B4F6E">
        <w:rPr>
          <w:rFonts w:ascii="Tahoma" w:hAnsi="Tahoma" w:cs="Tahoma"/>
          <w:sz w:val="20"/>
          <w:szCs w:val="20"/>
        </w:rPr>
        <w:t xml:space="preserve">, </w:t>
      </w:r>
      <w:r w:rsidR="00AB4401" w:rsidRPr="00AB4401">
        <w:rPr>
          <w:rFonts w:ascii="Tahoma" w:hAnsi="Tahoma" w:cs="Tahoma"/>
          <w:sz w:val="20"/>
          <w:szCs w:val="20"/>
        </w:rPr>
        <w:t>pokud byl stanoven</w:t>
      </w:r>
      <w:r w:rsidR="00AB4401">
        <w:rPr>
          <w:rFonts w:ascii="Tahoma" w:hAnsi="Tahoma" w:cs="Tahoma"/>
          <w:sz w:val="20"/>
          <w:szCs w:val="20"/>
        </w:rPr>
        <w:t>,</w:t>
      </w:r>
      <w:r w:rsidR="00AB4401" w:rsidRPr="00AB4401">
        <w:rPr>
          <w:rFonts w:ascii="Tahoma" w:hAnsi="Tahoma" w:cs="Tahoma"/>
          <w:sz w:val="20"/>
          <w:szCs w:val="20"/>
        </w:rPr>
        <w:t xml:space="preserve"> </w:t>
      </w:r>
      <w:r w:rsidRPr="009B4F6E">
        <w:rPr>
          <w:rFonts w:ascii="Tahoma" w:hAnsi="Tahoma" w:cs="Tahoma"/>
          <w:sz w:val="20"/>
          <w:szCs w:val="20"/>
        </w:rPr>
        <w:t>jedná-li se o méně závažné por</w:t>
      </w:r>
      <w:r w:rsidR="000F4CEA" w:rsidRPr="009B4F6E">
        <w:rPr>
          <w:rFonts w:ascii="Tahoma" w:hAnsi="Tahoma" w:cs="Tahoma"/>
          <w:sz w:val="20"/>
          <w:szCs w:val="20"/>
        </w:rPr>
        <w:t>ušení podmínky, za něž je v čl. </w:t>
      </w:r>
      <w:r w:rsidRPr="009B4F6E">
        <w:rPr>
          <w:rFonts w:ascii="Tahoma" w:hAnsi="Tahoma" w:cs="Tahoma"/>
          <w:sz w:val="20"/>
          <w:szCs w:val="20"/>
        </w:rPr>
        <w:t>V</w:t>
      </w:r>
      <w:r w:rsidR="000F4CEA" w:rsidRPr="009B4F6E">
        <w:rPr>
          <w:rFonts w:ascii="Tahoma" w:hAnsi="Tahoma" w:cs="Tahoma"/>
          <w:sz w:val="20"/>
          <w:szCs w:val="20"/>
        </w:rPr>
        <w:t xml:space="preserve"> </w:t>
      </w:r>
      <w:r w:rsidRPr="009B4F6E">
        <w:rPr>
          <w:rFonts w:ascii="Tahoma" w:hAnsi="Tahoma" w:cs="Tahoma"/>
          <w:sz w:val="20"/>
          <w:szCs w:val="20"/>
        </w:rPr>
        <w:t>odst.</w:t>
      </w:r>
      <w:r w:rsidR="000F4CEA" w:rsidRPr="009B4F6E">
        <w:rPr>
          <w:rFonts w:ascii="Tahoma" w:hAnsi="Tahoma" w:cs="Tahoma"/>
          <w:sz w:val="20"/>
          <w:szCs w:val="20"/>
        </w:rPr>
        <w:t> </w:t>
      </w:r>
      <w:r w:rsidRPr="009B4F6E">
        <w:rPr>
          <w:rFonts w:ascii="Tahoma" w:hAnsi="Tahoma" w:cs="Tahoma"/>
          <w:sz w:val="20"/>
          <w:szCs w:val="20"/>
        </w:rPr>
        <w:t xml:space="preserve">4 stanoven </w:t>
      </w:r>
      <w:r w:rsidR="00AB4401">
        <w:rPr>
          <w:rFonts w:ascii="Tahoma" w:hAnsi="Tahoma" w:cs="Tahoma"/>
          <w:sz w:val="20"/>
          <w:szCs w:val="20"/>
        </w:rPr>
        <w:t xml:space="preserve">nižší </w:t>
      </w:r>
      <w:r w:rsidRPr="009B4F6E">
        <w:rPr>
          <w:rFonts w:ascii="Tahoma" w:hAnsi="Tahoma" w:cs="Tahoma"/>
          <w:sz w:val="20"/>
          <w:szCs w:val="20"/>
        </w:rPr>
        <w:t>odvod.</w:t>
      </w:r>
    </w:p>
    <w:p w:rsidR="0070795C" w:rsidRPr="009B4F6E" w:rsidRDefault="0070795C"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rsidR="0070795C" w:rsidRPr="009B4F6E" w:rsidRDefault="0070795C"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T</w:t>
      </w:r>
      <w:r w:rsidR="00BE4EF5" w:rsidRPr="009B4F6E">
        <w:rPr>
          <w:rFonts w:ascii="Tahoma" w:hAnsi="Tahoma" w:cs="Tahoma"/>
          <w:sz w:val="20"/>
          <w:szCs w:val="20"/>
        </w:rPr>
        <w:t>ato smlouva se vyhotovuje ve t</w:t>
      </w:r>
      <w:r w:rsidRPr="009B4F6E">
        <w:rPr>
          <w:rFonts w:ascii="Tahoma" w:hAnsi="Tahoma" w:cs="Tahoma"/>
          <w:sz w:val="20"/>
          <w:szCs w:val="20"/>
        </w:rPr>
        <w:t xml:space="preserve">řech stejnopisech s platností originálu, </w:t>
      </w:r>
      <w:r w:rsidR="00BE4EF5" w:rsidRPr="009B4F6E">
        <w:rPr>
          <w:rFonts w:ascii="Tahoma" w:hAnsi="Tahoma" w:cs="Tahoma"/>
          <w:sz w:val="20"/>
          <w:szCs w:val="20"/>
        </w:rPr>
        <w:t>z nichž dva</w:t>
      </w:r>
      <w:r w:rsidRPr="009B4F6E">
        <w:rPr>
          <w:rFonts w:ascii="Tahoma" w:hAnsi="Tahoma" w:cs="Tahoma"/>
          <w:sz w:val="20"/>
          <w:szCs w:val="20"/>
        </w:rPr>
        <w:t xml:space="preserve"> obdrží poskytovatel a jeden příjemce.</w:t>
      </w:r>
    </w:p>
    <w:p w:rsidR="0070795C" w:rsidRDefault="0070795C" w:rsidP="00874E23">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Tato smlouva nabývá platnosti a účinnosti dnem, kdy vyjádření souhlasu s obsahem návrhu dojde druhé smluvní straně</w:t>
      </w:r>
      <w:r w:rsidR="00542ECC" w:rsidRPr="009B4F6E">
        <w:rPr>
          <w:rFonts w:ascii="Tahoma" w:hAnsi="Tahoma" w:cs="Tahoma"/>
          <w:sz w:val="20"/>
          <w:szCs w:val="20"/>
        </w:rPr>
        <w:t xml:space="preserve">, pokud </w:t>
      </w:r>
      <w:r w:rsidR="006A639A" w:rsidRPr="006A639A">
        <w:rPr>
          <w:rFonts w:ascii="Tahoma" w:hAnsi="Tahoma" w:cs="Tahoma"/>
          <w:sz w:val="20"/>
          <w:szCs w:val="20"/>
        </w:rPr>
        <w:t>z odst. 6 nebo 7 tohoto článku nevyplývá něco jiného</w:t>
      </w:r>
      <w:r w:rsidRPr="009B4F6E">
        <w:rPr>
          <w:rFonts w:ascii="Tahoma" w:hAnsi="Tahoma" w:cs="Tahoma"/>
          <w:sz w:val="20"/>
          <w:szCs w:val="20"/>
        </w:rPr>
        <w:t>.</w:t>
      </w:r>
    </w:p>
    <w:p w:rsidR="006A639A" w:rsidRDefault="006A639A" w:rsidP="00874E23">
      <w:pPr>
        <w:numPr>
          <w:ilvl w:val="0"/>
          <w:numId w:val="2"/>
        </w:numPr>
        <w:tabs>
          <w:tab w:val="clear" w:pos="720"/>
          <w:tab w:val="num" w:pos="360"/>
        </w:tabs>
        <w:spacing w:before="120"/>
        <w:ind w:left="357" w:hanging="357"/>
        <w:jc w:val="both"/>
        <w:rPr>
          <w:rFonts w:ascii="Tahoma" w:hAnsi="Tahoma" w:cs="Tahoma"/>
          <w:sz w:val="20"/>
          <w:szCs w:val="20"/>
        </w:rPr>
      </w:pPr>
      <w:r w:rsidRPr="006A639A">
        <w:rPr>
          <w:rFonts w:ascii="Tahoma" w:hAnsi="Tahoma" w:cs="Tahoma"/>
          <w:sz w:val="20"/>
          <w:szCs w:val="20"/>
        </w:rPr>
        <w:t>Má-li být tato smlouva povinně uveřejněna v registru smluv dle zákona č. 340/2015 Sb., o zvláštních podmínkách účinnosti některých smluv, uveřejňování těchto smluv a o registru smluv (zákon o registru smluv), ve znění pozdějších předpisů (dále jen „zákon o registru smluv“), provede její uveřejnění v souladu se zákonem poskytovatel. V takovém případě nabývá smlouva účinnosti dnem jejího uveřejnění v registru smluv</w:t>
      </w:r>
      <w:r>
        <w:rPr>
          <w:rFonts w:ascii="Tahoma" w:hAnsi="Tahoma" w:cs="Tahoma"/>
          <w:sz w:val="20"/>
          <w:szCs w:val="20"/>
        </w:rPr>
        <w:t>.</w:t>
      </w:r>
    </w:p>
    <w:p w:rsidR="006A639A" w:rsidRPr="009B4F6E" w:rsidRDefault="006A639A" w:rsidP="00874E23">
      <w:pPr>
        <w:numPr>
          <w:ilvl w:val="0"/>
          <w:numId w:val="2"/>
        </w:numPr>
        <w:tabs>
          <w:tab w:val="clear" w:pos="720"/>
          <w:tab w:val="num" w:pos="360"/>
        </w:tabs>
        <w:spacing w:before="120"/>
        <w:ind w:left="357" w:hanging="357"/>
        <w:jc w:val="both"/>
        <w:rPr>
          <w:rFonts w:ascii="Tahoma" w:hAnsi="Tahoma" w:cs="Tahoma"/>
          <w:sz w:val="20"/>
          <w:szCs w:val="20"/>
        </w:rPr>
      </w:pPr>
      <w:r w:rsidRPr="006A639A">
        <w:rPr>
          <w:rFonts w:ascii="Tahoma" w:hAnsi="Tahoma" w:cs="Tahoma"/>
          <w:sz w:val="20"/>
          <w:szCs w:val="20"/>
        </w:rPr>
        <w:t xml:space="preserve">Smluvní strany se dohodly, že pokud je dotace poskytnuta jako podpora de minimis dle </w:t>
      </w:r>
      <w:r w:rsidRPr="006A639A">
        <w:rPr>
          <w:rFonts w:ascii="Tahoma" w:hAnsi="Tahoma" w:cs="Tahoma"/>
          <w:bCs/>
          <w:sz w:val="20"/>
          <w:szCs w:val="20"/>
        </w:rPr>
        <w:t>Nařízení Komise (EU) č. 1407/2013 ze dne 18. 12. 2013, o použití článků 107 a 108 Smlouvy o fungování Evropské unie na podporu de minimis, provede poskytovatel její uveřejnění v registru smluv. V takovém případě nabývá smlouva účinnosti dnem jejího uveřejnění v registru smluv</w:t>
      </w:r>
      <w:r>
        <w:rPr>
          <w:rFonts w:ascii="Tahoma" w:hAnsi="Tahoma" w:cs="Tahoma"/>
          <w:bCs/>
          <w:sz w:val="20"/>
          <w:szCs w:val="20"/>
        </w:rPr>
        <w:t xml:space="preserve">. </w:t>
      </w:r>
      <w:r w:rsidRPr="009B4F6E">
        <w:rPr>
          <w:rFonts w:ascii="Tahoma" w:eastAsia="Calibri" w:hAnsi="Tahoma" w:cs="Tahoma"/>
          <w:i/>
          <w:iCs/>
          <w:color w:val="3366FF"/>
          <w:sz w:val="20"/>
          <w:szCs w:val="20"/>
          <w:lang w:eastAsia="en-US"/>
        </w:rPr>
        <w:t>(</w:t>
      </w:r>
      <w:r w:rsidRPr="006A639A">
        <w:rPr>
          <w:rFonts w:ascii="Tahoma" w:eastAsia="Calibri" w:hAnsi="Tahoma" w:cs="Tahoma"/>
          <w:bCs/>
          <w:i/>
          <w:iCs/>
          <w:color w:val="3366FF"/>
          <w:sz w:val="20"/>
          <w:szCs w:val="20"/>
          <w:lang w:eastAsia="en-US"/>
        </w:rPr>
        <w:t>v případě, že bude dotace poskytnuta dle jiného nařízení o podpoře de minimis</w:t>
      </w:r>
      <w:r>
        <w:rPr>
          <w:rFonts w:ascii="Tahoma" w:eastAsia="Calibri" w:hAnsi="Tahoma" w:cs="Tahoma"/>
          <w:bCs/>
          <w:i/>
          <w:iCs/>
          <w:color w:val="3366FF"/>
          <w:sz w:val="20"/>
          <w:szCs w:val="20"/>
          <w:lang w:eastAsia="en-US"/>
        </w:rPr>
        <w:t>, text se</w:t>
      </w:r>
      <w:r w:rsidRPr="006A639A">
        <w:rPr>
          <w:rFonts w:ascii="Tahoma" w:eastAsia="Calibri" w:hAnsi="Tahoma" w:cs="Tahoma"/>
          <w:bCs/>
          <w:i/>
          <w:iCs/>
          <w:color w:val="3366FF"/>
          <w:sz w:val="20"/>
          <w:szCs w:val="20"/>
          <w:lang w:eastAsia="en-US"/>
        </w:rPr>
        <w:t xml:space="preserve"> upraví</w:t>
      </w:r>
      <w:r>
        <w:rPr>
          <w:rFonts w:ascii="Tahoma" w:eastAsia="Calibri" w:hAnsi="Tahoma" w:cs="Tahoma"/>
          <w:bCs/>
          <w:i/>
          <w:iCs/>
          <w:color w:val="3366FF"/>
          <w:sz w:val="20"/>
          <w:szCs w:val="20"/>
          <w:lang w:eastAsia="en-US"/>
        </w:rPr>
        <w:t>)</w:t>
      </w:r>
    </w:p>
    <w:p w:rsidR="001264BC" w:rsidRDefault="00F71E50" w:rsidP="00F2730C">
      <w:pPr>
        <w:numPr>
          <w:ilvl w:val="0"/>
          <w:numId w:val="2"/>
        </w:numPr>
        <w:tabs>
          <w:tab w:val="clear" w:pos="720"/>
          <w:tab w:val="num" w:pos="360"/>
        </w:tabs>
        <w:spacing w:before="120"/>
        <w:ind w:left="357" w:hanging="357"/>
        <w:jc w:val="both"/>
        <w:rPr>
          <w:rFonts w:ascii="Tahoma" w:hAnsi="Tahoma" w:cs="Tahoma"/>
          <w:sz w:val="20"/>
          <w:szCs w:val="20"/>
        </w:rPr>
      </w:pPr>
      <w:r w:rsidRPr="00E133E2">
        <w:rPr>
          <w:rFonts w:ascii="Tahoma" w:hAnsi="Tahoma" w:cs="Tahoma"/>
          <w:sz w:val="20"/>
          <w:szCs w:val="20"/>
        </w:rPr>
        <w:t xml:space="preserve">V případě, </w:t>
      </w:r>
      <w:r>
        <w:rPr>
          <w:rFonts w:ascii="Tahoma" w:hAnsi="Tahoma" w:cs="Tahoma"/>
          <w:sz w:val="20"/>
          <w:szCs w:val="20"/>
        </w:rPr>
        <w:t>že</w:t>
      </w:r>
      <w:r w:rsidRPr="00E133E2">
        <w:rPr>
          <w:rFonts w:ascii="Tahoma" w:hAnsi="Tahoma" w:cs="Tahoma"/>
          <w:sz w:val="20"/>
          <w:szCs w:val="20"/>
        </w:rPr>
        <w:t xml:space="preserve"> tato smlouva nebude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r w:rsidR="001264BC">
        <w:rPr>
          <w:rFonts w:ascii="Tahoma" w:hAnsi="Tahoma" w:cs="Tahoma"/>
          <w:sz w:val="20"/>
          <w:szCs w:val="20"/>
        </w:rPr>
        <w:t>.</w:t>
      </w:r>
    </w:p>
    <w:p w:rsidR="001264BC" w:rsidRDefault="001264BC" w:rsidP="00F2730C">
      <w:pPr>
        <w:numPr>
          <w:ilvl w:val="0"/>
          <w:numId w:val="2"/>
        </w:numPr>
        <w:tabs>
          <w:tab w:val="clear" w:pos="720"/>
          <w:tab w:val="num" w:pos="360"/>
        </w:tabs>
        <w:spacing w:before="120"/>
        <w:ind w:left="357" w:hanging="357"/>
        <w:jc w:val="both"/>
        <w:rPr>
          <w:rFonts w:ascii="Tahoma" w:hAnsi="Tahoma" w:cs="Tahoma"/>
          <w:sz w:val="20"/>
          <w:szCs w:val="20"/>
        </w:rPr>
      </w:pPr>
      <w:r w:rsidRPr="001264BC">
        <w:rPr>
          <w:rFonts w:ascii="Tahoma" w:hAnsi="Tahoma" w:cs="Tahoma"/>
          <w:sz w:val="20"/>
          <w:szCs w:val="20"/>
        </w:rPr>
        <w:t>Nedílnou součástí této smlouvy je nákladový rozpočet projektu, který tvoří přílohu č. 1 této smlouvy.</w:t>
      </w:r>
    </w:p>
    <w:p w:rsidR="001264BC" w:rsidRDefault="001264BC" w:rsidP="00F2730C">
      <w:pPr>
        <w:numPr>
          <w:ilvl w:val="0"/>
          <w:numId w:val="2"/>
        </w:numPr>
        <w:tabs>
          <w:tab w:val="clear" w:pos="720"/>
          <w:tab w:val="num" w:pos="360"/>
        </w:tabs>
        <w:spacing w:before="120"/>
        <w:ind w:left="357" w:hanging="357"/>
        <w:jc w:val="both"/>
        <w:rPr>
          <w:rFonts w:ascii="Tahoma" w:hAnsi="Tahoma" w:cs="Tahoma"/>
          <w:sz w:val="20"/>
          <w:szCs w:val="20"/>
        </w:rPr>
      </w:pPr>
      <w:r w:rsidRPr="001264BC">
        <w:rPr>
          <w:rFonts w:ascii="Tahoma" w:hAnsi="Tahoma" w:cs="Tahoma"/>
          <w:sz w:val="20"/>
          <w:szCs w:val="20"/>
        </w:rPr>
        <w:lastRenderedPageBreak/>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10" w:history="1">
        <w:r w:rsidRPr="001264BC">
          <w:rPr>
            <w:rStyle w:val="Hypertextovodkaz"/>
            <w:rFonts w:ascii="Tahoma" w:hAnsi="Tahoma" w:cs="Tahoma"/>
            <w:sz w:val="20"/>
            <w:szCs w:val="20"/>
          </w:rPr>
          <w:t>www.msk.cz</w:t>
        </w:r>
      </w:hyperlink>
      <w:r w:rsidRPr="001264BC">
        <w:rPr>
          <w:rFonts w:ascii="Tahoma" w:hAnsi="Tahoma" w:cs="Tahoma"/>
          <w:sz w:val="20"/>
          <w:szCs w:val="20"/>
        </w:rPr>
        <w:t>.</w:t>
      </w:r>
    </w:p>
    <w:p w:rsidR="0070795C" w:rsidRPr="009B4F6E" w:rsidRDefault="0070795C"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Smluvní strany shodně prohlašují, že si smlouvu před jejím podpisem přečetly</w:t>
      </w:r>
      <w:r w:rsidR="005137EC" w:rsidRPr="009B4F6E">
        <w:rPr>
          <w:rFonts w:ascii="Tahoma" w:hAnsi="Tahoma" w:cs="Tahoma"/>
          <w:sz w:val="20"/>
          <w:szCs w:val="20"/>
        </w:rPr>
        <w:t>,</w:t>
      </w:r>
      <w:r w:rsidRPr="009B4F6E">
        <w:rPr>
          <w:rFonts w:ascii="Tahoma" w:hAnsi="Tahoma" w:cs="Tahoma"/>
          <w:sz w:val="20"/>
          <w:szCs w:val="20"/>
        </w:rPr>
        <w:t xml:space="preserve"> že byla uzavřena po vzájemném projednání podle jejich pravé a svobodné vůle, určitě, vážně a srozumitelně a že se dohodly o celém jejím obsahu, což stvrzují svými podpisy.</w:t>
      </w:r>
    </w:p>
    <w:p w:rsidR="0070795C" w:rsidRPr="009B4F6E" w:rsidRDefault="0070795C" w:rsidP="000F4CEA">
      <w:pPr>
        <w:numPr>
          <w:ilvl w:val="0"/>
          <w:numId w:val="2"/>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 xml:space="preserve">Doložka platnosti právního </w:t>
      </w:r>
      <w:r w:rsidR="00E42FD1" w:rsidRPr="009B4F6E">
        <w:rPr>
          <w:rFonts w:ascii="Tahoma" w:hAnsi="Tahoma" w:cs="Tahoma"/>
          <w:sz w:val="20"/>
          <w:szCs w:val="20"/>
        </w:rPr>
        <w:t xml:space="preserve">jednání </w:t>
      </w:r>
      <w:r w:rsidRPr="009B4F6E">
        <w:rPr>
          <w:rFonts w:ascii="Tahoma" w:hAnsi="Tahoma" w:cs="Tahoma"/>
          <w:sz w:val="20"/>
          <w:szCs w:val="20"/>
        </w:rPr>
        <w:t xml:space="preserve">dle § 23 zákona č. 129/2000 Sb., </w:t>
      </w:r>
      <w:r w:rsidR="00C149B9" w:rsidRPr="009B4F6E">
        <w:rPr>
          <w:rFonts w:ascii="Tahoma" w:hAnsi="Tahoma" w:cs="Tahoma"/>
          <w:sz w:val="20"/>
          <w:szCs w:val="20"/>
        </w:rPr>
        <w:t>o krajích (krajské zřízení), ve </w:t>
      </w:r>
      <w:r w:rsidR="000F4CEA" w:rsidRPr="009B4F6E">
        <w:rPr>
          <w:rFonts w:ascii="Tahoma" w:hAnsi="Tahoma" w:cs="Tahoma"/>
          <w:sz w:val="20"/>
          <w:szCs w:val="20"/>
        </w:rPr>
        <w:t>znění pozdějších předpisů:</w:t>
      </w:r>
    </w:p>
    <w:p w:rsidR="0070795C" w:rsidRPr="009B4F6E" w:rsidRDefault="0070795C" w:rsidP="000F4CEA">
      <w:pPr>
        <w:spacing w:before="120"/>
        <w:ind w:left="357"/>
        <w:jc w:val="both"/>
        <w:rPr>
          <w:rFonts w:ascii="Tahoma" w:hAnsi="Tahoma" w:cs="Tahoma"/>
          <w:sz w:val="20"/>
          <w:szCs w:val="20"/>
        </w:rPr>
      </w:pPr>
      <w:r w:rsidRPr="009B4F6E">
        <w:rPr>
          <w:rFonts w:ascii="Tahoma" w:hAnsi="Tahoma" w:cs="Tahoma"/>
          <w:sz w:val="20"/>
          <w:szCs w:val="20"/>
        </w:rPr>
        <w:t>O poskytnutí dotace a uzavření této smlouvy rozhodlo zastupitelstvo kraje svým usnesením č.</w:t>
      </w:r>
      <w:r w:rsidR="000F4CEA" w:rsidRPr="009B4F6E">
        <w:rPr>
          <w:rFonts w:ascii="Tahoma" w:hAnsi="Tahoma" w:cs="Tahoma"/>
          <w:sz w:val="20"/>
          <w:szCs w:val="20"/>
        </w:rPr>
        <w:t> ……… ze dne ………</w:t>
      </w:r>
    </w:p>
    <w:p w:rsidR="0070795C" w:rsidRPr="009B4F6E" w:rsidRDefault="0070795C"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i/>
          <w:iCs/>
          <w:color w:val="3366FF"/>
          <w:sz w:val="20"/>
          <w:szCs w:val="20"/>
        </w:rPr>
        <w:t>Pokud je příjemcem obec a přijetí dotace bylo schváleno radou obce (případně zastupitelstvem obce, jestliže si zastupitelstvo toto rozhodování vyhradilo), uvede se doložka platnosti podle zákona č. 128/2000 Sb., o obcích (obecní zřízení), ve znění pozdějších předpisů. Doložka platnosti se neuvádí, pokud o přijetí dotace je oprávněn rozhodnout starosta obce, tj. pokud se v obci rada nevolí (za předpokladu, že si rozhodování nevyhradilo zastupitelstvo).</w:t>
      </w:r>
    </w:p>
    <w:p w:rsidR="0070795C" w:rsidRPr="009B4F6E" w:rsidRDefault="0070795C">
      <w:pPr>
        <w:ind w:left="360"/>
        <w:jc w:val="both"/>
        <w:rPr>
          <w:rFonts w:ascii="Tahoma" w:hAnsi="Tahoma" w:cs="Tahoma"/>
          <w:sz w:val="20"/>
          <w:szCs w:val="20"/>
        </w:rPr>
      </w:pPr>
      <w:r w:rsidRPr="009B4F6E">
        <w:rPr>
          <w:rFonts w:ascii="Tahoma" w:hAnsi="Tahoma" w:cs="Tahoma"/>
          <w:sz w:val="20"/>
          <w:szCs w:val="20"/>
        </w:rPr>
        <w:t xml:space="preserve">Doložka platnosti právního </w:t>
      </w:r>
      <w:r w:rsidR="00E42FD1" w:rsidRPr="009B4F6E">
        <w:rPr>
          <w:rFonts w:ascii="Tahoma" w:hAnsi="Tahoma" w:cs="Tahoma"/>
          <w:sz w:val="20"/>
          <w:szCs w:val="20"/>
        </w:rPr>
        <w:t xml:space="preserve">jednání </w:t>
      </w:r>
      <w:r w:rsidRPr="009B4F6E">
        <w:rPr>
          <w:rFonts w:ascii="Tahoma" w:hAnsi="Tahoma" w:cs="Tahoma"/>
          <w:sz w:val="20"/>
          <w:szCs w:val="20"/>
        </w:rPr>
        <w:t>dle § 41 zákona č. 128/2000 Sb., o obcích (obecní zřízení), ve znění pozdějších předpisů:</w:t>
      </w:r>
    </w:p>
    <w:p w:rsidR="0070795C" w:rsidRDefault="0070795C" w:rsidP="00A10928">
      <w:pPr>
        <w:keepNext/>
        <w:spacing w:before="120"/>
        <w:ind w:left="357"/>
        <w:jc w:val="both"/>
        <w:rPr>
          <w:rFonts w:ascii="Tahoma" w:hAnsi="Tahoma" w:cs="Tahoma"/>
          <w:sz w:val="20"/>
          <w:szCs w:val="20"/>
        </w:rPr>
      </w:pPr>
      <w:r w:rsidRPr="009B4F6E">
        <w:rPr>
          <w:rFonts w:ascii="Tahoma" w:hAnsi="Tahoma" w:cs="Tahoma"/>
          <w:sz w:val="20"/>
          <w:szCs w:val="20"/>
        </w:rPr>
        <w:t xml:space="preserve">O přijetí dotace a uzavření této smlouvy </w:t>
      </w:r>
      <w:r w:rsidRPr="009B4F6E">
        <w:rPr>
          <w:rFonts w:ascii="Tahoma" w:hAnsi="Tahoma" w:cs="Tahoma"/>
          <w:i/>
          <w:iCs/>
          <w:sz w:val="20"/>
          <w:szCs w:val="20"/>
        </w:rPr>
        <w:t>rozhodla rada/rozhodlo zastupitelstvo</w:t>
      </w:r>
      <w:r w:rsidRPr="009B4F6E">
        <w:rPr>
          <w:rFonts w:ascii="Tahoma" w:hAnsi="Tahoma" w:cs="Tahoma"/>
          <w:sz w:val="20"/>
          <w:szCs w:val="20"/>
        </w:rPr>
        <w:t xml:space="preserve"> obce svým usnesením </w:t>
      </w:r>
      <w:r w:rsidR="000F4CEA" w:rsidRPr="009B4F6E">
        <w:rPr>
          <w:rFonts w:ascii="Tahoma" w:hAnsi="Tahoma" w:cs="Tahoma"/>
          <w:sz w:val="20"/>
          <w:szCs w:val="20"/>
        </w:rPr>
        <w:t>č. ……… ze dne ………</w:t>
      </w:r>
    </w:p>
    <w:p w:rsidR="009226C0" w:rsidRPr="009B4F6E" w:rsidRDefault="009226C0" w:rsidP="00A10928">
      <w:pPr>
        <w:keepNext/>
        <w:spacing w:before="120"/>
        <w:ind w:left="357"/>
        <w:jc w:val="both"/>
        <w:rPr>
          <w:rFonts w:ascii="Tahoma" w:hAnsi="Tahoma" w:cs="Tahoma"/>
          <w:sz w:val="20"/>
          <w:szCs w:val="20"/>
        </w:rPr>
      </w:pPr>
      <w:r w:rsidRPr="009226C0">
        <w:rPr>
          <w:rFonts w:ascii="Tahoma" w:hAnsi="Tahoma" w:cs="Tahoma"/>
          <w:sz w:val="20"/>
          <w:szCs w:val="20"/>
        </w:rPr>
        <w:t xml:space="preserve">O přijetí dotace a uzavření této smlouvy </w:t>
      </w:r>
      <w:r w:rsidRPr="009226C0">
        <w:rPr>
          <w:rFonts w:ascii="Tahoma" w:hAnsi="Tahoma" w:cs="Tahoma"/>
          <w:i/>
          <w:iCs/>
          <w:sz w:val="20"/>
          <w:szCs w:val="20"/>
        </w:rPr>
        <w:t>rozhodla rada</w:t>
      </w:r>
      <w:r w:rsidRPr="009226C0">
        <w:rPr>
          <w:rFonts w:ascii="Tahoma" w:hAnsi="Tahoma" w:cs="Tahoma"/>
          <w:i/>
          <w:sz w:val="20"/>
          <w:szCs w:val="20"/>
        </w:rPr>
        <w:t xml:space="preserve"> městského obvodu/městské části//</w:t>
      </w:r>
      <w:r w:rsidRPr="009226C0">
        <w:rPr>
          <w:rFonts w:ascii="Tahoma" w:hAnsi="Tahoma" w:cs="Tahoma"/>
          <w:i/>
          <w:iCs/>
          <w:sz w:val="20"/>
          <w:szCs w:val="20"/>
        </w:rPr>
        <w:t xml:space="preserve"> rozhodlo zastupitelstvo</w:t>
      </w:r>
      <w:r w:rsidRPr="009226C0">
        <w:rPr>
          <w:rFonts w:ascii="Tahoma" w:hAnsi="Tahoma" w:cs="Tahoma"/>
          <w:i/>
          <w:sz w:val="20"/>
          <w:szCs w:val="20"/>
        </w:rPr>
        <w:t xml:space="preserve"> městského obvodu/městské části</w:t>
      </w:r>
      <w:r w:rsidRPr="009226C0">
        <w:rPr>
          <w:rFonts w:ascii="Tahoma" w:hAnsi="Tahoma" w:cs="Tahoma"/>
          <w:sz w:val="20"/>
          <w:szCs w:val="20"/>
        </w:rPr>
        <w:t xml:space="preserve"> svým usnesením č. ………… ze dne ………… </w:t>
      </w:r>
      <w:r w:rsidRPr="009226C0">
        <w:rPr>
          <w:rFonts w:ascii="Tahoma" w:hAnsi="Tahoma" w:cs="Tahoma"/>
          <w:i/>
          <w:iCs/>
          <w:color w:val="3366FF"/>
          <w:sz w:val="20"/>
          <w:szCs w:val="20"/>
        </w:rPr>
        <w:t>Tato varianta se uvede, podal-li za územně členěné statutární město žádost městský obvod nebo městská část</w:t>
      </w:r>
      <w:r w:rsidR="00B36D5B">
        <w:rPr>
          <w:rFonts w:ascii="Tahoma" w:hAnsi="Tahoma" w:cs="Tahoma"/>
          <w:i/>
          <w:iCs/>
          <w:color w:val="3366FF"/>
          <w:sz w:val="20"/>
          <w:szCs w:val="20"/>
        </w:rPr>
        <w:t>.</w:t>
      </w:r>
    </w:p>
    <w:p w:rsidR="0070795C" w:rsidRPr="009B4F6E" w:rsidRDefault="000F4CEA" w:rsidP="000F4CEA">
      <w:pPr>
        <w:tabs>
          <w:tab w:val="left" w:pos="6096"/>
        </w:tabs>
        <w:spacing w:before="360"/>
        <w:jc w:val="both"/>
        <w:rPr>
          <w:rFonts w:ascii="Tahoma" w:hAnsi="Tahoma" w:cs="Tahoma"/>
          <w:iCs/>
          <w:sz w:val="20"/>
          <w:szCs w:val="20"/>
        </w:rPr>
      </w:pPr>
      <w:r w:rsidRPr="009B4F6E">
        <w:rPr>
          <w:rFonts w:ascii="Tahoma" w:hAnsi="Tahoma" w:cs="Tahoma"/>
          <w:sz w:val="20"/>
          <w:szCs w:val="20"/>
        </w:rPr>
        <w:t>V Ostravě dne ………………</w:t>
      </w:r>
      <w:r w:rsidR="0070795C" w:rsidRPr="009B4F6E">
        <w:rPr>
          <w:rFonts w:ascii="Tahoma" w:hAnsi="Tahoma" w:cs="Tahoma"/>
          <w:sz w:val="20"/>
          <w:szCs w:val="20"/>
        </w:rPr>
        <w:tab/>
        <w:t>V</w:t>
      </w:r>
      <w:r w:rsidRPr="009B4F6E">
        <w:rPr>
          <w:rFonts w:ascii="Tahoma" w:hAnsi="Tahoma" w:cs="Tahoma"/>
          <w:sz w:val="20"/>
          <w:szCs w:val="20"/>
        </w:rPr>
        <w:t xml:space="preserve"> ……………… </w:t>
      </w:r>
      <w:r w:rsidR="0070795C" w:rsidRPr="009B4F6E">
        <w:rPr>
          <w:rFonts w:ascii="Tahoma" w:hAnsi="Tahoma" w:cs="Tahoma"/>
          <w:sz w:val="20"/>
          <w:szCs w:val="20"/>
        </w:rPr>
        <w:t>dne</w:t>
      </w:r>
      <w:r w:rsidRPr="009B4F6E">
        <w:rPr>
          <w:rFonts w:ascii="Tahoma" w:hAnsi="Tahoma" w:cs="Tahoma"/>
          <w:sz w:val="20"/>
          <w:szCs w:val="20"/>
        </w:rPr>
        <w:t> ………………</w:t>
      </w:r>
    </w:p>
    <w:p w:rsidR="0070795C" w:rsidRPr="009B4F6E" w:rsidRDefault="0070795C" w:rsidP="000F4CEA">
      <w:pPr>
        <w:tabs>
          <w:tab w:val="left" w:pos="6096"/>
        </w:tabs>
        <w:spacing w:before="960"/>
        <w:jc w:val="both"/>
        <w:rPr>
          <w:rFonts w:ascii="Tahoma" w:hAnsi="Tahoma" w:cs="Tahoma"/>
          <w:sz w:val="20"/>
          <w:szCs w:val="20"/>
        </w:rPr>
      </w:pPr>
      <w:r w:rsidRPr="009B4F6E">
        <w:rPr>
          <w:rFonts w:ascii="Tahoma" w:hAnsi="Tahoma" w:cs="Tahoma"/>
          <w:sz w:val="20"/>
          <w:szCs w:val="20"/>
        </w:rPr>
        <w:t>……………………………………</w:t>
      </w:r>
      <w:r w:rsidRPr="009B4F6E">
        <w:rPr>
          <w:rFonts w:ascii="Tahoma" w:hAnsi="Tahoma" w:cs="Tahoma"/>
          <w:sz w:val="20"/>
          <w:szCs w:val="20"/>
        </w:rPr>
        <w:tab/>
      </w:r>
      <w:r w:rsidR="000F4CEA" w:rsidRPr="009B4F6E">
        <w:rPr>
          <w:rFonts w:ascii="Tahoma" w:hAnsi="Tahoma" w:cs="Tahoma"/>
          <w:sz w:val="20"/>
          <w:szCs w:val="20"/>
        </w:rPr>
        <w:t>…………………………………………</w:t>
      </w:r>
    </w:p>
    <w:p w:rsidR="000F4CEA" w:rsidRPr="009B4F6E" w:rsidRDefault="0070795C" w:rsidP="000F4CEA">
      <w:pPr>
        <w:tabs>
          <w:tab w:val="left" w:pos="7088"/>
        </w:tabs>
        <w:ind w:left="426"/>
        <w:jc w:val="both"/>
        <w:rPr>
          <w:rFonts w:ascii="Tahoma" w:hAnsi="Tahoma" w:cs="Tahoma"/>
          <w:sz w:val="20"/>
          <w:szCs w:val="20"/>
        </w:rPr>
      </w:pPr>
      <w:r w:rsidRPr="009B4F6E">
        <w:rPr>
          <w:rFonts w:ascii="Tahoma" w:hAnsi="Tahoma" w:cs="Tahoma"/>
          <w:sz w:val="20"/>
          <w:szCs w:val="20"/>
        </w:rPr>
        <w:t>za poskytovatele</w:t>
      </w:r>
      <w:r w:rsidR="00A75D27" w:rsidRPr="009B4F6E">
        <w:rPr>
          <w:rFonts w:ascii="Tahoma" w:hAnsi="Tahoma" w:cs="Tahoma"/>
          <w:sz w:val="20"/>
          <w:szCs w:val="20"/>
        </w:rPr>
        <w:tab/>
      </w:r>
      <w:r w:rsidRPr="009B4F6E">
        <w:rPr>
          <w:rFonts w:ascii="Tahoma" w:hAnsi="Tahoma" w:cs="Tahoma"/>
          <w:sz w:val="20"/>
          <w:szCs w:val="20"/>
        </w:rPr>
        <w:t>za příjemce</w:t>
      </w:r>
    </w:p>
    <w:p w:rsidR="00A10928" w:rsidRPr="009B4F6E" w:rsidRDefault="00A10928" w:rsidP="00A10928">
      <w:pPr>
        <w:tabs>
          <w:tab w:val="left" w:pos="6946"/>
        </w:tabs>
        <w:ind w:left="426"/>
        <w:jc w:val="both"/>
        <w:rPr>
          <w:rFonts w:ascii="Tahoma" w:hAnsi="Tahoma" w:cs="Tahoma"/>
          <w:i/>
          <w:sz w:val="20"/>
          <w:szCs w:val="20"/>
        </w:rPr>
      </w:pPr>
      <w:r w:rsidRPr="009B4F6E">
        <w:rPr>
          <w:rFonts w:ascii="Tahoma" w:hAnsi="Tahoma" w:cs="Tahoma"/>
          <w:i/>
          <w:iCs/>
          <w:color w:val="3366FF"/>
          <w:sz w:val="20"/>
          <w:szCs w:val="20"/>
        </w:rPr>
        <w:t>jméno, příjmení</w:t>
      </w:r>
      <w:r w:rsidRPr="009B4F6E">
        <w:rPr>
          <w:rFonts w:ascii="Tahoma" w:hAnsi="Tahoma" w:cs="Tahoma"/>
          <w:i/>
          <w:sz w:val="20"/>
          <w:szCs w:val="20"/>
        </w:rPr>
        <w:tab/>
      </w:r>
      <w:r w:rsidRPr="009B4F6E">
        <w:rPr>
          <w:rFonts w:ascii="Tahoma" w:hAnsi="Tahoma" w:cs="Tahoma"/>
          <w:i/>
          <w:iCs/>
          <w:color w:val="3366FF"/>
          <w:sz w:val="20"/>
          <w:szCs w:val="20"/>
        </w:rPr>
        <w:t>jméno, příjmení</w:t>
      </w:r>
    </w:p>
    <w:p w:rsidR="0070795C" w:rsidRPr="009B4F6E" w:rsidRDefault="00706C47" w:rsidP="00AC5C1B">
      <w:pPr>
        <w:ind w:left="5954"/>
        <w:jc w:val="both"/>
        <w:rPr>
          <w:rFonts w:ascii="Tahoma" w:hAnsi="Tahoma" w:cs="Tahoma"/>
          <w:sz w:val="20"/>
          <w:szCs w:val="20"/>
        </w:rPr>
      </w:pPr>
      <w:r w:rsidRPr="00706C47">
        <w:rPr>
          <w:rFonts w:ascii="Tahoma" w:hAnsi="Tahoma" w:cs="Tahoma"/>
          <w:i/>
          <w:iCs/>
          <w:color w:val="3366FF"/>
          <w:sz w:val="20"/>
          <w:szCs w:val="20"/>
        </w:rPr>
        <w:t>je-li příjemcem fyzická osoba, uvede se pouze „příjemce“, ledaže je zastoupena na základě plné moci; v případě zastoupení na základě plné moci se uvede „na základě plné moci“; v případě, že podepisuje člen statutárního orgánu nebo jiná osoba oprávněná zastupovat příjemce z titulu své funkce, uvede se její funkce</w:t>
      </w:r>
    </w:p>
    <w:p w:rsidR="00C921ED" w:rsidRDefault="00C921ED">
      <w:pPr>
        <w:ind w:left="5954"/>
        <w:jc w:val="both"/>
        <w:rPr>
          <w:rFonts w:ascii="Tahoma" w:hAnsi="Tahoma" w:cs="Tahoma"/>
          <w:sz w:val="20"/>
          <w:szCs w:val="20"/>
        </w:rPr>
      </w:pPr>
    </w:p>
    <w:p w:rsidR="00CE1432" w:rsidRDefault="00CE1432">
      <w:pPr>
        <w:ind w:left="5954"/>
        <w:jc w:val="both"/>
        <w:rPr>
          <w:rFonts w:ascii="Tahoma" w:hAnsi="Tahoma" w:cs="Tahoma"/>
          <w:sz w:val="20"/>
          <w:szCs w:val="20"/>
        </w:rPr>
      </w:pPr>
    </w:p>
    <w:p w:rsidR="00CE1432" w:rsidRDefault="00CE1432">
      <w:pPr>
        <w:ind w:left="5954"/>
        <w:jc w:val="both"/>
        <w:rPr>
          <w:rFonts w:ascii="Tahoma" w:hAnsi="Tahoma" w:cs="Tahoma"/>
          <w:sz w:val="20"/>
          <w:szCs w:val="20"/>
        </w:rPr>
      </w:pPr>
    </w:p>
    <w:p w:rsidR="00CE1432" w:rsidRDefault="00CE1432">
      <w:pPr>
        <w:ind w:left="5954"/>
        <w:jc w:val="both"/>
        <w:rPr>
          <w:rFonts w:ascii="Tahoma" w:hAnsi="Tahoma" w:cs="Tahoma"/>
          <w:sz w:val="20"/>
          <w:szCs w:val="20"/>
        </w:rPr>
      </w:pPr>
    </w:p>
    <w:p w:rsidR="00CE1432" w:rsidRDefault="00CE1432">
      <w:pPr>
        <w:ind w:left="5954"/>
        <w:jc w:val="both"/>
        <w:rPr>
          <w:rFonts w:ascii="Tahoma" w:hAnsi="Tahoma" w:cs="Tahoma"/>
          <w:sz w:val="20"/>
          <w:szCs w:val="20"/>
        </w:rPr>
      </w:pPr>
    </w:p>
    <w:p w:rsidR="0057524E" w:rsidRDefault="0057524E" w:rsidP="00CE1432">
      <w:pPr>
        <w:rPr>
          <w:rFonts w:ascii="Tahoma" w:hAnsi="Tahoma" w:cs="Tahoma"/>
          <w:b/>
          <w:bCs/>
          <w:sz w:val="20"/>
          <w:szCs w:val="20"/>
        </w:rPr>
      </w:pPr>
    </w:p>
    <w:p w:rsidR="0057524E" w:rsidRDefault="0057524E" w:rsidP="00CE1432">
      <w:pPr>
        <w:rPr>
          <w:rFonts w:ascii="Tahoma" w:hAnsi="Tahoma" w:cs="Tahoma"/>
          <w:b/>
          <w:bCs/>
          <w:sz w:val="20"/>
          <w:szCs w:val="20"/>
        </w:rPr>
      </w:pPr>
    </w:p>
    <w:p w:rsidR="0057524E" w:rsidRDefault="0057524E" w:rsidP="00CE1432">
      <w:pPr>
        <w:rPr>
          <w:rFonts w:ascii="Tahoma" w:hAnsi="Tahoma" w:cs="Tahoma"/>
          <w:b/>
          <w:bCs/>
          <w:sz w:val="20"/>
          <w:szCs w:val="20"/>
        </w:rPr>
      </w:pPr>
    </w:p>
    <w:p w:rsidR="0057524E" w:rsidRDefault="0057524E" w:rsidP="00CE1432">
      <w:pPr>
        <w:rPr>
          <w:rFonts w:ascii="Tahoma" w:hAnsi="Tahoma" w:cs="Tahoma"/>
          <w:b/>
          <w:bCs/>
          <w:sz w:val="20"/>
          <w:szCs w:val="20"/>
        </w:rPr>
      </w:pPr>
    </w:p>
    <w:p w:rsidR="00CE1432" w:rsidRPr="002474A7" w:rsidRDefault="00CE1432" w:rsidP="002474A7">
      <w:pPr>
        <w:rPr>
          <w:rFonts w:ascii="Tahoma" w:hAnsi="Tahoma" w:cs="Tahoma"/>
          <w:b/>
          <w:bCs/>
          <w:sz w:val="20"/>
          <w:szCs w:val="20"/>
        </w:rPr>
      </w:pPr>
    </w:p>
    <w:sectPr w:rsidR="00CE1432" w:rsidRPr="002474A7">
      <w:footerReference w:type="default" r:id="rId11"/>
      <w:footerReference w:type="first" r:id="rId1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B45" w:rsidRDefault="00B47B45">
      <w:r>
        <w:separator/>
      </w:r>
    </w:p>
  </w:endnote>
  <w:endnote w:type="continuationSeparator" w:id="0">
    <w:p w:rsidR="00B47B45" w:rsidRDefault="00B47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2E3" w:rsidRPr="00600D4E" w:rsidRDefault="007652E3">
    <w:pPr>
      <w:pStyle w:val="Zpat"/>
      <w:jc w:val="center"/>
      <w:rPr>
        <w:rFonts w:ascii="Tahoma" w:hAnsi="Tahoma" w:cs="Tahoma"/>
        <w:sz w:val="18"/>
        <w:szCs w:val="18"/>
      </w:rPr>
    </w:pPr>
    <w:r w:rsidRPr="00600D4E">
      <w:rPr>
        <w:rStyle w:val="slostrnky"/>
        <w:rFonts w:ascii="Tahoma" w:hAnsi="Tahoma" w:cs="Tahoma"/>
        <w:sz w:val="18"/>
        <w:szCs w:val="18"/>
      </w:rPr>
      <w:fldChar w:fldCharType="begin"/>
    </w:r>
    <w:r w:rsidRPr="00600D4E">
      <w:rPr>
        <w:rStyle w:val="slostrnky"/>
        <w:rFonts w:ascii="Tahoma" w:hAnsi="Tahoma" w:cs="Tahoma"/>
        <w:sz w:val="18"/>
        <w:szCs w:val="18"/>
      </w:rPr>
      <w:instrText xml:space="preserve"> PAGE </w:instrText>
    </w:r>
    <w:r w:rsidRPr="00600D4E">
      <w:rPr>
        <w:rStyle w:val="slostrnky"/>
        <w:rFonts w:ascii="Tahoma" w:hAnsi="Tahoma" w:cs="Tahoma"/>
        <w:sz w:val="18"/>
        <w:szCs w:val="18"/>
      </w:rPr>
      <w:fldChar w:fldCharType="separate"/>
    </w:r>
    <w:r w:rsidR="00EC1BA7">
      <w:rPr>
        <w:rStyle w:val="slostrnky"/>
        <w:rFonts w:ascii="Tahoma" w:hAnsi="Tahoma" w:cs="Tahoma"/>
        <w:noProof/>
        <w:sz w:val="18"/>
        <w:szCs w:val="18"/>
      </w:rPr>
      <w:t>2</w:t>
    </w:r>
    <w:r w:rsidRPr="00600D4E">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2E3" w:rsidRPr="00600D4E" w:rsidRDefault="007652E3">
    <w:pPr>
      <w:pStyle w:val="Zpat"/>
      <w:jc w:val="center"/>
      <w:rPr>
        <w:rFonts w:ascii="Tahoma" w:hAnsi="Tahoma" w:cs="Tahoma"/>
        <w:sz w:val="18"/>
        <w:szCs w:val="18"/>
      </w:rPr>
    </w:pPr>
    <w:r w:rsidRPr="00600D4E">
      <w:rPr>
        <w:rStyle w:val="slostrnky"/>
        <w:rFonts w:ascii="Tahoma" w:hAnsi="Tahoma" w:cs="Tahoma"/>
        <w:sz w:val="18"/>
        <w:szCs w:val="18"/>
      </w:rPr>
      <w:fldChar w:fldCharType="begin"/>
    </w:r>
    <w:r w:rsidRPr="00600D4E">
      <w:rPr>
        <w:rStyle w:val="slostrnky"/>
        <w:rFonts w:ascii="Tahoma" w:hAnsi="Tahoma" w:cs="Tahoma"/>
        <w:sz w:val="18"/>
        <w:szCs w:val="18"/>
      </w:rPr>
      <w:instrText xml:space="preserve"> PAGE </w:instrText>
    </w:r>
    <w:r w:rsidRPr="00600D4E">
      <w:rPr>
        <w:rStyle w:val="slostrnky"/>
        <w:rFonts w:ascii="Tahoma" w:hAnsi="Tahoma" w:cs="Tahoma"/>
        <w:sz w:val="18"/>
        <w:szCs w:val="18"/>
      </w:rPr>
      <w:fldChar w:fldCharType="separate"/>
    </w:r>
    <w:r w:rsidR="00EC1BA7">
      <w:rPr>
        <w:rStyle w:val="slostrnky"/>
        <w:rFonts w:ascii="Tahoma" w:hAnsi="Tahoma" w:cs="Tahoma"/>
        <w:noProof/>
        <w:sz w:val="18"/>
        <w:szCs w:val="18"/>
      </w:rPr>
      <w:t>1</w:t>
    </w:r>
    <w:r w:rsidRPr="00600D4E">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B45" w:rsidRDefault="00B47B45">
      <w:r>
        <w:separator/>
      </w:r>
    </w:p>
  </w:footnote>
  <w:footnote w:type="continuationSeparator" w:id="0">
    <w:p w:rsidR="00B47B45" w:rsidRDefault="00B47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36397"/>
    <w:multiLevelType w:val="hybridMultilevel"/>
    <w:tmpl w:val="A8B0D692"/>
    <w:lvl w:ilvl="0" w:tplc="04050001">
      <w:start w:val="1"/>
      <w:numFmt w:val="bullet"/>
      <w:lvlText w:val=""/>
      <w:lvlJc w:val="left"/>
      <w:pPr>
        <w:tabs>
          <w:tab w:val="num" w:pos="720"/>
        </w:tabs>
        <w:ind w:left="720" w:hanging="360"/>
      </w:pPr>
      <w:rPr>
        <w:rFonts w:ascii="Symbol" w:hAnsi="Symbol"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3B63C89"/>
    <w:multiLevelType w:val="hybridMultilevel"/>
    <w:tmpl w:val="24D09B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1">
    <w:nsid w:val="2DA26D04"/>
    <w:multiLevelType w:val="hybridMultilevel"/>
    <w:tmpl w:val="B5EEF81A"/>
    <w:lvl w:ilvl="0" w:tplc="EE9A0D74">
      <w:start w:val="1"/>
      <w:numFmt w:val="decimal"/>
      <w:lvlText w:val="%1."/>
      <w:lvlJc w:val="left"/>
      <w:pPr>
        <w:tabs>
          <w:tab w:val="num" w:pos="735"/>
        </w:tabs>
        <w:ind w:left="735" w:hanging="375"/>
      </w:pPr>
      <w:rPr>
        <w:rFonts w:hint="default"/>
      </w:rPr>
    </w:lvl>
    <w:lvl w:ilvl="1" w:tplc="91EA5EBA">
      <w:start w:val="1"/>
      <w:numFmt w:val="lowerLetter"/>
      <w:lvlText w:val="%2)"/>
      <w:lvlJc w:val="left"/>
      <w:pPr>
        <w:tabs>
          <w:tab w:val="num" w:pos="1440"/>
        </w:tabs>
        <w:ind w:left="1440" w:hanging="360"/>
      </w:pPr>
      <w:rPr>
        <w:rFonts w:hint="default"/>
        <w:b w:val="0"/>
        <w:i w:val="0"/>
        <w:color w:val="auto"/>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9"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3"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3"/>
  </w:num>
  <w:num w:numId="4">
    <w:abstractNumId w:val="10"/>
  </w:num>
  <w:num w:numId="5">
    <w:abstractNumId w:val="13"/>
  </w:num>
  <w:num w:numId="6">
    <w:abstractNumId w:val="12"/>
  </w:num>
  <w:num w:numId="7">
    <w:abstractNumId w:val="1"/>
  </w:num>
  <w:num w:numId="8">
    <w:abstractNumId w:val="6"/>
  </w:num>
  <w:num w:numId="9">
    <w:abstractNumId w:val="2"/>
  </w:num>
  <w:num w:numId="10">
    <w:abstractNumId w:val="14"/>
  </w:num>
  <w:num w:numId="11">
    <w:abstractNumId w:val="5"/>
  </w:num>
  <w:num w:numId="12">
    <w:abstractNumId w:val="11"/>
  </w:num>
  <w:num w:numId="13">
    <w:abstractNumId w:val="8"/>
  </w:num>
  <w:num w:numId="14">
    <w:abstractNumId w:val="9"/>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BAE"/>
    <w:rsid w:val="00006675"/>
    <w:rsid w:val="000168FE"/>
    <w:rsid w:val="00024C2E"/>
    <w:rsid w:val="000263B1"/>
    <w:rsid w:val="00033C29"/>
    <w:rsid w:val="0004083B"/>
    <w:rsid w:val="00040B3C"/>
    <w:rsid w:val="00044C21"/>
    <w:rsid w:val="00051145"/>
    <w:rsid w:val="0006108D"/>
    <w:rsid w:val="00061B78"/>
    <w:rsid w:val="00063EA9"/>
    <w:rsid w:val="00065A2A"/>
    <w:rsid w:val="00082012"/>
    <w:rsid w:val="00085305"/>
    <w:rsid w:val="0009163B"/>
    <w:rsid w:val="000A5290"/>
    <w:rsid w:val="000A621A"/>
    <w:rsid w:val="000B38B0"/>
    <w:rsid w:val="000B4976"/>
    <w:rsid w:val="000C2CE8"/>
    <w:rsid w:val="000E0814"/>
    <w:rsid w:val="000E38C4"/>
    <w:rsid w:val="000E67DD"/>
    <w:rsid w:val="000E7B5A"/>
    <w:rsid w:val="000F04C5"/>
    <w:rsid w:val="000F4CEA"/>
    <w:rsid w:val="000F7EC2"/>
    <w:rsid w:val="00107A83"/>
    <w:rsid w:val="001125A8"/>
    <w:rsid w:val="001235B8"/>
    <w:rsid w:val="00124D0D"/>
    <w:rsid w:val="001264BC"/>
    <w:rsid w:val="00136BF3"/>
    <w:rsid w:val="00140808"/>
    <w:rsid w:val="0014122C"/>
    <w:rsid w:val="00142E21"/>
    <w:rsid w:val="00143F27"/>
    <w:rsid w:val="00144215"/>
    <w:rsid w:val="00152377"/>
    <w:rsid w:val="00152F2D"/>
    <w:rsid w:val="001545A9"/>
    <w:rsid w:val="0015573B"/>
    <w:rsid w:val="0015643D"/>
    <w:rsid w:val="00156DC7"/>
    <w:rsid w:val="0016637B"/>
    <w:rsid w:val="00177D14"/>
    <w:rsid w:val="001950BA"/>
    <w:rsid w:val="0019569A"/>
    <w:rsid w:val="001A2C5D"/>
    <w:rsid w:val="001A6227"/>
    <w:rsid w:val="001B5CEF"/>
    <w:rsid w:val="001B718C"/>
    <w:rsid w:val="001C172A"/>
    <w:rsid w:val="001C7938"/>
    <w:rsid w:val="001D1402"/>
    <w:rsid w:val="001D2DEF"/>
    <w:rsid w:val="001D3BF7"/>
    <w:rsid w:val="001D45D7"/>
    <w:rsid w:val="001D6F1A"/>
    <w:rsid w:val="001E085A"/>
    <w:rsid w:val="001E74DC"/>
    <w:rsid w:val="001E78ED"/>
    <w:rsid w:val="001F1E76"/>
    <w:rsid w:val="001F3825"/>
    <w:rsid w:val="001F55A5"/>
    <w:rsid w:val="001F7582"/>
    <w:rsid w:val="00200072"/>
    <w:rsid w:val="002301BC"/>
    <w:rsid w:val="00230B37"/>
    <w:rsid w:val="00230BBC"/>
    <w:rsid w:val="00232DB0"/>
    <w:rsid w:val="0024193D"/>
    <w:rsid w:val="0024674C"/>
    <w:rsid w:val="00246C5A"/>
    <w:rsid w:val="002474A7"/>
    <w:rsid w:val="00250490"/>
    <w:rsid w:val="002515B1"/>
    <w:rsid w:val="00263DF3"/>
    <w:rsid w:val="00271439"/>
    <w:rsid w:val="002725A5"/>
    <w:rsid w:val="00280C18"/>
    <w:rsid w:val="002811E6"/>
    <w:rsid w:val="00286816"/>
    <w:rsid w:val="002879B6"/>
    <w:rsid w:val="00287E61"/>
    <w:rsid w:val="00291CE9"/>
    <w:rsid w:val="0029591F"/>
    <w:rsid w:val="002A2D27"/>
    <w:rsid w:val="002A4EAF"/>
    <w:rsid w:val="002A65EA"/>
    <w:rsid w:val="002C1D0C"/>
    <w:rsid w:val="002C27BE"/>
    <w:rsid w:val="002C39E0"/>
    <w:rsid w:val="002C4EBA"/>
    <w:rsid w:val="002C6F88"/>
    <w:rsid w:val="002D4D71"/>
    <w:rsid w:val="002D5816"/>
    <w:rsid w:val="002E4DA4"/>
    <w:rsid w:val="002F3266"/>
    <w:rsid w:val="002F5C67"/>
    <w:rsid w:val="002F7A41"/>
    <w:rsid w:val="003209D4"/>
    <w:rsid w:val="00321C70"/>
    <w:rsid w:val="003250A2"/>
    <w:rsid w:val="00333E02"/>
    <w:rsid w:val="003368DA"/>
    <w:rsid w:val="0035227A"/>
    <w:rsid w:val="003531A0"/>
    <w:rsid w:val="003604BE"/>
    <w:rsid w:val="00360ECD"/>
    <w:rsid w:val="00362C34"/>
    <w:rsid w:val="00374190"/>
    <w:rsid w:val="00377DD6"/>
    <w:rsid w:val="0038695A"/>
    <w:rsid w:val="003946FC"/>
    <w:rsid w:val="003A1C88"/>
    <w:rsid w:val="003A587B"/>
    <w:rsid w:val="003A63F0"/>
    <w:rsid w:val="003A6500"/>
    <w:rsid w:val="003B77EB"/>
    <w:rsid w:val="003C1817"/>
    <w:rsid w:val="003C25CD"/>
    <w:rsid w:val="003E3706"/>
    <w:rsid w:val="003F7D2E"/>
    <w:rsid w:val="004067F7"/>
    <w:rsid w:val="00412681"/>
    <w:rsid w:val="004209AB"/>
    <w:rsid w:val="0042124C"/>
    <w:rsid w:val="00423662"/>
    <w:rsid w:val="004264F1"/>
    <w:rsid w:val="00432BB9"/>
    <w:rsid w:val="00433029"/>
    <w:rsid w:val="00445512"/>
    <w:rsid w:val="00446F03"/>
    <w:rsid w:val="00452012"/>
    <w:rsid w:val="0045306B"/>
    <w:rsid w:val="00454FE9"/>
    <w:rsid w:val="00455C56"/>
    <w:rsid w:val="00460BFE"/>
    <w:rsid w:val="00460DFE"/>
    <w:rsid w:val="00460FAA"/>
    <w:rsid w:val="00465A27"/>
    <w:rsid w:val="00465CE4"/>
    <w:rsid w:val="0047245A"/>
    <w:rsid w:val="004774CB"/>
    <w:rsid w:val="00482B84"/>
    <w:rsid w:val="00486214"/>
    <w:rsid w:val="00487A58"/>
    <w:rsid w:val="00487EF1"/>
    <w:rsid w:val="00493E75"/>
    <w:rsid w:val="004A14E0"/>
    <w:rsid w:val="004B0A19"/>
    <w:rsid w:val="004C0374"/>
    <w:rsid w:val="004C06AB"/>
    <w:rsid w:val="004C09BF"/>
    <w:rsid w:val="004C160B"/>
    <w:rsid w:val="004C485B"/>
    <w:rsid w:val="004D5D6B"/>
    <w:rsid w:val="004E016D"/>
    <w:rsid w:val="004E649E"/>
    <w:rsid w:val="004F4A3C"/>
    <w:rsid w:val="004F503C"/>
    <w:rsid w:val="004F7638"/>
    <w:rsid w:val="00511BEA"/>
    <w:rsid w:val="00511D8C"/>
    <w:rsid w:val="005137EC"/>
    <w:rsid w:val="0052054E"/>
    <w:rsid w:val="00524F25"/>
    <w:rsid w:val="00525965"/>
    <w:rsid w:val="005363A7"/>
    <w:rsid w:val="00542ECC"/>
    <w:rsid w:val="00544160"/>
    <w:rsid w:val="0054791A"/>
    <w:rsid w:val="00553C92"/>
    <w:rsid w:val="005563C2"/>
    <w:rsid w:val="00556727"/>
    <w:rsid w:val="005638AB"/>
    <w:rsid w:val="00565691"/>
    <w:rsid w:val="00574CF6"/>
    <w:rsid w:val="0057524E"/>
    <w:rsid w:val="00582236"/>
    <w:rsid w:val="00586477"/>
    <w:rsid w:val="00587186"/>
    <w:rsid w:val="00587542"/>
    <w:rsid w:val="00593890"/>
    <w:rsid w:val="00595B10"/>
    <w:rsid w:val="0059660D"/>
    <w:rsid w:val="005A4D93"/>
    <w:rsid w:val="005A59AA"/>
    <w:rsid w:val="005A66A4"/>
    <w:rsid w:val="005A7F1D"/>
    <w:rsid w:val="005B0740"/>
    <w:rsid w:val="005B34B4"/>
    <w:rsid w:val="005B38BF"/>
    <w:rsid w:val="005C0F0F"/>
    <w:rsid w:val="005C4A00"/>
    <w:rsid w:val="005C6662"/>
    <w:rsid w:val="005F21E1"/>
    <w:rsid w:val="005F2B34"/>
    <w:rsid w:val="005F6C41"/>
    <w:rsid w:val="005F7112"/>
    <w:rsid w:val="00600D4E"/>
    <w:rsid w:val="0060729B"/>
    <w:rsid w:val="0061042A"/>
    <w:rsid w:val="00611C78"/>
    <w:rsid w:val="0061379B"/>
    <w:rsid w:val="00616112"/>
    <w:rsid w:val="006170FA"/>
    <w:rsid w:val="00620444"/>
    <w:rsid w:val="006216B3"/>
    <w:rsid w:val="006227B4"/>
    <w:rsid w:val="00623061"/>
    <w:rsid w:val="00624F33"/>
    <w:rsid w:val="00633CF3"/>
    <w:rsid w:val="0063581C"/>
    <w:rsid w:val="0064795F"/>
    <w:rsid w:val="00654767"/>
    <w:rsid w:val="006628D6"/>
    <w:rsid w:val="0066468A"/>
    <w:rsid w:val="006822A9"/>
    <w:rsid w:val="006877C3"/>
    <w:rsid w:val="006903AD"/>
    <w:rsid w:val="00691F9A"/>
    <w:rsid w:val="006A3074"/>
    <w:rsid w:val="006A639A"/>
    <w:rsid w:val="006C2EB5"/>
    <w:rsid w:val="006D129D"/>
    <w:rsid w:val="006D56BC"/>
    <w:rsid w:val="006D5AC0"/>
    <w:rsid w:val="006E3572"/>
    <w:rsid w:val="006E5883"/>
    <w:rsid w:val="006E7E5C"/>
    <w:rsid w:val="006F1F58"/>
    <w:rsid w:val="007015FD"/>
    <w:rsid w:val="00706C47"/>
    <w:rsid w:val="0070795C"/>
    <w:rsid w:val="00714D70"/>
    <w:rsid w:val="0071569D"/>
    <w:rsid w:val="0072129A"/>
    <w:rsid w:val="00723260"/>
    <w:rsid w:val="00734CD6"/>
    <w:rsid w:val="007411AD"/>
    <w:rsid w:val="007516C4"/>
    <w:rsid w:val="007537E1"/>
    <w:rsid w:val="007564F1"/>
    <w:rsid w:val="007572FC"/>
    <w:rsid w:val="007652E3"/>
    <w:rsid w:val="007707B8"/>
    <w:rsid w:val="00777E80"/>
    <w:rsid w:val="007813A4"/>
    <w:rsid w:val="007946A3"/>
    <w:rsid w:val="007947AD"/>
    <w:rsid w:val="007A7922"/>
    <w:rsid w:val="007B66B2"/>
    <w:rsid w:val="007C0BAE"/>
    <w:rsid w:val="007D2147"/>
    <w:rsid w:val="007D7C7D"/>
    <w:rsid w:val="007F2289"/>
    <w:rsid w:val="007F25EA"/>
    <w:rsid w:val="007F2BA7"/>
    <w:rsid w:val="007F3434"/>
    <w:rsid w:val="007F38F5"/>
    <w:rsid w:val="007F5007"/>
    <w:rsid w:val="007F58A1"/>
    <w:rsid w:val="007F5D22"/>
    <w:rsid w:val="00800395"/>
    <w:rsid w:val="008007BE"/>
    <w:rsid w:val="008115D8"/>
    <w:rsid w:val="008130DC"/>
    <w:rsid w:val="00816FBE"/>
    <w:rsid w:val="0082174E"/>
    <w:rsid w:val="00832FBD"/>
    <w:rsid w:val="00856773"/>
    <w:rsid w:val="008568D9"/>
    <w:rsid w:val="0086274C"/>
    <w:rsid w:val="0086422F"/>
    <w:rsid w:val="0086535A"/>
    <w:rsid w:val="00871403"/>
    <w:rsid w:val="00874DBA"/>
    <w:rsid w:val="00874E23"/>
    <w:rsid w:val="00877ACF"/>
    <w:rsid w:val="00884104"/>
    <w:rsid w:val="008855D1"/>
    <w:rsid w:val="00886720"/>
    <w:rsid w:val="00890977"/>
    <w:rsid w:val="00892A34"/>
    <w:rsid w:val="008930B8"/>
    <w:rsid w:val="0089434F"/>
    <w:rsid w:val="008A0193"/>
    <w:rsid w:val="008A24AF"/>
    <w:rsid w:val="008A7D8C"/>
    <w:rsid w:val="008B1CB0"/>
    <w:rsid w:val="008B5D3C"/>
    <w:rsid w:val="008C2D63"/>
    <w:rsid w:val="008C6F5C"/>
    <w:rsid w:val="008D64DB"/>
    <w:rsid w:val="008F0584"/>
    <w:rsid w:val="008F14D4"/>
    <w:rsid w:val="008F1D0D"/>
    <w:rsid w:val="008F2DB6"/>
    <w:rsid w:val="0090471D"/>
    <w:rsid w:val="00905064"/>
    <w:rsid w:val="00910BA6"/>
    <w:rsid w:val="0091524F"/>
    <w:rsid w:val="009165A8"/>
    <w:rsid w:val="00916A5C"/>
    <w:rsid w:val="00917255"/>
    <w:rsid w:val="009226C0"/>
    <w:rsid w:val="00925676"/>
    <w:rsid w:val="009301B8"/>
    <w:rsid w:val="0093077D"/>
    <w:rsid w:val="00935F39"/>
    <w:rsid w:val="00937322"/>
    <w:rsid w:val="00941BAB"/>
    <w:rsid w:val="0095260C"/>
    <w:rsid w:val="0095396E"/>
    <w:rsid w:val="00957F91"/>
    <w:rsid w:val="00962384"/>
    <w:rsid w:val="00962D2A"/>
    <w:rsid w:val="009878CC"/>
    <w:rsid w:val="009910C0"/>
    <w:rsid w:val="009947CE"/>
    <w:rsid w:val="009A1A9F"/>
    <w:rsid w:val="009A1D4C"/>
    <w:rsid w:val="009A3733"/>
    <w:rsid w:val="009A5DC2"/>
    <w:rsid w:val="009A602A"/>
    <w:rsid w:val="009B4F6E"/>
    <w:rsid w:val="009B7861"/>
    <w:rsid w:val="009C6C8F"/>
    <w:rsid w:val="009D00AF"/>
    <w:rsid w:val="009D22A1"/>
    <w:rsid w:val="009D3342"/>
    <w:rsid w:val="009D4F58"/>
    <w:rsid w:val="009D7535"/>
    <w:rsid w:val="009E5BE6"/>
    <w:rsid w:val="009E66E0"/>
    <w:rsid w:val="009F21B3"/>
    <w:rsid w:val="009F2FD5"/>
    <w:rsid w:val="00A02C25"/>
    <w:rsid w:val="00A03BB8"/>
    <w:rsid w:val="00A04A44"/>
    <w:rsid w:val="00A0517C"/>
    <w:rsid w:val="00A10928"/>
    <w:rsid w:val="00A11865"/>
    <w:rsid w:val="00A14114"/>
    <w:rsid w:val="00A16298"/>
    <w:rsid w:val="00A1630C"/>
    <w:rsid w:val="00A178A8"/>
    <w:rsid w:val="00A24317"/>
    <w:rsid w:val="00A2574B"/>
    <w:rsid w:val="00A362B8"/>
    <w:rsid w:val="00A50808"/>
    <w:rsid w:val="00A65DEC"/>
    <w:rsid w:val="00A75D27"/>
    <w:rsid w:val="00A76DAF"/>
    <w:rsid w:val="00A807E9"/>
    <w:rsid w:val="00A80B80"/>
    <w:rsid w:val="00A82951"/>
    <w:rsid w:val="00A8323B"/>
    <w:rsid w:val="00A863D4"/>
    <w:rsid w:val="00A874CD"/>
    <w:rsid w:val="00A9084C"/>
    <w:rsid w:val="00A95DCD"/>
    <w:rsid w:val="00AA0AD9"/>
    <w:rsid w:val="00AA0CF5"/>
    <w:rsid w:val="00AB028B"/>
    <w:rsid w:val="00AB1D25"/>
    <w:rsid w:val="00AB21E0"/>
    <w:rsid w:val="00AB4401"/>
    <w:rsid w:val="00AC3E24"/>
    <w:rsid w:val="00AC5C1B"/>
    <w:rsid w:val="00AC7C48"/>
    <w:rsid w:val="00AD3B1D"/>
    <w:rsid w:val="00AD3FAB"/>
    <w:rsid w:val="00AE289E"/>
    <w:rsid w:val="00AE67DF"/>
    <w:rsid w:val="00AF186D"/>
    <w:rsid w:val="00AF5CF9"/>
    <w:rsid w:val="00B05FE2"/>
    <w:rsid w:val="00B06BC9"/>
    <w:rsid w:val="00B10C3E"/>
    <w:rsid w:val="00B11FAA"/>
    <w:rsid w:val="00B13A39"/>
    <w:rsid w:val="00B151DE"/>
    <w:rsid w:val="00B155A1"/>
    <w:rsid w:val="00B1738A"/>
    <w:rsid w:val="00B20732"/>
    <w:rsid w:val="00B251D3"/>
    <w:rsid w:val="00B30E90"/>
    <w:rsid w:val="00B3324F"/>
    <w:rsid w:val="00B33792"/>
    <w:rsid w:val="00B351AB"/>
    <w:rsid w:val="00B36D5B"/>
    <w:rsid w:val="00B4035F"/>
    <w:rsid w:val="00B43BBF"/>
    <w:rsid w:val="00B47800"/>
    <w:rsid w:val="00B47B45"/>
    <w:rsid w:val="00B539F2"/>
    <w:rsid w:val="00B561E2"/>
    <w:rsid w:val="00B6444D"/>
    <w:rsid w:val="00B66C58"/>
    <w:rsid w:val="00B810A7"/>
    <w:rsid w:val="00B816E6"/>
    <w:rsid w:val="00B823DF"/>
    <w:rsid w:val="00B823E6"/>
    <w:rsid w:val="00B86772"/>
    <w:rsid w:val="00BA1012"/>
    <w:rsid w:val="00BA193F"/>
    <w:rsid w:val="00BA1F18"/>
    <w:rsid w:val="00BB1F26"/>
    <w:rsid w:val="00BB750D"/>
    <w:rsid w:val="00BC1298"/>
    <w:rsid w:val="00BC26E1"/>
    <w:rsid w:val="00BD0A3C"/>
    <w:rsid w:val="00BD5E0A"/>
    <w:rsid w:val="00BD6A69"/>
    <w:rsid w:val="00BE0FAF"/>
    <w:rsid w:val="00BE4EF5"/>
    <w:rsid w:val="00BF10D0"/>
    <w:rsid w:val="00BF1C7F"/>
    <w:rsid w:val="00C03E86"/>
    <w:rsid w:val="00C0674A"/>
    <w:rsid w:val="00C12D95"/>
    <w:rsid w:val="00C134F0"/>
    <w:rsid w:val="00C149B9"/>
    <w:rsid w:val="00C225EE"/>
    <w:rsid w:val="00C22B6C"/>
    <w:rsid w:val="00C22D60"/>
    <w:rsid w:val="00C32047"/>
    <w:rsid w:val="00C329C1"/>
    <w:rsid w:val="00C422A9"/>
    <w:rsid w:val="00C43FEE"/>
    <w:rsid w:val="00C46EFE"/>
    <w:rsid w:val="00C560FD"/>
    <w:rsid w:val="00C56F78"/>
    <w:rsid w:val="00C66E53"/>
    <w:rsid w:val="00C751BE"/>
    <w:rsid w:val="00C7755D"/>
    <w:rsid w:val="00C800FD"/>
    <w:rsid w:val="00C816A8"/>
    <w:rsid w:val="00C911C6"/>
    <w:rsid w:val="00C921ED"/>
    <w:rsid w:val="00C94CAB"/>
    <w:rsid w:val="00C95D31"/>
    <w:rsid w:val="00C97852"/>
    <w:rsid w:val="00CA4EF4"/>
    <w:rsid w:val="00CA529C"/>
    <w:rsid w:val="00CA573E"/>
    <w:rsid w:val="00CB111A"/>
    <w:rsid w:val="00CB26BB"/>
    <w:rsid w:val="00CB490B"/>
    <w:rsid w:val="00CB5EE3"/>
    <w:rsid w:val="00CB7580"/>
    <w:rsid w:val="00CC31D5"/>
    <w:rsid w:val="00CD0DCA"/>
    <w:rsid w:val="00CE0779"/>
    <w:rsid w:val="00CE1432"/>
    <w:rsid w:val="00CE4116"/>
    <w:rsid w:val="00CE5BEF"/>
    <w:rsid w:val="00CE6275"/>
    <w:rsid w:val="00CF3375"/>
    <w:rsid w:val="00CF64F2"/>
    <w:rsid w:val="00D01AE2"/>
    <w:rsid w:val="00D1087D"/>
    <w:rsid w:val="00D25909"/>
    <w:rsid w:val="00D36D0E"/>
    <w:rsid w:val="00D37137"/>
    <w:rsid w:val="00D41AFA"/>
    <w:rsid w:val="00D42D62"/>
    <w:rsid w:val="00D47D58"/>
    <w:rsid w:val="00D50C01"/>
    <w:rsid w:val="00D51BEA"/>
    <w:rsid w:val="00D53E69"/>
    <w:rsid w:val="00D547CA"/>
    <w:rsid w:val="00D54A51"/>
    <w:rsid w:val="00D67665"/>
    <w:rsid w:val="00D7005E"/>
    <w:rsid w:val="00D71D6C"/>
    <w:rsid w:val="00D73D50"/>
    <w:rsid w:val="00D75C9B"/>
    <w:rsid w:val="00D769E7"/>
    <w:rsid w:val="00D77EBA"/>
    <w:rsid w:val="00D85033"/>
    <w:rsid w:val="00D90E60"/>
    <w:rsid w:val="00D93A68"/>
    <w:rsid w:val="00DA154A"/>
    <w:rsid w:val="00DA6D30"/>
    <w:rsid w:val="00DB2531"/>
    <w:rsid w:val="00DB428B"/>
    <w:rsid w:val="00DB7D19"/>
    <w:rsid w:val="00DC6B48"/>
    <w:rsid w:val="00DD10AA"/>
    <w:rsid w:val="00DE387B"/>
    <w:rsid w:val="00DE50BD"/>
    <w:rsid w:val="00DF721D"/>
    <w:rsid w:val="00E0062C"/>
    <w:rsid w:val="00E02776"/>
    <w:rsid w:val="00E053BC"/>
    <w:rsid w:val="00E12260"/>
    <w:rsid w:val="00E27185"/>
    <w:rsid w:val="00E314F5"/>
    <w:rsid w:val="00E3241F"/>
    <w:rsid w:val="00E3536F"/>
    <w:rsid w:val="00E372BF"/>
    <w:rsid w:val="00E415CB"/>
    <w:rsid w:val="00E42FD1"/>
    <w:rsid w:val="00E43D2A"/>
    <w:rsid w:val="00E52190"/>
    <w:rsid w:val="00E52A92"/>
    <w:rsid w:val="00E540CC"/>
    <w:rsid w:val="00E6015B"/>
    <w:rsid w:val="00E62FA2"/>
    <w:rsid w:val="00E63A94"/>
    <w:rsid w:val="00E63E54"/>
    <w:rsid w:val="00E7091A"/>
    <w:rsid w:val="00E70DE3"/>
    <w:rsid w:val="00E713E6"/>
    <w:rsid w:val="00E76A62"/>
    <w:rsid w:val="00E87941"/>
    <w:rsid w:val="00EA4F8B"/>
    <w:rsid w:val="00EA7C3F"/>
    <w:rsid w:val="00EB10B4"/>
    <w:rsid w:val="00EB741B"/>
    <w:rsid w:val="00EB7468"/>
    <w:rsid w:val="00EC1BA7"/>
    <w:rsid w:val="00EC1E04"/>
    <w:rsid w:val="00ED2824"/>
    <w:rsid w:val="00ED53F0"/>
    <w:rsid w:val="00EE4B8F"/>
    <w:rsid w:val="00EE4E13"/>
    <w:rsid w:val="00EE5081"/>
    <w:rsid w:val="00EF00CF"/>
    <w:rsid w:val="00EF39B4"/>
    <w:rsid w:val="00EF7DF4"/>
    <w:rsid w:val="00F020EE"/>
    <w:rsid w:val="00F05C36"/>
    <w:rsid w:val="00F06B4D"/>
    <w:rsid w:val="00F17106"/>
    <w:rsid w:val="00F20314"/>
    <w:rsid w:val="00F206ED"/>
    <w:rsid w:val="00F22EB0"/>
    <w:rsid w:val="00F239AB"/>
    <w:rsid w:val="00F23AB7"/>
    <w:rsid w:val="00F2730C"/>
    <w:rsid w:val="00F27E7E"/>
    <w:rsid w:val="00F316FB"/>
    <w:rsid w:val="00F356EC"/>
    <w:rsid w:val="00F45817"/>
    <w:rsid w:val="00F506EC"/>
    <w:rsid w:val="00F50E3B"/>
    <w:rsid w:val="00F53EA0"/>
    <w:rsid w:val="00F665D5"/>
    <w:rsid w:val="00F7002D"/>
    <w:rsid w:val="00F71E50"/>
    <w:rsid w:val="00F777D0"/>
    <w:rsid w:val="00F809E7"/>
    <w:rsid w:val="00F8194E"/>
    <w:rsid w:val="00F84740"/>
    <w:rsid w:val="00F84983"/>
    <w:rsid w:val="00F95EAE"/>
    <w:rsid w:val="00F962D1"/>
    <w:rsid w:val="00FA06D7"/>
    <w:rsid w:val="00FA2BDC"/>
    <w:rsid w:val="00FB1402"/>
    <w:rsid w:val="00FB1976"/>
    <w:rsid w:val="00FB39F5"/>
    <w:rsid w:val="00FC3199"/>
    <w:rsid w:val="00FD5C24"/>
    <w:rsid w:val="00FD60A6"/>
    <w:rsid w:val="00FE060A"/>
    <w:rsid w:val="00FE476F"/>
    <w:rsid w:val="00FE5D6F"/>
    <w:rsid w:val="00FF0469"/>
    <w:rsid w:val="00FF46B7"/>
    <w:rsid w:val="00FF5C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3313"/>
    <o:shapelayout v:ext="edit">
      <o:idmap v:ext="edit" data="1"/>
    </o:shapelayout>
  </w:shapeDefaults>
  <w:decimalSymbol w:val=","/>
  <w:listSeparator w:val=";"/>
  <w14:docId w14:val="7AA463BA"/>
  <w15:chartTrackingRefBased/>
  <w15:docId w15:val="{D09BEC0D-9FC3-4499-8171-099D54DA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link w:val="TextkomenteChar"/>
    <w:semiHidden/>
    <w:rsid w:val="00D37137"/>
    <w:rPr>
      <w:sz w:val="20"/>
      <w:szCs w:val="20"/>
    </w:rPr>
  </w:style>
  <w:style w:type="paragraph" w:styleId="Pedmtkomente">
    <w:name w:val="annotation subject"/>
    <w:basedOn w:val="Textkomente"/>
    <w:next w:val="Textkomente"/>
    <w:semiHidden/>
    <w:rsid w:val="00D37137"/>
    <w:rPr>
      <w:b/>
      <w:bCs/>
    </w:rPr>
  </w:style>
  <w:style w:type="character" w:styleId="Hypertextovodkaz">
    <w:name w:val="Hyperlink"/>
    <w:rsid w:val="000F7EC2"/>
    <w:rPr>
      <w:color w:val="0000FF"/>
      <w:u w:val="single"/>
    </w:rPr>
  </w:style>
  <w:style w:type="paragraph" w:styleId="Revize">
    <w:name w:val="Revision"/>
    <w:hidden/>
    <w:uiPriority w:val="99"/>
    <w:semiHidden/>
    <w:rsid w:val="00CF64F2"/>
    <w:rPr>
      <w:sz w:val="24"/>
      <w:szCs w:val="24"/>
    </w:rPr>
  </w:style>
  <w:style w:type="character" w:customStyle="1" w:styleId="TextkomenteChar">
    <w:name w:val="Text komentáře Char"/>
    <w:link w:val="Textkomente"/>
    <w:semiHidden/>
    <w:rsid w:val="00AA0CF5"/>
    <w:rPr>
      <w:lang w:val="cs-CZ" w:eastAsia="cs-CZ"/>
    </w:rPr>
  </w:style>
  <w:style w:type="character" w:styleId="Sledovanodkaz">
    <w:name w:val="FollowedHyperlink"/>
    <w:uiPriority w:val="99"/>
    <w:semiHidden/>
    <w:unhideWhenUsed/>
    <w:rsid w:val="00BE0FAF"/>
    <w:rPr>
      <w:color w:val="954F72"/>
      <w:u w:val="single"/>
    </w:rPr>
  </w:style>
  <w:style w:type="paragraph" w:customStyle="1" w:styleId="CharChar1">
    <w:name w:val="Char Char1"/>
    <w:basedOn w:val="Normln"/>
    <w:rsid w:val="00D47D58"/>
    <w:pPr>
      <w:spacing w:after="160" w:line="240" w:lineRule="exact"/>
    </w:pPr>
    <w:rPr>
      <w:rFonts w:ascii="Verdana" w:hAnsi="Verdana"/>
      <w:sz w:val="20"/>
      <w:szCs w:val="20"/>
      <w:lang w:val="en-US" w:eastAsia="en-US"/>
    </w:rPr>
  </w:style>
  <w:style w:type="character" w:customStyle="1" w:styleId="ZkladntextChar">
    <w:name w:val="Základní text Char"/>
    <w:link w:val="Zkladntext"/>
    <w:rsid w:val="007652E3"/>
    <w:rPr>
      <w:b/>
      <w:bCs/>
      <w:sz w:val="40"/>
      <w:szCs w:val="24"/>
    </w:rPr>
  </w:style>
  <w:style w:type="character" w:styleId="Nevyeenzmnka">
    <w:name w:val="Unresolved Mention"/>
    <w:basedOn w:val="Standardnpsmoodstavce"/>
    <w:uiPriority w:val="99"/>
    <w:semiHidden/>
    <w:unhideWhenUsed/>
    <w:rsid w:val="00AB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87837">
      <w:bodyDiv w:val="1"/>
      <w:marLeft w:val="0"/>
      <w:marRight w:val="0"/>
      <w:marTop w:val="0"/>
      <w:marBottom w:val="0"/>
      <w:divBdr>
        <w:top w:val="none" w:sz="0" w:space="0" w:color="auto"/>
        <w:left w:val="none" w:sz="0" w:space="0" w:color="auto"/>
        <w:bottom w:val="none" w:sz="0" w:space="0" w:color="auto"/>
        <w:right w:val="none" w:sz="0" w:space="0" w:color="auto"/>
      </w:divBdr>
      <w:divsChild>
        <w:div w:id="24907273">
          <w:marLeft w:val="0"/>
          <w:marRight w:val="0"/>
          <w:marTop w:val="0"/>
          <w:marBottom w:val="0"/>
          <w:divBdr>
            <w:top w:val="none" w:sz="0" w:space="0" w:color="auto"/>
            <w:left w:val="none" w:sz="0" w:space="0" w:color="auto"/>
            <w:bottom w:val="none" w:sz="0" w:space="0" w:color="auto"/>
            <w:right w:val="none" w:sz="0" w:space="0" w:color="auto"/>
          </w:divBdr>
        </w:div>
      </w:divsChild>
    </w:div>
    <w:div w:id="864246970">
      <w:bodyDiv w:val="1"/>
      <w:marLeft w:val="0"/>
      <w:marRight w:val="0"/>
      <w:marTop w:val="0"/>
      <w:marBottom w:val="0"/>
      <w:divBdr>
        <w:top w:val="none" w:sz="0" w:space="0" w:color="auto"/>
        <w:left w:val="none" w:sz="0" w:space="0" w:color="auto"/>
        <w:bottom w:val="none" w:sz="0" w:space="0" w:color="auto"/>
        <w:right w:val="none" w:sz="0" w:space="0" w:color="auto"/>
      </w:divBdr>
    </w:div>
    <w:div w:id="920870149">
      <w:bodyDiv w:val="1"/>
      <w:marLeft w:val="0"/>
      <w:marRight w:val="0"/>
      <w:marTop w:val="0"/>
      <w:marBottom w:val="0"/>
      <w:divBdr>
        <w:top w:val="none" w:sz="0" w:space="0" w:color="auto"/>
        <w:left w:val="none" w:sz="0" w:space="0" w:color="auto"/>
        <w:bottom w:val="none" w:sz="0" w:space="0" w:color="auto"/>
        <w:right w:val="none" w:sz="0" w:space="0" w:color="auto"/>
      </w:divBdr>
      <w:divsChild>
        <w:div w:id="1639140535">
          <w:marLeft w:val="0"/>
          <w:marRight w:val="0"/>
          <w:marTop w:val="0"/>
          <w:marBottom w:val="0"/>
          <w:divBdr>
            <w:top w:val="none" w:sz="0" w:space="0" w:color="auto"/>
            <w:left w:val="none" w:sz="0" w:space="0" w:color="auto"/>
            <w:bottom w:val="none" w:sz="0" w:space="0" w:color="auto"/>
            <w:right w:val="none" w:sz="0" w:space="0" w:color="auto"/>
          </w:divBdr>
        </w:div>
      </w:divsChild>
    </w:div>
    <w:div w:id="1233462847">
      <w:bodyDiv w:val="1"/>
      <w:marLeft w:val="0"/>
      <w:marRight w:val="0"/>
      <w:marTop w:val="0"/>
      <w:marBottom w:val="0"/>
      <w:divBdr>
        <w:top w:val="none" w:sz="0" w:space="0" w:color="auto"/>
        <w:left w:val="none" w:sz="0" w:space="0" w:color="auto"/>
        <w:bottom w:val="none" w:sz="0" w:space="0" w:color="auto"/>
        <w:right w:val="none" w:sz="0" w:space="0" w:color="auto"/>
      </w:divBdr>
    </w:div>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21.msk.cz/assets/verejnost/manual.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sk.cz" TargetMode="External"/><Relationship Id="rId4" Type="http://schemas.openxmlformats.org/officeDocument/2006/relationships/settings" Target="settings.xml"/><Relationship Id="rId9" Type="http://schemas.openxmlformats.org/officeDocument/2006/relationships/hyperlink" Target="mailto:posta@msk.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C1DC6-6A77-4A51-92DF-A6E030110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4128</Words>
  <Characters>24098</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28170</CharactersWithSpaces>
  <SharedDoc>false</SharedDoc>
  <HLinks>
    <vt:vector size="18" baseType="variant">
      <vt:variant>
        <vt:i4>6357111</vt:i4>
      </vt:variant>
      <vt:variant>
        <vt:i4>6</vt:i4>
      </vt:variant>
      <vt:variant>
        <vt:i4>0</vt:i4>
      </vt:variant>
      <vt:variant>
        <vt:i4>5</vt:i4>
      </vt:variant>
      <vt:variant>
        <vt:lpwstr>http://www.msk.cz/</vt:lpwstr>
      </vt:variant>
      <vt:variant>
        <vt:lpwstr/>
      </vt:variant>
      <vt:variant>
        <vt:i4>6619212</vt:i4>
      </vt:variant>
      <vt:variant>
        <vt:i4>3</vt:i4>
      </vt:variant>
      <vt:variant>
        <vt:i4>0</vt:i4>
      </vt:variant>
      <vt:variant>
        <vt:i4>5</vt:i4>
      </vt:variant>
      <vt:variant>
        <vt:lpwstr>mailto:posta@msk.cz</vt:lpwstr>
      </vt:variant>
      <vt:variant>
        <vt:lpwstr/>
      </vt:variant>
      <vt:variant>
        <vt:i4>7995442</vt:i4>
      </vt:variant>
      <vt:variant>
        <vt:i4>0</vt:i4>
      </vt:variant>
      <vt:variant>
        <vt:i4>0</vt:i4>
      </vt:variant>
      <vt:variant>
        <vt:i4>5</vt:i4>
      </vt:variant>
      <vt:variant>
        <vt:lpwstr>https://www.msk.cz/assets/verejnost/manual.pdf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subject/>
  <dc:creator>smidovaa</dc:creator>
  <cp:keywords/>
  <cp:lastModifiedBy>Becková Ivana</cp:lastModifiedBy>
  <cp:revision>5</cp:revision>
  <cp:lastPrinted>2012-01-18T15:47:00Z</cp:lastPrinted>
  <dcterms:created xsi:type="dcterms:W3CDTF">2021-01-05T10:27:00Z</dcterms:created>
  <dcterms:modified xsi:type="dcterms:W3CDTF">2021-02-08T14:48:00Z</dcterms:modified>
</cp:coreProperties>
</file>