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1B08C" w14:textId="77777777" w:rsidR="00F7250C" w:rsidRPr="00153726" w:rsidRDefault="00F7250C" w:rsidP="00673537">
      <w:pPr>
        <w:spacing w:line="280" w:lineRule="exac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0D0E8FA7" w14:textId="77777777" w:rsidR="00F7250C" w:rsidRPr="0099715C" w:rsidRDefault="00F7250C" w:rsidP="004A1952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14:paraId="02A9B445" w14:textId="77777777" w:rsidR="00F7250C" w:rsidRPr="0099715C" w:rsidRDefault="00F7250C" w:rsidP="005B3C3D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37560D2" w14:textId="77777777" w:rsidR="00F7250C" w:rsidRPr="0099715C" w:rsidRDefault="00F7250C" w:rsidP="005B3C3D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091037DB" w14:textId="77777777" w:rsidR="00F7250C" w:rsidRPr="0099715C" w:rsidRDefault="00F7250C" w:rsidP="005C6312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14:paraId="4E3B8ECB" w14:textId="77777777" w:rsidR="00F7250C" w:rsidRPr="0099715C" w:rsidRDefault="00F7250C" w:rsidP="00673537">
      <w:pPr>
        <w:pStyle w:val="Nadpis1"/>
        <w:numPr>
          <w:ilvl w:val="0"/>
          <w:numId w:val="6"/>
        </w:numPr>
        <w:spacing w:before="120" w:after="60" w:line="280" w:lineRule="exact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5DE1F176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14:paraId="3FF93567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14:paraId="56827BB8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14:paraId="66D130BC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14:paraId="024795E9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14:paraId="0F4EB78E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14:paraId="59E486FF" w14:textId="77777777"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14:paraId="2F1BCF43" w14:textId="77777777" w:rsidR="00F7250C" w:rsidRPr="0099715C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58EB0306" w14:textId="77777777" w:rsidR="00F7250C" w:rsidRPr="0099715C" w:rsidRDefault="00F7250C" w:rsidP="00673537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4ADFD42C" w14:textId="77777777" w:rsidR="00910924" w:rsidRDefault="00F7250C" w:rsidP="00673537">
      <w:pPr>
        <w:keepNext/>
        <w:spacing w:after="60" w:line="280" w:lineRule="exact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>ý svaz včelařů,</w:t>
      </w:r>
      <w:r w:rsidR="006E5D30">
        <w:rPr>
          <w:rFonts w:ascii="Tahoma" w:hAnsi="Tahoma" w:cs="Tahoma"/>
          <w:b/>
          <w:bCs/>
          <w:sz w:val="20"/>
        </w:rPr>
        <w:t> </w:t>
      </w:r>
      <w:r w:rsidR="004A1952">
        <w:rPr>
          <w:rFonts w:ascii="Tahoma" w:hAnsi="Tahoma" w:cs="Tahoma"/>
          <w:b/>
          <w:bCs/>
          <w:sz w:val="20"/>
        </w:rPr>
        <w:t>o</w:t>
      </w:r>
      <w:r w:rsidR="00A90D45">
        <w:rPr>
          <w:rFonts w:ascii="Tahoma" w:hAnsi="Tahoma" w:cs="Tahoma"/>
          <w:b/>
          <w:bCs/>
          <w:sz w:val="20"/>
        </w:rPr>
        <w:t xml:space="preserve">.s. okresní organizace </w:t>
      </w:r>
      <w:r w:rsidR="001842B2">
        <w:rPr>
          <w:rFonts w:ascii="Tahoma" w:hAnsi="Tahoma" w:cs="Tahoma"/>
          <w:b/>
          <w:bCs/>
          <w:sz w:val="20"/>
        </w:rPr>
        <w:t>Karviná</w:t>
      </w:r>
    </w:p>
    <w:p w14:paraId="07DB7168" w14:textId="7C62259F" w:rsidR="00F7250C" w:rsidRPr="008B44F1" w:rsidRDefault="008B44F1" w:rsidP="00673537">
      <w:pPr>
        <w:spacing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910924">
        <w:rPr>
          <w:rFonts w:ascii="Tahoma" w:hAnsi="Tahoma" w:cs="Tahoma"/>
          <w:sz w:val="20"/>
          <w:szCs w:val="20"/>
        </w:rPr>
        <w:t>pobočný</w:t>
      </w:r>
      <w:r>
        <w:rPr>
          <w:rFonts w:ascii="Tahoma" w:hAnsi="Tahoma" w:cs="Tahoma"/>
          <w:bCs/>
          <w:sz w:val="20"/>
        </w:rPr>
        <w:t xml:space="preserve"> spolek dle</w:t>
      </w:r>
      <w:r w:rsidR="00816CBE">
        <w:rPr>
          <w:rFonts w:ascii="Tahoma" w:hAnsi="Tahoma" w:cs="Tahoma"/>
          <w:bCs/>
          <w:sz w:val="20"/>
        </w:rPr>
        <w:t> </w:t>
      </w:r>
      <w:r w:rsidRPr="00B2524A">
        <w:rPr>
          <w:rFonts w:ascii="Tahoma" w:hAnsi="Tahoma" w:cs="Tahoma"/>
          <w:sz w:val="20"/>
          <w:szCs w:val="20"/>
        </w:rPr>
        <w:t>zákona</w:t>
      </w:r>
      <w:r>
        <w:rPr>
          <w:rFonts w:ascii="Tahoma" w:hAnsi="Tahoma" w:cs="Tahoma"/>
          <w:bCs/>
          <w:sz w:val="20"/>
        </w:rPr>
        <w:t xml:space="preserve"> č.</w:t>
      </w:r>
      <w:r w:rsidR="00667B9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89/2012</w:t>
      </w:r>
      <w:r w:rsidR="00667B9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 xml:space="preserve">Sb., občanský </w:t>
      </w:r>
      <w:r w:rsidR="003E2E7E">
        <w:rPr>
          <w:rFonts w:ascii="Tahoma" w:hAnsi="Tahoma" w:cs="Tahoma"/>
          <w:bCs/>
          <w:sz w:val="20"/>
        </w:rPr>
        <w:t>zákoník</w:t>
      </w:r>
    </w:p>
    <w:p w14:paraId="089A58F5" w14:textId="77777777"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842B2">
        <w:rPr>
          <w:rFonts w:ascii="Tahoma" w:hAnsi="Tahoma" w:cs="Tahoma"/>
          <w:sz w:val="20"/>
          <w:szCs w:val="20"/>
        </w:rPr>
        <w:t>Závada 219, 735 72 Petrovice u Karviné</w:t>
      </w:r>
    </w:p>
    <w:p w14:paraId="24536EFF" w14:textId="77777777" w:rsidR="00F7250C" w:rsidRPr="00627E61" w:rsidRDefault="00F7250C" w:rsidP="00673537">
      <w:pPr>
        <w:spacing w:line="280" w:lineRule="exact"/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1842B2">
        <w:rPr>
          <w:rFonts w:ascii="Tahoma" w:hAnsi="Tahoma" w:cs="Tahoma"/>
          <w:sz w:val="20"/>
          <w:szCs w:val="20"/>
        </w:rPr>
        <w:t>Mgr. Václavem Sciskalou, předsedou, a Evženem Folterou, jednatelem</w:t>
      </w:r>
    </w:p>
    <w:p w14:paraId="2FD5E4C2" w14:textId="77777777" w:rsidR="00F7250C" w:rsidRP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842B2">
        <w:rPr>
          <w:rFonts w:ascii="Tahoma" w:hAnsi="Tahoma" w:cs="Tahoma"/>
          <w:sz w:val="20"/>
          <w:szCs w:val="20"/>
        </w:rPr>
        <w:t>00435007</w:t>
      </w:r>
    </w:p>
    <w:p w14:paraId="3BB5C230" w14:textId="77777777"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3E2E7E">
        <w:rPr>
          <w:rFonts w:ascii="Tahoma" w:hAnsi="Tahoma" w:cs="Tahoma"/>
          <w:sz w:val="20"/>
        </w:rPr>
        <w:t>není plátcem daně z přidané hodnoty</w:t>
      </w:r>
    </w:p>
    <w:p w14:paraId="46E791DD" w14:textId="77777777" w:rsid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574FAB" w:rsidRPr="00333CE4">
        <w:rPr>
          <w:rFonts w:ascii="Tahoma" w:hAnsi="Tahoma" w:cs="Tahoma"/>
          <w:sz w:val="20"/>
          <w:szCs w:val="20"/>
        </w:rPr>
        <w:t xml:space="preserve">Česká </w:t>
      </w:r>
      <w:r w:rsidR="00574FAB">
        <w:rPr>
          <w:rFonts w:ascii="Tahoma" w:hAnsi="Tahoma" w:cs="Tahoma"/>
          <w:sz w:val="20"/>
          <w:szCs w:val="20"/>
        </w:rPr>
        <w:t>spořitelna</w:t>
      </w:r>
      <w:r w:rsidR="00574FAB" w:rsidRPr="00333CE4">
        <w:rPr>
          <w:rFonts w:ascii="Tahoma" w:hAnsi="Tahoma" w:cs="Tahoma"/>
          <w:sz w:val="20"/>
          <w:szCs w:val="20"/>
        </w:rPr>
        <w:t>,</w:t>
      </w:r>
      <w:r w:rsidR="00574FAB">
        <w:rPr>
          <w:rFonts w:ascii="Tahoma" w:hAnsi="Tahoma" w:cs="Tahoma"/>
          <w:sz w:val="20"/>
          <w:szCs w:val="20"/>
        </w:rPr>
        <w:t> a.s., číslo účtu 1725748379/0800</w:t>
      </w:r>
    </w:p>
    <w:p w14:paraId="3CD3B0BD" w14:textId="77777777" w:rsidR="006E4590" w:rsidRPr="00CA3020" w:rsidRDefault="006E4590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zapsán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282497">
        <w:rPr>
          <w:rFonts w:ascii="Tahoma" w:hAnsi="Tahoma" w:cs="Tahoma"/>
          <w:sz w:val="20"/>
        </w:rPr>
        <w:t> </w:t>
      </w:r>
      <w:r w:rsidR="00574FAB">
        <w:rPr>
          <w:rFonts w:ascii="Tahoma" w:hAnsi="Tahoma" w:cs="Tahoma"/>
          <w:sz w:val="20"/>
        </w:rPr>
        <w:t>41621</w:t>
      </w:r>
    </w:p>
    <w:p w14:paraId="20301A41" w14:textId="77777777" w:rsidR="00F7250C" w:rsidRPr="00627E61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706BF00D" w14:textId="77777777" w:rsidR="00F7250C" w:rsidRPr="0099715C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77E504A7" w14:textId="77777777" w:rsidR="00F7250C" w:rsidRPr="0099715C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14:paraId="27F06418" w14:textId="77777777" w:rsidR="00F7250C" w:rsidRPr="0099715C" w:rsidRDefault="00F7250C" w:rsidP="00673537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4C3CB613" w14:textId="77777777" w:rsidR="00F7250C" w:rsidRPr="0099715C" w:rsidRDefault="00F7250C" w:rsidP="004A195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5021CA12" w14:textId="77777777" w:rsidR="00F7250C" w:rsidRPr="0099715C" w:rsidRDefault="00F7250C" w:rsidP="005B3C3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 250/2000 Sb.</w:t>
      </w:r>
    </w:p>
    <w:p w14:paraId="3B520635" w14:textId="77777777" w:rsidR="00F7250C" w:rsidRPr="0099715C" w:rsidRDefault="00F7250C" w:rsidP="005B3C3D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54C4E7C9" w14:textId="77777777" w:rsidR="00F7250C" w:rsidRPr="0099715C" w:rsidRDefault="00F7250C" w:rsidP="005C6312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14:paraId="20FCDD44" w14:textId="77777777" w:rsidR="00F7250C" w:rsidRPr="0099715C" w:rsidRDefault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FC14BFA" w14:textId="77777777"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14:paraId="558C7A3B" w14:textId="77777777"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14:paraId="0939FD0F" w14:textId="6B6DB68F" w:rsidR="00574FAB" w:rsidRPr="00766BC7" w:rsidRDefault="00574FAB" w:rsidP="00574FAB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sz w:val="20"/>
        </w:rPr>
      </w:pPr>
      <w:r w:rsidRPr="00766BC7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Pr="003E362D">
        <w:rPr>
          <w:rFonts w:ascii="Tahoma" w:hAnsi="Tahoma" w:cs="Tahoma"/>
          <w:b w:val="0"/>
          <w:sz w:val="20"/>
        </w:rPr>
        <w:t>neinvestiční dotaci</w:t>
      </w:r>
      <w:r w:rsidRPr="00766BC7">
        <w:rPr>
          <w:rFonts w:ascii="Tahoma" w:hAnsi="Tahoma" w:cs="Tahoma"/>
          <w:b w:val="0"/>
          <w:sz w:val="20"/>
        </w:rPr>
        <w:t xml:space="preserve"> </w:t>
      </w:r>
      <w:r w:rsidRPr="00766BC7">
        <w:rPr>
          <w:rFonts w:ascii="Tahoma" w:hAnsi="Tahoma" w:cs="Tahoma"/>
          <w:b w:val="0"/>
          <w:bCs w:val="0"/>
          <w:sz w:val="20"/>
        </w:rPr>
        <w:t>v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66BC7">
        <w:rPr>
          <w:rFonts w:ascii="Tahoma" w:hAnsi="Tahoma" w:cs="Tahoma"/>
          <w:b w:val="0"/>
          <w:bCs w:val="0"/>
          <w:sz w:val="20"/>
        </w:rPr>
        <w:t>maximální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766BC7">
        <w:rPr>
          <w:rFonts w:ascii="Tahoma" w:hAnsi="Tahoma" w:cs="Tahoma"/>
          <w:b w:val="0"/>
          <w:bCs w:val="0"/>
          <w:sz w:val="20"/>
        </w:rPr>
        <w:t>výši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sz w:val="20"/>
        </w:rPr>
        <w:t>5</w:t>
      </w:r>
      <w:r w:rsidRPr="003E362D">
        <w:rPr>
          <w:rFonts w:ascii="Tahoma" w:hAnsi="Tahoma" w:cs="Tahoma"/>
          <w:sz w:val="20"/>
        </w:rPr>
        <w:t>0.000,</w:t>
      </w:r>
      <w:r w:rsidRPr="003E362D">
        <w:rPr>
          <w:rFonts w:ascii="Tahoma" w:hAnsi="Tahoma" w:cs="Tahoma"/>
          <w:sz w:val="20"/>
        </w:rPr>
        <w:noBreakHyphen/>
      </w:r>
      <w:r w:rsidRPr="003E362D">
        <w:rPr>
          <w:rFonts w:ascii="Tahoma" w:hAnsi="Tahoma" w:cs="Tahoma"/>
          <w:sz w:val="20"/>
        </w:rPr>
        <w:noBreakHyphen/>
        <w:t> Kč</w:t>
      </w:r>
      <w:r w:rsidRPr="00766BC7">
        <w:rPr>
          <w:rFonts w:ascii="Tahoma" w:hAnsi="Tahoma" w:cs="Tahoma"/>
          <w:b w:val="0"/>
          <w:sz w:val="20"/>
        </w:rPr>
        <w:t xml:space="preserve"> (slovy </w:t>
      </w:r>
      <w:r>
        <w:rPr>
          <w:rFonts w:ascii="Tahoma" w:hAnsi="Tahoma" w:cs="Tahoma"/>
          <w:b w:val="0"/>
          <w:sz w:val="20"/>
        </w:rPr>
        <w:t>padesát</w:t>
      </w:r>
      <w:r w:rsidRPr="00766BC7">
        <w:rPr>
          <w:rFonts w:ascii="Tahoma" w:hAnsi="Tahoma" w:cs="Tahoma"/>
          <w:b w:val="0"/>
          <w:sz w:val="20"/>
        </w:rPr>
        <w:t>tisíc korun českých)</w:t>
      </w:r>
      <w:r w:rsidRPr="00766BC7">
        <w:rPr>
          <w:rFonts w:ascii="Tahoma" w:hAnsi="Tahoma" w:cs="Tahoma"/>
          <w:b w:val="0"/>
          <w:bCs w:val="0"/>
          <w:sz w:val="20"/>
        </w:rPr>
        <w:t xml:space="preserve"> </w:t>
      </w:r>
      <w:r w:rsidRPr="00766BC7">
        <w:rPr>
          <w:rFonts w:ascii="Tahoma" w:hAnsi="Tahoma" w:cs="Tahoma"/>
          <w:b w:val="0"/>
          <w:sz w:val="20"/>
        </w:rPr>
        <w:t>na</w:t>
      </w:r>
      <w:r>
        <w:rPr>
          <w:rFonts w:ascii="Tahoma" w:hAnsi="Tahoma" w:cs="Tahoma"/>
          <w:b w:val="0"/>
          <w:sz w:val="20"/>
        </w:rPr>
        <w:t> </w:t>
      </w:r>
      <w:r w:rsidRPr="003E362D">
        <w:rPr>
          <w:rFonts w:ascii="Tahoma" w:hAnsi="Tahoma" w:cs="Tahoma"/>
          <w:sz w:val="20"/>
        </w:rPr>
        <w:t xml:space="preserve">pořádání </w:t>
      </w:r>
      <w:r>
        <w:rPr>
          <w:rFonts w:ascii="Tahoma" w:hAnsi="Tahoma" w:cs="Tahoma"/>
          <w:bCs w:val="0"/>
          <w:sz w:val="20"/>
        </w:rPr>
        <w:t>K</w:t>
      </w:r>
      <w:r w:rsidRPr="003E362D">
        <w:rPr>
          <w:rFonts w:ascii="Tahoma" w:hAnsi="Tahoma" w:cs="Tahoma"/>
          <w:bCs w:val="0"/>
          <w:sz w:val="20"/>
        </w:rPr>
        <w:t>rajské</w:t>
      </w:r>
      <w:r>
        <w:rPr>
          <w:rFonts w:ascii="Tahoma" w:hAnsi="Tahoma" w:cs="Tahoma"/>
          <w:bCs w:val="0"/>
          <w:sz w:val="20"/>
        </w:rPr>
        <w:t xml:space="preserve"> včelařské výstavy konané</w:t>
      </w:r>
      <w:r w:rsidR="00F825BF">
        <w:rPr>
          <w:rFonts w:ascii="Tahoma" w:hAnsi="Tahoma" w:cs="Tahoma"/>
          <w:bCs w:val="0"/>
          <w:sz w:val="20"/>
        </w:rPr>
        <w:t xml:space="preserve"> v roce 2016</w:t>
      </w:r>
      <w:r>
        <w:rPr>
          <w:rFonts w:ascii="Tahoma" w:hAnsi="Tahoma" w:cs="Tahoma"/>
          <w:bCs w:val="0"/>
          <w:sz w:val="20"/>
        </w:rPr>
        <w:t xml:space="preserve"> v rámci výstavy </w:t>
      </w:r>
      <w:r w:rsidRPr="003E362D">
        <w:rPr>
          <w:rFonts w:ascii="Tahoma" w:hAnsi="Tahoma" w:cs="Tahoma"/>
          <w:bCs w:val="0"/>
          <w:sz w:val="20"/>
        </w:rPr>
        <w:t>Život na zahradě</w:t>
      </w:r>
      <w:r w:rsidRPr="00766BC7">
        <w:rPr>
          <w:rFonts w:ascii="Tahoma" w:hAnsi="Tahoma" w:cs="Tahoma"/>
          <w:b w:val="0"/>
          <w:bCs w:val="0"/>
          <w:sz w:val="20"/>
        </w:rPr>
        <w:t xml:space="preserve"> (dále jen „projekt“)</w:t>
      </w:r>
      <w:r>
        <w:rPr>
          <w:rFonts w:ascii="Tahoma" w:hAnsi="Tahoma" w:cs="Tahoma"/>
          <w:b w:val="0"/>
          <w:bCs w:val="0"/>
          <w:sz w:val="20"/>
        </w:rPr>
        <w:t>,</w:t>
      </w:r>
      <w:r w:rsidRPr="00766BC7">
        <w:rPr>
          <w:rFonts w:ascii="Tahoma" w:hAnsi="Tahoma" w:cs="Tahoma"/>
          <w:b w:val="0"/>
          <w:sz w:val="20"/>
        </w:rPr>
        <w:t xml:space="preserve"> účelově určenou k úhradě uznatelných nákladů projektu vymezených v </w:t>
      </w:r>
      <w:r w:rsidRPr="00766BC7">
        <w:rPr>
          <w:rFonts w:ascii="Tahoma" w:hAnsi="Tahoma" w:cs="Tahoma"/>
          <w:b w:val="0"/>
          <w:bCs w:val="0"/>
          <w:sz w:val="20"/>
        </w:rPr>
        <w:t>čl. VI této smlouvy</w:t>
      </w:r>
      <w:r w:rsidRPr="00766BC7">
        <w:rPr>
          <w:rFonts w:ascii="Tahoma" w:hAnsi="Tahoma" w:cs="Tahoma"/>
          <w:b w:val="0"/>
          <w:sz w:val="20"/>
        </w:rPr>
        <w:t>.</w:t>
      </w:r>
    </w:p>
    <w:p w14:paraId="326EBD68" w14:textId="77777777" w:rsidR="00902B69" w:rsidRPr="0099715C" w:rsidRDefault="00902B69" w:rsidP="00902B69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Konečná </w:t>
      </w:r>
      <w:r w:rsidRPr="0099715C">
        <w:rPr>
          <w:rFonts w:ascii="Tahoma" w:hAnsi="Tahoma" w:cs="Tahoma"/>
          <w:b w:val="0"/>
          <w:sz w:val="20"/>
        </w:rPr>
        <w:t>výše</w:t>
      </w:r>
      <w:r w:rsidRPr="0099715C">
        <w:rPr>
          <w:rFonts w:ascii="Tahoma" w:hAnsi="Tahoma" w:cs="Tahoma"/>
          <w:b w:val="0"/>
          <w:bCs w:val="0"/>
          <w:sz w:val="20"/>
        </w:rPr>
        <w:t xml:space="preserve"> dotace bude stanovena s ohledem na skutečnou výši celkových uznatelných nákladů uvedených a doložených v rámci závěrečného vyúčtování.</w:t>
      </w:r>
    </w:p>
    <w:p w14:paraId="5D651F36" w14:textId="77777777" w:rsidR="00902B69" w:rsidRPr="0099715C" w:rsidRDefault="00902B69" w:rsidP="00902B69">
      <w:pPr>
        <w:pStyle w:val="Zkladntext"/>
        <w:spacing w:before="60" w:line="280" w:lineRule="exact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Pokud budou celkové skutečné uznatelné náklady projektu nižší než částka uvedená v odstavci 1 tohoto článku smlouvy, konečná výše dotace se úměrně sníží</w:t>
      </w:r>
      <w:r w:rsidRPr="0028037E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a </w:t>
      </w:r>
      <w:r w:rsidRPr="00BD7E1A">
        <w:rPr>
          <w:rFonts w:ascii="Tahoma" w:hAnsi="Tahoma" w:cs="Tahoma"/>
          <w:b w:val="0"/>
          <w:bCs w:val="0"/>
          <w:sz w:val="20"/>
        </w:rPr>
        <w:t xml:space="preserve">příjemce obdrží </w:t>
      </w:r>
      <w:r>
        <w:rPr>
          <w:rFonts w:ascii="Tahoma" w:hAnsi="Tahoma" w:cs="Tahoma"/>
          <w:b w:val="0"/>
          <w:bCs w:val="0"/>
          <w:sz w:val="20"/>
        </w:rPr>
        <w:t xml:space="preserve">dotaci </w:t>
      </w:r>
      <w:r w:rsidRPr="00BD7E1A">
        <w:rPr>
          <w:rFonts w:ascii="Tahoma" w:hAnsi="Tahoma" w:cs="Tahoma"/>
          <w:b w:val="0"/>
          <w:bCs w:val="0"/>
          <w:sz w:val="20"/>
        </w:rPr>
        <w:t>ve</w:t>
      </w:r>
      <w:r>
        <w:rPr>
          <w:rFonts w:ascii="Tahoma" w:hAnsi="Tahoma" w:cs="Tahoma"/>
          <w:b w:val="0"/>
          <w:bCs w:val="0"/>
          <w:sz w:val="20"/>
        </w:rPr>
        <w:t> </w:t>
      </w:r>
      <w:r w:rsidRPr="00BD7E1A">
        <w:rPr>
          <w:rFonts w:ascii="Tahoma" w:hAnsi="Tahoma" w:cs="Tahoma"/>
          <w:b w:val="0"/>
          <w:bCs w:val="0"/>
          <w:sz w:val="20"/>
        </w:rPr>
        <w:t>výši celkových skutečných uznatelných nákladů</w:t>
      </w:r>
      <w:r w:rsidRPr="0099715C">
        <w:rPr>
          <w:rFonts w:ascii="Tahoma" w:hAnsi="Tahoma" w:cs="Tahoma"/>
          <w:b w:val="0"/>
          <w:bCs w:val="0"/>
          <w:sz w:val="20"/>
        </w:rPr>
        <w:t>.</w:t>
      </w:r>
    </w:p>
    <w:p w14:paraId="0B6B520E" w14:textId="77777777" w:rsidR="00902B69" w:rsidRPr="0099715C" w:rsidRDefault="00902B69" w:rsidP="00902B69">
      <w:pPr>
        <w:pStyle w:val="Zkladntext"/>
        <w:spacing w:before="60" w:line="280" w:lineRule="exact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</w:t>
      </w:r>
      <w:r>
        <w:rPr>
          <w:rFonts w:ascii="Tahoma" w:hAnsi="Tahoma" w:cs="Tahoma"/>
          <w:b w:val="0"/>
          <w:bCs w:val="0"/>
          <w:sz w:val="20"/>
        </w:rPr>
        <w:t>překročí</w:t>
      </w:r>
      <w:r w:rsidRPr="0099715C">
        <w:rPr>
          <w:rFonts w:ascii="Tahoma" w:hAnsi="Tahoma" w:cs="Tahoma"/>
          <w:b w:val="0"/>
          <w:bCs w:val="0"/>
          <w:sz w:val="20"/>
        </w:rPr>
        <w:t xml:space="preserve"> částk</w:t>
      </w:r>
      <w:r>
        <w:rPr>
          <w:rFonts w:ascii="Tahoma" w:hAnsi="Tahoma" w:cs="Tahoma"/>
          <w:b w:val="0"/>
          <w:bCs w:val="0"/>
          <w:sz w:val="20"/>
        </w:rPr>
        <w:t>u</w:t>
      </w:r>
      <w:r w:rsidRPr="0099715C">
        <w:rPr>
          <w:rFonts w:ascii="Tahoma" w:hAnsi="Tahoma" w:cs="Tahoma"/>
          <w:b w:val="0"/>
          <w:bCs w:val="0"/>
          <w:sz w:val="20"/>
        </w:rPr>
        <w:t xml:space="preserve"> uveden</w:t>
      </w:r>
      <w:r>
        <w:rPr>
          <w:rFonts w:ascii="Tahoma" w:hAnsi="Tahoma" w:cs="Tahoma"/>
          <w:b w:val="0"/>
          <w:bCs w:val="0"/>
          <w:sz w:val="20"/>
        </w:rPr>
        <w:t>ou</w:t>
      </w:r>
      <w:r w:rsidRPr="0099715C">
        <w:rPr>
          <w:rFonts w:ascii="Tahoma" w:hAnsi="Tahoma" w:cs="Tahoma"/>
          <w:b w:val="0"/>
          <w:bCs w:val="0"/>
          <w:sz w:val="20"/>
        </w:rPr>
        <w:t xml:space="preserve"> v odstavci 1 tohoto článku smlouvy, konečná výše dotace se nezvyšuje a příjemce obdrží částku uvedenou v odstavci 1 tohoto článku smlouvy.</w:t>
      </w:r>
    </w:p>
    <w:p w14:paraId="10ADD0D7" w14:textId="77777777" w:rsidR="00F7250C" w:rsidRPr="006A5E16" w:rsidRDefault="00F7250C" w:rsidP="005C6312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A5E16">
        <w:rPr>
          <w:rFonts w:ascii="Tahoma" w:hAnsi="Tahoma" w:cs="Tahoma"/>
          <w:b w:val="0"/>
          <w:bCs w:val="0"/>
          <w:sz w:val="20"/>
        </w:rPr>
        <w:t xml:space="preserve">Účelem </w:t>
      </w:r>
      <w:r w:rsidRPr="006A5E16">
        <w:rPr>
          <w:rFonts w:ascii="Tahoma" w:hAnsi="Tahoma" w:cs="Tahoma"/>
          <w:b w:val="0"/>
          <w:sz w:val="20"/>
        </w:rPr>
        <w:t>poskytnutí</w:t>
      </w:r>
      <w:r w:rsidRPr="006A5E16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14:paraId="773177E8" w14:textId="77777777"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3FD1FB23" w14:textId="77777777"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14:paraId="759C514B" w14:textId="77777777" w:rsidR="00F7250C" w:rsidRPr="0099715C" w:rsidRDefault="00574FAB" w:rsidP="00673537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D431D9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D431D9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ve</w:t>
      </w:r>
      <w:r>
        <w:rPr>
          <w:rFonts w:ascii="Tahoma" w:hAnsi="Tahoma" w:cs="Tahoma"/>
          <w:b w:val="0"/>
          <w:bCs w:val="0"/>
          <w:iCs/>
          <w:sz w:val="20"/>
        </w:rPr>
        <w:t> </w:t>
      </w:r>
      <w:r w:rsidRPr="00D431D9">
        <w:rPr>
          <w:rFonts w:ascii="Tahoma" w:hAnsi="Tahoma" w:cs="Tahoma"/>
          <w:b w:val="0"/>
          <w:bCs w:val="0"/>
          <w:iCs/>
          <w:sz w:val="20"/>
        </w:rPr>
        <w:t>lhůtě do</w:t>
      </w:r>
      <w:r>
        <w:rPr>
          <w:rFonts w:ascii="Tahoma" w:hAnsi="Tahoma" w:cs="Tahoma"/>
          <w:b w:val="0"/>
          <w:bCs w:val="0"/>
          <w:iCs/>
          <w:sz w:val="20"/>
        </w:rPr>
        <w:t> </w:t>
      </w:r>
      <w:r w:rsidRPr="00D431D9">
        <w:rPr>
          <w:rFonts w:ascii="Tahoma" w:hAnsi="Tahoma" w:cs="Tahoma"/>
          <w:b w:val="0"/>
          <w:bCs w:val="0"/>
          <w:iCs/>
          <w:sz w:val="20"/>
        </w:rPr>
        <w:t>21</w:t>
      </w:r>
      <w:r>
        <w:rPr>
          <w:rFonts w:ascii="Tahoma" w:hAnsi="Tahoma" w:cs="Tahoma"/>
          <w:b w:val="0"/>
          <w:bCs w:val="0"/>
          <w:iCs/>
          <w:sz w:val="20"/>
        </w:rPr>
        <w:t> </w:t>
      </w:r>
      <w:r w:rsidRPr="00D431D9">
        <w:rPr>
          <w:rFonts w:ascii="Tahoma" w:hAnsi="Tahoma" w:cs="Tahoma"/>
          <w:b w:val="0"/>
          <w:bCs w:val="0"/>
          <w:iCs/>
          <w:sz w:val="20"/>
        </w:rPr>
        <w:t>dnů ode</w:t>
      </w:r>
      <w:r>
        <w:rPr>
          <w:rFonts w:ascii="Tahoma" w:hAnsi="Tahoma" w:cs="Tahoma"/>
          <w:b w:val="0"/>
          <w:bCs w:val="0"/>
          <w:iCs/>
          <w:sz w:val="20"/>
        </w:rPr>
        <w:t> </w:t>
      </w:r>
      <w:r w:rsidRPr="00D431D9">
        <w:rPr>
          <w:rFonts w:ascii="Tahoma" w:hAnsi="Tahoma" w:cs="Tahoma"/>
          <w:b w:val="0"/>
          <w:bCs w:val="0"/>
          <w:iCs/>
          <w:sz w:val="20"/>
        </w:rPr>
        <w:t xml:space="preserve">dne </w:t>
      </w:r>
      <w:r w:rsidRPr="00F82029">
        <w:rPr>
          <w:rFonts w:ascii="Tahoma" w:hAnsi="Tahoma" w:cs="Tahoma"/>
          <w:b w:val="0"/>
          <w:bCs w:val="0"/>
          <w:iCs/>
          <w:sz w:val="20"/>
        </w:rPr>
        <w:t>předložení bezchybného závěrečného vyúčtování; výše úhrady bude stanovena v souladu s čl. IV odst.</w:t>
      </w:r>
      <w:r>
        <w:rPr>
          <w:rFonts w:ascii="Tahoma" w:hAnsi="Tahoma" w:cs="Tahoma"/>
          <w:b w:val="0"/>
          <w:bCs w:val="0"/>
          <w:iCs/>
          <w:sz w:val="20"/>
        </w:rPr>
        <w:t> </w:t>
      </w:r>
      <w:r w:rsidRPr="00F82029">
        <w:rPr>
          <w:rFonts w:ascii="Tahoma" w:hAnsi="Tahoma" w:cs="Tahoma"/>
          <w:b w:val="0"/>
          <w:bCs w:val="0"/>
          <w:iCs/>
          <w:sz w:val="20"/>
        </w:rPr>
        <w:t>2 této smlouvy</w:t>
      </w:r>
      <w:r w:rsidR="00F7250C"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08E79373" w14:textId="77777777"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37105727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7788F930" w14:textId="4A985E51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C365EF">
        <w:rPr>
          <w:rFonts w:ascii="Tahoma" w:hAnsi="Tahoma" w:cs="Tahoma"/>
          <w:bCs/>
          <w:sz w:val="20"/>
        </w:rPr>
        <w:t>použít poskytnutou dotaci v souladu s jejím účelovým určením dle čl. IV té</w:t>
      </w:r>
      <w:r w:rsidRPr="00EF4F33">
        <w:rPr>
          <w:rFonts w:ascii="Tahoma" w:hAnsi="Tahoma" w:cs="Tahoma"/>
          <w:bCs/>
          <w:sz w:val="20"/>
        </w:rPr>
        <w:t>to smlouvy a pouze k úhradě uznatelných nákladů vymezených v čl. VI této smlouvy</w:t>
      </w:r>
      <w:r w:rsidRPr="0099715C">
        <w:rPr>
          <w:rFonts w:ascii="Tahoma" w:hAnsi="Tahoma" w:cs="Tahoma"/>
          <w:bCs/>
          <w:sz w:val="20"/>
        </w:rPr>
        <w:t>.</w:t>
      </w:r>
    </w:p>
    <w:p w14:paraId="5CCCAE22" w14:textId="77777777"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33412665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656AB493" w14:textId="77777777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499E5AF8" w14:textId="77777777" w:rsidR="00F7250C" w:rsidRPr="00303EAE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 xml:space="preserve">dosáhnout stanoveného účelu, tedy zrealizovat projekt, nejpozději </w:t>
      </w:r>
      <w:r w:rsidRPr="00673537">
        <w:rPr>
          <w:rFonts w:ascii="Tahoma" w:hAnsi="Tahoma" w:cs="Tahoma"/>
          <w:sz w:val="20"/>
        </w:rPr>
        <w:t xml:space="preserve">do dne </w:t>
      </w:r>
      <w:r w:rsidR="00AF0055" w:rsidRPr="00673537">
        <w:rPr>
          <w:rFonts w:ascii="Tahoma" w:hAnsi="Tahoma" w:cs="Tahoma"/>
          <w:sz w:val="20"/>
        </w:rPr>
        <w:t>3</w:t>
      </w:r>
      <w:r w:rsidR="003913E3" w:rsidRPr="00673537">
        <w:rPr>
          <w:rFonts w:ascii="Tahoma" w:hAnsi="Tahoma" w:cs="Tahoma"/>
          <w:sz w:val="20"/>
        </w:rPr>
        <w:t>0</w:t>
      </w:r>
      <w:r w:rsidR="00AF0055" w:rsidRPr="00673537">
        <w:rPr>
          <w:rFonts w:ascii="Tahoma" w:hAnsi="Tahoma" w:cs="Tahoma"/>
          <w:sz w:val="20"/>
        </w:rPr>
        <w:t>. </w:t>
      </w:r>
      <w:r w:rsidR="00574FAB">
        <w:rPr>
          <w:rFonts w:ascii="Tahoma" w:hAnsi="Tahoma" w:cs="Tahoma"/>
          <w:sz w:val="20"/>
        </w:rPr>
        <w:t>9</w:t>
      </w:r>
      <w:r w:rsidRPr="00673537">
        <w:rPr>
          <w:rFonts w:ascii="Tahoma" w:hAnsi="Tahoma" w:cs="Tahoma"/>
          <w:sz w:val="20"/>
        </w:rPr>
        <w:t>. 201</w:t>
      </w:r>
      <w:r w:rsidR="00D75F09" w:rsidRPr="00673537">
        <w:rPr>
          <w:rFonts w:ascii="Tahoma" w:hAnsi="Tahoma" w:cs="Tahoma"/>
          <w:sz w:val="20"/>
        </w:rPr>
        <w:t>6</w:t>
      </w:r>
      <w:r w:rsidRPr="00495C8D">
        <w:rPr>
          <w:rFonts w:ascii="Tahoma" w:hAnsi="Tahoma" w:cs="Tahoma"/>
          <w:sz w:val="20"/>
        </w:rPr>
        <w:t>,</w:t>
      </w:r>
    </w:p>
    <w:p w14:paraId="5B14C7B0" w14:textId="7777777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473DA4D9" w14:textId="5930FFD7"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označit originály všech účetních dokladů vztahujících se k projektu názvem projektu, nebo jiným označením, které projekt jasně identifikuje, u dokladů, k jejichž úhradě </w:t>
      </w:r>
      <w:r w:rsidR="006A0BAB">
        <w:rPr>
          <w:rFonts w:ascii="Tahoma" w:hAnsi="Tahoma" w:cs="Tahoma"/>
          <w:sz w:val="20"/>
        </w:rPr>
        <w:t>má být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14:paraId="22E9E09E" w14:textId="77777777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 požádání umožnit poskytovateli nahlédnutí do všech účetních dokladů týkajících se projektu,</w:t>
      </w:r>
    </w:p>
    <w:p w14:paraId="015AC154" w14:textId="21E261CB" w:rsidR="006C63E3" w:rsidRPr="0099715C" w:rsidRDefault="006C63E3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</w:t>
      </w:r>
      <w:r w:rsidRPr="00673537">
        <w:rPr>
          <w:rFonts w:ascii="Tahoma" w:hAnsi="Tahoma" w:cs="Tahoma"/>
          <w:sz w:val="20"/>
        </w:rPr>
        <w:t xml:space="preserve">nejpozději do dne </w:t>
      </w:r>
      <w:r w:rsidR="00530752">
        <w:rPr>
          <w:rFonts w:ascii="Tahoma" w:hAnsi="Tahoma" w:cs="Tahoma"/>
          <w:sz w:val="20"/>
        </w:rPr>
        <w:t>15.</w:t>
      </w:r>
      <w:r w:rsidR="00EF4F33">
        <w:rPr>
          <w:rFonts w:ascii="Tahoma" w:hAnsi="Tahoma" w:cs="Tahoma"/>
          <w:sz w:val="20"/>
        </w:rPr>
        <w:t> </w:t>
      </w:r>
      <w:r w:rsidR="00530752">
        <w:rPr>
          <w:rFonts w:ascii="Tahoma" w:hAnsi="Tahoma" w:cs="Tahoma"/>
          <w:sz w:val="20"/>
        </w:rPr>
        <w:t>11.</w:t>
      </w:r>
      <w:r w:rsidR="00EF4F33">
        <w:rPr>
          <w:rFonts w:ascii="Tahoma" w:hAnsi="Tahoma" w:cs="Tahoma"/>
          <w:sz w:val="20"/>
        </w:rPr>
        <w:t> </w:t>
      </w:r>
      <w:r w:rsidR="00530752">
        <w:rPr>
          <w:rFonts w:ascii="Tahoma" w:hAnsi="Tahoma" w:cs="Tahoma"/>
          <w:sz w:val="20"/>
        </w:rPr>
        <w:t>2016</w:t>
      </w:r>
      <w:r w:rsidRPr="00275866">
        <w:rPr>
          <w:rFonts w:ascii="Tahoma" w:hAnsi="Tahoma" w:cs="Tahoma"/>
          <w:sz w:val="20"/>
        </w:rPr>
        <w:t>. Závěrečné vyúčtování se považuje za předložené poskytovat</w:t>
      </w:r>
      <w:r w:rsidRPr="006903AD">
        <w:rPr>
          <w:rFonts w:ascii="Tahoma" w:hAnsi="Tahoma" w:cs="Tahoma"/>
          <w:sz w:val="20"/>
        </w:rPr>
        <w:t>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11B76246" w14:textId="77777777" w:rsidR="005B43A6" w:rsidRDefault="00AA60C6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předložit poskytovateli </w:t>
      </w:r>
      <w:r>
        <w:rPr>
          <w:rFonts w:ascii="Tahoma" w:hAnsi="Tahoma" w:cs="Tahoma"/>
          <w:sz w:val="20"/>
        </w:rPr>
        <w:t xml:space="preserve">úplné a bezchybné </w:t>
      </w:r>
      <w:r w:rsidRPr="0099715C">
        <w:rPr>
          <w:rFonts w:ascii="Tahoma" w:hAnsi="Tahoma" w:cs="Tahoma"/>
          <w:sz w:val="20"/>
        </w:rPr>
        <w:t>závěrečné vyúčtování celého realizovaného projektu</w:t>
      </w:r>
      <w:r>
        <w:rPr>
          <w:rFonts w:ascii="Tahoma" w:hAnsi="Tahoma" w:cs="Tahoma"/>
          <w:sz w:val="20"/>
        </w:rPr>
        <w:t xml:space="preserve"> dle předchozího písmene tohoto článku smlouvy</w:t>
      </w:r>
      <w:r w:rsidRPr="0099715C">
        <w:rPr>
          <w:rFonts w:ascii="Tahoma" w:hAnsi="Tahoma" w:cs="Tahoma"/>
          <w:sz w:val="20"/>
        </w:rPr>
        <w:t>, sestávající se ze:</w:t>
      </w:r>
    </w:p>
    <w:p w14:paraId="4341D818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14:paraId="500BECB1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74842DE5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0DE1A41A" w14:textId="77777777"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</w:t>
      </w:r>
      <w:r w:rsidR="00527FCE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se ostatních uznatelných nákladů projektu),</w:t>
      </w:r>
    </w:p>
    <w:p w14:paraId="2461414E" w14:textId="77777777" w:rsidR="001E3468" w:rsidRP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5B43A6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</w:t>
      </w:r>
      <w:r w:rsidR="00F7250C" w:rsidRPr="005B43A6">
        <w:rPr>
          <w:rFonts w:ascii="Tahoma" w:hAnsi="Tahoma" w:cs="Tahoma"/>
          <w:sz w:val="20"/>
        </w:rPr>
        <w:t>,</w:t>
      </w:r>
    </w:p>
    <w:p w14:paraId="4213083B" w14:textId="77777777" w:rsidR="001E3468" w:rsidRPr="001E3468" w:rsidRDefault="001E346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14:paraId="14D36067" w14:textId="77777777" w:rsidR="00871319" w:rsidRPr="00BE5EB1" w:rsidRDefault="00871319" w:rsidP="00FC334E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BE5EB1">
        <w:rPr>
          <w:rFonts w:ascii="Tahoma" w:hAnsi="Tahoma" w:cs="Tahoma"/>
          <w:sz w:val="20"/>
        </w:rPr>
        <w:t>v případě, že realizaci projektu nezahájí nebo ji přeruší z důvodů, že projekt nebude dále uskutečňovat, do 7 kalendářních dnů ohlásit tuto skutečnost poskytovateli písemně nebo ústně do písemného protokolu,</w:t>
      </w:r>
    </w:p>
    <w:p w14:paraId="6F2F906E" w14:textId="77777777" w:rsidR="00F7250C" w:rsidRPr="00186C6F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7F0D5C" w:rsidRPr="00186C6F">
        <w:rPr>
          <w:rFonts w:ascii="Tahoma" w:hAnsi="Tahoma" w:cs="Tahoma"/>
          <w:sz w:val="20"/>
        </w:rPr>
        <w:t>,</w:t>
      </w:r>
    </w:p>
    <w:p w14:paraId="0EC4B35E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574FAB">
        <w:rPr>
          <w:rFonts w:ascii="Tahoma" w:hAnsi="Tahoma" w:cs="Tahoma"/>
          <w:sz w:val="20"/>
        </w:rPr>
        <w:t>……………….</w:t>
      </w:r>
      <w:r w:rsidR="00DB5391" w:rsidRPr="0099715C">
        <w:rPr>
          <w:rFonts w:ascii="Tahoma" w:hAnsi="Tahoma" w:cs="Tahoma"/>
          <w:sz w:val="20"/>
        </w:rPr>
        <w:t>,</w:t>
      </w:r>
    </w:p>
    <w:p w14:paraId="2B21C3BD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495EF20A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30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5A78554E" w14:textId="77777777"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556D6BD9" w14:textId="77777777" w:rsidR="00F7250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čl. VII této smlouvy,</w:t>
      </w:r>
    </w:p>
    <w:p w14:paraId="61CF4DDB" w14:textId="77777777" w:rsidR="00E45B38" w:rsidRPr="001D5563" w:rsidRDefault="00E45B3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při realizaci projektu dbát na ochranu životního prostředí a </w:t>
      </w:r>
      <w:r w:rsidRPr="001D5563">
        <w:rPr>
          <w:rFonts w:ascii="Tahoma" w:hAnsi="Tahoma" w:cs="Tahoma"/>
          <w:sz w:val="20"/>
          <w:szCs w:val="20"/>
        </w:rPr>
        <w:t>dodržovat platné technické, bezpečnostní, zdravotní, hygienické a jiné předpisy, včetně předpisů týkajících se ochrany životního prostředí</w:t>
      </w:r>
      <w:r w:rsidRPr="001D5563">
        <w:rPr>
          <w:rFonts w:ascii="Tahoma" w:hAnsi="Tahoma" w:cs="Tahoma"/>
          <w:sz w:val="20"/>
        </w:rPr>
        <w:t>.</w:t>
      </w:r>
    </w:p>
    <w:p w14:paraId="68EAA538" w14:textId="4D3847E7" w:rsidR="00F7250C" w:rsidRPr="00A96350" w:rsidRDefault="00F7250C" w:rsidP="004A1952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F4599B">
        <w:rPr>
          <w:rFonts w:ascii="Tahoma" w:hAnsi="Tahoma" w:cs="Tahoma"/>
          <w:b w:val="0"/>
          <w:bCs w:val="0"/>
          <w:sz w:val="20"/>
          <w:szCs w:val="20"/>
        </w:rPr>
        <w:t>l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</w:t>
      </w:r>
      <w:r w:rsidR="00F4599B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 </w:t>
      </w:r>
      <w:r w:rsidR="00F4599B">
        <w:rPr>
          <w:rFonts w:ascii="Tahoma" w:hAnsi="Tahoma" w:cs="Tahoma"/>
          <w:b w:val="0"/>
          <w:bCs w:val="0"/>
          <w:sz w:val="20"/>
          <w:szCs w:val="20"/>
        </w:rPr>
        <w:t xml:space="preserve">a p) 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tohoto článku smlouvy je považováno za porušení méně závažné ve smyslu § 10a odst. 6 zákona č. 250/2000 Sb. Odvod za tato porušení rozpočtové kázně se stanoví následujícím procentem:</w:t>
      </w:r>
    </w:p>
    <w:p w14:paraId="0CD14D4F" w14:textId="77777777" w:rsidR="00F7250C" w:rsidRPr="00A96350" w:rsidRDefault="00F7250C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548F7BC2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14:paraId="1F8B93D3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8B2D108" w14:textId="77777777"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14:paraId="0F09EF69" w14:textId="77777777" w:rsidR="001F10EB" w:rsidRDefault="001F10EB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0B3237E9" w14:textId="032B5040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F4599B">
        <w:rPr>
          <w:rFonts w:ascii="Tahoma" w:hAnsi="Tahoma" w:cs="Tahoma"/>
          <w:bCs/>
          <w:sz w:val="20"/>
          <w:szCs w:val="20"/>
        </w:rPr>
        <w:t>l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209791EE" w14:textId="2FB246DF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F4599B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71C61859" w14:textId="6555A584"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F4599B">
        <w:rPr>
          <w:rFonts w:ascii="Tahoma" w:hAnsi="Tahoma" w:cs="Tahoma"/>
          <w:bCs/>
          <w:sz w:val="20"/>
          <w:szCs w:val="20"/>
        </w:rPr>
        <w:t>o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57A0F3B5" w14:textId="21BB94E4"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F4599B">
        <w:rPr>
          <w:rFonts w:ascii="Tahoma" w:hAnsi="Tahoma" w:cs="Tahoma"/>
          <w:bCs/>
          <w:sz w:val="20"/>
          <w:szCs w:val="20"/>
        </w:rPr>
        <w:t>p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54B25DD0" w14:textId="77777777" w:rsidR="00F7250C" w:rsidRPr="00A96350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59C5E674" w14:textId="77777777" w:rsidR="00F7250C" w:rsidRPr="00A96350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14:paraId="1826CD94" w14:textId="77777777" w:rsidR="00F7250C" w:rsidRPr="006D51A7" w:rsidRDefault="00F7250C" w:rsidP="005B3C3D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3A96DA6" w14:textId="77777777" w:rsidR="00F7250C" w:rsidRPr="006D51A7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vznikl v období realizace pro</w:t>
      </w:r>
      <w:r w:rsidR="00A96350" w:rsidRPr="006D51A7">
        <w:rPr>
          <w:rFonts w:ascii="Tahoma" w:hAnsi="Tahoma" w:cs="Tahoma"/>
          <w:sz w:val="20"/>
        </w:rPr>
        <w:t xml:space="preserve">jektu, tj. v období </w:t>
      </w:r>
      <w:r w:rsidR="00530752">
        <w:rPr>
          <w:rFonts w:ascii="Tahoma" w:hAnsi="Tahoma" w:cs="Tahoma"/>
          <w:sz w:val="20"/>
        </w:rPr>
        <w:t>ode dne 1. 4. 2016 do dne 30. 9. 2016,</w:t>
      </w:r>
      <w:r w:rsidR="00530752" w:rsidRPr="00FE544A">
        <w:rPr>
          <w:rFonts w:ascii="Tahoma" w:hAnsi="Tahoma" w:cs="Tahoma"/>
          <w:sz w:val="20"/>
        </w:rPr>
        <w:t xml:space="preserve"> </w:t>
      </w:r>
      <w:r w:rsidR="00530752">
        <w:rPr>
          <w:rFonts w:ascii="Tahoma" w:hAnsi="Tahoma" w:cs="Tahoma"/>
          <w:sz w:val="20"/>
        </w:rPr>
        <w:t>a byl příjemcem uhrazen do dne 31. 10. 2016 včetně,</w:t>
      </w:r>
    </w:p>
    <w:p w14:paraId="35E04CB3" w14:textId="77777777" w:rsidR="00F7250C" w:rsidRPr="00A96350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5B43A6">
        <w:rPr>
          <w:rFonts w:ascii="Tahoma" w:hAnsi="Tahoma" w:cs="Tahoma"/>
          <w:sz w:val="20"/>
        </w:rPr>
        <w:t>,</w:t>
      </w:r>
    </w:p>
    <w:p w14:paraId="78EB4F3B" w14:textId="77777777" w:rsidR="00F7250C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5B43A6">
        <w:rPr>
          <w:rFonts w:ascii="Tahoma" w:hAnsi="Tahoma" w:cs="Tahoma"/>
          <w:sz w:val="20"/>
        </w:rPr>
        <w:t xml:space="preserve"> a</w:t>
      </w:r>
    </w:p>
    <w:p w14:paraId="764B9353" w14:textId="1ED6C6E8" w:rsidR="005B43A6" w:rsidRPr="005B43A6" w:rsidRDefault="005B43A6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byl vynaložen zejména </w:t>
      </w:r>
      <w:r w:rsidRPr="00FD65E5">
        <w:rPr>
          <w:rFonts w:ascii="Tahoma" w:hAnsi="Tahoma" w:cs="Tahoma"/>
          <w:sz w:val="20"/>
        </w:rPr>
        <w:t>na </w:t>
      </w:r>
      <w:r w:rsidR="00801F4F">
        <w:rPr>
          <w:rFonts w:ascii="Tahoma" w:hAnsi="Tahoma" w:cs="Tahoma"/>
          <w:sz w:val="20"/>
        </w:rPr>
        <w:t xml:space="preserve">nájemné, </w:t>
      </w:r>
      <w:r w:rsidR="00530752">
        <w:rPr>
          <w:rFonts w:ascii="Tahoma" w:hAnsi="Tahoma" w:cs="Tahoma"/>
          <w:sz w:val="20"/>
        </w:rPr>
        <w:t>stavb</w:t>
      </w:r>
      <w:r w:rsidR="00801F4F">
        <w:rPr>
          <w:rFonts w:ascii="Tahoma" w:hAnsi="Tahoma" w:cs="Tahoma"/>
          <w:sz w:val="20"/>
        </w:rPr>
        <w:t>u</w:t>
      </w:r>
      <w:r w:rsidR="00530752">
        <w:rPr>
          <w:rFonts w:ascii="Tahoma" w:hAnsi="Tahoma" w:cs="Tahoma"/>
          <w:sz w:val="20"/>
        </w:rPr>
        <w:t xml:space="preserve"> expozic</w:t>
      </w:r>
      <w:r w:rsidR="00801F4F">
        <w:rPr>
          <w:rFonts w:ascii="Tahoma" w:hAnsi="Tahoma" w:cs="Tahoma"/>
          <w:sz w:val="20"/>
        </w:rPr>
        <w:t>e</w:t>
      </w:r>
      <w:r w:rsidR="00530752">
        <w:rPr>
          <w:rFonts w:ascii="Tahoma" w:hAnsi="Tahoma" w:cs="Tahoma"/>
          <w:sz w:val="20"/>
        </w:rPr>
        <w:t xml:space="preserve">, </w:t>
      </w:r>
      <w:r w:rsidR="00801F4F">
        <w:rPr>
          <w:rFonts w:ascii="Tahoma" w:hAnsi="Tahoma" w:cs="Tahoma"/>
          <w:sz w:val="20"/>
        </w:rPr>
        <w:t>cestovné, honoráře, poháry či jiné soutěžní ceny</w:t>
      </w:r>
      <w:r w:rsidR="00530752">
        <w:rPr>
          <w:rFonts w:ascii="Tahoma" w:hAnsi="Tahoma" w:cs="Tahoma"/>
          <w:sz w:val="20"/>
        </w:rPr>
        <w:t>, tisk materiálů</w:t>
      </w:r>
      <w:r w:rsidR="00801F4F">
        <w:rPr>
          <w:rFonts w:ascii="Tahoma" w:hAnsi="Tahoma" w:cs="Tahoma"/>
          <w:sz w:val="20"/>
        </w:rPr>
        <w:t xml:space="preserve"> nebo</w:t>
      </w:r>
      <w:r w:rsidR="00530752">
        <w:rPr>
          <w:rFonts w:ascii="Tahoma" w:hAnsi="Tahoma" w:cs="Tahoma"/>
          <w:sz w:val="20"/>
        </w:rPr>
        <w:t xml:space="preserve"> propagaci</w:t>
      </w:r>
      <w:r w:rsidR="00490FE5">
        <w:rPr>
          <w:rFonts w:ascii="Tahoma" w:hAnsi="Tahoma" w:cs="Tahoma"/>
          <w:sz w:val="20"/>
        </w:rPr>
        <w:t>.</w:t>
      </w:r>
    </w:p>
    <w:p w14:paraId="4C5FD1F6" w14:textId="77777777" w:rsidR="00F7250C" w:rsidRPr="00A96350" w:rsidRDefault="00F7250C" w:rsidP="008E3039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14:paraId="1306991F" w14:textId="77777777" w:rsidR="00F7250C" w:rsidRPr="00A96350" w:rsidRDefault="00F7250C" w:rsidP="005B3C3D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F2CEA10" w14:textId="77777777" w:rsidR="00F7250C" w:rsidRPr="00A96350" w:rsidRDefault="00F7250C" w:rsidP="00673537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791C63AA" w14:textId="77777777" w:rsidR="00F7250C" w:rsidRPr="00A96350" w:rsidRDefault="00F7250C" w:rsidP="00673537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14:paraId="51287AB3" w14:textId="77777777" w:rsidR="00F7250C" w:rsidRPr="00A96350" w:rsidRDefault="00F7250C" w:rsidP="004A1952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4E5A3B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4E5A3B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4E5A3B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Pr="00A96350">
        <w:rPr>
          <w:rFonts w:ascii="Tahoma" w:hAnsi="Tahoma" w:cs="Tahoma"/>
          <w:sz w:val="20"/>
        </w:rPr>
        <w:t>.</w:t>
      </w:r>
    </w:p>
    <w:p w14:paraId="18F80E4E" w14:textId="77777777" w:rsidR="00F7250C" w:rsidRPr="00627E61" w:rsidRDefault="00F7250C" w:rsidP="008E3039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14:paraId="7F4981AD" w14:textId="77777777" w:rsidR="00F7250C" w:rsidRPr="00627E61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14:paraId="4200C4A8" w14:textId="77777777" w:rsidR="00F7250C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projektu, jsou-li tyto stránky zřízeny,</w:t>
      </w:r>
    </w:p>
    <w:p w14:paraId="038552D1" w14:textId="77777777" w:rsidR="00656E83" w:rsidRPr="00044C21" w:rsidRDefault="00656E83" w:rsidP="00FC334E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32852FC8" w14:textId="738B5C15" w:rsidR="00633987" w:rsidRPr="00BE5EB1" w:rsidRDefault="00633987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</w:t>
      </w:r>
      <w:r w:rsidR="00F5784E" w:rsidRPr="00044C21">
        <w:rPr>
          <w:rFonts w:ascii="Tahoma" w:hAnsi="Tahoma" w:cs="Tahoma"/>
          <w:iCs/>
          <w:sz w:val="20"/>
          <w:szCs w:val="20"/>
          <w:lang w:eastAsia="en-US"/>
        </w:rPr>
        <w:t>na všech písemnostech, které souvisejí s realizací projektu</w:t>
      </w:r>
      <w:r w:rsidR="00F5784E">
        <w:rPr>
          <w:rFonts w:ascii="Tahoma" w:hAnsi="Tahoma" w:cs="Tahoma"/>
          <w:iCs/>
          <w:sz w:val="20"/>
          <w:szCs w:val="20"/>
          <w:lang w:eastAsia="en-US"/>
        </w:rPr>
        <w:t xml:space="preserve"> a jsou určeny veřejnosti,</w:t>
      </w:r>
      <w:r w:rsidR="00F5784E"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68724E">
        <w:rPr>
          <w:rFonts w:ascii="Tahoma" w:hAnsi="Tahoma" w:cs="Tahoma"/>
          <w:iCs/>
          <w:sz w:val="20"/>
          <w:szCs w:val="20"/>
          <w:lang w:eastAsia="en-US"/>
        </w:rPr>
        <w:t>a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aktivitu, která byla podpořena poskytovatelem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F392F04" w14:textId="77777777" w:rsidR="00F5784E" w:rsidRPr="00044C21" w:rsidRDefault="00F5784E" w:rsidP="00FC334E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E5EB1">
        <w:rPr>
          <w:rFonts w:ascii="Tahoma" w:hAnsi="Tahoma" w:cs="Tahoma"/>
          <w:iCs/>
          <w:sz w:val="20"/>
          <w:szCs w:val="20"/>
          <w:lang w:eastAsia="en-US"/>
        </w:rPr>
        <w:t>umožnit účast zástupců poskytovatele na aktivitách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FCD9C05" w14:textId="77777777" w:rsidR="00F5784E" w:rsidRPr="00044C21" w:rsidRDefault="00F5784E" w:rsidP="00FC334E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63923125" w14:textId="77777777" w:rsidR="00F7250C" w:rsidRPr="00BE5EB1" w:rsidRDefault="00F7250C" w:rsidP="008E3039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 xml:space="preserve">Všechny formy, rozsah a způsoby prezentace Moravskoslezského kraje je před jejich realizací příjemce </w:t>
      </w:r>
      <w:r w:rsidRPr="00BE5EB1">
        <w:rPr>
          <w:rFonts w:ascii="Tahoma" w:hAnsi="Tahoma" w:cs="Tahoma"/>
          <w:sz w:val="20"/>
        </w:rPr>
        <w:t>dotace</w:t>
      </w:r>
      <w:r w:rsidRPr="00BE5EB1">
        <w:rPr>
          <w:rFonts w:ascii="Tahoma" w:hAnsi="Tahoma" w:cs="Tahoma"/>
          <w:sz w:val="20"/>
          <w:szCs w:val="20"/>
        </w:rPr>
        <w:t xml:space="preserve"> povinen v dostatečném časovém předstihu konzultovat s poskytovatelem.</w:t>
      </w:r>
    </w:p>
    <w:p w14:paraId="7A743BF1" w14:textId="77777777" w:rsidR="00F7250C" w:rsidRPr="00BE5EB1" w:rsidRDefault="00F7250C" w:rsidP="005B3C3D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 na CD nebo DVD nosiči, a to jako povinnou součást závěrečného vyúčtování celého realizovaného projektu.</w:t>
      </w:r>
    </w:p>
    <w:p w14:paraId="41628B60" w14:textId="77777777" w:rsidR="00F7250C" w:rsidRPr="00A96350" w:rsidRDefault="00F7250C" w:rsidP="005C631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7C89C108" w14:textId="77777777" w:rsidR="00F7250C" w:rsidRPr="00A96350" w:rsidRDefault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14:paraId="4BBF43F8" w14:textId="77777777" w:rsidR="00F7250C" w:rsidRPr="00A96350" w:rsidRDefault="00F7250C" w:rsidP="00673537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14:paraId="039F68E0" w14:textId="77777777" w:rsidR="00F7250C" w:rsidRPr="00A96350" w:rsidRDefault="00F7250C" w:rsidP="00673537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1586FC72" w14:textId="77777777"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% peněžních prostředků poskytnutých ke dni porušení rozpočtové kázně, nebo </w:t>
      </w:r>
    </w:p>
    <w:p w14:paraId="768F5530" w14:textId="77777777"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14:paraId="73C3FFFB" w14:textId="77777777" w:rsidR="00F7250C" w:rsidRPr="00A96350" w:rsidRDefault="00F7250C" w:rsidP="004A195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1402F9A" w14:textId="77777777"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14:paraId="566F04AE" w14:textId="77777777"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Tato smlouva nabývá platnosti a účinnosti </w:t>
      </w:r>
      <w:r w:rsidRPr="00A96350">
        <w:rPr>
          <w:rFonts w:ascii="Tahoma" w:hAnsi="Tahoma" w:cs="Tahoma"/>
          <w:iCs/>
          <w:sz w:val="20"/>
        </w:rPr>
        <w:t>dnem</w:t>
      </w:r>
      <w:r w:rsidR="003B524A" w:rsidRPr="004307BA">
        <w:rPr>
          <w:rFonts w:ascii="Tahoma" w:hAnsi="Tahoma" w:cs="Tahoma"/>
          <w:iCs/>
          <w:sz w:val="20"/>
        </w:rPr>
        <w:t>, kdy vyjádření souhlasu s obsahem návrhu dojde druhé smluvní straně</w:t>
      </w:r>
      <w:r w:rsidRPr="00A96350">
        <w:rPr>
          <w:rFonts w:ascii="Tahoma" w:hAnsi="Tahoma" w:cs="Tahoma"/>
          <w:iCs/>
          <w:sz w:val="20"/>
        </w:rPr>
        <w:t>.</w:t>
      </w:r>
    </w:p>
    <w:p w14:paraId="7C1369F7" w14:textId="77777777" w:rsidR="00F7250C" w:rsidRPr="00A96350" w:rsidRDefault="00F7250C" w:rsidP="006F0616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že se dohodly o celém jejím obsahu, což stvrzují svými podpisy.</w:t>
      </w:r>
    </w:p>
    <w:p w14:paraId="0FD51202" w14:textId="77777777" w:rsidR="00F7250C" w:rsidRDefault="00F7250C" w:rsidP="005C631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Příjemce bere na vědomí a výslovně souhlasí s tím, že smlouva včetně případných dodatků bude zveřejněna na oficiálních webových stránkách Moravskoslezského kraje.</w:t>
      </w:r>
    </w:p>
    <w:p w14:paraId="7C209224" w14:textId="064C5BA3" w:rsidR="00F7250C" w:rsidRPr="00A96350" w:rsidRDefault="00F7250C" w:rsidP="005C6312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Doložka platnosti právního jednání dle § 23 zákona č. 129/2000 Sb., o krajích (krajské zřízení), ve znění pozdějších předpisů: O poskytnutí dotace a uzavření 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usnesením č. </w:t>
      </w:r>
      <w:r w:rsidR="00530752">
        <w:rPr>
          <w:rFonts w:ascii="Tahoma" w:hAnsi="Tahoma" w:cs="Tahoma"/>
          <w:sz w:val="20"/>
        </w:rPr>
        <w:t>../….</w:t>
      </w:r>
      <w:r w:rsidR="00E21381" w:rsidRPr="00A96350">
        <w:rPr>
          <w:rFonts w:ascii="Tahoma" w:hAnsi="Tahoma" w:cs="Tahoma"/>
          <w:iCs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 xml:space="preserve">ze dne </w:t>
      </w:r>
      <w:r w:rsidR="00F73335">
        <w:rPr>
          <w:rFonts w:ascii="Tahoma" w:hAnsi="Tahoma" w:cs="Tahoma"/>
          <w:sz w:val="20"/>
        </w:rPr>
        <w:t>22. 9. 2016</w:t>
      </w:r>
      <w:r w:rsidR="00043833">
        <w:rPr>
          <w:rFonts w:ascii="Tahoma" w:hAnsi="Tahoma" w:cs="Tahoma"/>
          <w:sz w:val="20"/>
        </w:rPr>
        <w:t>.</w:t>
      </w:r>
    </w:p>
    <w:p w14:paraId="089370DC" w14:textId="77777777" w:rsidR="00F7250C" w:rsidRPr="00F7250C" w:rsidRDefault="00F7250C" w:rsidP="00673537">
      <w:pPr>
        <w:keepNext/>
        <w:tabs>
          <w:tab w:val="num" w:pos="360"/>
        </w:tabs>
        <w:spacing w:line="280" w:lineRule="exact"/>
        <w:ind w:left="357" w:hanging="357"/>
        <w:jc w:val="both"/>
        <w:rPr>
          <w:rFonts w:ascii="Tahoma" w:hAnsi="Tahoma" w:cs="Tahoma"/>
          <w:sz w:val="20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9"/>
        <w:gridCol w:w="4675"/>
      </w:tblGrid>
      <w:tr w:rsidR="003913E3" w:rsidRPr="00264F8C" w14:paraId="4AA9CB3A" w14:textId="77777777" w:rsidTr="00530752">
        <w:tc>
          <w:tcPr>
            <w:tcW w:w="4106" w:type="dxa"/>
          </w:tcPr>
          <w:p w14:paraId="1B5D4C1D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219" w:type="dxa"/>
            <w:vMerge w:val="restart"/>
          </w:tcPr>
          <w:p w14:paraId="653DC41B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D993C45" w14:textId="329FF2CA" w:rsidR="003913E3" w:rsidRPr="00264F8C" w:rsidRDefault="003913E3" w:rsidP="003238AA">
            <w:pPr>
              <w:keepNext/>
              <w:spacing w:line="280" w:lineRule="exact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3238AA">
              <w:rPr>
                <w:rFonts w:ascii="Tahoma" w:hAnsi="Tahoma" w:cs="Tahoma"/>
                <w:sz w:val="20"/>
                <w:szCs w:val="20"/>
              </w:rPr>
              <w:t>Petrovicích u Karviné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14:paraId="5D2B8311" w14:textId="77777777" w:rsidTr="00530752">
        <w:tc>
          <w:tcPr>
            <w:tcW w:w="4106" w:type="dxa"/>
            <w:tcBorders>
              <w:bottom w:val="single" w:sz="4" w:space="0" w:color="auto"/>
            </w:tcBorders>
          </w:tcPr>
          <w:p w14:paraId="6EE657B2" w14:textId="77777777" w:rsidR="003913E3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15BF2986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1A8B5D8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20551A34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7BDB0498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1C4C34E8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" w:type="dxa"/>
            <w:vMerge/>
          </w:tcPr>
          <w:p w14:paraId="32965B29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D33F42F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14:paraId="363DDE62" w14:textId="77777777" w:rsidTr="00530752">
        <w:tc>
          <w:tcPr>
            <w:tcW w:w="4106" w:type="dxa"/>
            <w:tcBorders>
              <w:top w:val="single" w:sz="4" w:space="0" w:color="auto"/>
            </w:tcBorders>
          </w:tcPr>
          <w:p w14:paraId="695014C4" w14:textId="77777777"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40398B21" w14:textId="77777777"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219" w:type="dxa"/>
            <w:vMerge/>
          </w:tcPr>
          <w:p w14:paraId="7A9B485A" w14:textId="77777777"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2339CF5" w14:textId="77777777"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01192B04" w14:textId="77777777" w:rsidR="00530752" w:rsidRPr="00D00006" w:rsidRDefault="00530752" w:rsidP="00530752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o.s. okresní organizace Karviná</w:t>
            </w:r>
          </w:p>
          <w:p w14:paraId="3D93DAEC" w14:textId="77777777" w:rsidR="00530752" w:rsidRPr="00D00006" w:rsidRDefault="00530752" w:rsidP="00530752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 Václav Sciskala</w:t>
            </w:r>
          </w:p>
          <w:p w14:paraId="4C997582" w14:textId="430607FA" w:rsidR="00530752" w:rsidRPr="00264F8C" w:rsidRDefault="00530752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D00006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14:paraId="5EB97870" w14:textId="77777777" w:rsidTr="00530752">
        <w:trPr>
          <w:trHeight w:val="1585"/>
        </w:trPr>
        <w:tc>
          <w:tcPr>
            <w:tcW w:w="4325" w:type="dxa"/>
            <w:gridSpan w:val="2"/>
            <w:vMerge w:val="restart"/>
          </w:tcPr>
          <w:p w14:paraId="7E892D7D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FA31715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14:paraId="3E98DEA7" w14:textId="77777777" w:rsidTr="00FC334E">
        <w:trPr>
          <w:trHeight w:val="1087"/>
        </w:trPr>
        <w:tc>
          <w:tcPr>
            <w:tcW w:w="4325" w:type="dxa"/>
            <w:gridSpan w:val="2"/>
            <w:vMerge/>
          </w:tcPr>
          <w:p w14:paraId="0C4E4B9D" w14:textId="77777777"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2B7813B" w14:textId="77777777"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44E57AF1" w14:textId="77777777" w:rsidR="00530752" w:rsidRPr="00D00006" w:rsidRDefault="00530752" w:rsidP="00530752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o.s. okresní organizace Karviná</w:t>
            </w:r>
          </w:p>
          <w:p w14:paraId="32AA4678" w14:textId="77777777" w:rsidR="00530752" w:rsidRPr="00D00006" w:rsidRDefault="00530752" w:rsidP="00530752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Evžen Foltera</w:t>
            </w:r>
          </w:p>
          <w:p w14:paraId="495E380B" w14:textId="77777777" w:rsidR="003913E3" w:rsidRDefault="00530752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jednatel</w:t>
            </w:r>
          </w:p>
        </w:tc>
      </w:tr>
    </w:tbl>
    <w:p w14:paraId="09A292A6" w14:textId="77777777" w:rsidR="002A732F" w:rsidRPr="00BE5EB1" w:rsidRDefault="002A732F" w:rsidP="00673537">
      <w:pPr>
        <w:spacing w:line="280" w:lineRule="exact"/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BBC5" w14:textId="77777777" w:rsidR="00795A96" w:rsidRDefault="00795A96">
      <w:r>
        <w:separator/>
      </w:r>
    </w:p>
  </w:endnote>
  <w:endnote w:type="continuationSeparator" w:id="0">
    <w:p w14:paraId="33FF8CB7" w14:textId="77777777" w:rsidR="00795A96" w:rsidRDefault="0079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1A2A" w14:textId="77777777"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324BB2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9D371" w14:textId="77777777"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FC334E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A123D" w14:textId="77777777" w:rsidR="00795A96" w:rsidRDefault="00795A96">
      <w:r>
        <w:separator/>
      </w:r>
    </w:p>
  </w:footnote>
  <w:footnote w:type="continuationSeparator" w:id="0">
    <w:p w14:paraId="32F8B854" w14:textId="77777777" w:rsidR="00795A96" w:rsidRDefault="0079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08964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0FC82934"/>
    <w:multiLevelType w:val="hybridMultilevel"/>
    <w:tmpl w:val="B802B7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9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9" w15:restartNumberingAfterBreak="0">
    <w:nsid w:val="4F1D4DEF"/>
    <w:multiLevelType w:val="hybridMultilevel"/>
    <w:tmpl w:val="398CFAD4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8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24"/>
  </w:num>
  <w:num w:numId="5">
    <w:abstractNumId w:val="6"/>
  </w:num>
  <w:num w:numId="6">
    <w:abstractNumId w:val="28"/>
  </w:num>
  <w:num w:numId="7">
    <w:abstractNumId w:val="12"/>
  </w:num>
  <w:num w:numId="8">
    <w:abstractNumId w:val="18"/>
  </w:num>
  <w:num w:numId="9">
    <w:abstractNumId w:val="21"/>
  </w:num>
  <w:num w:numId="10">
    <w:abstractNumId w:val="27"/>
  </w:num>
  <w:num w:numId="11">
    <w:abstractNumId w:val="8"/>
  </w:num>
  <w:num w:numId="12">
    <w:abstractNumId w:val="13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1"/>
  </w:num>
  <w:num w:numId="18">
    <w:abstractNumId w:val="3"/>
  </w:num>
  <w:num w:numId="19">
    <w:abstractNumId w:val="20"/>
  </w:num>
  <w:num w:numId="20">
    <w:abstractNumId w:val="23"/>
  </w:num>
  <w:num w:numId="21">
    <w:abstractNumId w:val="9"/>
  </w:num>
  <w:num w:numId="22">
    <w:abstractNumId w:val="4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10"/>
  </w:num>
  <w:num w:numId="28">
    <w:abstractNumId w:val="26"/>
  </w:num>
  <w:num w:numId="29">
    <w:abstractNumId w:val="1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1556"/>
    <w:rsid w:val="000131D1"/>
    <w:rsid w:val="000168F7"/>
    <w:rsid w:val="000202C6"/>
    <w:rsid w:val="00022146"/>
    <w:rsid w:val="00022C81"/>
    <w:rsid w:val="00024F47"/>
    <w:rsid w:val="00025D78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517CC"/>
    <w:rsid w:val="00053713"/>
    <w:rsid w:val="00053F7B"/>
    <w:rsid w:val="0005680E"/>
    <w:rsid w:val="00056ECE"/>
    <w:rsid w:val="000601C5"/>
    <w:rsid w:val="00060D6E"/>
    <w:rsid w:val="00065EDC"/>
    <w:rsid w:val="00072328"/>
    <w:rsid w:val="00072A7C"/>
    <w:rsid w:val="000746BA"/>
    <w:rsid w:val="00080C15"/>
    <w:rsid w:val="00081CF1"/>
    <w:rsid w:val="00082A96"/>
    <w:rsid w:val="00092666"/>
    <w:rsid w:val="00093674"/>
    <w:rsid w:val="00096075"/>
    <w:rsid w:val="000A0A83"/>
    <w:rsid w:val="000A115E"/>
    <w:rsid w:val="000A23B2"/>
    <w:rsid w:val="000A35E8"/>
    <w:rsid w:val="000B0A23"/>
    <w:rsid w:val="000B0B89"/>
    <w:rsid w:val="000B11A2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E0C48"/>
    <w:rsid w:val="000E3F6C"/>
    <w:rsid w:val="000E430F"/>
    <w:rsid w:val="000E596A"/>
    <w:rsid w:val="000F0D40"/>
    <w:rsid w:val="000F4B49"/>
    <w:rsid w:val="000F512D"/>
    <w:rsid w:val="000F602B"/>
    <w:rsid w:val="000F740A"/>
    <w:rsid w:val="000F7494"/>
    <w:rsid w:val="000F75F8"/>
    <w:rsid w:val="00101563"/>
    <w:rsid w:val="001053DF"/>
    <w:rsid w:val="00115A62"/>
    <w:rsid w:val="001163C9"/>
    <w:rsid w:val="0011690D"/>
    <w:rsid w:val="00125625"/>
    <w:rsid w:val="00125E62"/>
    <w:rsid w:val="00125FF6"/>
    <w:rsid w:val="00130FCE"/>
    <w:rsid w:val="00133E1C"/>
    <w:rsid w:val="00134B4A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72460"/>
    <w:rsid w:val="00174176"/>
    <w:rsid w:val="00175D00"/>
    <w:rsid w:val="00180C0E"/>
    <w:rsid w:val="001826EC"/>
    <w:rsid w:val="001842B2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C0E94"/>
    <w:rsid w:val="001C1A63"/>
    <w:rsid w:val="001C4212"/>
    <w:rsid w:val="001D2D0D"/>
    <w:rsid w:val="001D38B4"/>
    <w:rsid w:val="001D5563"/>
    <w:rsid w:val="001D6BEB"/>
    <w:rsid w:val="001E03DE"/>
    <w:rsid w:val="001E2CAD"/>
    <w:rsid w:val="001E3468"/>
    <w:rsid w:val="001E465D"/>
    <w:rsid w:val="001E6E58"/>
    <w:rsid w:val="001F10EB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E54"/>
    <w:rsid w:val="00216118"/>
    <w:rsid w:val="00221935"/>
    <w:rsid w:val="0022504C"/>
    <w:rsid w:val="00225660"/>
    <w:rsid w:val="0022663B"/>
    <w:rsid w:val="00226DE2"/>
    <w:rsid w:val="00232758"/>
    <w:rsid w:val="00233FFD"/>
    <w:rsid w:val="00235D8C"/>
    <w:rsid w:val="00237081"/>
    <w:rsid w:val="002405C7"/>
    <w:rsid w:val="00245058"/>
    <w:rsid w:val="0024508C"/>
    <w:rsid w:val="00250ADD"/>
    <w:rsid w:val="00256B7B"/>
    <w:rsid w:val="002607F8"/>
    <w:rsid w:val="0026086A"/>
    <w:rsid w:val="00266EDD"/>
    <w:rsid w:val="002718DB"/>
    <w:rsid w:val="00271A7D"/>
    <w:rsid w:val="00275866"/>
    <w:rsid w:val="00276463"/>
    <w:rsid w:val="0028037E"/>
    <w:rsid w:val="00280F5F"/>
    <w:rsid w:val="00281E7A"/>
    <w:rsid w:val="00282497"/>
    <w:rsid w:val="0028323E"/>
    <w:rsid w:val="002871E6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7E45"/>
    <w:rsid w:val="002C0449"/>
    <w:rsid w:val="002C0571"/>
    <w:rsid w:val="002C444F"/>
    <w:rsid w:val="002C48BB"/>
    <w:rsid w:val="002C5E0F"/>
    <w:rsid w:val="002C74E7"/>
    <w:rsid w:val="002D51AA"/>
    <w:rsid w:val="002D53F7"/>
    <w:rsid w:val="002D7CA6"/>
    <w:rsid w:val="002E38D5"/>
    <w:rsid w:val="002F0325"/>
    <w:rsid w:val="002F14A0"/>
    <w:rsid w:val="002F2045"/>
    <w:rsid w:val="002F3C76"/>
    <w:rsid w:val="00301331"/>
    <w:rsid w:val="00301428"/>
    <w:rsid w:val="003019EE"/>
    <w:rsid w:val="0030345A"/>
    <w:rsid w:val="00303EAE"/>
    <w:rsid w:val="00304DD5"/>
    <w:rsid w:val="00307983"/>
    <w:rsid w:val="00313AE1"/>
    <w:rsid w:val="00317791"/>
    <w:rsid w:val="00322A1E"/>
    <w:rsid w:val="003238AA"/>
    <w:rsid w:val="00324359"/>
    <w:rsid w:val="00324BB2"/>
    <w:rsid w:val="003252E7"/>
    <w:rsid w:val="00336508"/>
    <w:rsid w:val="00337F91"/>
    <w:rsid w:val="003403CC"/>
    <w:rsid w:val="00343213"/>
    <w:rsid w:val="0034426C"/>
    <w:rsid w:val="0034426D"/>
    <w:rsid w:val="003442F5"/>
    <w:rsid w:val="003473E4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4311"/>
    <w:rsid w:val="003756AD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B0BC8"/>
    <w:rsid w:val="003B28AA"/>
    <w:rsid w:val="003B3A07"/>
    <w:rsid w:val="003B524A"/>
    <w:rsid w:val="003C0E21"/>
    <w:rsid w:val="003D2484"/>
    <w:rsid w:val="003D2DFF"/>
    <w:rsid w:val="003D48EB"/>
    <w:rsid w:val="003D53FC"/>
    <w:rsid w:val="003D6160"/>
    <w:rsid w:val="003E2E7E"/>
    <w:rsid w:val="003E562B"/>
    <w:rsid w:val="003E5866"/>
    <w:rsid w:val="003E5D67"/>
    <w:rsid w:val="003F0609"/>
    <w:rsid w:val="00402C17"/>
    <w:rsid w:val="004054B6"/>
    <w:rsid w:val="0040571F"/>
    <w:rsid w:val="0040622F"/>
    <w:rsid w:val="00412B6B"/>
    <w:rsid w:val="004144CE"/>
    <w:rsid w:val="00416556"/>
    <w:rsid w:val="004177B3"/>
    <w:rsid w:val="00420337"/>
    <w:rsid w:val="004219C1"/>
    <w:rsid w:val="00425952"/>
    <w:rsid w:val="004271D2"/>
    <w:rsid w:val="004279FB"/>
    <w:rsid w:val="00432616"/>
    <w:rsid w:val="00433A59"/>
    <w:rsid w:val="004344CE"/>
    <w:rsid w:val="00436FB2"/>
    <w:rsid w:val="00443A74"/>
    <w:rsid w:val="00446889"/>
    <w:rsid w:val="004511A5"/>
    <w:rsid w:val="00453D34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5947"/>
    <w:rsid w:val="00486B55"/>
    <w:rsid w:val="00486C6C"/>
    <w:rsid w:val="004905E7"/>
    <w:rsid w:val="00490FE5"/>
    <w:rsid w:val="00491487"/>
    <w:rsid w:val="00493DC7"/>
    <w:rsid w:val="00495C8D"/>
    <w:rsid w:val="004974AF"/>
    <w:rsid w:val="00497FCE"/>
    <w:rsid w:val="004A1952"/>
    <w:rsid w:val="004A1F87"/>
    <w:rsid w:val="004A2B72"/>
    <w:rsid w:val="004B1375"/>
    <w:rsid w:val="004B74EE"/>
    <w:rsid w:val="004B775F"/>
    <w:rsid w:val="004B79E5"/>
    <w:rsid w:val="004C395A"/>
    <w:rsid w:val="004C6539"/>
    <w:rsid w:val="004D21C4"/>
    <w:rsid w:val="004D3038"/>
    <w:rsid w:val="004D5AAD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798"/>
    <w:rsid w:val="004F692D"/>
    <w:rsid w:val="004F7A3D"/>
    <w:rsid w:val="00502288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27FCE"/>
    <w:rsid w:val="00530752"/>
    <w:rsid w:val="00530B5F"/>
    <w:rsid w:val="00531791"/>
    <w:rsid w:val="0053410A"/>
    <w:rsid w:val="00537970"/>
    <w:rsid w:val="0055474A"/>
    <w:rsid w:val="005552CD"/>
    <w:rsid w:val="00555F2F"/>
    <w:rsid w:val="0055634A"/>
    <w:rsid w:val="00560CCF"/>
    <w:rsid w:val="00562F93"/>
    <w:rsid w:val="0056366E"/>
    <w:rsid w:val="00570002"/>
    <w:rsid w:val="005710E3"/>
    <w:rsid w:val="00573115"/>
    <w:rsid w:val="005749CF"/>
    <w:rsid w:val="00574FAB"/>
    <w:rsid w:val="005765E8"/>
    <w:rsid w:val="00576692"/>
    <w:rsid w:val="00576833"/>
    <w:rsid w:val="00581734"/>
    <w:rsid w:val="00583ECF"/>
    <w:rsid w:val="005847C8"/>
    <w:rsid w:val="005861AC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C3D"/>
    <w:rsid w:val="005B3EFE"/>
    <w:rsid w:val="005B43A6"/>
    <w:rsid w:val="005B7C9F"/>
    <w:rsid w:val="005C1906"/>
    <w:rsid w:val="005C2D10"/>
    <w:rsid w:val="005C46E8"/>
    <w:rsid w:val="005C6312"/>
    <w:rsid w:val="005C6835"/>
    <w:rsid w:val="005C7209"/>
    <w:rsid w:val="005D1BAE"/>
    <w:rsid w:val="005D1F8D"/>
    <w:rsid w:val="005D2968"/>
    <w:rsid w:val="005D4474"/>
    <w:rsid w:val="005D79E2"/>
    <w:rsid w:val="005E0F28"/>
    <w:rsid w:val="005E1DB3"/>
    <w:rsid w:val="005E48AE"/>
    <w:rsid w:val="005E58A9"/>
    <w:rsid w:val="005E5F9F"/>
    <w:rsid w:val="005E7C24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3987"/>
    <w:rsid w:val="0063461D"/>
    <w:rsid w:val="00637B1B"/>
    <w:rsid w:val="00642177"/>
    <w:rsid w:val="00643740"/>
    <w:rsid w:val="0064682B"/>
    <w:rsid w:val="0065242B"/>
    <w:rsid w:val="006540BC"/>
    <w:rsid w:val="00655743"/>
    <w:rsid w:val="00656B91"/>
    <w:rsid w:val="00656E83"/>
    <w:rsid w:val="00660BD7"/>
    <w:rsid w:val="00662E45"/>
    <w:rsid w:val="0066595D"/>
    <w:rsid w:val="006660CF"/>
    <w:rsid w:val="00667B9F"/>
    <w:rsid w:val="00673537"/>
    <w:rsid w:val="00675D02"/>
    <w:rsid w:val="0067665C"/>
    <w:rsid w:val="00684AFD"/>
    <w:rsid w:val="00684BD2"/>
    <w:rsid w:val="006860BB"/>
    <w:rsid w:val="00687190"/>
    <w:rsid w:val="0068724E"/>
    <w:rsid w:val="006906A2"/>
    <w:rsid w:val="00692A7F"/>
    <w:rsid w:val="0069491E"/>
    <w:rsid w:val="00696994"/>
    <w:rsid w:val="00697CEE"/>
    <w:rsid w:val="006A0927"/>
    <w:rsid w:val="006A0BAB"/>
    <w:rsid w:val="006A2452"/>
    <w:rsid w:val="006A5272"/>
    <w:rsid w:val="006A5E16"/>
    <w:rsid w:val="006A63F3"/>
    <w:rsid w:val="006A6775"/>
    <w:rsid w:val="006B2772"/>
    <w:rsid w:val="006B2855"/>
    <w:rsid w:val="006B346A"/>
    <w:rsid w:val="006B76C3"/>
    <w:rsid w:val="006B7A5C"/>
    <w:rsid w:val="006C2F0F"/>
    <w:rsid w:val="006C482A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F0616"/>
    <w:rsid w:val="006F0DEA"/>
    <w:rsid w:val="006F1041"/>
    <w:rsid w:val="006F2CC1"/>
    <w:rsid w:val="006F33BC"/>
    <w:rsid w:val="006F375A"/>
    <w:rsid w:val="006F75A3"/>
    <w:rsid w:val="006F7FB4"/>
    <w:rsid w:val="00700025"/>
    <w:rsid w:val="00701993"/>
    <w:rsid w:val="00702142"/>
    <w:rsid w:val="00703BC5"/>
    <w:rsid w:val="00704076"/>
    <w:rsid w:val="007045A5"/>
    <w:rsid w:val="007049B7"/>
    <w:rsid w:val="0070649C"/>
    <w:rsid w:val="00713A60"/>
    <w:rsid w:val="00715182"/>
    <w:rsid w:val="00715B0F"/>
    <w:rsid w:val="00722247"/>
    <w:rsid w:val="00722E08"/>
    <w:rsid w:val="00722E7A"/>
    <w:rsid w:val="00723085"/>
    <w:rsid w:val="007256D6"/>
    <w:rsid w:val="0073012B"/>
    <w:rsid w:val="00731547"/>
    <w:rsid w:val="00741D81"/>
    <w:rsid w:val="00742AAF"/>
    <w:rsid w:val="007444F6"/>
    <w:rsid w:val="00753836"/>
    <w:rsid w:val="007538C4"/>
    <w:rsid w:val="00754D60"/>
    <w:rsid w:val="007605E3"/>
    <w:rsid w:val="0076392C"/>
    <w:rsid w:val="00767181"/>
    <w:rsid w:val="00773EB9"/>
    <w:rsid w:val="00773FA2"/>
    <w:rsid w:val="00775C20"/>
    <w:rsid w:val="007828E7"/>
    <w:rsid w:val="00782EDC"/>
    <w:rsid w:val="00783E3C"/>
    <w:rsid w:val="0078584D"/>
    <w:rsid w:val="00785BA2"/>
    <w:rsid w:val="00787804"/>
    <w:rsid w:val="007904E5"/>
    <w:rsid w:val="00790E7E"/>
    <w:rsid w:val="0079130A"/>
    <w:rsid w:val="007928F9"/>
    <w:rsid w:val="0079581B"/>
    <w:rsid w:val="00795A96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7AE6"/>
    <w:rsid w:val="007C2F88"/>
    <w:rsid w:val="007C3242"/>
    <w:rsid w:val="007C4C5F"/>
    <w:rsid w:val="007C55D3"/>
    <w:rsid w:val="007C7F29"/>
    <w:rsid w:val="007D1718"/>
    <w:rsid w:val="007D1F29"/>
    <w:rsid w:val="007D35BB"/>
    <w:rsid w:val="007D3816"/>
    <w:rsid w:val="007E52F5"/>
    <w:rsid w:val="007E6BF7"/>
    <w:rsid w:val="007E6DFC"/>
    <w:rsid w:val="007E76B9"/>
    <w:rsid w:val="007E7B04"/>
    <w:rsid w:val="007F0D5C"/>
    <w:rsid w:val="007F1020"/>
    <w:rsid w:val="007F73B8"/>
    <w:rsid w:val="00801EB5"/>
    <w:rsid w:val="00801F4F"/>
    <w:rsid w:val="00802216"/>
    <w:rsid w:val="008029F2"/>
    <w:rsid w:val="00805102"/>
    <w:rsid w:val="00807B2C"/>
    <w:rsid w:val="0081316E"/>
    <w:rsid w:val="00814033"/>
    <w:rsid w:val="00816CBE"/>
    <w:rsid w:val="00823101"/>
    <w:rsid w:val="00826885"/>
    <w:rsid w:val="008319C3"/>
    <w:rsid w:val="00833AFB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5112"/>
    <w:rsid w:val="00862BF7"/>
    <w:rsid w:val="00864940"/>
    <w:rsid w:val="008649C4"/>
    <w:rsid w:val="00865A07"/>
    <w:rsid w:val="00871319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B291D"/>
    <w:rsid w:val="008B32D7"/>
    <w:rsid w:val="008B34C0"/>
    <w:rsid w:val="008B3DFB"/>
    <w:rsid w:val="008B44F1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3039"/>
    <w:rsid w:val="008E4B3F"/>
    <w:rsid w:val="008E6B81"/>
    <w:rsid w:val="008E76D4"/>
    <w:rsid w:val="008E7F8F"/>
    <w:rsid w:val="008F16F4"/>
    <w:rsid w:val="008F2DF7"/>
    <w:rsid w:val="00902B69"/>
    <w:rsid w:val="0090361C"/>
    <w:rsid w:val="009049D1"/>
    <w:rsid w:val="00907D82"/>
    <w:rsid w:val="00910924"/>
    <w:rsid w:val="0091183F"/>
    <w:rsid w:val="009123E2"/>
    <w:rsid w:val="00915CAE"/>
    <w:rsid w:val="00916581"/>
    <w:rsid w:val="0092051E"/>
    <w:rsid w:val="0092271C"/>
    <w:rsid w:val="00922E52"/>
    <w:rsid w:val="00923756"/>
    <w:rsid w:val="00924374"/>
    <w:rsid w:val="00931CCF"/>
    <w:rsid w:val="00934374"/>
    <w:rsid w:val="009363B6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0ACF"/>
    <w:rsid w:val="0096512C"/>
    <w:rsid w:val="00965C1E"/>
    <w:rsid w:val="0097025C"/>
    <w:rsid w:val="00971771"/>
    <w:rsid w:val="00973BFC"/>
    <w:rsid w:val="0097557F"/>
    <w:rsid w:val="00980C98"/>
    <w:rsid w:val="0098429C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0FBC"/>
    <w:rsid w:val="009B29D5"/>
    <w:rsid w:val="009B525F"/>
    <w:rsid w:val="009B586D"/>
    <w:rsid w:val="009B5D9E"/>
    <w:rsid w:val="009B7F5C"/>
    <w:rsid w:val="009C213D"/>
    <w:rsid w:val="009C5D55"/>
    <w:rsid w:val="009D0D1D"/>
    <w:rsid w:val="009D5CCA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487D"/>
    <w:rsid w:val="00A01E91"/>
    <w:rsid w:val="00A02CC8"/>
    <w:rsid w:val="00A03B69"/>
    <w:rsid w:val="00A04C7E"/>
    <w:rsid w:val="00A050CA"/>
    <w:rsid w:val="00A065CA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565C2"/>
    <w:rsid w:val="00A61FAF"/>
    <w:rsid w:val="00A720B1"/>
    <w:rsid w:val="00A7219B"/>
    <w:rsid w:val="00A72A0F"/>
    <w:rsid w:val="00A73295"/>
    <w:rsid w:val="00A73470"/>
    <w:rsid w:val="00A90D45"/>
    <w:rsid w:val="00A95BDA"/>
    <w:rsid w:val="00A961BF"/>
    <w:rsid w:val="00A96350"/>
    <w:rsid w:val="00AA072D"/>
    <w:rsid w:val="00AA20A1"/>
    <w:rsid w:val="00AA5873"/>
    <w:rsid w:val="00AA60C6"/>
    <w:rsid w:val="00AA7F7E"/>
    <w:rsid w:val="00AB338D"/>
    <w:rsid w:val="00AB47DF"/>
    <w:rsid w:val="00AB4DFD"/>
    <w:rsid w:val="00AC2396"/>
    <w:rsid w:val="00AC7F24"/>
    <w:rsid w:val="00AD1943"/>
    <w:rsid w:val="00AD59F2"/>
    <w:rsid w:val="00AD6B5E"/>
    <w:rsid w:val="00AE1313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E56"/>
    <w:rsid w:val="00B042F2"/>
    <w:rsid w:val="00B06B58"/>
    <w:rsid w:val="00B0725A"/>
    <w:rsid w:val="00B074F9"/>
    <w:rsid w:val="00B0796B"/>
    <w:rsid w:val="00B11324"/>
    <w:rsid w:val="00B12566"/>
    <w:rsid w:val="00B13D1C"/>
    <w:rsid w:val="00B15CCF"/>
    <w:rsid w:val="00B21427"/>
    <w:rsid w:val="00B24480"/>
    <w:rsid w:val="00B2524A"/>
    <w:rsid w:val="00B25C42"/>
    <w:rsid w:val="00B260C2"/>
    <w:rsid w:val="00B26A30"/>
    <w:rsid w:val="00B27172"/>
    <w:rsid w:val="00B31E32"/>
    <w:rsid w:val="00B369AC"/>
    <w:rsid w:val="00B37D6F"/>
    <w:rsid w:val="00B4080C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648D"/>
    <w:rsid w:val="00BD00FF"/>
    <w:rsid w:val="00BD2677"/>
    <w:rsid w:val="00BD4B50"/>
    <w:rsid w:val="00BD614E"/>
    <w:rsid w:val="00BE16B5"/>
    <w:rsid w:val="00BE5EB1"/>
    <w:rsid w:val="00BF168D"/>
    <w:rsid w:val="00BF3342"/>
    <w:rsid w:val="00C0028A"/>
    <w:rsid w:val="00C015AE"/>
    <w:rsid w:val="00C11302"/>
    <w:rsid w:val="00C14B52"/>
    <w:rsid w:val="00C155DD"/>
    <w:rsid w:val="00C209DA"/>
    <w:rsid w:val="00C21004"/>
    <w:rsid w:val="00C2281D"/>
    <w:rsid w:val="00C2545B"/>
    <w:rsid w:val="00C30044"/>
    <w:rsid w:val="00C305E5"/>
    <w:rsid w:val="00C365EF"/>
    <w:rsid w:val="00C45A95"/>
    <w:rsid w:val="00C45BB9"/>
    <w:rsid w:val="00C45CDD"/>
    <w:rsid w:val="00C465A4"/>
    <w:rsid w:val="00C50FD6"/>
    <w:rsid w:val="00C52056"/>
    <w:rsid w:val="00C53B8C"/>
    <w:rsid w:val="00C56441"/>
    <w:rsid w:val="00C616F8"/>
    <w:rsid w:val="00C628EE"/>
    <w:rsid w:val="00C6293F"/>
    <w:rsid w:val="00C62E23"/>
    <w:rsid w:val="00C65028"/>
    <w:rsid w:val="00C65FE2"/>
    <w:rsid w:val="00C72812"/>
    <w:rsid w:val="00C73D95"/>
    <w:rsid w:val="00C7488D"/>
    <w:rsid w:val="00C7616A"/>
    <w:rsid w:val="00C76C58"/>
    <w:rsid w:val="00C76F7D"/>
    <w:rsid w:val="00C81DD0"/>
    <w:rsid w:val="00C835CD"/>
    <w:rsid w:val="00C83E18"/>
    <w:rsid w:val="00C860AE"/>
    <w:rsid w:val="00C934C4"/>
    <w:rsid w:val="00C94067"/>
    <w:rsid w:val="00C94A6B"/>
    <w:rsid w:val="00C9630B"/>
    <w:rsid w:val="00CA280D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59C8"/>
    <w:rsid w:val="00D024D3"/>
    <w:rsid w:val="00D0373F"/>
    <w:rsid w:val="00D05D64"/>
    <w:rsid w:val="00D065DB"/>
    <w:rsid w:val="00D06613"/>
    <w:rsid w:val="00D10096"/>
    <w:rsid w:val="00D1382E"/>
    <w:rsid w:val="00D164B5"/>
    <w:rsid w:val="00D17EC8"/>
    <w:rsid w:val="00D200E2"/>
    <w:rsid w:val="00D225A3"/>
    <w:rsid w:val="00D30B6D"/>
    <w:rsid w:val="00D33BA0"/>
    <w:rsid w:val="00D35F31"/>
    <w:rsid w:val="00D3648C"/>
    <w:rsid w:val="00D432AB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3AB1"/>
    <w:rsid w:val="00D65312"/>
    <w:rsid w:val="00D66259"/>
    <w:rsid w:val="00D6761B"/>
    <w:rsid w:val="00D711E3"/>
    <w:rsid w:val="00D7132E"/>
    <w:rsid w:val="00D7182F"/>
    <w:rsid w:val="00D71CEB"/>
    <w:rsid w:val="00D72332"/>
    <w:rsid w:val="00D7368F"/>
    <w:rsid w:val="00D75F09"/>
    <w:rsid w:val="00D760E2"/>
    <w:rsid w:val="00D76A16"/>
    <w:rsid w:val="00D77A7D"/>
    <w:rsid w:val="00D83FA6"/>
    <w:rsid w:val="00D85285"/>
    <w:rsid w:val="00D85C40"/>
    <w:rsid w:val="00D85D34"/>
    <w:rsid w:val="00D86B47"/>
    <w:rsid w:val="00D87189"/>
    <w:rsid w:val="00D927EB"/>
    <w:rsid w:val="00D937A9"/>
    <w:rsid w:val="00DA05ED"/>
    <w:rsid w:val="00DA09C8"/>
    <w:rsid w:val="00DA1579"/>
    <w:rsid w:val="00DA3B57"/>
    <w:rsid w:val="00DB2F0D"/>
    <w:rsid w:val="00DB5391"/>
    <w:rsid w:val="00DB5711"/>
    <w:rsid w:val="00DB5B63"/>
    <w:rsid w:val="00DB5D12"/>
    <w:rsid w:val="00DC0C8A"/>
    <w:rsid w:val="00DC1CB0"/>
    <w:rsid w:val="00DC31DB"/>
    <w:rsid w:val="00DC3AB0"/>
    <w:rsid w:val="00DC76BE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1381"/>
    <w:rsid w:val="00E22DA5"/>
    <w:rsid w:val="00E300C1"/>
    <w:rsid w:val="00E31C14"/>
    <w:rsid w:val="00E32022"/>
    <w:rsid w:val="00E322C0"/>
    <w:rsid w:val="00E34CB1"/>
    <w:rsid w:val="00E37C9E"/>
    <w:rsid w:val="00E432F4"/>
    <w:rsid w:val="00E448DB"/>
    <w:rsid w:val="00E45B38"/>
    <w:rsid w:val="00E50F62"/>
    <w:rsid w:val="00E5672C"/>
    <w:rsid w:val="00E60233"/>
    <w:rsid w:val="00E627DD"/>
    <w:rsid w:val="00E63C89"/>
    <w:rsid w:val="00E655F1"/>
    <w:rsid w:val="00E65BDF"/>
    <w:rsid w:val="00E720A0"/>
    <w:rsid w:val="00E831FE"/>
    <w:rsid w:val="00E84477"/>
    <w:rsid w:val="00E91400"/>
    <w:rsid w:val="00E91948"/>
    <w:rsid w:val="00E92CC7"/>
    <w:rsid w:val="00E94DB6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09C5"/>
    <w:rsid w:val="00EC52A6"/>
    <w:rsid w:val="00ED3D7E"/>
    <w:rsid w:val="00ED7C1F"/>
    <w:rsid w:val="00ED7D72"/>
    <w:rsid w:val="00EE4675"/>
    <w:rsid w:val="00EE4FEE"/>
    <w:rsid w:val="00EE54F4"/>
    <w:rsid w:val="00EE7AAA"/>
    <w:rsid w:val="00EF4F33"/>
    <w:rsid w:val="00EF6C1F"/>
    <w:rsid w:val="00EF768F"/>
    <w:rsid w:val="00F015CC"/>
    <w:rsid w:val="00F03807"/>
    <w:rsid w:val="00F03899"/>
    <w:rsid w:val="00F10A26"/>
    <w:rsid w:val="00F128E2"/>
    <w:rsid w:val="00F15C08"/>
    <w:rsid w:val="00F23F66"/>
    <w:rsid w:val="00F27EE8"/>
    <w:rsid w:val="00F30D73"/>
    <w:rsid w:val="00F33CFD"/>
    <w:rsid w:val="00F4599B"/>
    <w:rsid w:val="00F46436"/>
    <w:rsid w:val="00F51C5E"/>
    <w:rsid w:val="00F57193"/>
    <w:rsid w:val="00F5784E"/>
    <w:rsid w:val="00F61864"/>
    <w:rsid w:val="00F620EA"/>
    <w:rsid w:val="00F65201"/>
    <w:rsid w:val="00F715AB"/>
    <w:rsid w:val="00F715C2"/>
    <w:rsid w:val="00F7250C"/>
    <w:rsid w:val="00F73335"/>
    <w:rsid w:val="00F73DB7"/>
    <w:rsid w:val="00F77C84"/>
    <w:rsid w:val="00F80AFC"/>
    <w:rsid w:val="00F81602"/>
    <w:rsid w:val="00F825BF"/>
    <w:rsid w:val="00F86B6A"/>
    <w:rsid w:val="00F94DAF"/>
    <w:rsid w:val="00F95C11"/>
    <w:rsid w:val="00FA0A5A"/>
    <w:rsid w:val="00FA3673"/>
    <w:rsid w:val="00FA4118"/>
    <w:rsid w:val="00FA67B5"/>
    <w:rsid w:val="00FA77E8"/>
    <w:rsid w:val="00FB20C9"/>
    <w:rsid w:val="00FB3689"/>
    <w:rsid w:val="00FB6999"/>
    <w:rsid w:val="00FC1AD0"/>
    <w:rsid w:val="00FC23DA"/>
    <w:rsid w:val="00FC334E"/>
    <w:rsid w:val="00FC44CB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FB5B5"/>
  <w15:docId w15:val="{79F201EE-DF02-4368-A212-A77C8AF1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2001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13646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machotkova</dc:creator>
  <cp:lastModifiedBy>Peichlová Lenka</cp:lastModifiedBy>
  <cp:revision>2</cp:revision>
  <cp:lastPrinted>2016-08-15T04:36:00Z</cp:lastPrinted>
  <dcterms:created xsi:type="dcterms:W3CDTF">2016-08-15T04:37:00Z</dcterms:created>
  <dcterms:modified xsi:type="dcterms:W3CDTF">2016-08-15T04:37:00Z</dcterms:modified>
</cp:coreProperties>
</file>