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111" w:rsidRPr="00C65587" w:rsidRDefault="000C5111" w:rsidP="000C5111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C65587">
        <w:rPr>
          <w:rFonts w:ascii="Tahoma" w:hAnsi="Tahoma" w:cs="Tahoma"/>
          <w:b/>
          <w:sz w:val="20"/>
          <w:szCs w:val="20"/>
        </w:rPr>
        <w:t>DOHODA O</w:t>
      </w:r>
      <w:r w:rsidR="007D65BF" w:rsidRPr="00C65587">
        <w:rPr>
          <w:rFonts w:ascii="Tahoma" w:hAnsi="Tahoma" w:cs="Tahoma"/>
          <w:b/>
          <w:sz w:val="20"/>
          <w:szCs w:val="20"/>
        </w:rPr>
        <w:t xml:space="preserve"> </w:t>
      </w:r>
      <w:r w:rsidR="00487814" w:rsidRPr="00C65587">
        <w:rPr>
          <w:rFonts w:ascii="Tahoma" w:hAnsi="Tahoma" w:cs="Tahoma"/>
          <w:b/>
          <w:sz w:val="20"/>
          <w:szCs w:val="20"/>
        </w:rPr>
        <w:t>ZRUŠENÍ</w:t>
      </w:r>
      <w:r w:rsidRPr="00C65587">
        <w:rPr>
          <w:rFonts w:ascii="Tahoma" w:hAnsi="Tahoma" w:cs="Tahoma"/>
          <w:b/>
          <w:sz w:val="20"/>
          <w:szCs w:val="20"/>
        </w:rPr>
        <w:t xml:space="preserve"> </w:t>
      </w:r>
    </w:p>
    <w:p w:rsidR="000C5111" w:rsidRPr="00C65587" w:rsidRDefault="000C5111" w:rsidP="000C5111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C65587">
        <w:rPr>
          <w:rFonts w:ascii="Tahoma" w:hAnsi="Tahoma" w:cs="Tahoma"/>
          <w:b/>
          <w:sz w:val="20"/>
          <w:szCs w:val="20"/>
        </w:rPr>
        <w:t xml:space="preserve">Smlouvy o </w:t>
      </w:r>
      <w:r w:rsidR="00487814" w:rsidRPr="00C65587">
        <w:rPr>
          <w:rFonts w:ascii="Tahoma" w:hAnsi="Tahoma" w:cs="Tahoma"/>
          <w:b/>
          <w:sz w:val="20"/>
          <w:szCs w:val="20"/>
        </w:rPr>
        <w:t xml:space="preserve">poskytnutí dotace </w:t>
      </w:r>
      <w:r w:rsidRPr="00C65587">
        <w:rPr>
          <w:rFonts w:ascii="Tahoma" w:hAnsi="Tahoma" w:cs="Tahoma"/>
          <w:b/>
          <w:sz w:val="20"/>
          <w:szCs w:val="20"/>
        </w:rPr>
        <w:t>ev</w:t>
      </w:r>
      <w:r w:rsidR="00487814" w:rsidRPr="00C65587">
        <w:rPr>
          <w:rFonts w:ascii="Tahoma" w:hAnsi="Tahoma" w:cs="Tahoma"/>
          <w:b/>
          <w:sz w:val="20"/>
          <w:szCs w:val="20"/>
        </w:rPr>
        <w:t>.</w:t>
      </w:r>
      <w:r w:rsidR="001D2A1D">
        <w:rPr>
          <w:rFonts w:ascii="Tahoma" w:hAnsi="Tahoma" w:cs="Tahoma"/>
          <w:b/>
          <w:sz w:val="20"/>
          <w:szCs w:val="20"/>
        </w:rPr>
        <w:t xml:space="preserve"> </w:t>
      </w:r>
      <w:r w:rsidRPr="00C65587">
        <w:rPr>
          <w:rFonts w:ascii="Tahoma" w:hAnsi="Tahoma" w:cs="Tahoma"/>
          <w:b/>
          <w:sz w:val="20"/>
          <w:szCs w:val="20"/>
        </w:rPr>
        <w:t xml:space="preserve">č. </w:t>
      </w:r>
      <w:r w:rsidR="00EC3FEE">
        <w:rPr>
          <w:rFonts w:ascii="Tahoma" w:hAnsi="Tahoma" w:cs="Tahoma"/>
          <w:b/>
          <w:sz w:val="20"/>
          <w:szCs w:val="20"/>
        </w:rPr>
        <w:t>0</w:t>
      </w:r>
      <w:r w:rsidRPr="00C65587">
        <w:rPr>
          <w:rFonts w:ascii="Tahoma" w:hAnsi="Tahoma" w:cs="Tahoma"/>
          <w:b/>
          <w:sz w:val="20"/>
          <w:szCs w:val="20"/>
        </w:rPr>
        <w:t>0</w:t>
      </w:r>
      <w:r w:rsidR="00EC3FEE">
        <w:rPr>
          <w:rFonts w:ascii="Tahoma" w:hAnsi="Tahoma" w:cs="Tahoma"/>
          <w:b/>
          <w:sz w:val="20"/>
          <w:szCs w:val="20"/>
        </w:rPr>
        <w:t>694</w:t>
      </w:r>
      <w:r w:rsidRPr="00C65587">
        <w:rPr>
          <w:rFonts w:ascii="Tahoma" w:hAnsi="Tahoma" w:cs="Tahoma"/>
          <w:b/>
          <w:sz w:val="20"/>
          <w:szCs w:val="20"/>
        </w:rPr>
        <w:t>/201</w:t>
      </w:r>
      <w:r w:rsidR="00EC3FEE">
        <w:rPr>
          <w:rFonts w:ascii="Tahoma" w:hAnsi="Tahoma" w:cs="Tahoma"/>
          <w:b/>
          <w:sz w:val="20"/>
          <w:szCs w:val="20"/>
        </w:rPr>
        <w:t>6</w:t>
      </w:r>
      <w:r w:rsidRPr="00C65587">
        <w:rPr>
          <w:rFonts w:ascii="Tahoma" w:hAnsi="Tahoma" w:cs="Tahoma"/>
          <w:b/>
          <w:sz w:val="20"/>
          <w:szCs w:val="20"/>
        </w:rPr>
        <w:t>/SOC</w:t>
      </w:r>
      <w:r w:rsidR="00487814" w:rsidRPr="00C65587">
        <w:rPr>
          <w:rFonts w:ascii="Tahoma" w:hAnsi="Tahoma" w:cs="Tahoma"/>
          <w:b/>
          <w:sz w:val="20"/>
          <w:szCs w:val="20"/>
        </w:rPr>
        <w:t xml:space="preserve"> ze dne </w:t>
      </w:r>
      <w:r w:rsidR="00EC3FEE">
        <w:rPr>
          <w:rFonts w:ascii="Tahoma" w:hAnsi="Tahoma" w:cs="Tahoma"/>
          <w:b/>
          <w:sz w:val="20"/>
          <w:szCs w:val="20"/>
        </w:rPr>
        <w:t>5.</w:t>
      </w:r>
      <w:r w:rsidR="00AE0B6D">
        <w:rPr>
          <w:rFonts w:ascii="Tahoma" w:hAnsi="Tahoma" w:cs="Tahoma"/>
          <w:b/>
          <w:sz w:val="20"/>
          <w:szCs w:val="20"/>
        </w:rPr>
        <w:t xml:space="preserve"> </w:t>
      </w:r>
      <w:r w:rsidR="00EC3FEE">
        <w:rPr>
          <w:rFonts w:ascii="Tahoma" w:hAnsi="Tahoma" w:cs="Tahoma"/>
          <w:b/>
          <w:sz w:val="20"/>
          <w:szCs w:val="20"/>
        </w:rPr>
        <w:t>4.</w:t>
      </w:r>
      <w:r w:rsidR="00AE0B6D">
        <w:rPr>
          <w:rFonts w:ascii="Tahoma" w:hAnsi="Tahoma" w:cs="Tahoma"/>
          <w:b/>
          <w:sz w:val="20"/>
          <w:szCs w:val="20"/>
        </w:rPr>
        <w:t xml:space="preserve"> </w:t>
      </w:r>
      <w:r w:rsidR="00EC3FEE">
        <w:rPr>
          <w:rFonts w:ascii="Tahoma" w:hAnsi="Tahoma" w:cs="Tahoma"/>
          <w:b/>
          <w:sz w:val="20"/>
          <w:szCs w:val="20"/>
        </w:rPr>
        <w:t>2016</w:t>
      </w:r>
    </w:p>
    <w:p w:rsidR="000C5111" w:rsidRPr="00C65587" w:rsidRDefault="000C5111" w:rsidP="000C5111">
      <w:pPr>
        <w:spacing w:before="36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C65587">
        <w:rPr>
          <w:rFonts w:ascii="Tahoma" w:hAnsi="Tahoma" w:cs="Tahoma"/>
          <w:b/>
          <w:bCs/>
          <w:sz w:val="20"/>
          <w:szCs w:val="20"/>
        </w:rPr>
        <w:t>I.</w:t>
      </w:r>
    </w:p>
    <w:p w:rsidR="000C5111" w:rsidRPr="00C65587" w:rsidRDefault="000C5111" w:rsidP="000C5111">
      <w:pPr>
        <w:pStyle w:val="Nadpis2"/>
        <w:jc w:val="center"/>
        <w:rPr>
          <w:rFonts w:ascii="Tahoma" w:hAnsi="Tahoma" w:cs="Tahoma"/>
          <w:i w:val="0"/>
          <w:sz w:val="20"/>
          <w:szCs w:val="20"/>
        </w:rPr>
      </w:pPr>
      <w:r w:rsidRPr="00C65587">
        <w:rPr>
          <w:rFonts w:ascii="Tahoma" w:hAnsi="Tahoma" w:cs="Tahoma"/>
          <w:i w:val="0"/>
          <w:sz w:val="20"/>
          <w:szCs w:val="20"/>
        </w:rPr>
        <w:t>SMLUVNÍ STRANY</w:t>
      </w:r>
    </w:p>
    <w:p w:rsidR="000C5111" w:rsidRPr="00C65587" w:rsidRDefault="000C5111" w:rsidP="000C5111">
      <w:pPr>
        <w:pStyle w:val="Nadpis1"/>
        <w:numPr>
          <w:ilvl w:val="0"/>
          <w:numId w:val="1"/>
        </w:numPr>
        <w:spacing w:before="120" w:after="0"/>
        <w:jc w:val="both"/>
        <w:rPr>
          <w:rFonts w:ascii="Tahoma" w:hAnsi="Tahoma" w:cs="Tahoma"/>
          <w:sz w:val="20"/>
          <w:szCs w:val="20"/>
        </w:rPr>
      </w:pPr>
      <w:r w:rsidRPr="00C65587">
        <w:rPr>
          <w:rFonts w:ascii="Tahoma" w:hAnsi="Tahoma" w:cs="Tahoma"/>
          <w:sz w:val="20"/>
          <w:szCs w:val="20"/>
        </w:rPr>
        <w:t>Moravskoslezský kraj</w:t>
      </w:r>
    </w:p>
    <w:p w:rsidR="000C5111" w:rsidRPr="00C65587" w:rsidRDefault="000C5111" w:rsidP="00CB0DD1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C65587">
        <w:rPr>
          <w:rFonts w:ascii="Tahoma" w:hAnsi="Tahoma" w:cs="Tahoma"/>
          <w:sz w:val="20"/>
          <w:szCs w:val="20"/>
        </w:rPr>
        <w:t>se sídlem:</w:t>
      </w:r>
      <w:r w:rsidRPr="00C65587">
        <w:rPr>
          <w:rFonts w:ascii="Tahoma" w:hAnsi="Tahoma" w:cs="Tahoma"/>
          <w:sz w:val="20"/>
          <w:szCs w:val="20"/>
        </w:rPr>
        <w:tab/>
      </w:r>
      <w:r w:rsidRPr="00C65587">
        <w:rPr>
          <w:rFonts w:ascii="Tahoma" w:hAnsi="Tahoma" w:cs="Tahoma"/>
          <w:sz w:val="20"/>
          <w:szCs w:val="20"/>
        </w:rPr>
        <w:tab/>
      </w:r>
      <w:r w:rsidRPr="00C65587">
        <w:rPr>
          <w:rFonts w:ascii="Tahoma" w:hAnsi="Tahoma" w:cs="Tahoma"/>
          <w:sz w:val="20"/>
          <w:szCs w:val="20"/>
        </w:rPr>
        <w:tab/>
        <w:t>28. října 117, 702 18 Ostrava</w:t>
      </w:r>
    </w:p>
    <w:p w:rsidR="001D2A1D" w:rsidRDefault="000C5111" w:rsidP="00CB0DD1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C65587">
        <w:rPr>
          <w:rFonts w:ascii="Tahoma" w:hAnsi="Tahoma" w:cs="Tahoma"/>
          <w:sz w:val="20"/>
          <w:szCs w:val="20"/>
        </w:rPr>
        <w:t>zastoupen:</w:t>
      </w:r>
      <w:r w:rsidRPr="00C65587">
        <w:rPr>
          <w:rFonts w:ascii="Tahoma" w:hAnsi="Tahoma" w:cs="Tahoma"/>
          <w:sz w:val="20"/>
          <w:szCs w:val="20"/>
        </w:rPr>
        <w:tab/>
      </w:r>
    </w:p>
    <w:p w:rsidR="000C5111" w:rsidRPr="00C65587" w:rsidRDefault="000C5111" w:rsidP="00CB0DD1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C65587">
        <w:rPr>
          <w:rFonts w:ascii="Tahoma" w:hAnsi="Tahoma" w:cs="Tahoma"/>
          <w:sz w:val="20"/>
          <w:szCs w:val="20"/>
        </w:rPr>
        <w:tab/>
      </w:r>
    </w:p>
    <w:p w:rsidR="000C5111" w:rsidRPr="00C65587" w:rsidRDefault="000C5111" w:rsidP="00CB0DD1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</w:p>
    <w:p w:rsidR="000C5111" w:rsidRPr="00C65587" w:rsidRDefault="000C5111" w:rsidP="00CB0DD1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C65587">
        <w:rPr>
          <w:rFonts w:ascii="Tahoma" w:hAnsi="Tahoma" w:cs="Tahoma"/>
          <w:sz w:val="20"/>
          <w:szCs w:val="20"/>
        </w:rPr>
        <w:t>IČ:</w:t>
      </w:r>
      <w:r w:rsidRPr="00C65587">
        <w:rPr>
          <w:rFonts w:ascii="Tahoma" w:hAnsi="Tahoma" w:cs="Tahoma"/>
          <w:sz w:val="20"/>
          <w:szCs w:val="20"/>
        </w:rPr>
        <w:tab/>
      </w:r>
      <w:r w:rsidRPr="00C65587">
        <w:rPr>
          <w:rFonts w:ascii="Tahoma" w:hAnsi="Tahoma" w:cs="Tahoma"/>
          <w:sz w:val="20"/>
          <w:szCs w:val="20"/>
        </w:rPr>
        <w:tab/>
      </w:r>
      <w:r w:rsidRPr="00C65587">
        <w:rPr>
          <w:rFonts w:ascii="Tahoma" w:hAnsi="Tahoma" w:cs="Tahoma"/>
          <w:sz w:val="20"/>
          <w:szCs w:val="20"/>
        </w:rPr>
        <w:tab/>
      </w:r>
      <w:r w:rsidRPr="00C65587">
        <w:rPr>
          <w:rFonts w:ascii="Tahoma" w:hAnsi="Tahoma" w:cs="Tahoma"/>
          <w:sz w:val="20"/>
          <w:szCs w:val="20"/>
        </w:rPr>
        <w:tab/>
        <w:t>70890692</w:t>
      </w:r>
    </w:p>
    <w:p w:rsidR="000C5111" w:rsidRPr="00C65587" w:rsidRDefault="000C5111" w:rsidP="00CB0DD1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C65587">
        <w:rPr>
          <w:rFonts w:ascii="Tahoma" w:hAnsi="Tahoma" w:cs="Tahoma"/>
          <w:sz w:val="20"/>
          <w:szCs w:val="20"/>
        </w:rPr>
        <w:t>DIČ:</w:t>
      </w:r>
      <w:r w:rsidRPr="00C65587">
        <w:rPr>
          <w:rFonts w:ascii="Tahoma" w:hAnsi="Tahoma" w:cs="Tahoma"/>
          <w:sz w:val="20"/>
          <w:szCs w:val="20"/>
        </w:rPr>
        <w:tab/>
      </w:r>
      <w:r w:rsidRPr="00C65587">
        <w:rPr>
          <w:rFonts w:ascii="Tahoma" w:hAnsi="Tahoma" w:cs="Tahoma"/>
          <w:sz w:val="20"/>
          <w:szCs w:val="20"/>
        </w:rPr>
        <w:tab/>
      </w:r>
      <w:r w:rsidRPr="00C65587">
        <w:rPr>
          <w:rFonts w:ascii="Tahoma" w:hAnsi="Tahoma" w:cs="Tahoma"/>
          <w:sz w:val="20"/>
          <w:szCs w:val="20"/>
        </w:rPr>
        <w:tab/>
        <w:t xml:space="preserve">CZ70890692 </w:t>
      </w:r>
    </w:p>
    <w:p w:rsidR="000C5111" w:rsidRPr="00C65587" w:rsidRDefault="000C5111" w:rsidP="00CB0DD1">
      <w:pPr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65587">
        <w:rPr>
          <w:rFonts w:ascii="Tahoma" w:hAnsi="Tahoma" w:cs="Tahoma"/>
          <w:sz w:val="20"/>
          <w:szCs w:val="20"/>
        </w:rPr>
        <w:t>bankovní spojení:</w:t>
      </w:r>
      <w:r w:rsidRPr="00C65587">
        <w:rPr>
          <w:rFonts w:ascii="Tahoma" w:hAnsi="Tahoma" w:cs="Tahoma"/>
          <w:sz w:val="20"/>
          <w:szCs w:val="20"/>
        </w:rPr>
        <w:tab/>
      </w:r>
      <w:r w:rsidRPr="00C65587">
        <w:rPr>
          <w:rFonts w:ascii="Tahoma" w:hAnsi="Tahoma" w:cs="Tahoma"/>
          <w:sz w:val="20"/>
          <w:szCs w:val="20"/>
        </w:rPr>
        <w:tab/>
        <w:t>Česká spořitelna, a.s.</w:t>
      </w:r>
    </w:p>
    <w:p w:rsidR="000C5111" w:rsidRPr="00C65587" w:rsidRDefault="000C5111" w:rsidP="00CB0DD1">
      <w:pPr>
        <w:spacing w:after="0" w:line="240" w:lineRule="auto"/>
        <w:ind w:left="360"/>
        <w:jc w:val="both"/>
        <w:rPr>
          <w:rFonts w:ascii="Tahoma" w:hAnsi="Tahoma" w:cs="Tahoma"/>
          <w:color w:val="92D050"/>
          <w:sz w:val="20"/>
          <w:szCs w:val="20"/>
        </w:rPr>
      </w:pPr>
      <w:r w:rsidRPr="00C65587">
        <w:rPr>
          <w:rFonts w:ascii="Tahoma" w:hAnsi="Tahoma" w:cs="Tahoma"/>
          <w:sz w:val="20"/>
          <w:szCs w:val="20"/>
        </w:rPr>
        <w:t xml:space="preserve">číslo účtu: </w:t>
      </w:r>
      <w:r w:rsidRPr="00C65587">
        <w:rPr>
          <w:rFonts w:ascii="Tahoma" w:hAnsi="Tahoma" w:cs="Tahoma"/>
          <w:sz w:val="20"/>
          <w:szCs w:val="20"/>
        </w:rPr>
        <w:tab/>
      </w:r>
      <w:r w:rsidRPr="00C65587">
        <w:rPr>
          <w:rFonts w:ascii="Tahoma" w:hAnsi="Tahoma" w:cs="Tahoma"/>
          <w:sz w:val="20"/>
          <w:szCs w:val="20"/>
        </w:rPr>
        <w:tab/>
      </w:r>
      <w:r w:rsidRPr="00C65587">
        <w:rPr>
          <w:rFonts w:ascii="Tahoma" w:hAnsi="Tahoma" w:cs="Tahoma"/>
          <w:sz w:val="20"/>
          <w:szCs w:val="20"/>
        </w:rPr>
        <w:tab/>
        <w:t>60185-1650676349/0800</w:t>
      </w:r>
    </w:p>
    <w:p w:rsidR="000C5111" w:rsidRPr="00C65587" w:rsidRDefault="000C5111" w:rsidP="000C5111">
      <w:pPr>
        <w:spacing w:before="120" w:line="240" w:lineRule="auto"/>
        <w:ind w:left="357"/>
        <w:jc w:val="both"/>
        <w:rPr>
          <w:rFonts w:ascii="Tahoma" w:hAnsi="Tahoma" w:cs="Tahoma"/>
          <w:i/>
          <w:sz w:val="20"/>
          <w:szCs w:val="20"/>
        </w:rPr>
      </w:pPr>
      <w:r w:rsidRPr="00C65587">
        <w:rPr>
          <w:rFonts w:ascii="Tahoma" w:hAnsi="Tahoma" w:cs="Tahoma"/>
          <w:i/>
          <w:sz w:val="20"/>
          <w:szCs w:val="20"/>
        </w:rPr>
        <w:t>(dále jen „</w:t>
      </w:r>
      <w:r w:rsidR="00C65587" w:rsidRPr="00C65587">
        <w:rPr>
          <w:rFonts w:ascii="Tahoma" w:hAnsi="Tahoma" w:cs="Tahoma"/>
          <w:i/>
          <w:sz w:val="20"/>
          <w:szCs w:val="20"/>
        </w:rPr>
        <w:t>poskytovatel</w:t>
      </w:r>
      <w:r w:rsidRPr="00C65587">
        <w:rPr>
          <w:rFonts w:ascii="Tahoma" w:hAnsi="Tahoma" w:cs="Tahoma"/>
          <w:i/>
          <w:sz w:val="20"/>
          <w:szCs w:val="20"/>
        </w:rPr>
        <w:t xml:space="preserve">“) </w:t>
      </w:r>
    </w:p>
    <w:p w:rsidR="000C5111" w:rsidRPr="00C65587" w:rsidRDefault="000C5111" w:rsidP="000C5111">
      <w:pPr>
        <w:spacing w:before="120" w:line="240" w:lineRule="auto"/>
        <w:jc w:val="center"/>
        <w:rPr>
          <w:rFonts w:ascii="Tahoma" w:hAnsi="Tahoma" w:cs="Tahoma"/>
          <w:sz w:val="20"/>
          <w:szCs w:val="20"/>
        </w:rPr>
      </w:pPr>
      <w:r w:rsidRPr="00C65587">
        <w:rPr>
          <w:rFonts w:ascii="Tahoma" w:hAnsi="Tahoma" w:cs="Tahoma"/>
          <w:sz w:val="20"/>
          <w:szCs w:val="20"/>
        </w:rPr>
        <w:t>a</w:t>
      </w:r>
    </w:p>
    <w:p w:rsidR="000C5111" w:rsidRPr="00C65587" w:rsidRDefault="00EC3FEE" w:rsidP="000C5111">
      <w:pPr>
        <w:pStyle w:val="Nadpis1"/>
        <w:numPr>
          <w:ilvl w:val="0"/>
          <w:numId w:val="1"/>
        </w:numPr>
        <w:spacing w:before="120"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Vzájemné soužití o.p.s.</w:t>
      </w:r>
    </w:p>
    <w:p w:rsidR="000C5111" w:rsidRPr="00C65587" w:rsidRDefault="000C5111" w:rsidP="00CB0DD1">
      <w:pPr>
        <w:pStyle w:val="Nadpis1"/>
        <w:spacing w:before="0" w:after="0"/>
        <w:ind w:left="360"/>
        <w:jc w:val="both"/>
        <w:rPr>
          <w:rFonts w:ascii="Tahoma" w:hAnsi="Tahoma" w:cs="Tahoma"/>
          <w:b w:val="0"/>
          <w:sz w:val="20"/>
          <w:szCs w:val="20"/>
          <w:highlight w:val="yellow"/>
        </w:rPr>
      </w:pPr>
      <w:r w:rsidRPr="00C65587">
        <w:rPr>
          <w:rFonts w:ascii="Tahoma" w:hAnsi="Tahoma" w:cs="Tahoma"/>
          <w:b w:val="0"/>
          <w:sz w:val="20"/>
          <w:szCs w:val="20"/>
        </w:rPr>
        <w:t>se sídlem:</w:t>
      </w:r>
      <w:r w:rsidRPr="00C65587">
        <w:rPr>
          <w:rFonts w:ascii="Tahoma" w:hAnsi="Tahoma" w:cs="Tahoma"/>
          <w:b w:val="0"/>
          <w:sz w:val="20"/>
          <w:szCs w:val="20"/>
        </w:rPr>
        <w:tab/>
      </w:r>
      <w:r w:rsidRPr="00C65587">
        <w:rPr>
          <w:rFonts w:ascii="Tahoma" w:hAnsi="Tahoma" w:cs="Tahoma"/>
          <w:b w:val="0"/>
          <w:sz w:val="20"/>
          <w:szCs w:val="20"/>
        </w:rPr>
        <w:tab/>
      </w:r>
      <w:r w:rsidRPr="00C65587">
        <w:rPr>
          <w:rFonts w:ascii="Tahoma" w:hAnsi="Tahoma" w:cs="Tahoma"/>
          <w:b w:val="0"/>
          <w:sz w:val="20"/>
          <w:szCs w:val="20"/>
        </w:rPr>
        <w:tab/>
      </w:r>
      <w:r w:rsidR="00EC3FEE">
        <w:rPr>
          <w:rFonts w:ascii="Tahoma" w:hAnsi="Tahoma" w:cs="Tahoma"/>
          <w:b w:val="0"/>
          <w:sz w:val="20"/>
          <w:szCs w:val="20"/>
        </w:rPr>
        <w:t>Bieblova 404/8, 702 00 Ostrava-Moravská Ostrava</w:t>
      </w:r>
    </w:p>
    <w:p w:rsidR="000C5111" w:rsidRPr="00C65587" w:rsidRDefault="000C5111" w:rsidP="00CB0DD1">
      <w:pPr>
        <w:spacing w:after="0" w:line="240" w:lineRule="auto"/>
        <w:ind w:left="357"/>
        <w:jc w:val="both"/>
        <w:rPr>
          <w:rFonts w:ascii="Tahoma" w:hAnsi="Tahoma" w:cs="Tahoma"/>
          <w:i/>
          <w:iCs/>
          <w:sz w:val="20"/>
          <w:szCs w:val="20"/>
        </w:rPr>
      </w:pPr>
      <w:r w:rsidRPr="00C65587">
        <w:rPr>
          <w:rFonts w:ascii="Tahoma" w:hAnsi="Tahoma" w:cs="Tahoma"/>
          <w:sz w:val="20"/>
          <w:szCs w:val="20"/>
        </w:rPr>
        <w:t>zastoupen</w:t>
      </w:r>
      <w:r w:rsidR="00487814" w:rsidRPr="00C65587">
        <w:rPr>
          <w:rFonts w:ascii="Tahoma" w:hAnsi="Tahoma" w:cs="Tahoma"/>
          <w:sz w:val="20"/>
          <w:szCs w:val="20"/>
        </w:rPr>
        <w:t>a</w:t>
      </w:r>
      <w:r w:rsidRPr="00C65587">
        <w:rPr>
          <w:rFonts w:ascii="Tahoma" w:hAnsi="Tahoma" w:cs="Tahoma"/>
          <w:sz w:val="20"/>
          <w:szCs w:val="20"/>
        </w:rPr>
        <w:t>:</w:t>
      </w:r>
      <w:r w:rsidRPr="00C65587">
        <w:rPr>
          <w:rFonts w:ascii="Tahoma" w:hAnsi="Tahoma" w:cs="Tahoma"/>
          <w:sz w:val="20"/>
          <w:szCs w:val="20"/>
        </w:rPr>
        <w:tab/>
      </w:r>
      <w:r w:rsidRPr="00C65587">
        <w:rPr>
          <w:rFonts w:ascii="Tahoma" w:hAnsi="Tahoma" w:cs="Tahoma"/>
          <w:sz w:val="20"/>
          <w:szCs w:val="20"/>
        </w:rPr>
        <w:tab/>
      </w:r>
      <w:r w:rsidR="00EC3FEE">
        <w:rPr>
          <w:rFonts w:ascii="Tahoma" w:hAnsi="Tahoma" w:cs="Tahoma"/>
          <w:sz w:val="20"/>
          <w:szCs w:val="20"/>
        </w:rPr>
        <w:t xml:space="preserve">Mgr. </w:t>
      </w:r>
      <w:proofErr w:type="spellStart"/>
      <w:r w:rsidR="00EC3FEE">
        <w:rPr>
          <w:rFonts w:ascii="Tahoma" w:hAnsi="Tahoma" w:cs="Tahoma"/>
          <w:sz w:val="20"/>
          <w:szCs w:val="20"/>
        </w:rPr>
        <w:t>Sri</w:t>
      </w:r>
      <w:proofErr w:type="spellEnd"/>
      <w:r w:rsidR="00EC3FE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C3FEE">
        <w:rPr>
          <w:rFonts w:ascii="Tahoma" w:hAnsi="Tahoma" w:cs="Tahoma"/>
          <w:sz w:val="20"/>
          <w:szCs w:val="20"/>
        </w:rPr>
        <w:t>Kumarem</w:t>
      </w:r>
      <w:proofErr w:type="spellEnd"/>
      <w:r w:rsidR="00EC3FE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C3FEE">
        <w:rPr>
          <w:rFonts w:ascii="Tahoma" w:hAnsi="Tahoma" w:cs="Tahoma"/>
          <w:sz w:val="20"/>
          <w:szCs w:val="20"/>
        </w:rPr>
        <w:t>Vishwanathanem</w:t>
      </w:r>
      <w:proofErr w:type="spellEnd"/>
      <w:r w:rsidR="00EC3FEE">
        <w:rPr>
          <w:rFonts w:ascii="Tahoma" w:hAnsi="Tahoma" w:cs="Tahoma"/>
          <w:sz w:val="20"/>
          <w:szCs w:val="20"/>
        </w:rPr>
        <w:t>, ředitelem</w:t>
      </w:r>
    </w:p>
    <w:p w:rsidR="000C5111" w:rsidRPr="00C65587" w:rsidRDefault="000C5111" w:rsidP="00CB0DD1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C65587">
        <w:rPr>
          <w:rFonts w:ascii="Tahoma" w:hAnsi="Tahoma" w:cs="Tahoma"/>
          <w:sz w:val="20"/>
          <w:szCs w:val="20"/>
        </w:rPr>
        <w:t>IČ:</w:t>
      </w:r>
      <w:r w:rsidRPr="00C65587">
        <w:rPr>
          <w:rFonts w:ascii="Tahoma" w:hAnsi="Tahoma" w:cs="Tahoma"/>
          <w:sz w:val="20"/>
          <w:szCs w:val="20"/>
        </w:rPr>
        <w:tab/>
      </w:r>
      <w:r w:rsidRPr="00C65587">
        <w:rPr>
          <w:rFonts w:ascii="Tahoma" w:hAnsi="Tahoma" w:cs="Tahoma"/>
          <w:sz w:val="20"/>
          <w:szCs w:val="20"/>
        </w:rPr>
        <w:tab/>
      </w:r>
      <w:r w:rsidRPr="00C65587">
        <w:rPr>
          <w:rFonts w:ascii="Tahoma" w:hAnsi="Tahoma" w:cs="Tahoma"/>
          <w:sz w:val="20"/>
          <w:szCs w:val="20"/>
        </w:rPr>
        <w:tab/>
      </w:r>
      <w:r w:rsidRPr="00C65587">
        <w:rPr>
          <w:rFonts w:ascii="Tahoma" w:hAnsi="Tahoma" w:cs="Tahoma"/>
          <w:sz w:val="20"/>
          <w:szCs w:val="20"/>
        </w:rPr>
        <w:tab/>
      </w:r>
      <w:r w:rsidR="00EC3FEE">
        <w:rPr>
          <w:rFonts w:ascii="Tahoma" w:hAnsi="Tahoma" w:cs="Tahoma"/>
          <w:sz w:val="20"/>
          <w:szCs w:val="20"/>
        </w:rPr>
        <w:t>65497996</w:t>
      </w:r>
    </w:p>
    <w:p w:rsidR="00EC3FEE" w:rsidRDefault="00EC3FEE" w:rsidP="00CB0DD1">
      <w:pPr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CZ65497996</w:t>
      </w:r>
    </w:p>
    <w:p w:rsidR="000C5111" w:rsidRPr="00C65587" w:rsidRDefault="000C5111" w:rsidP="00CB0DD1">
      <w:pPr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65587">
        <w:rPr>
          <w:rFonts w:ascii="Tahoma" w:hAnsi="Tahoma" w:cs="Tahoma"/>
          <w:sz w:val="20"/>
          <w:szCs w:val="20"/>
        </w:rPr>
        <w:t>bankovní spojení:</w:t>
      </w:r>
      <w:r w:rsidRPr="00C65587">
        <w:rPr>
          <w:rFonts w:ascii="Tahoma" w:hAnsi="Tahoma" w:cs="Tahoma"/>
          <w:sz w:val="20"/>
          <w:szCs w:val="20"/>
        </w:rPr>
        <w:tab/>
      </w:r>
      <w:r w:rsidRPr="00C65587">
        <w:rPr>
          <w:rFonts w:ascii="Tahoma" w:hAnsi="Tahoma" w:cs="Tahoma"/>
          <w:sz w:val="20"/>
          <w:szCs w:val="20"/>
        </w:rPr>
        <w:tab/>
        <w:t>Česk</w:t>
      </w:r>
      <w:r w:rsidR="00487814" w:rsidRPr="00C65587">
        <w:rPr>
          <w:rFonts w:ascii="Tahoma" w:hAnsi="Tahoma" w:cs="Tahoma"/>
          <w:sz w:val="20"/>
          <w:szCs w:val="20"/>
        </w:rPr>
        <w:t>á spořitelna,</w:t>
      </w:r>
      <w:r w:rsidRPr="00C65587">
        <w:rPr>
          <w:rFonts w:ascii="Tahoma" w:hAnsi="Tahoma" w:cs="Tahoma"/>
          <w:sz w:val="20"/>
          <w:szCs w:val="20"/>
        </w:rPr>
        <w:t xml:space="preserve"> a.s.</w:t>
      </w:r>
    </w:p>
    <w:p w:rsidR="000C5111" w:rsidRPr="00C65587" w:rsidRDefault="000C5111" w:rsidP="00CB0DD1">
      <w:pPr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65587">
        <w:rPr>
          <w:rFonts w:ascii="Tahoma" w:hAnsi="Tahoma" w:cs="Tahoma"/>
          <w:sz w:val="20"/>
          <w:szCs w:val="20"/>
        </w:rPr>
        <w:t>číslo účtu:</w:t>
      </w:r>
      <w:r w:rsidRPr="00C65587">
        <w:rPr>
          <w:rFonts w:ascii="Tahoma" w:hAnsi="Tahoma" w:cs="Tahoma"/>
          <w:sz w:val="20"/>
          <w:szCs w:val="20"/>
        </w:rPr>
        <w:tab/>
      </w:r>
      <w:r w:rsidRPr="00C65587">
        <w:rPr>
          <w:rFonts w:ascii="Tahoma" w:hAnsi="Tahoma" w:cs="Tahoma"/>
          <w:sz w:val="20"/>
          <w:szCs w:val="20"/>
        </w:rPr>
        <w:tab/>
      </w:r>
      <w:r w:rsidRPr="00C65587">
        <w:rPr>
          <w:rFonts w:ascii="Tahoma" w:hAnsi="Tahoma" w:cs="Tahoma"/>
          <w:sz w:val="20"/>
          <w:szCs w:val="20"/>
        </w:rPr>
        <w:tab/>
      </w:r>
      <w:r w:rsidR="00EC3FEE">
        <w:rPr>
          <w:rFonts w:ascii="Tahoma" w:hAnsi="Tahoma" w:cs="Tahoma"/>
          <w:sz w:val="20"/>
          <w:szCs w:val="20"/>
        </w:rPr>
        <w:t>1666210359/0800</w:t>
      </w:r>
    </w:p>
    <w:p w:rsidR="000C5111" w:rsidRPr="00C65587" w:rsidRDefault="000C5111" w:rsidP="000C5111">
      <w:pPr>
        <w:spacing w:before="120" w:line="240" w:lineRule="auto"/>
        <w:ind w:left="357"/>
        <w:jc w:val="both"/>
        <w:rPr>
          <w:rFonts w:ascii="Tahoma" w:hAnsi="Tahoma" w:cs="Tahoma"/>
          <w:i/>
          <w:iCs/>
          <w:sz w:val="20"/>
          <w:szCs w:val="20"/>
        </w:rPr>
      </w:pPr>
      <w:r w:rsidRPr="00C65587">
        <w:rPr>
          <w:rFonts w:ascii="Tahoma" w:hAnsi="Tahoma" w:cs="Tahoma"/>
          <w:i/>
          <w:iCs/>
          <w:sz w:val="20"/>
          <w:szCs w:val="20"/>
        </w:rPr>
        <w:t>(dále jen „příjemce“)</w:t>
      </w:r>
    </w:p>
    <w:p w:rsidR="000C5111" w:rsidRPr="00C65587" w:rsidRDefault="000C5111" w:rsidP="000C5111">
      <w:pPr>
        <w:spacing w:line="240" w:lineRule="auto"/>
        <w:rPr>
          <w:rFonts w:ascii="Tahoma" w:hAnsi="Tahoma" w:cs="Tahoma"/>
          <w:sz w:val="20"/>
          <w:szCs w:val="20"/>
        </w:rPr>
      </w:pPr>
    </w:p>
    <w:p w:rsidR="000C5111" w:rsidRPr="00C65587" w:rsidRDefault="00586872" w:rsidP="000C5111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C65587">
        <w:rPr>
          <w:rFonts w:ascii="Tahoma" w:hAnsi="Tahoma" w:cs="Tahoma"/>
          <w:b/>
          <w:sz w:val="20"/>
          <w:szCs w:val="20"/>
        </w:rPr>
        <w:t>II.</w:t>
      </w:r>
    </w:p>
    <w:p w:rsidR="000C5111" w:rsidRPr="00551BD5" w:rsidRDefault="00586872" w:rsidP="00C65587">
      <w:pPr>
        <w:pStyle w:val="Odstavecseseznamem"/>
        <w:numPr>
          <w:ilvl w:val="0"/>
          <w:numId w:val="2"/>
        </w:numPr>
        <w:spacing w:beforeLines="50" w:before="120" w:after="120" w:line="240" w:lineRule="auto"/>
        <w:ind w:left="425" w:hanging="425"/>
        <w:contextualSpacing w:val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C65587">
        <w:rPr>
          <w:rFonts w:ascii="Tahoma" w:hAnsi="Tahoma" w:cs="Tahoma"/>
          <w:sz w:val="20"/>
          <w:szCs w:val="20"/>
        </w:rPr>
        <w:t xml:space="preserve">Smluvní strany </w:t>
      </w:r>
      <w:r w:rsidR="000C5111" w:rsidRPr="00C65587">
        <w:rPr>
          <w:rFonts w:ascii="Tahoma" w:hAnsi="Tahoma" w:cs="Tahoma"/>
          <w:sz w:val="20"/>
          <w:szCs w:val="20"/>
        </w:rPr>
        <w:t>se dohodly</w:t>
      </w:r>
      <w:r w:rsidR="00487814" w:rsidRPr="00551BD5">
        <w:rPr>
          <w:rFonts w:ascii="Tahoma" w:hAnsi="Tahoma" w:cs="Tahoma"/>
          <w:sz w:val="20"/>
          <w:szCs w:val="20"/>
        </w:rPr>
        <w:t xml:space="preserve"> na zrušení </w:t>
      </w:r>
      <w:r w:rsidR="000C5111" w:rsidRPr="00551BD5">
        <w:rPr>
          <w:rFonts w:ascii="Tahoma" w:hAnsi="Tahoma" w:cs="Tahoma"/>
          <w:sz w:val="20"/>
          <w:szCs w:val="20"/>
        </w:rPr>
        <w:t xml:space="preserve">Smlouvy o </w:t>
      </w:r>
      <w:r w:rsidR="00487814" w:rsidRPr="00551BD5">
        <w:rPr>
          <w:rFonts w:ascii="Tahoma" w:hAnsi="Tahoma" w:cs="Tahoma"/>
          <w:sz w:val="20"/>
          <w:szCs w:val="20"/>
        </w:rPr>
        <w:t xml:space="preserve">poskytnutí dotace </w:t>
      </w:r>
      <w:r w:rsidR="00CB0DD1" w:rsidRPr="00551BD5">
        <w:rPr>
          <w:rFonts w:ascii="Tahoma" w:hAnsi="Tahoma" w:cs="Tahoma"/>
          <w:sz w:val="20"/>
          <w:szCs w:val="20"/>
        </w:rPr>
        <w:t xml:space="preserve">ev. </w:t>
      </w:r>
      <w:r w:rsidR="000C5111" w:rsidRPr="00551BD5">
        <w:rPr>
          <w:rFonts w:ascii="Tahoma" w:hAnsi="Tahoma" w:cs="Tahoma"/>
          <w:sz w:val="20"/>
          <w:szCs w:val="20"/>
        </w:rPr>
        <w:t>č. </w:t>
      </w:r>
      <w:r w:rsidR="00487814" w:rsidRPr="00551BD5">
        <w:rPr>
          <w:rFonts w:ascii="Tahoma" w:hAnsi="Tahoma" w:cs="Tahoma"/>
          <w:sz w:val="20"/>
          <w:szCs w:val="20"/>
        </w:rPr>
        <w:t>0</w:t>
      </w:r>
      <w:r w:rsidR="00EC3FEE" w:rsidRPr="00551BD5">
        <w:rPr>
          <w:rFonts w:ascii="Tahoma" w:hAnsi="Tahoma" w:cs="Tahoma"/>
          <w:sz w:val="20"/>
          <w:szCs w:val="20"/>
        </w:rPr>
        <w:t>0694</w:t>
      </w:r>
      <w:r w:rsidR="00487814" w:rsidRPr="00551BD5">
        <w:rPr>
          <w:rFonts w:ascii="Tahoma" w:hAnsi="Tahoma" w:cs="Tahoma"/>
          <w:sz w:val="20"/>
          <w:szCs w:val="20"/>
        </w:rPr>
        <w:t>/201</w:t>
      </w:r>
      <w:r w:rsidR="00EC3FEE" w:rsidRPr="00551BD5">
        <w:rPr>
          <w:rFonts w:ascii="Tahoma" w:hAnsi="Tahoma" w:cs="Tahoma"/>
          <w:sz w:val="20"/>
          <w:szCs w:val="20"/>
        </w:rPr>
        <w:t>6</w:t>
      </w:r>
      <w:r w:rsidR="00487814" w:rsidRPr="00551BD5">
        <w:rPr>
          <w:rFonts w:ascii="Tahoma" w:hAnsi="Tahoma" w:cs="Tahoma"/>
          <w:sz w:val="20"/>
          <w:szCs w:val="20"/>
        </w:rPr>
        <w:t>/SOC</w:t>
      </w:r>
      <w:r w:rsidR="00CB0DD1" w:rsidRPr="00551BD5">
        <w:rPr>
          <w:rFonts w:ascii="Tahoma" w:hAnsi="Tahoma" w:cs="Tahoma"/>
          <w:sz w:val="20"/>
          <w:szCs w:val="20"/>
        </w:rPr>
        <w:t xml:space="preserve"> ze </w:t>
      </w:r>
      <w:r w:rsidR="00487814" w:rsidRPr="00551BD5">
        <w:rPr>
          <w:rFonts w:ascii="Tahoma" w:hAnsi="Tahoma" w:cs="Tahoma"/>
          <w:sz w:val="20"/>
          <w:szCs w:val="20"/>
        </w:rPr>
        <w:t>dne</w:t>
      </w:r>
      <w:r w:rsidR="00BF210D">
        <w:rPr>
          <w:rFonts w:ascii="Tahoma" w:hAnsi="Tahoma" w:cs="Tahoma"/>
          <w:sz w:val="20"/>
          <w:szCs w:val="20"/>
        </w:rPr>
        <w:t xml:space="preserve"> 5. 4. 2016</w:t>
      </w:r>
      <w:r w:rsidR="00487814" w:rsidRPr="00551BD5">
        <w:rPr>
          <w:rFonts w:ascii="Tahoma" w:hAnsi="Tahoma" w:cs="Tahoma"/>
          <w:sz w:val="20"/>
          <w:szCs w:val="20"/>
        </w:rPr>
        <w:t xml:space="preserve"> (dále jen „Smlouva“)</w:t>
      </w:r>
      <w:r w:rsidR="00CB0DD1" w:rsidRPr="00551BD5">
        <w:rPr>
          <w:rFonts w:ascii="Tahoma" w:hAnsi="Tahoma" w:cs="Tahoma"/>
          <w:sz w:val="20"/>
          <w:szCs w:val="20"/>
        </w:rPr>
        <w:t xml:space="preserve"> ke dni nabytí účinnosti této dohody</w:t>
      </w:r>
      <w:r w:rsidR="00487814" w:rsidRPr="00551BD5">
        <w:rPr>
          <w:rFonts w:ascii="Tahoma" w:hAnsi="Tahoma" w:cs="Tahoma"/>
          <w:sz w:val="20"/>
          <w:szCs w:val="20"/>
        </w:rPr>
        <w:t>.</w:t>
      </w:r>
    </w:p>
    <w:p w:rsidR="00551BD5" w:rsidRDefault="00551BD5" w:rsidP="00BF210D">
      <w:pPr>
        <w:pStyle w:val="Odstavecseseznamem"/>
        <w:numPr>
          <w:ilvl w:val="0"/>
          <w:numId w:val="2"/>
        </w:numPr>
        <w:spacing w:beforeLines="50" w:before="120"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551BD5">
        <w:rPr>
          <w:rFonts w:ascii="Tahoma" w:hAnsi="Tahoma" w:cs="Tahoma"/>
          <w:sz w:val="20"/>
          <w:szCs w:val="20"/>
        </w:rPr>
        <w:t xml:space="preserve">Smluvní strany prohlašují, že realizace projektu </w:t>
      </w:r>
      <w:r>
        <w:rPr>
          <w:rFonts w:ascii="Tahoma" w:hAnsi="Tahoma" w:cs="Tahoma"/>
          <w:sz w:val="20"/>
        </w:rPr>
        <w:t>„M</w:t>
      </w:r>
      <w:r w:rsidRPr="00551BD5">
        <w:rPr>
          <w:rFonts w:ascii="Tahoma" w:hAnsi="Tahoma" w:cs="Tahoma"/>
          <w:sz w:val="20"/>
          <w:szCs w:val="20"/>
        </w:rPr>
        <w:t>aminkovský a dětský klub Brouček“</w:t>
      </w:r>
      <w:r>
        <w:rPr>
          <w:rFonts w:ascii="Tahoma" w:hAnsi="Tahoma" w:cs="Tahoma"/>
          <w:sz w:val="20"/>
        </w:rPr>
        <w:t xml:space="preserve"> </w:t>
      </w:r>
      <w:r w:rsidRPr="00551BD5">
        <w:rPr>
          <w:rFonts w:ascii="Tahoma" w:hAnsi="Tahoma" w:cs="Tahoma"/>
          <w:sz w:val="20"/>
          <w:szCs w:val="20"/>
        </w:rPr>
        <w:t>nebyl</w:t>
      </w:r>
      <w:r>
        <w:rPr>
          <w:rFonts w:ascii="Tahoma" w:hAnsi="Tahoma" w:cs="Tahoma"/>
          <w:sz w:val="20"/>
        </w:rPr>
        <w:t xml:space="preserve">a zahájena, na základě písemné žádosti příjemce </w:t>
      </w:r>
      <w:r w:rsidR="00BF210D">
        <w:rPr>
          <w:rFonts w:ascii="Tahoma" w:hAnsi="Tahoma" w:cs="Tahoma"/>
          <w:sz w:val="20"/>
        </w:rPr>
        <w:t xml:space="preserve">ze dne 26. 4. 2016 </w:t>
      </w:r>
      <w:r>
        <w:rPr>
          <w:rFonts w:ascii="Tahoma" w:hAnsi="Tahoma" w:cs="Tahoma"/>
          <w:sz w:val="20"/>
        </w:rPr>
        <w:t>nebyla dotace dle Smlouvy vyplacena a příjemce</w:t>
      </w:r>
      <w:r w:rsidRPr="00551BD5">
        <w:rPr>
          <w:rFonts w:ascii="Tahoma" w:hAnsi="Tahoma" w:cs="Tahoma"/>
          <w:sz w:val="20"/>
          <w:szCs w:val="20"/>
        </w:rPr>
        <w:t xml:space="preserve"> nem</w:t>
      </w:r>
      <w:r>
        <w:rPr>
          <w:rFonts w:ascii="Tahoma" w:hAnsi="Tahoma" w:cs="Tahoma"/>
          <w:sz w:val="20"/>
        </w:rPr>
        <w:t>á</w:t>
      </w:r>
      <w:r w:rsidRPr="00551BD5">
        <w:rPr>
          <w:rFonts w:ascii="Tahoma" w:hAnsi="Tahoma" w:cs="Tahoma"/>
          <w:sz w:val="20"/>
          <w:szCs w:val="20"/>
        </w:rPr>
        <w:t xml:space="preserve"> nárok na </w:t>
      </w:r>
      <w:r>
        <w:rPr>
          <w:rFonts w:ascii="Tahoma" w:hAnsi="Tahoma" w:cs="Tahoma"/>
          <w:sz w:val="20"/>
        </w:rPr>
        <w:t>vyplacení dotace</w:t>
      </w:r>
      <w:r w:rsidRPr="00551BD5">
        <w:rPr>
          <w:rFonts w:ascii="Tahoma" w:hAnsi="Tahoma" w:cs="Tahoma"/>
          <w:sz w:val="20"/>
          <w:szCs w:val="20"/>
        </w:rPr>
        <w:t xml:space="preserve">, a to ani zčásti. </w:t>
      </w:r>
    </w:p>
    <w:p w:rsidR="00551BD5" w:rsidRPr="00551BD5" w:rsidRDefault="00551BD5" w:rsidP="00BF210D">
      <w:pPr>
        <w:pStyle w:val="Odstavecseseznamem"/>
        <w:numPr>
          <w:ilvl w:val="0"/>
          <w:numId w:val="2"/>
        </w:numPr>
        <w:spacing w:beforeLines="50" w:before="120"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Příjemce </w:t>
      </w:r>
      <w:r w:rsidRPr="00551BD5">
        <w:rPr>
          <w:rFonts w:ascii="Tahoma" w:hAnsi="Tahoma" w:cs="Tahoma"/>
          <w:sz w:val="20"/>
          <w:szCs w:val="20"/>
        </w:rPr>
        <w:t>prohlašuj</w:t>
      </w:r>
      <w:r>
        <w:rPr>
          <w:rFonts w:ascii="Tahoma" w:hAnsi="Tahoma" w:cs="Tahoma"/>
          <w:sz w:val="20"/>
        </w:rPr>
        <w:t>e</w:t>
      </w:r>
      <w:r w:rsidRPr="00551BD5">
        <w:rPr>
          <w:rFonts w:ascii="Tahoma" w:hAnsi="Tahoma" w:cs="Tahoma"/>
          <w:sz w:val="20"/>
          <w:szCs w:val="20"/>
        </w:rPr>
        <w:t>, že m</w:t>
      </w:r>
      <w:r>
        <w:rPr>
          <w:rFonts w:ascii="Tahoma" w:hAnsi="Tahoma" w:cs="Tahoma"/>
          <w:sz w:val="20"/>
        </w:rPr>
        <w:t>u na základě S</w:t>
      </w:r>
      <w:r w:rsidRPr="00551BD5">
        <w:rPr>
          <w:rFonts w:ascii="Tahoma" w:hAnsi="Tahoma" w:cs="Tahoma"/>
          <w:sz w:val="20"/>
          <w:szCs w:val="20"/>
        </w:rPr>
        <w:t>mlouvy nebo ji</w:t>
      </w:r>
      <w:r>
        <w:rPr>
          <w:rFonts w:ascii="Tahoma" w:hAnsi="Tahoma" w:cs="Tahoma"/>
          <w:sz w:val="20"/>
        </w:rPr>
        <w:t>ných činností souvisejících se S</w:t>
      </w:r>
      <w:r w:rsidRPr="00551BD5">
        <w:rPr>
          <w:rFonts w:ascii="Tahoma" w:hAnsi="Tahoma" w:cs="Tahoma"/>
          <w:sz w:val="20"/>
          <w:szCs w:val="20"/>
        </w:rPr>
        <w:t xml:space="preserve">mlouvou nevznikla žádná škoda, ani jiná újma, kterou by mohl požadovat po </w:t>
      </w:r>
      <w:r w:rsidR="00BF210D">
        <w:rPr>
          <w:rFonts w:ascii="Tahoma" w:hAnsi="Tahoma" w:cs="Tahoma"/>
          <w:sz w:val="20"/>
        </w:rPr>
        <w:t>poskytovateli</w:t>
      </w:r>
      <w:r w:rsidRPr="00551BD5">
        <w:rPr>
          <w:rFonts w:ascii="Tahoma" w:hAnsi="Tahoma" w:cs="Tahoma"/>
          <w:sz w:val="20"/>
          <w:szCs w:val="20"/>
        </w:rPr>
        <w:t>.</w:t>
      </w:r>
    </w:p>
    <w:p w:rsidR="00551BD5" w:rsidRPr="00551BD5" w:rsidRDefault="00BF210D" w:rsidP="00BF210D">
      <w:pPr>
        <w:pStyle w:val="Odstavecseseznamem"/>
        <w:numPr>
          <w:ilvl w:val="0"/>
          <w:numId w:val="2"/>
        </w:numPr>
        <w:spacing w:beforeLines="50" w:before="120"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Poskytovatel prohlašuje, že mu na základě S</w:t>
      </w:r>
      <w:r w:rsidR="00551BD5" w:rsidRPr="00551BD5">
        <w:rPr>
          <w:rFonts w:ascii="Tahoma" w:hAnsi="Tahoma" w:cs="Tahoma"/>
          <w:sz w:val="20"/>
          <w:szCs w:val="20"/>
        </w:rPr>
        <w:t>mlouvy nebo ji</w:t>
      </w:r>
      <w:r>
        <w:rPr>
          <w:rFonts w:ascii="Tahoma" w:hAnsi="Tahoma" w:cs="Tahoma"/>
          <w:sz w:val="20"/>
        </w:rPr>
        <w:t>ných činností souvisejících se S</w:t>
      </w:r>
      <w:r w:rsidR="00551BD5" w:rsidRPr="00551BD5">
        <w:rPr>
          <w:rFonts w:ascii="Tahoma" w:hAnsi="Tahoma" w:cs="Tahoma"/>
          <w:sz w:val="20"/>
          <w:szCs w:val="20"/>
        </w:rPr>
        <w:t xml:space="preserve">mlouvou nevznikla žádná škoda, ani jiná újma, kterou by mohl požadovat po </w:t>
      </w:r>
      <w:r>
        <w:rPr>
          <w:rFonts w:ascii="Tahoma" w:hAnsi="Tahoma" w:cs="Tahoma"/>
          <w:sz w:val="20"/>
        </w:rPr>
        <w:t>příjemci</w:t>
      </w:r>
      <w:r w:rsidR="00551BD5" w:rsidRPr="00551BD5">
        <w:rPr>
          <w:rFonts w:ascii="Tahoma" w:hAnsi="Tahoma" w:cs="Tahoma"/>
          <w:sz w:val="20"/>
          <w:szCs w:val="20"/>
        </w:rPr>
        <w:t>.</w:t>
      </w:r>
    </w:p>
    <w:p w:rsidR="00551BD5" w:rsidRPr="00551BD5" w:rsidRDefault="00551BD5" w:rsidP="00BF210D">
      <w:pPr>
        <w:pStyle w:val="Odstavecseseznamem"/>
        <w:numPr>
          <w:ilvl w:val="0"/>
          <w:numId w:val="2"/>
        </w:numPr>
        <w:spacing w:beforeLines="50" w:before="120"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551BD5">
        <w:rPr>
          <w:rFonts w:ascii="Tahoma" w:hAnsi="Tahoma" w:cs="Tahoma"/>
          <w:sz w:val="20"/>
          <w:szCs w:val="20"/>
        </w:rPr>
        <w:t xml:space="preserve">Smluvní strany prohlašují, že mají vyrovnány všechny závazky ze </w:t>
      </w:r>
      <w:r w:rsidR="00BF210D">
        <w:rPr>
          <w:rFonts w:ascii="Tahoma" w:hAnsi="Tahoma" w:cs="Tahoma"/>
          <w:sz w:val="20"/>
        </w:rPr>
        <w:t>S</w:t>
      </w:r>
      <w:r w:rsidRPr="00551BD5">
        <w:rPr>
          <w:rFonts w:ascii="Tahoma" w:hAnsi="Tahoma" w:cs="Tahoma"/>
          <w:sz w:val="20"/>
          <w:szCs w:val="20"/>
        </w:rPr>
        <w:t>mlouvy.</w:t>
      </w:r>
    </w:p>
    <w:p w:rsidR="000C5111" w:rsidRPr="00C65587" w:rsidRDefault="000C5111" w:rsidP="000C5111">
      <w:pPr>
        <w:pStyle w:val="Odstavecseseznamem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</w:rPr>
      </w:pPr>
    </w:p>
    <w:p w:rsidR="000C5111" w:rsidRPr="00C65587" w:rsidRDefault="000C5111" w:rsidP="000C5111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C65587">
        <w:rPr>
          <w:rFonts w:ascii="Tahoma" w:hAnsi="Tahoma" w:cs="Tahoma"/>
          <w:b/>
          <w:sz w:val="20"/>
          <w:szCs w:val="20"/>
        </w:rPr>
        <w:t>II</w:t>
      </w:r>
      <w:r w:rsidR="00586872" w:rsidRPr="00C65587">
        <w:rPr>
          <w:rFonts w:ascii="Tahoma" w:hAnsi="Tahoma" w:cs="Tahoma"/>
          <w:b/>
          <w:sz w:val="20"/>
          <w:szCs w:val="20"/>
        </w:rPr>
        <w:t>I</w:t>
      </w:r>
      <w:r w:rsidRPr="00C65587">
        <w:rPr>
          <w:rFonts w:ascii="Tahoma" w:hAnsi="Tahoma" w:cs="Tahoma"/>
          <w:b/>
          <w:sz w:val="20"/>
          <w:szCs w:val="20"/>
        </w:rPr>
        <w:t>.</w:t>
      </w:r>
    </w:p>
    <w:p w:rsidR="000C5111" w:rsidRPr="00C65587" w:rsidRDefault="000C5111" w:rsidP="00C65587">
      <w:pPr>
        <w:pStyle w:val="Odstavecseseznamem"/>
        <w:numPr>
          <w:ilvl w:val="0"/>
          <w:numId w:val="5"/>
        </w:numPr>
        <w:spacing w:beforeLines="50" w:before="120" w:after="120" w:line="240" w:lineRule="auto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C65587">
        <w:rPr>
          <w:rFonts w:ascii="Tahoma" w:hAnsi="Tahoma" w:cs="Tahoma"/>
          <w:sz w:val="20"/>
          <w:szCs w:val="20"/>
        </w:rPr>
        <w:t>Tato dohoda je vyhotovena ve</w:t>
      </w:r>
      <w:r w:rsidR="00C65587" w:rsidRPr="00C65587">
        <w:rPr>
          <w:rFonts w:ascii="Tahoma" w:hAnsi="Tahoma" w:cs="Tahoma"/>
          <w:sz w:val="20"/>
          <w:szCs w:val="20"/>
        </w:rPr>
        <w:t xml:space="preserve"> třech </w:t>
      </w:r>
      <w:r w:rsidRPr="00C65587">
        <w:rPr>
          <w:rFonts w:ascii="Tahoma" w:hAnsi="Tahoma" w:cs="Tahoma"/>
          <w:sz w:val="20"/>
          <w:szCs w:val="20"/>
        </w:rPr>
        <w:t>stejnopisech s platností originálu, z</w:t>
      </w:r>
      <w:r w:rsidR="00C65587" w:rsidRPr="00C65587">
        <w:rPr>
          <w:rFonts w:ascii="Tahoma" w:hAnsi="Tahoma" w:cs="Tahoma"/>
          <w:sz w:val="20"/>
          <w:szCs w:val="20"/>
        </w:rPr>
        <w:t> </w:t>
      </w:r>
      <w:r w:rsidRPr="00C65587">
        <w:rPr>
          <w:rFonts w:ascii="Tahoma" w:hAnsi="Tahoma" w:cs="Tahoma"/>
          <w:sz w:val="20"/>
          <w:szCs w:val="20"/>
        </w:rPr>
        <w:t>nichž</w:t>
      </w:r>
      <w:r w:rsidR="00C65587" w:rsidRPr="00C65587">
        <w:rPr>
          <w:rFonts w:ascii="Tahoma" w:hAnsi="Tahoma" w:cs="Tahoma"/>
          <w:sz w:val="20"/>
          <w:szCs w:val="20"/>
        </w:rPr>
        <w:t xml:space="preserve"> dva</w:t>
      </w:r>
      <w:r w:rsidRPr="00C65587">
        <w:rPr>
          <w:rFonts w:ascii="Tahoma" w:hAnsi="Tahoma" w:cs="Tahoma"/>
          <w:sz w:val="20"/>
          <w:szCs w:val="20"/>
        </w:rPr>
        <w:t xml:space="preserve"> obdrží </w:t>
      </w:r>
      <w:r w:rsidR="00C65587" w:rsidRPr="00C65587">
        <w:rPr>
          <w:rFonts w:ascii="Tahoma" w:hAnsi="Tahoma" w:cs="Tahoma"/>
          <w:sz w:val="20"/>
          <w:szCs w:val="20"/>
        </w:rPr>
        <w:t xml:space="preserve">poskytovatel </w:t>
      </w:r>
      <w:r w:rsidRPr="00C65587">
        <w:rPr>
          <w:rFonts w:ascii="Tahoma" w:hAnsi="Tahoma" w:cs="Tahoma"/>
          <w:sz w:val="20"/>
          <w:szCs w:val="20"/>
        </w:rPr>
        <w:t>a jeden příjemce.</w:t>
      </w:r>
    </w:p>
    <w:p w:rsidR="000C5111" w:rsidRPr="00C65587" w:rsidRDefault="000C5111" w:rsidP="00C65587">
      <w:pPr>
        <w:pStyle w:val="Odstavecseseznamem"/>
        <w:numPr>
          <w:ilvl w:val="0"/>
          <w:numId w:val="5"/>
        </w:numPr>
        <w:spacing w:beforeLines="50" w:before="120" w:after="120" w:line="240" w:lineRule="auto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C65587">
        <w:rPr>
          <w:rFonts w:ascii="Tahoma" w:hAnsi="Tahoma" w:cs="Tahoma"/>
          <w:sz w:val="20"/>
          <w:szCs w:val="20"/>
        </w:rPr>
        <w:t>Smluvní strany shodně prohlašují, že si dohodu před jejím podpisem přečetly, že byla uzavřena po vzájemném projednání podle jejich pravé a svobodné vůle, určitě, vážně a srozumitelně a že se dohodly na celém jejím obsahu, což stvrzují svými podpisy.</w:t>
      </w:r>
    </w:p>
    <w:p w:rsidR="000C5111" w:rsidRPr="006F57AB" w:rsidRDefault="000C5111" w:rsidP="00C65587">
      <w:pPr>
        <w:pStyle w:val="Odstavecseseznamem"/>
        <w:numPr>
          <w:ilvl w:val="0"/>
          <w:numId w:val="5"/>
        </w:numPr>
        <w:spacing w:beforeLines="50" w:before="120" w:after="120" w:line="240" w:lineRule="auto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C65587">
        <w:rPr>
          <w:rFonts w:ascii="Tahoma" w:hAnsi="Tahoma" w:cs="Tahoma"/>
          <w:sz w:val="20"/>
          <w:szCs w:val="20"/>
        </w:rPr>
        <w:t xml:space="preserve">Tato dohoda </w:t>
      </w:r>
      <w:r w:rsidRPr="006F57AB">
        <w:rPr>
          <w:rFonts w:ascii="Tahoma" w:hAnsi="Tahoma" w:cs="Tahoma"/>
          <w:sz w:val="20"/>
          <w:szCs w:val="20"/>
        </w:rPr>
        <w:t xml:space="preserve">nabývá platnosti a účinnosti </w:t>
      </w:r>
      <w:r w:rsidR="006F57AB" w:rsidRPr="006F57AB">
        <w:rPr>
          <w:rFonts w:ascii="Tahoma" w:hAnsi="Tahoma" w:cs="Tahoma"/>
          <w:sz w:val="20"/>
          <w:szCs w:val="20"/>
        </w:rPr>
        <w:t>dnem, kdy vyjádření souhlasu s obsahem návrhu dojde druhé smluvní straně.</w:t>
      </w:r>
    </w:p>
    <w:p w:rsidR="00424533" w:rsidRDefault="00C65587" w:rsidP="00C65587">
      <w:pPr>
        <w:pStyle w:val="Odstavecseseznamem"/>
        <w:numPr>
          <w:ilvl w:val="0"/>
          <w:numId w:val="5"/>
        </w:numPr>
        <w:spacing w:beforeLines="50" w:before="120" w:after="120" w:line="240" w:lineRule="auto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</w:t>
      </w:r>
      <w:r w:rsidRPr="00C65587">
        <w:rPr>
          <w:rFonts w:ascii="Tahoma" w:hAnsi="Tahoma" w:cs="Tahoma"/>
          <w:sz w:val="20"/>
          <w:szCs w:val="20"/>
        </w:rPr>
        <w:t>mluvní strany berou na vědomí a výslovně souhlasí s tím, že dohoda včetně případných dodatků bude zveřejněna na oficiálních webových stránkách poskytovatele</w:t>
      </w:r>
      <w:r w:rsidR="00424533">
        <w:rPr>
          <w:rFonts w:ascii="Tahoma" w:hAnsi="Tahoma" w:cs="Tahoma"/>
          <w:sz w:val="20"/>
          <w:szCs w:val="20"/>
        </w:rPr>
        <w:t>.</w:t>
      </w:r>
    </w:p>
    <w:p w:rsidR="00C65587" w:rsidRPr="00424533" w:rsidRDefault="00424533" w:rsidP="00424533">
      <w:pPr>
        <w:spacing w:beforeLines="50" w:before="120" w:after="12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C65587" w:rsidRPr="00424533">
        <w:rPr>
          <w:rFonts w:ascii="Tahoma" w:hAnsi="Tahoma" w:cs="Tahoma"/>
          <w:sz w:val="20"/>
          <w:szCs w:val="20"/>
        </w:rPr>
        <w:t xml:space="preserve">ztahuje-li se na tuto </w:t>
      </w:r>
      <w:r w:rsidR="0098159D" w:rsidRPr="00424533">
        <w:rPr>
          <w:rFonts w:ascii="Tahoma" w:hAnsi="Tahoma" w:cs="Tahoma"/>
          <w:sz w:val="20"/>
          <w:szCs w:val="20"/>
        </w:rPr>
        <w:t>dohodu</w:t>
      </w:r>
      <w:r w:rsidR="00C65587" w:rsidRPr="00424533">
        <w:rPr>
          <w:rFonts w:ascii="Tahoma" w:hAnsi="Tahoma" w:cs="Tahoma"/>
          <w:sz w:val="20"/>
          <w:szCs w:val="20"/>
        </w:rPr>
        <w:t xml:space="preserve"> včetně případných dodatků povinnost uveřejnění v registru smluv dle </w:t>
      </w:r>
      <w:bookmarkStart w:id="0" w:name="_GoBack"/>
      <w:bookmarkEnd w:id="0"/>
      <w:r w:rsidR="00C65587" w:rsidRPr="00424533">
        <w:rPr>
          <w:rFonts w:ascii="Tahoma" w:hAnsi="Tahoma" w:cs="Tahoma"/>
          <w:sz w:val="20"/>
          <w:szCs w:val="20"/>
        </w:rPr>
        <w:t xml:space="preserve">zákona č. 340/2015 Sb., o zvláštních podmínkách účinnosti některých smluv, uveřejňování těchto smluv a o registru smluv (zákon o registru smluv), zajistí její uveřejnění </w:t>
      </w:r>
      <w:r w:rsidR="003A0047" w:rsidRPr="00424533">
        <w:rPr>
          <w:rFonts w:ascii="Tahoma" w:hAnsi="Tahoma" w:cs="Tahoma"/>
          <w:sz w:val="20"/>
          <w:szCs w:val="20"/>
        </w:rPr>
        <w:t>poskytovatel</w:t>
      </w:r>
      <w:r w:rsidR="00C65587" w:rsidRPr="00424533">
        <w:rPr>
          <w:rFonts w:ascii="Tahoma" w:hAnsi="Tahoma" w:cs="Tahoma"/>
          <w:sz w:val="20"/>
          <w:szCs w:val="20"/>
        </w:rPr>
        <w:t>.</w:t>
      </w:r>
    </w:p>
    <w:p w:rsidR="000C5111" w:rsidRPr="00C65587" w:rsidRDefault="000C5111" w:rsidP="00C65587">
      <w:pPr>
        <w:pStyle w:val="Odstavecseseznamem"/>
        <w:numPr>
          <w:ilvl w:val="0"/>
          <w:numId w:val="5"/>
        </w:numPr>
        <w:spacing w:beforeLines="50" w:before="120" w:after="120" w:line="240" w:lineRule="auto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C65587">
        <w:rPr>
          <w:rFonts w:ascii="Tahoma" w:hAnsi="Tahoma" w:cs="Tahoma"/>
          <w:sz w:val="20"/>
          <w:szCs w:val="20"/>
        </w:rPr>
        <w:t xml:space="preserve">Doložka platnosti právního jednání dle § 23 zákona č. 129/2000 Sb., </w:t>
      </w:r>
      <w:r w:rsidR="00C65587">
        <w:rPr>
          <w:rFonts w:ascii="Tahoma" w:hAnsi="Tahoma" w:cs="Tahoma"/>
          <w:sz w:val="20"/>
          <w:szCs w:val="20"/>
        </w:rPr>
        <w:t>o krajích (krajské zřízení), ve </w:t>
      </w:r>
      <w:r w:rsidRPr="00C65587">
        <w:rPr>
          <w:rFonts w:ascii="Tahoma" w:hAnsi="Tahoma" w:cs="Tahoma"/>
          <w:sz w:val="20"/>
          <w:szCs w:val="20"/>
        </w:rPr>
        <w:t>znění pozdějších předpisů: O uzavření této dohody rozhodlo zastupitelstvo kraje svým usnesením č. …</w:t>
      </w:r>
      <w:proofErr w:type="gramStart"/>
      <w:r w:rsidRPr="00C65587">
        <w:rPr>
          <w:rFonts w:ascii="Tahoma" w:hAnsi="Tahoma" w:cs="Tahoma"/>
          <w:sz w:val="20"/>
          <w:szCs w:val="20"/>
        </w:rPr>
        <w:t>…../…</w:t>
      </w:r>
      <w:proofErr w:type="gramEnd"/>
      <w:r w:rsidRPr="00C65587">
        <w:rPr>
          <w:rFonts w:ascii="Tahoma" w:hAnsi="Tahoma" w:cs="Tahoma"/>
          <w:sz w:val="20"/>
          <w:szCs w:val="20"/>
        </w:rPr>
        <w:t>..…</w:t>
      </w:r>
      <w:r w:rsidRPr="00C65587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C65587">
        <w:rPr>
          <w:rFonts w:ascii="Tahoma" w:hAnsi="Tahoma" w:cs="Tahoma"/>
          <w:sz w:val="20"/>
          <w:szCs w:val="20"/>
        </w:rPr>
        <w:t xml:space="preserve">ze dne </w:t>
      </w:r>
      <w:r w:rsidR="00CB0DD1">
        <w:rPr>
          <w:rFonts w:ascii="Tahoma" w:hAnsi="Tahoma" w:cs="Tahoma"/>
          <w:sz w:val="20"/>
          <w:szCs w:val="20"/>
        </w:rPr>
        <w:t>22. 9. 2016</w:t>
      </w:r>
      <w:r w:rsidRPr="00C65587">
        <w:rPr>
          <w:rFonts w:ascii="Tahoma" w:hAnsi="Tahoma" w:cs="Tahoma"/>
          <w:sz w:val="20"/>
          <w:szCs w:val="20"/>
        </w:rPr>
        <w:t>.</w:t>
      </w:r>
    </w:p>
    <w:p w:rsidR="000C5111" w:rsidRPr="00C65587" w:rsidRDefault="000C5111" w:rsidP="000C5111">
      <w:pPr>
        <w:pStyle w:val="Odstavecseseznamem"/>
        <w:spacing w:beforeLines="120" w:before="288" w:after="0" w:line="240" w:lineRule="auto"/>
        <w:ind w:left="1146"/>
        <w:jc w:val="both"/>
        <w:rPr>
          <w:rFonts w:ascii="Tahoma" w:hAnsi="Tahoma" w:cs="Tahoma"/>
          <w:sz w:val="20"/>
          <w:szCs w:val="20"/>
        </w:rPr>
      </w:pPr>
    </w:p>
    <w:p w:rsidR="000C5111" w:rsidRPr="00C65587" w:rsidRDefault="000C5111" w:rsidP="000C5111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C65587">
        <w:rPr>
          <w:rFonts w:ascii="Tahoma" w:hAnsi="Tahoma" w:cs="Tahoma"/>
          <w:sz w:val="20"/>
          <w:szCs w:val="20"/>
        </w:rPr>
        <w:t>V Ostravě dne</w:t>
      </w:r>
      <w:r w:rsidRPr="00C65587">
        <w:rPr>
          <w:rFonts w:ascii="Tahoma" w:hAnsi="Tahoma" w:cs="Tahoma"/>
          <w:sz w:val="20"/>
          <w:szCs w:val="20"/>
        </w:rPr>
        <w:tab/>
        <w:t xml:space="preserve"> ……….………..</w:t>
      </w:r>
      <w:r w:rsidRPr="00C65587">
        <w:rPr>
          <w:rFonts w:ascii="Tahoma" w:hAnsi="Tahoma" w:cs="Tahoma"/>
          <w:sz w:val="20"/>
          <w:szCs w:val="20"/>
        </w:rPr>
        <w:tab/>
      </w:r>
      <w:r w:rsidRPr="00C65587">
        <w:rPr>
          <w:rFonts w:ascii="Tahoma" w:hAnsi="Tahoma" w:cs="Tahoma"/>
          <w:sz w:val="20"/>
          <w:szCs w:val="20"/>
        </w:rPr>
        <w:tab/>
      </w:r>
      <w:r w:rsidRPr="00C65587">
        <w:rPr>
          <w:rFonts w:ascii="Tahoma" w:hAnsi="Tahoma" w:cs="Tahoma"/>
          <w:sz w:val="20"/>
          <w:szCs w:val="20"/>
        </w:rPr>
        <w:tab/>
      </w:r>
      <w:r w:rsidRPr="00C65587">
        <w:rPr>
          <w:rFonts w:ascii="Tahoma" w:hAnsi="Tahoma" w:cs="Tahoma"/>
          <w:sz w:val="20"/>
          <w:szCs w:val="20"/>
        </w:rPr>
        <w:tab/>
        <w:t>V </w:t>
      </w:r>
      <w:r w:rsidR="00CB0DD1">
        <w:rPr>
          <w:rFonts w:ascii="Tahoma" w:hAnsi="Tahoma" w:cs="Tahoma"/>
          <w:sz w:val="20"/>
          <w:szCs w:val="20"/>
        </w:rPr>
        <w:t>……………….</w:t>
      </w:r>
      <w:r w:rsidRPr="00C65587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C65587">
        <w:rPr>
          <w:rFonts w:ascii="Tahoma" w:hAnsi="Tahoma" w:cs="Tahoma"/>
          <w:sz w:val="20"/>
          <w:szCs w:val="20"/>
        </w:rPr>
        <w:t>dne</w:t>
      </w:r>
      <w:proofErr w:type="gramEnd"/>
      <w:r w:rsidRPr="00C65587">
        <w:rPr>
          <w:rFonts w:ascii="Tahoma" w:hAnsi="Tahoma" w:cs="Tahoma"/>
          <w:sz w:val="20"/>
          <w:szCs w:val="20"/>
        </w:rPr>
        <w:t xml:space="preserve"> ……………………</w:t>
      </w:r>
    </w:p>
    <w:p w:rsidR="000C5111" w:rsidRPr="00C65587" w:rsidRDefault="000C5111" w:rsidP="000C5111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0C5111" w:rsidRPr="00C65587" w:rsidRDefault="000C5111" w:rsidP="000C5111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0C5111" w:rsidRPr="00C65587" w:rsidRDefault="000C5111" w:rsidP="000C5111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C65587">
        <w:rPr>
          <w:rFonts w:ascii="Tahoma" w:hAnsi="Tahoma" w:cs="Tahoma"/>
          <w:sz w:val="20"/>
          <w:szCs w:val="20"/>
        </w:rPr>
        <w:t>………………………………………</w:t>
      </w:r>
      <w:r w:rsidRPr="00C65587">
        <w:rPr>
          <w:rFonts w:ascii="Tahoma" w:hAnsi="Tahoma" w:cs="Tahoma"/>
          <w:sz w:val="20"/>
          <w:szCs w:val="20"/>
        </w:rPr>
        <w:tab/>
      </w:r>
      <w:r w:rsidRPr="00C65587">
        <w:rPr>
          <w:rFonts w:ascii="Tahoma" w:hAnsi="Tahoma" w:cs="Tahoma"/>
          <w:sz w:val="20"/>
          <w:szCs w:val="20"/>
        </w:rPr>
        <w:tab/>
      </w:r>
      <w:r w:rsidRPr="00C65587">
        <w:rPr>
          <w:rFonts w:ascii="Tahoma" w:hAnsi="Tahoma" w:cs="Tahoma"/>
          <w:sz w:val="20"/>
          <w:szCs w:val="20"/>
        </w:rPr>
        <w:tab/>
      </w:r>
      <w:r w:rsidRPr="00C65587">
        <w:rPr>
          <w:rFonts w:ascii="Tahoma" w:hAnsi="Tahoma" w:cs="Tahoma"/>
          <w:sz w:val="20"/>
          <w:szCs w:val="20"/>
        </w:rPr>
        <w:tab/>
        <w:t>……………………………………………………</w:t>
      </w:r>
    </w:p>
    <w:p w:rsidR="000C5111" w:rsidRPr="00C65587" w:rsidRDefault="00CB0DD1" w:rsidP="000C5111">
      <w:pPr>
        <w:spacing w:after="0" w:line="240" w:lineRule="auto"/>
        <w:ind w:left="1" w:hang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0C5111" w:rsidRPr="00C65587">
        <w:rPr>
          <w:rFonts w:ascii="Tahoma" w:hAnsi="Tahoma" w:cs="Tahoma"/>
          <w:sz w:val="20"/>
          <w:szCs w:val="20"/>
        </w:rPr>
        <w:t xml:space="preserve"> za </w:t>
      </w:r>
      <w:r w:rsidR="00C65587">
        <w:rPr>
          <w:rFonts w:ascii="Tahoma" w:hAnsi="Tahoma" w:cs="Tahoma"/>
          <w:sz w:val="20"/>
          <w:szCs w:val="20"/>
        </w:rPr>
        <w:t>poskytovatele</w:t>
      </w:r>
      <w:r w:rsidR="000C5111" w:rsidRPr="00C65587">
        <w:rPr>
          <w:rFonts w:ascii="Tahoma" w:hAnsi="Tahoma" w:cs="Tahoma"/>
          <w:sz w:val="20"/>
          <w:szCs w:val="20"/>
        </w:rPr>
        <w:tab/>
      </w:r>
      <w:r w:rsidR="000C5111" w:rsidRPr="00C65587">
        <w:rPr>
          <w:rFonts w:ascii="Tahoma" w:hAnsi="Tahoma" w:cs="Tahoma"/>
          <w:sz w:val="20"/>
          <w:szCs w:val="20"/>
        </w:rPr>
        <w:tab/>
      </w:r>
      <w:r w:rsidR="000C5111" w:rsidRPr="00C65587">
        <w:rPr>
          <w:rFonts w:ascii="Tahoma" w:hAnsi="Tahoma" w:cs="Tahoma"/>
          <w:sz w:val="20"/>
          <w:szCs w:val="20"/>
        </w:rPr>
        <w:tab/>
      </w:r>
      <w:r w:rsidR="000C5111" w:rsidRPr="00C65587">
        <w:rPr>
          <w:rFonts w:ascii="Tahoma" w:hAnsi="Tahoma" w:cs="Tahoma"/>
          <w:sz w:val="20"/>
          <w:szCs w:val="20"/>
        </w:rPr>
        <w:tab/>
        <w:t xml:space="preserve"> </w:t>
      </w:r>
      <w:r w:rsidR="00C65587">
        <w:rPr>
          <w:rFonts w:ascii="Tahoma" w:hAnsi="Tahoma" w:cs="Tahoma"/>
          <w:sz w:val="20"/>
          <w:szCs w:val="20"/>
        </w:rPr>
        <w:tab/>
        <w:t xml:space="preserve">     </w:t>
      </w:r>
      <w:r w:rsidR="000C5111" w:rsidRPr="00C65587">
        <w:rPr>
          <w:rFonts w:ascii="Tahoma" w:hAnsi="Tahoma" w:cs="Tahoma"/>
          <w:sz w:val="20"/>
          <w:szCs w:val="20"/>
        </w:rPr>
        <w:t xml:space="preserve">          za příjemce</w:t>
      </w:r>
    </w:p>
    <w:p w:rsidR="000C5111" w:rsidRPr="00C65587" w:rsidRDefault="00CB0DD1" w:rsidP="000C5111">
      <w:pPr>
        <w:spacing w:after="0" w:line="240" w:lineRule="auto"/>
        <w:ind w:left="1" w:hang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BF210D">
        <w:rPr>
          <w:rFonts w:ascii="Tahoma" w:hAnsi="Tahoma" w:cs="Tahoma"/>
          <w:sz w:val="20"/>
          <w:szCs w:val="20"/>
        </w:rPr>
        <w:t xml:space="preserve">Mgr. </w:t>
      </w:r>
      <w:proofErr w:type="spellStart"/>
      <w:r w:rsidR="00BF210D">
        <w:rPr>
          <w:rFonts w:ascii="Tahoma" w:hAnsi="Tahoma" w:cs="Tahoma"/>
          <w:sz w:val="20"/>
          <w:szCs w:val="20"/>
        </w:rPr>
        <w:t>Sri</w:t>
      </w:r>
      <w:proofErr w:type="spellEnd"/>
      <w:r w:rsidR="00BF210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F210D">
        <w:rPr>
          <w:rFonts w:ascii="Tahoma" w:hAnsi="Tahoma" w:cs="Tahoma"/>
          <w:sz w:val="20"/>
          <w:szCs w:val="20"/>
        </w:rPr>
        <w:t>Kumar</w:t>
      </w:r>
      <w:proofErr w:type="spellEnd"/>
      <w:r w:rsidR="00BF210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F210D">
        <w:rPr>
          <w:rFonts w:ascii="Tahoma" w:hAnsi="Tahoma" w:cs="Tahoma"/>
          <w:sz w:val="20"/>
          <w:szCs w:val="20"/>
        </w:rPr>
        <w:t>Vishwanathan</w:t>
      </w:r>
      <w:proofErr w:type="spellEnd"/>
    </w:p>
    <w:p w:rsidR="006C56A9" w:rsidRPr="00C65587" w:rsidRDefault="006C56A9">
      <w:pPr>
        <w:rPr>
          <w:sz w:val="20"/>
          <w:szCs w:val="20"/>
        </w:rPr>
      </w:pPr>
    </w:p>
    <w:sectPr w:rsidR="006C56A9" w:rsidRPr="00C65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521FE"/>
    <w:multiLevelType w:val="hybridMultilevel"/>
    <w:tmpl w:val="24D67FCA"/>
    <w:lvl w:ilvl="0" w:tplc="036A4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B0235"/>
    <w:multiLevelType w:val="hybridMultilevel"/>
    <w:tmpl w:val="24D67FCA"/>
    <w:lvl w:ilvl="0" w:tplc="036A4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E7A28"/>
    <w:multiLevelType w:val="hybridMultilevel"/>
    <w:tmpl w:val="392EE736"/>
    <w:lvl w:ilvl="0" w:tplc="040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7036294E"/>
    <w:multiLevelType w:val="singleLevel"/>
    <w:tmpl w:val="A3F47384"/>
    <w:lvl w:ilvl="0">
      <w:start w:val="1"/>
      <w:numFmt w:val="decimal"/>
      <w:pStyle w:val="OdstavecSmlouvy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</w:abstractNum>
  <w:abstractNum w:abstractNumId="4" w15:restartNumberingAfterBreak="0">
    <w:nsid w:val="71FE606F"/>
    <w:multiLevelType w:val="hybridMultilevel"/>
    <w:tmpl w:val="24D67FCA"/>
    <w:lvl w:ilvl="0" w:tplc="036A4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111"/>
    <w:rsid w:val="000C5111"/>
    <w:rsid w:val="0018231A"/>
    <w:rsid w:val="001D2A1D"/>
    <w:rsid w:val="002152A9"/>
    <w:rsid w:val="003A0047"/>
    <w:rsid w:val="00424533"/>
    <w:rsid w:val="00487814"/>
    <w:rsid w:val="00551BD5"/>
    <w:rsid w:val="00586872"/>
    <w:rsid w:val="006C56A9"/>
    <w:rsid w:val="006F57AB"/>
    <w:rsid w:val="007D65BF"/>
    <w:rsid w:val="0092150D"/>
    <w:rsid w:val="0098159D"/>
    <w:rsid w:val="00A75585"/>
    <w:rsid w:val="00AE0B6D"/>
    <w:rsid w:val="00BF210D"/>
    <w:rsid w:val="00C65587"/>
    <w:rsid w:val="00C75845"/>
    <w:rsid w:val="00CB0DD1"/>
    <w:rsid w:val="00DA7BB2"/>
    <w:rsid w:val="00EC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15B24-6AB2-43D1-AFE7-9559D8E1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5111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0C511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C511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C511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0C5111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nhideWhenUsed/>
    <w:rsid w:val="000C51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0C5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C5111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OdstavecSmlouvy">
    <w:name w:val="OdstavecSmlouvy"/>
    <w:basedOn w:val="Normln"/>
    <w:rsid w:val="00551BD5"/>
    <w:pPr>
      <w:keepLines/>
      <w:numPr>
        <w:numId w:val="7"/>
      </w:numPr>
      <w:tabs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Weniger Alice</cp:lastModifiedBy>
  <cp:revision>4</cp:revision>
  <dcterms:created xsi:type="dcterms:W3CDTF">2016-08-30T10:02:00Z</dcterms:created>
  <dcterms:modified xsi:type="dcterms:W3CDTF">2016-08-30T10:04:00Z</dcterms:modified>
</cp:coreProperties>
</file>