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6B87" w14:textId="47ACBB8A" w:rsidR="00630E6F" w:rsidRDefault="00241E3B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Příloha č.: 2</w:t>
      </w:r>
    </w:p>
    <w:p w14:paraId="4F496B88" w14:textId="6B4B51D7"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</w:p>
    <w:p w14:paraId="4F496B8A" w14:textId="26D1145F" w:rsidR="00630E6F" w:rsidRPr="000C43A9" w:rsidRDefault="000C43A9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>Seznam subjektů, se kterými se navrhuje uzavřít Dodatek č. 1 Smlouvy o poskytnutí finančního příspěvku na zajištění dopravní obslužnosti území Moravskoslezského kraje veřejnou linkovou dopravou – oblast Karvinsko</w:t>
      </w:r>
      <w:r>
        <w:rPr>
          <w:rFonts w:ascii="Tahoma" w:hAnsi="Tahoma" w:cs="Tahoma"/>
          <w:sz w:val="24"/>
          <w:szCs w:val="24"/>
        </w:rPr>
        <w:t>.</w:t>
      </w:r>
    </w:p>
    <w:p w14:paraId="4F496B8B" w14:textId="4778BFE8"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14:paraId="14CFA048" w14:textId="47E38D72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Statutární město Karviná, </w:t>
      </w:r>
      <w:r w:rsidR="00C72D98">
        <w:rPr>
          <w:rFonts w:ascii="Tahoma" w:hAnsi="Tahoma" w:cs="Tahoma"/>
          <w:sz w:val="24"/>
          <w:szCs w:val="24"/>
        </w:rPr>
        <w:t xml:space="preserve">IČ </w:t>
      </w:r>
      <w:r w:rsidR="00C72D98" w:rsidRPr="00C72D98">
        <w:rPr>
          <w:rFonts w:ascii="Tahoma" w:hAnsi="Tahoma" w:cs="Tahoma"/>
          <w:sz w:val="24"/>
          <w:szCs w:val="24"/>
        </w:rPr>
        <w:t>00297534</w:t>
      </w:r>
      <w:r w:rsidR="00C72D98" w:rsidRPr="00C72D98">
        <w:rPr>
          <w:rFonts w:ascii="Tahoma" w:hAnsi="Tahoma" w:cs="Tahoma"/>
          <w:sz w:val="24"/>
          <w:szCs w:val="24"/>
        </w:rPr>
        <w:t xml:space="preserve">, </w:t>
      </w:r>
      <w:r w:rsidRPr="000C43A9">
        <w:rPr>
          <w:rFonts w:ascii="Tahoma" w:hAnsi="Tahoma" w:cs="Tahoma"/>
          <w:sz w:val="24"/>
          <w:szCs w:val="24"/>
        </w:rPr>
        <w:t>Fryštátská 72/1, Karviná 733 24</w:t>
      </w:r>
    </w:p>
    <w:p w14:paraId="45F29138" w14:textId="0707E988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Statutární město Ostrava, </w:t>
      </w:r>
      <w:r w:rsidR="00C72D98">
        <w:rPr>
          <w:rFonts w:ascii="Tahoma" w:hAnsi="Tahoma" w:cs="Tahoma"/>
          <w:sz w:val="24"/>
          <w:szCs w:val="24"/>
        </w:rPr>
        <w:t xml:space="preserve">IČ </w:t>
      </w:r>
      <w:r w:rsidR="00C72D98" w:rsidRPr="00C72D98">
        <w:rPr>
          <w:rFonts w:ascii="Tahoma" w:hAnsi="Tahoma" w:cs="Tahoma"/>
          <w:sz w:val="24"/>
          <w:szCs w:val="24"/>
        </w:rPr>
        <w:t>00845451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Prokešovo náměstí 8, Ostrava 729 30</w:t>
      </w:r>
    </w:p>
    <w:p w14:paraId="07D1243A" w14:textId="40F2C226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Město Orlová, </w:t>
      </w:r>
      <w:r w:rsidR="00C72D98">
        <w:rPr>
          <w:rFonts w:ascii="Tahoma" w:hAnsi="Tahoma" w:cs="Tahoma"/>
          <w:sz w:val="24"/>
          <w:szCs w:val="24"/>
        </w:rPr>
        <w:t>IČ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="00C72D98" w:rsidRPr="00C72D98">
        <w:rPr>
          <w:rFonts w:ascii="Tahoma" w:hAnsi="Tahoma" w:cs="Tahoma"/>
          <w:sz w:val="24"/>
          <w:szCs w:val="24"/>
        </w:rPr>
        <w:t>00297577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Osvobození 796, Orlová-Lutyně 735 14</w:t>
      </w:r>
    </w:p>
    <w:p w14:paraId="06713A0F" w14:textId="7FADE273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Město Petřvald, </w:t>
      </w:r>
      <w:r w:rsidR="00C72D98">
        <w:rPr>
          <w:rFonts w:ascii="Tahoma" w:hAnsi="Tahoma" w:cs="Tahoma"/>
          <w:sz w:val="24"/>
          <w:szCs w:val="24"/>
        </w:rPr>
        <w:t>IČ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="00C72D98" w:rsidRPr="00C72D98">
        <w:rPr>
          <w:rFonts w:ascii="Tahoma" w:hAnsi="Tahoma" w:cs="Tahoma"/>
          <w:sz w:val="24"/>
          <w:szCs w:val="24"/>
        </w:rPr>
        <w:t>00297593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Gen. Vicherka 2511, Petřvald 735 41</w:t>
      </w:r>
    </w:p>
    <w:p w14:paraId="15EC36A2" w14:textId="125C19C0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Obec Albrechtice, </w:t>
      </w:r>
      <w:r w:rsidR="00C72D98">
        <w:rPr>
          <w:rFonts w:ascii="Tahoma" w:hAnsi="Tahoma" w:cs="Tahoma"/>
          <w:sz w:val="24"/>
          <w:szCs w:val="24"/>
        </w:rPr>
        <w:t>IČ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="00C72D98" w:rsidRPr="00C72D98">
        <w:rPr>
          <w:rFonts w:ascii="Tahoma" w:hAnsi="Tahoma" w:cs="Tahoma"/>
          <w:sz w:val="24"/>
          <w:szCs w:val="24"/>
        </w:rPr>
        <w:t>00297429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Obecní 186, Albrechtice 735 43</w:t>
      </w:r>
    </w:p>
    <w:p w14:paraId="597CDA3D" w14:textId="77316EAB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Obec Dětmarovice, </w:t>
      </w:r>
      <w:r w:rsidR="00C72D98">
        <w:rPr>
          <w:rFonts w:ascii="Tahoma" w:hAnsi="Tahoma" w:cs="Tahoma"/>
          <w:sz w:val="24"/>
          <w:szCs w:val="24"/>
        </w:rPr>
        <w:t>IČ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="00C72D98" w:rsidRPr="00C72D98">
        <w:rPr>
          <w:rFonts w:ascii="Tahoma" w:hAnsi="Tahoma" w:cs="Tahoma"/>
          <w:sz w:val="24"/>
          <w:szCs w:val="24"/>
        </w:rPr>
        <w:t>00297445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Dětmarovice 27, Dětmarovice 735 71</w:t>
      </w:r>
    </w:p>
    <w:p w14:paraId="4BFC3E91" w14:textId="1074E86A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Obec Doubrava, </w:t>
      </w:r>
      <w:r w:rsidR="00C72D98">
        <w:rPr>
          <w:rFonts w:ascii="Tahoma" w:hAnsi="Tahoma" w:cs="Tahoma"/>
          <w:sz w:val="24"/>
          <w:szCs w:val="24"/>
        </w:rPr>
        <w:t>IČ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="00C72D98" w:rsidRPr="00C72D98">
        <w:rPr>
          <w:rFonts w:ascii="Tahoma" w:hAnsi="Tahoma" w:cs="Tahoma"/>
          <w:sz w:val="24"/>
          <w:szCs w:val="24"/>
        </w:rPr>
        <w:t>00562424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Doubrava 599, Doubrava 735 33</w:t>
      </w:r>
    </w:p>
    <w:p w14:paraId="3FD6B078" w14:textId="76675006" w:rsidR="000C43A9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Obec Petrovice u Karviné, </w:t>
      </w:r>
      <w:r w:rsidR="00C72D98">
        <w:rPr>
          <w:rFonts w:ascii="Tahoma" w:hAnsi="Tahoma" w:cs="Tahoma"/>
          <w:sz w:val="24"/>
          <w:szCs w:val="24"/>
        </w:rPr>
        <w:t>IČ</w:t>
      </w:r>
      <w:r w:rsidR="00C72D98">
        <w:rPr>
          <w:rFonts w:ascii="Tahoma" w:hAnsi="Tahoma" w:cs="Tahoma"/>
          <w:sz w:val="24"/>
          <w:szCs w:val="24"/>
        </w:rPr>
        <w:t xml:space="preserve"> </w:t>
      </w:r>
      <w:r w:rsidR="00C72D98" w:rsidRPr="00C72D98">
        <w:rPr>
          <w:rFonts w:ascii="Tahoma" w:hAnsi="Tahoma" w:cs="Tahoma"/>
          <w:sz w:val="24"/>
          <w:szCs w:val="24"/>
        </w:rPr>
        <w:t>00297585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Petrovice u Karviné 251, Petrovice u</w:t>
      </w:r>
      <w:r w:rsidR="00C72D98">
        <w:rPr>
          <w:rFonts w:ascii="Tahoma" w:hAnsi="Tahoma" w:cs="Tahoma"/>
          <w:sz w:val="24"/>
          <w:szCs w:val="24"/>
        </w:rPr>
        <w:t> </w:t>
      </w:r>
      <w:r w:rsidRPr="000C43A9">
        <w:rPr>
          <w:rFonts w:ascii="Tahoma" w:hAnsi="Tahoma" w:cs="Tahoma"/>
          <w:sz w:val="24"/>
          <w:szCs w:val="24"/>
        </w:rPr>
        <w:t>Karviné</w:t>
      </w:r>
      <w:bookmarkStart w:id="0" w:name="_GoBack"/>
      <w:bookmarkEnd w:id="0"/>
      <w:r w:rsidR="00C72D98">
        <w:rPr>
          <w:rFonts w:ascii="Tahoma" w:hAnsi="Tahoma" w:cs="Tahoma"/>
          <w:sz w:val="24"/>
          <w:szCs w:val="24"/>
        </w:rPr>
        <w:t xml:space="preserve"> </w:t>
      </w:r>
      <w:r w:rsidR="00C72D98" w:rsidRPr="000C43A9">
        <w:rPr>
          <w:rFonts w:ascii="Tahoma" w:hAnsi="Tahoma" w:cs="Tahoma"/>
          <w:sz w:val="24"/>
          <w:szCs w:val="24"/>
        </w:rPr>
        <w:t>735 72</w:t>
      </w:r>
    </w:p>
    <w:p w14:paraId="4F496BA6" w14:textId="69D4DF59" w:rsidR="00241E3B" w:rsidRDefault="000C43A9" w:rsidP="00C72D9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C43A9">
        <w:rPr>
          <w:rFonts w:ascii="Tahoma" w:hAnsi="Tahoma" w:cs="Tahoma"/>
          <w:sz w:val="24"/>
          <w:szCs w:val="24"/>
        </w:rPr>
        <w:t xml:space="preserve">Obec Stonava, </w:t>
      </w:r>
      <w:r w:rsidR="00C72D98">
        <w:rPr>
          <w:rFonts w:ascii="Tahoma" w:hAnsi="Tahoma" w:cs="Tahoma"/>
          <w:sz w:val="24"/>
          <w:szCs w:val="24"/>
        </w:rPr>
        <w:t>IČ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="00C72D98" w:rsidRPr="00C72D98">
        <w:rPr>
          <w:rFonts w:ascii="Tahoma" w:hAnsi="Tahoma" w:cs="Tahoma"/>
          <w:sz w:val="24"/>
          <w:szCs w:val="24"/>
        </w:rPr>
        <w:t>00297658</w:t>
      </w:r>
      <w:r w:rsidR="00C72D98" w:rsidRPr="00C72D98">
        <w:rPr>
          <w:rFonts w:ascii="Tahoma" w:hAnsi="Tahoma" w:cs="Tahoma"/>
          <w:sz w:val="24"/>
          <w:szCs w:val="24"/>
        </w:rPr>
        <w:t>,</w:t>
      </w:r>
      <w:r w:rsidR="00C72D98" w:rsidRPr="000C43A9">
        <w:rPr>
          <w:rFonts w:ascii="Tahoma" w:hAnsi="Tahoma" w:cs="Tahoma"/>
          <w:sz w:val="24"/>
          <w:szCs w:val="24"/>
        </w:rPr>
        <w:t xml:space="preserve"> </w:t>
      </w:r>
      <w:r w:rsidRPr="000C43A9">
        <w:rPr>
          <w:rFonts w:ascii="Tahoma" w:hAnsi="Tahoma" w:cs="Tahoma"/>
          <w:sz w:val="24"/>
          <w:szCs w:val="24"/>
        </w:rPr>
        <w:t>Stonava 730, Stonava 735 34</w:t>
      </w:r>
    </w:p>
    <w:sectPr w:rsidR="0024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8D01" w14:textId="77777777" w:rsidR="00C342A5" w:rsidRDefault="00C342A5" w:rsidP="00630E6F">
      <w:r>
        <w:separator/>
      </w:r>
    </w:p>
  </w:endnote>
  <w:endnote w:type="continuationSeparator" w:id="0">
    <w:p w14:paraId="72C43160" w14:textId="77777777" w:rsidR="00C342A5" w:rsidRDefault="00C342A5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B5C1" w14:textId="77777777" w:rsidR="00C342A5" w:rsidRDefault="00C342A5" w:rsidP="00630E6F">
      <w:r>
        <w:separator/>
      </w:r>
    </w:p>
  </w:footnote>
  <w:footnote w:type="continuationSeparator" w:id="0">
    <w:p w14:paraId="46733291" w14:textId="77777777" w:rsidR="00C342A5" w:rsidRDefault="00C342A5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DD"/>
    <w:rsid w:val="00035CBD"/>
    <w:rsid w:val="000C43A9"/>
    <w:rsid w:val="00162ADD"/>
    <w:rsid w:val="001B4227"/>
    <w:rsid w:val="00241E3B"/>
    <w:rsid w:val="00337A28"/>
    <w:rsid w:val="003C63F1"/>
    <w:rsid w:val="004C3999"/>
    <w:rsid w:val="004F5F12"/>
    <w:rsid w:val="005E69CC"/>
    <w:rsid w:val="00630E6F"/>
    <w:rsid w:val="00637394"/>
    <w:rsid w:val="00777918"/>
    <w:rsid w:val="007B3227"/>
    <w:rsid w:val="00894BBA"/>
    <w:rsid w:val="00B7744E"/>
    <w:rsid w:val="00BA1337"/>
    <w:rsid w:val="00C342A5"/>
    <w:rsid w:val="00C549BA"/>
    <w:rsid w:val="00C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6B87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C43A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Niklová Barbora</cp:lastModifiedBy>
  <cp:revision>3</cp:revision>
  <dcterms:created xsi:type="dcterms:W3CDTF">2021-05-18T08:57:00Z</dcterms:created>
  <dcterms:modified xsi:type="dcterms:W3CDTF">2021-05-21T10:43:00Z</dcterms:modified>
</cp:coreProperties>
</file>