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629"/>
        <w:gridCol w:w="7861"/>
      </w:tblGrid>
      <w:tr w:rsidR="00894EDF" w:rsidRPr="00F74203" w14:paraId="6AE8A2C7" w14:textId="77777777" w:rsidTr="00F84F63">
        <w:tc>
          <w:tcPr>
            <w:tcW w:w="748" w:type="dxa"/>
          </w:tcPr>
          <w:p w14:paraId="3A10052C" w14:textId="77777777" w:rsidR="00894EDF" w:rsidRPr="00F74203" w:rsidRDefault="00894EDF" w:rsidP="00333A00">
            <w:pPr>
              <w:rPr>
                <w:rFonts w:ascii="Tahoma" w:hAnsi="Tahoma" w:cs="Tahoma"/>
              </w:rPr>
            </w:pPr>
            <w:bookmarkStart w:id="0" w:name="_GoBack"/>
            <w:bookmarkEnd w:id="0"/>
            <w:r w:rsidRPr="001B1334">
              <w:rPr>
                <w:rFonts w:ascii="Tahoma" w:hAnsi="Tahoma" w:cs="Tahoma"/>
              </w:rPr>
              <w:br w:type="page"/>
            </w:r>
            <w:r w:rsidRPr="00F74203">
              <w:rPr>
                <w:rFonts w:ascii="Tahoma" w:hAnsi="Tahoma" w:cs="Tahoma"/>
              </w:rPr>
              <w:t>ORJ</w:t>
            </w:r>
          </w:p>
        </w:tc>
        <w:tc>
          <w:tcPr>
            <w:tcW w:w="629" w:type="dxa"/>
          </w:tcPr>
          <w:p w14:paraId="13A34CF1" w14:textId="77777777" w:rsidR="00894EDF" w:rsidRPr="00F74203" w:rsidRDefault="00894EDF" w:rsidP="00333A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861" w:type="dxa"/>
          </w:tcPr>
          <w:p w14:paraId="7ACB78DD" w14:textId="77777777" w:rsidR="00894EDF" w:rsidRPr="00F74203" w:rsidRDefault="00894EDF" w:rsidP="00333A00">
            <w:pPr>
              <w:pStyle w:val="Nadpis4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Odbor investiční a majetkový</w:t>
            </w:r>
          </w:p>
        </w:tc>
      </w:tr>
    </w:tbl>
    <w:p w14:paraId="79B9AD17" w14:textId="77777777" w:rsidR="00894EDF" w:rsidRPr="00F74203" w:rsidRDefault="00894EDF" w:rsidP="00894EDF">
      <w:pPr>
        <w:rPr>
          <w:rFonts w:ascii="Tahoma" w:hAnsi="Tahoma" w:cs="Tahoma"/>
          <w:sz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91"/>
        <w:gridCol w:w="1245"/>
        <w:gridCol w:w="623"/>
      </w:tblGrid>
      <w:tr w:rsidR="00894EDF" w:rsidRPr="00F74203" w14:paraId="335F297A" w14:textId="77777777" w:rsidTr="00333A00">
        <w:tc>
          <w:tcPr>
            <w:tcW w:w="2055" w:type="dxa"/>
          </w:tcPr>
          <w:p w14:paraId="633254D9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Název akce</w:t>
            </w:r>
          </w:p>
        </w:tc>
        <w:tc>
          <w:tcPr>
            <w:tcW w:w="5291" w:type="dxa"/>
          </w:tcPr>
          <w:p w14:paraId="1CEDEEA9" w14:textId="7B9D24BE" w:rsidR="00894EDF" w:rsidRPr="00894EDF" w:rsidRDefault="00692B02" w:rsidP="00692B02">
            <w:pPr>
              <w:pStyle w:val="Nadpis4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Nákup budov</w:t>
            </w:r>
            <w:r w:rsidR="00703252">
              <w:rPr>
                <w:rFonts w:ascii="Tahoma" w:hAnsi="Tahoma" w:cs="Tahoma"/>
                <w:sz w:val="24"/>
              </w:rPr>
              <w:t>y</w:t>
            </w:r>
            <w:r>
              <w:rPr>
                <w:rFonts w:ascii="Tahoma" w:hAnsi="Tahoma" w:cs="Tahoma"/>
                <w:sz w:val="24"/>
              </w:rPr>
              <w:t xml:space="preserve"> a pozemků</w:t>
            </w:r>
            <w:r w:rsidR="00703252">
              <w:rPr>
                <w:rFonts w:ascii="Tahoma" w:hAnsi="Tahoma" w:cs="Tahoma"/>
                <w:sz w:val="24"/>
              </w:rPr>
              <w:t xml:space="preserve"> ve Skotnici</w:t>
            </w:r>
          </w:p>
        </w:tc>
        <w:tc>
          <w:tcPr>
            <w:tcW w:w="1245" w:type="dxa"/>
          </w:tcPr>
          <w:p w14:paraId="6EE99D76" w14:textId="77777777" w:rsidR="00894EDF" w:rsidRPr="00F74203" w:rsidRDefault="00894EDF" w:rsidP="00333A00">
            <w:pPr>
              <w:pStyle w:val="Nadpis3"/>
              <w:rPr>
                <w:rFonts w:ascii="Tahoma" w:hAnsi="Tahoma" w:cs="Tahoma"/>
                <w:sz w:val="20"/>
              </w:rPr>
            </w:pPr>
            <w:r w:rsidRPr="00F74203">
              <w:rPr>
                <w:rFonts w:ascii="Tahoma" w:hAnsi="Tahoma" w:cs="Tahoma"/>
                <w:sz w:val="20"/>
                <w:szCs w:val="20"/>
              </w:rPr>
              <w:t>Číslo akce</w:t>
            </w:r>
          </w:p>
        </w:tc>
        <w:tc>
          <w:tcPr>
            <w:tcW w:w="623" w:type="dxa"/>
          </w:tcPr>
          <w:p w14:paraId="134AB06E" w14:textId="52B50F1D" w:rsidR="00894EDF" w:rsidRPr="00F74203" w:rsidRDefault="00D35755" w:rsidP="00333A00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4051</w:t>
            </w:r>
          </w:p>
        </w:tc>
      </w:tr>
      <w:tr w:rsidR="00894EDF" w:rsidRPr="00F74203" w14:paraId="0ADA53F6" w14:textId="77777777" w:rsidTr="00333A0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C07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 xml:space="preserve">Název </w:t>
            </w:r>
            <w:r>
              <w:rPr>
                <w:rFonts w:ascii="Tahoma" w:hAnsi="Tahoma" w:cs="Tahoma"/>
                <w:b/>
                <w:bCs/>
                <w:sz w:val="20"/>
              </w:rPr>
              <w:t>příspěvkové organizace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929" w14:textId="63CEDDA7" w:rsidR="00894EDF" w:rsidRPr="00560AD0" w:rsidRDefault="00703252" w:rsidP="00A25D47">
            <w:pPr>
              <w:pStyle w:val="Nadpis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 xml:space="preserve">Domov </w:t>
            </w:r>
            <w:proofErr w:type="spellStart"/>
            <w:r>
              <w:rPr>
                <w:rFonts w:ascii="Tahoma" w:hAnsi="Tahoma" w:cs="Tahoma"/>
                <w:sz w:val="24"/>
              </w:rPr>
              <w:t>NaNovo</w:t>
            </w:r>
            <w:proofErr w:type="spellEnd"/>
            <w:r w:rsidR="00BF22D6" w:rsidRPr="00A25D47">
              <w:rPr>
                <w:rFonts w:ascii="Tahoma" w:hAnsi="Tahoma" w:cs="Tahoma"/>
                <w:sz w:val="24"/>
              </w:rPr>
              <w:t>, příspěvková organizace</w:t>
            </w:r>
          </w:p>
        </w:tc>
      </w:tr>
    </w:tbl>
    <w:p w14:paraId="74D3C494" w14:textId="77777777" w:rsidR="00894EDF" w:rsidRPr="00F74203" w:rsidRDefault="00894EDF" w:rsidP="00894EDF">
      <w:pPr>
        <w:rPr>
          <w:rFonts w:ascii="Tahoma" w:hAnsi="Tahoma" w:cs="Tahoma"/>
          <w:sz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032"/>
        <w:gridCol w:w="5387"/>
        <w:gridCol w:w="1402"/>
      </w:tblGrid>
      <w:tr w:rsidR="00894EDF" w:rsidRPr="00F74203" w14:paraId="4F617FD4" w14:textId="77777777" w:rsidTr="00333A00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527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Paragraf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EE1" w14:textId="77777777" w:rsidR="00894EDF" w:rsidRPr="00560AD0" w:rsidRDefault="00692B02" w:rsidP="00333A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4357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5D55D" w14:textId="77777777" w:rsidR="00894EDF" w:rsidRPr="00560AD0" w:rsidRDefault="00692B02" w:rsidP="00333A00">
            <w:pPr>
              <w:rPr>
                <w:rFonts w:ascii="Tahoma" w:hAnsi="Tahoma" w:cs="Tahoma"/>
                <w:sz w:val="20"/>
              </w:rPr>
            </w:pPr>
            <w:r w:rsidRPr="00692B02">
              <w:rPr>
                <w:rFonts w:ascii="Tahoma" w:hAnsi="Tahoma" w:cs="Tahoma"/>
                <w:sz w:val="20"/>
              </w:rPr>
              <w:t>Domovy pro osoby se zdravotním postižením a domovy se zvláštním režimem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732B8" w14:textId="77777777" w:rsidR="00894EDF" w:rsidRPr="00F74203" w:rsidRDefault="00894EDF" w:rsidP="00333A00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894EDF" w:rsidRPr="00F74203" w14:paraId="3EB76825" w14:textId="77777777" w:rsidTr="00333A00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0B0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6A0" w14:textId="77777777" w:rsidR="00894EDF" w:rsidRDefault="00BF22D6" w:rsidP="00333A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6121</w:t>
            </w:r>
          </w:p>
          <w:p w14:paraId="191F572D" w14:textId="77777777" w:rsidR="00BF22D6" w:rsidRPr="00F74203" w:rsidRDefault="00BF22D6" w:rsidP="00333A0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6130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02506" w14:textId="77777777" w:rsidR="00BF22D6" w:rsidRDefault="00BF22D6" w:rsidP="00333A0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Budovy, haly a stavby</w:t>
            </w:r>
          </w:p>
          <w:p w14:paraId="1D79428E" w14:textId="77777777" w:rsidR="00894EDF" w:rsidRPr="00F74203" w:rsidRDefault="00BF22D6" w:rsidP="00333A0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Pozemky</w:t>
            </w:r>
            <w:r w:rsidR="00F84F63" w:rsidRPr="00F84F63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003A" w14:textId="20B066DC" w:rsidR="00894EDF" w:rsidRDefault="00703252" w:rsidP="00333A00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  <w:r w:rsidR="001F0B05">
              <w:rPr>
                <w:rFonts w:ascii="Tahoma" w:hAnsi="Tahoma" w:cs="Tahoma"/>
                <w:sz w:val="20"/>
              </w:rPr>
              <w:t> </w:t>
            </w:r>
            <w:r>
              <w:rPr>
                <w:rFonts w:ascii="Tahoma" w:hAnsi="Tahoma" w:cs="Tahoma"/>
                <w:sz w:val="20"/>
              </w:rPr>
              <w:t>881</w:t>
            </w:r>
            <w:r w:rsidR="001F0B05">
              <w:rPr>
                <w:rFonts w:ascii="Tahoma" w:hAnsi="Tahoma" w:cs="Tahoma"/>
                <w:sz w:val="20"/>
              </w:rPr>
              <w:t xml:space="preserve"> </w:t>
            </w:r>
          </w:p>
          <w:p w14:paraId="6B448536" w14:textId="51B50EB4" w:rsidR="00BF22D6" w:rsidRPr="00F74203" w:rsidRDefault="00703252" w:rsidP="00333A00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7 933</w:t>
            </w:r>
            <w:r w:rsidR="00861891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14:paraId="1D233347" w14:textId="77777777" w:rsidR="00894EDF" w:rsidRDefault="00894EDF" w:rsidP="00894EDF">
      <w:pPr>
        <w:rPr>
          <w:rFonts w:ascii="Tahoma" w:hAnsi="Tahoma" w:cs="Tahom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993"/>
        <w:gridCol w:w="1417"/>
      </w:tblGrid>
      <w:tr w:rsidR="00604E58" w:rsidRPr="00741409" w14:paraId="30878C00" w14:textId="77777777" w:rsidTr="00604E58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72EA7B" w14:textId="77777777" w:rsidR="00604E58" w:rsidRPr="00741409" w:rsidRDefault="00692B02" w:rsidP="00777C84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Schválený rozpočet 2021</w:t>
            </w:r>
            <w:r w:rsidR="00604E58" w:rsidRPr="00741409">
              <w:rPr>
                <w:rFonts w:ascii="Tahoma" w:hAnsi="Tahoma" w:cs="Tahoma"/>
                <w:bCs/>
                <w:sz w:val="20"/>
                <w:szCs w:val="20"/>
              </w:rPr>
              <w:t xml:space="preserve"> na stejnou (obdobnou)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59A8" w14:textId="77777777" w:rsidR="00604E58" w:rsidRPr="00604E58" w:rsidRDefault="00604E58" w:rsidP="00777C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1409">
              <w:rPr>
                <w:rFonts w:ascii="Tahoma" w:hAnsi="Tahoma" w:cs="Tahoma"/>
                <w:bCs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6E3B" w14:textId="77777777" w:rsidR="00604E58" w:rsidRPr="00741409" w:rsidRDefault="00604E58" w:rsidP="00777C84">
            <w:pPr>
              <w:jc w:val="right"/>
              <w:rPr>
                <w:rFonts w:ascii="Tahoma" w:hAnsi="Tahoma" w:cs="Tahoma"/>
                <w:bCs/>
                <w:sz w:val="20"/>
              </w:rPr>
            </w:pPr>
            <w:r w:rsidRPr="00741409">
              <w:rPr>
                <w:rFonts w:ascii="Tahoma" w:hAnsi="Tahoma" w:cs="Tahoma"/>
                <w:bCs/>
                <w:sz w:val="20"/>
              </w:rPr>
              <w:t>0</w:t>
            </w:r>
          </w:p>
        </w:tc>
      </w:tr>
      <w:tr w:rsidR="00604E58" w:rsidRPr="00741409" w14:paraId="026ECE89" w14:textId="77777777" w:rsidTr="00604E58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12A92D" w14:textId="43313B19" w:rsidR="00604E58" w:rsidRPr="00604E58" w:rsidRDefault="00D35755" w:rsidP="00777C84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Upravený rozpočet 2021 k 31</w:t>
            </w:r>
            <w:r w:rsidR="00703252">
              <w:rPr>
                <w:rFonts w:ascii="Tahoma" w:hAnsi="Tahoma" w:cs="Tahoma"/>
                <w:bCs/>
                <w:sz w:val="20"/>
                <w:szCs w:val="20"/>
              </w:rPr>
              <w:t>. 5</w:t>
            </w:r>
            <w:r w:rsidR="00692B02">
              <w:rPr>
                <w:rFonts w:ascii="Tahoma" w:hAnsi="Tahoma" w:cs="Tahoma"/>
                <w:bCs/>
                <w:sz w:val="20"/>
                <w:szCs w:val="20"/>
              </w:rPr>
              <w:t>. 2021</w:t>
            </w:r>
            <w:r w:rsidR="00604E58" w:rsidRPr="00741409">
              <w:rPr>
                <w:rFonts w:ascii="Tahoma" w:hAnsi="Tahoma" w:cs="Tahoma"/>
                <w:bCs/>
                <w:sz w:val="20"/>
                <w:szCs w:val="20"/>
              </w:rPr>
              <w:t xml:space="preserve"> na stejnou (obdobnou)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100A1" w14:textId="77777777" w:rsidR="00604E58" w:rsidRPr="00741409" w:rsidRDefault="00604E58" w:rsidP="00777C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1409">
              <w:rPr>
                <w:rFonts w:ascii="Tahoma" w:hAnsi="Tahoma" w:cs="Tahoma"/>
                <w:bCs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2629" w14:textId="77777777" w:rsidR="00604E58" w:rsidRPr="00741409" w:rsidRDefault="00604E58" w:rsidP="00777C84">
            <w:pPr>
              <w:jc w:val="right"/>
              <w:rPr>
                <w:rFonts w:ascii="Tahoma" w:hAnsi="Tahoma" w:cs="Tahoma"/>
                <w:bCs/>
                <w:sz w:val="20"/>
              </w:rPr>
            </w:pPr>
            <w:r w:rsidRPr="00741409">
              <w:rPr>
                <w:rFonts w:ascii="Tahoma" w:hAnsi="Tahoma" w:cs="Tahoma"/>
                <w:bCs/>
                <w:sz w:val="20"/>
              </w:rPr>
              <w:t>0</w:t>
            </w:r>
          </w:p>
        </w:tc>
      </w:tr>
      <w:tr w:rsidR="00604E58" w:rsidRPr="00741409" w14:paraId="692FC155" w14:textId="77777777" w:rsidTr="00604E58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F616DD" w14:textId="77777777" w:rsidR="00604E58" w:rsidRPr="002177A0" w:rsidRDefault="00692B02" w:rsidP="00777C84">
            <w:pPr>
              <w:rPr>
                <w:rFonts w:ascii="Tahoma" w:hAnsi="Tahoma" w:cs="Tahoma"/>
                <w:sz w:val="20"/>
                <w:szCs w:val="20"/>
              </w:rPr>
            </w:pPr>
            <w:r w:rsidRPr="002177A0">
              <w:rPr>
                <w:rFonts w:ascii="Tahoma" w:hAnsi="Tahoma" w:cs="Tahoma"/>
                <w:sz w:val="20"/>
                <w:szCs w:val="20"/>
              </w:rPr>
              <w:t>Návrh rozpočtu 2021</w:t>
            </w:r>
            <w:r w:rsidR="00604E58" w:rsidRPr="002177A0">
              <w:rPr>
                <w:rFonts w:ascii="Tahoma" w:hAnsi="Tahoma" w:cs="Tahoma"/>
                <w:sz w:val="20"/>
                <w:szCs w:val="20"/>
              </w:rPr>
              <w:t xml:space="preserve">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805DC" w14:textId="77777777" w:rsidR="00604E58" w:rsidRPr="002177A0" w:rsidRDefault="00604E58" w:rsidP="00777C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77A0">
              <w:rPr>
                <w:rFonts w:ascii="Tahoma" w:hAnsi="Tahoma" w:cs="Tahoma"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B724" w14:textId="0310FCE6" w:rsidR="00604E58" w:rsidRPr="002177A0" w:rsidRDefault="00703252" w:rsidP="00777C8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11 814</w:t>
            </w:r>
          </w:p>
        </w:tc>
      </w:tr>
      <w:tr w:rsidR="00604E58" w:rsidRPr="00741409" w14:paraId="7F2BEE15" w14:textId="77777777" w:rsidTr="00604E58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18D13D" w14:textId="77777777" w:rsidR="00604E58" w:rsidRPr="002177A0" w:rsidRDefault="00604E58" w:rsidP="00777C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77A0">
              <w:rPr>
                <w:rFonts w:ascii="Tahoma" w:hAnsi="Tahoma" w:cs="Tahoma"/>
                <w:b/>
                <w:sz w:val="20"/>
                <w:szCs w:val="20"/>
              </w:rPr>
              <w:t>Celkové výdaje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F890" w14:textId="77777777" w:rsidR="00604E58" w:rsidRPr="002177A0" w:rsidRDefault="00604E58" w:rsidP="00777C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177A0">
              <w:rPr>
                <w:rFonts w:ascii="Tahoma" w:hAnsi="Tahoma" w:cs="Tahoma"/>
                <w:b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F7944" w14:textId="4D01A35A" w:rsidR="00604E58" w:rsidRPr="002177A0" w:rsidRDefault="00703252" w:rsidP="00777C84">
            <w:pPr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11 814</w:t>
            </w:r>
          </w:p>
        </w:tc>
      </w:tr>
    </w:tbl>
    <w:p w14:paraId="5359874D" w14:textId="77777777" w:rsidR="00894EDF" w:rsidRPr="00F74203" w:rsidRDefault="00894EDF" w:rsidP="00894EDF">
      <w:pPr>
        <w:rPr>
          <w:rFonts w:ascii="Tahoma" w:hAnsi="Tahoma" w:cs="Tahoma"/>
          <w:sz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2492"/>
        <w:gridCol w:w="6392"/>
      </w:tblGrid>
      <w:tr w:rsidR="00894EDF" w:rsidRPr="00F74203" w14:paraId="5EB4E033" w14:textId="77777777" w:rsidTr="00664C48">
        <w:tc>
          <w:tcPr>
            <w:tcW w:w="330" w:type="dxa"/>
          </w:tcPr>
          <w:p w14:paraId="2CA86F90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1.</w:t>
            </w:r>
          </w:p>
        </w:tc>
        <w:tc>
          <w:tcPr>
            <w:tcW w:w="2492" w:type="dxa"/>
          </w:tcPr>
          <w:p w14:paraId="54CCB1F1" w14:textId="75267E33" w:rsidR="00894EDF" w:rsidRPr="00F74203" w:rsidRDefault="00C453EA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Číslo požadavku </w:t>
            </w:r>
            <w:proofErr w:type="spellStart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 w:rsidRPr="004A5C72">
              <w:rPr>
                <w:rFonts w:ascii="Tahoma" w:eastAsia="Tahoma" w:hAnsi="Tahoma" w:cs="Tahoma"/>
                <w:b/>
                <w:color w:val="000000"/>
                <w:sz w:val="20"/>
              </w:rPr>
              <w:t>: Rozhodnutí orgánu kraje – schválení akce:</w:t>
            </w:r>
            <w:r w:rsidR="00894EDF" w:rsidRPr="00F74203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  <w:p w14:paraId="4BD34118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14:paraId="027507B2" w14:textId="0D908119" w:rsidR="00894EDF" w:rsidRPr="00F74203" w:rsidRDefault="00C453EA" w:rsidP="00333A00">
            <w:pPr>
              <w:pStyle w:val="Zkladntex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894EDF" w:rsidRPr="00F74203" w14:paraId="0B7A2D4D" w14:textId="77777777" w:rsidTr="00664C48">
        <w:tc>
          <w:tcPr>
            <w:tcW w:w="330" w:type="dxa"/>
          </w:tcPr>
          <w:p w14:paraId="5C09E8A2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2.</w:t>
            </w:r>
          </w:p>
        </w:tc>
        <w:tc>
          <w:tcPr>
            <w:tcW w:w="2492" w:type="dxa"/>
          </w:tcPr>
          <w:p w14:paraId="032E731C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Zdůvodnění akce</w:t>
            </w:r>
          </w:p>
          <w:p w14:paraId="2802AE00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- cíle akce:</w:t>
            </w:r>
          </w:p>
          <w:p w14:paraId="09D9EBA8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14:paraId="08323240" w14:textId="5EAA9B96" w:rsidR="00F84F63" w:rsidRDefault="00C446C8" w:rsidP="00CD6D9F">
            <w:pPr>
              <w:pStyle w:val="Normlnweb"/>
              <w:spacing w:after="16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Předmětem akce je nákup budovy a pozemků ve Skotnici. Cílem je zkvalitnění života lidí se zdravotním postižením, a to vytvořením nové služby domova pr</w:t>
            </w:r>
            <w:r w:rsidR="000E7E67">
              <w:rPr>
                <w:rFonts w:ascii="Tahoma" w:eastAsia="Tahoma" w:hAnsi="Tahoma" w:cs="Tahoma"/>
                <w:color w:val="000000"/>
                <w:sz w:val="20"/>
              </w:rPr>
              <w:t>o osoby se zdravotním postižením, včetně zázemí pro zaměstnance. Jednalo by se o úpravu stávajícího objektu a výstavb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u dalších dv</w:t>
            </w:r>
            <w:r w:rsidR="000E7E67">
              <w:rPr>
                <w:rFonts w:ascii="Tahoma" w:eastAsia="Tahoma" w:hAnsi="Tahoma" w:cs="Tahoma"/>
                <w:color w:val="000000"/>
                <w:sz w:val="20"/>
              </w:rPr>
              <w:t xml:space="preserve">ou objektů, v souhrnné kapacitě 12 lůžek. Cílovou skupinou budou lidé s duševním onemocněním. Poskytovatelem služby bude organizace Domov Nanovo, </w:t>
            </w:r>
            <w:proofErr w:type="spellStart"/>
            <w:r w:rsidR="000E7E67">
              <w:rPr>
                <w:rFonts w:ascii="Tahoma" w:eastAsia="Tahoma" w:hAnsi="Tahoma" w:cs="Tahoma"/>
                <w:color w:val="000000"/>
                <w:sz w:val="20"/>
              </w:rPr>
              <w:t>p.o</w:t>
            </w:r>
            <w:proofErr w:type="spellEnd"/>
            <w:r w:rsidR="000E7E67">
              <w:rPr>
                <w:rFonts w:ascii="Tahoma" w:eastAsia="Tahoma" w:hAnsi="Tahoma" w:cs="Tahoma"/>
                <w:color w:val="000000"/>
                <w:sz w:val="20"/>
              </w:rPr>
              <w:t>. Hlavním přínosem projektu je jeho návaznost na probíhající reformu psychiatrické péče a rozvoj komunitních služeb v kraji.</w:t>
            </w:r>
          </w:p>
          <w:p w14:paraId="08BE66CB" w14:textId="77777777" w:rsidR="00894EDF" w:rsidRPr="00F74203" w:rsidRDefault="00894EDF" w:rsidP="00634E0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94EDF" w:rsidRPr="00F74203" w14:paraId="34D1F1AE" w14:textId="77777777" w:rsidTr="00664C48">
        <w:tc>
          <w:tcPr>
            <w:tcW w:w="330" w:type="dxa"/>
          </w:tcPr>
          <w:p w14:paraId="6928953F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3.</w:t>
            </w:r>
          </w:p>
        </w:tc>
        <w:tc>
          <w:tcPr>
            <w:tcW w:w="2492" w:type="dxa"/>
          </w:tcPr>
          <w:p w14:paraId="54F28D84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Forma použití:</w:t>
            </w:r>
          </w:p>
          <w:p w14:paraId="782BF5EA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14:paraId="4986009A" w14:textId="77777777" w:rsidR="00894EDF" w:rsidRPr="00F74203" w:rsidRDefault="001A6208" w:rsidP="00333A0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Výdaj kraje</w:t>
            </w:r>
          </w:p>
        </w:tc>
      </w:tr>
      <w:tr w:rsidR="00894EDF" w:rsidRPr="00F74203" w14:paraId="1E76E91D" w14:textId="77777777" w:rsidTr="00664C48">
        <w:tc>
          <w:tcPr>
            <w:tcW w:w="330" w:type="dxa"/>
          </w:tcPr>
          <w:p w14:paraId="753182F7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4.</w:t>
            </w:r>
          </w:p>
        </w:tc>
        <w:tc>
          <w:tcPr>
            <w:tcW w:w="2492" w:type="dxa"/>
          </w:tcPr>
          <w:p w14:paraId="077A2702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 xml:space="preserve">Možnosti </w:t>
            </w:r>
          </w:p>
          <w:p w14:paraId="74373324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spolufinancování:</w:t>
            </w:r>
          </w:p>
          <w:p w14:paraId="04B1EDDC" w14:textId="77777777" w:rsidR="00894EDF" w:rsidRPr="00F74203" w:rsidRDefault="00894EDF" w:rsidP="00333A0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92" w:type="dxa"/>
          </w:tcPr>
          <w:p w14:paraId="38FEB51D" w14:textId="77777777" w:rsidR="00894EDF" w:rsidRPr="00F74203" w:rsidRDefault="001A6208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894EDF" w:rsidRPr="00F74203" w14:paraId="78BBF6B2" w14:textId="77777777" w:rsidTr="00664C48">
        <w:tc>
          <w:tcPr>
            <w:tcW w:w="330" w:type="dxa"/>
          </w:tcPr>
          <w:p w14:paraId="52D9AD43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5.</w:t>
            </w:r>
          </w:p>
        </w:tc>
        <w:tc>
          <w:tcPr>
            <w:tcW w:w="2492" w:type="dxa"/>
          </w:tcPr>
          <w:p w14:paraId="03D8D83B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Období realizace akce:</w:t>
            </w:r>
          </w:p>
          <w:p w14:paraId="30EC10B3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14:paraId="6B495E85" w14:textId="5E9754CB" w:rsidR="00894EDF" w:rsidRPr="00F74203" w:rsidRDefault="00055B0F" w:rsidP="00333A00">
            <w:pPr>
              <w:jc w:val="both"/>
              <w:rPr>
                <w:rFonts w:ascii="Tahoma" w:hAnsi="Tahoma" w:cs="Tahoma"/>
                <w:sz w:val="20"/>
              </w:rPr>
            </w:pPr>
            <w:r w:rsidRPr="00460262">
              <w:rPr>
                <w:rFonts w:ascii="Tahoma" w:hAnsi="Tahoma" w:cs="Tahoma"/>
                <w:sz w:val="20"/>
              </w:rPr>
              <w:t>20</w:t>
            </w:r>
            <w:r>
              <w:rPr>
                <w:rFonts w:ascii="Tahoma" w:hAnsi="Tahoma" w:cs="Tahoma"/>
                <w:sz w:val="20"/>
              </w:rPr>
              <w:t>21</w:t>
            </w:r>
            <w:r w:rsidR="00703252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894EDF" w:rsidRPr="00F74203" w14:paraId="6C4F130E" w14:textId="77777777" w:rsidTr="00664C48">
        <w:tc>
          <w:tcPr>
            <w:tcW w:w="330" w:type="dxa"/>
          </w:tcPr>
          <w:p w14:paraId="5DF3F789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6.</w:t>
            </w:r>
          </w:p>
        </w:tc>
        <w:tc>
          <w:tcPr>
            <w:tcW w:w="2492" w:type="dxa"/>
          </w:tcPr>
          <w:p w14:paraId="736C19C2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Vyvolaná potřeba zdrojů v dalších letech:</w:t>
            </w:r>
          </w:p>
          <w:p w14:paraId="15252343" w14:textId="77777777" w:rsidR="00894EDF" w:rsidRPr="006B555D" w:rsidRDefault="00894EDF" w:rsidP="00333A00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6B555D">
              <w:rPr>
                <w:rFonts w:ascii="Tahoma" w:hAnsi="Tahoma" w:cs="Tahoma"/>
                <w:bCs/>
                <w:i/>
                <w:sz w:val="18"/>
                <w:szCs w:val="18"/>
              </w:rPr>
              <w:t>pozn.: u víceletých akcí</w:t>
            </w:r>
          </w:p>
          <w:p w14:paraId="4CC67783" w14:textId="77777777" w:rsidR="00894EDF" w:rsidRPr="00F74203" w:rsidRDefault="00894EDF" w:rsidP="00333A00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  <w:tc>
          <w:tcPr>
            <w:tcW w:w="6392" w:type="dxa"/>
          </w:tcPr>
          <w:p w14:paraId="74E3C2F0" w14:textId="5530CA72" w:rsidR="00055B0F" w:rsidRPr="00460262" w:rsidRDefault="00703252" w:rsidP="00055B0F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  <w:p w14:paraId="60BA7609" w14:textId="77777777" w:rsidR="00894EDF" w:rsidRPr="00F74203" w:rsidRDefault="00894EDF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4EDF" w:rsidRPr="006B555D" w14:paraId="118A52BD" w14:textId="77777777" w:rsidTr="00664C48">
        <w:tc>
          <w:tcPr>
            <w:tcW w:w="330" w:type="dxa"/>
          </w:tcPr>
          <w:p w14:paraId="309AED7C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7.</w:t>
            </w:r>
          </w:p>
        </w:tc>
        <w:tc>
          <w:tcPr>
            <w:tcW w:w="2492" w:type="dxa"/>
          </w:tcPr>
          <w:p w14:paraId="42956904" w14:textId="77777777" w:rsidR="00894EDF" w:rsidRPr="00F74203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Vyvolaná potřeba zvýšených provozních výdajů v souvislosti s realizací akce v dalších letech:</w:t>
            </w:r>
          </w:p>
          <w:p w14:paraId="78EA966A" w14:textId="77777777" w:rsidR="00894EDF" w:rsidRPr="006B555D" w:rsidRDefault="00894EDF" w:rsidP="00333A00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74203">
              <w:rPr>
                <w:rFonts w:ascii="Tahoma" w:hAnsi="Tahoma" w:cs="Tahoma"/>
                <w:bCs/>
                <w:i/>
                <w:sz w:val="18"/>
                <w:szCs w:val="18"/>
              </w:rPr>
              <w:t>pozn.: např. výdaje na udržitelnost projektu</w:t>
            </w:r>
          </w:p>
          <w:p w14:paraId="5A996A26" w14:textId="77777777" w:rsidR="00894EDF" w:rsidRPr="006B555D" w:rsidRDefault="00894EDF" w:rsidP="00333A0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14:paraId="4A8A2792" w14:textId="77777777" w:rsidR="00894EDF" w:rsidRDefault="00894EDF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14:paraId="311CD7DE" w14:textId="77777777" w:rsidR="00F84F63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923298" w14:textId="77777777" w:rsidR="00F84F63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ABCDFC" w14:textId="77777777" w:rsidR="00F84F63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09EB13" w14:textId="77777777" w:rsidR="00F84F63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8C3063" w14:textId="77777777" w:rsidR="00F84F63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4C273D" w14:textId="77777777" w:rsidR="00F84F63" w:rsidRPr="006B555D" w:rsidRDefault="00F84F63" w:rsidP="00333A00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94CEA4" w14:textId="77777777" w:rsidR="00894EDF" w:rsidRDefault="00894EDF" w:rsidP="00C27A4B"/>
    <w:sectPr w:rsidR="00894EDF" w:rsidSect="00894EDF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1B67" w14:textId="77777777" w:rsidR="00A540DA" w:rsidRDefault="00A540DA" w:rsidP="00894EDF">
      <w:r>
        <w:separator/>
      </w:r>
    </w:p>
  </w:endnote>
  <w:endnote w:type="continuationSeparator" w:id="0">
    <w:p w14:paraId="684C3DFF" w14:textId="77777777" w:rsidR="00A540DA" w:rsidRDefault="00A540DA" w:rsidP="0089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FD18" w14:textId="77777777" w:rsidR="00A540DA" w:rsidRDefault="00A540DA" w:rsidP="00894EDF">
      <w:r>
        <w:separator/>
      </w:r>
    </w:p>
  </w:footnote>
  <w:footnote w:type="continuationSeparator" w:id="0">
    <w:p w14:paraId="7B446458" w14:textId="77777777" w:rsidR="00A540DA" w:rsidRDefault="00A540DA" w:rsidP="0089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1"/>
    <w:rsid w:val="000233BD"/>
    <w:rsid w:val="00026BAE"/>
    <w:rsid w:val="000500D9"/>
    <w:rsid w:val="00055B0F"/>
    <w:rsid w:val="000E7E67"/>
    <w:rsid w:val="00132D0A"/>
    <w:rsid w:val="0013483D"/>
    <w:rsid w:val="00191A27"/>
    <w:rsid w:val="001A6208"/>
    <w:rsid w:val="001A6B2E"/>
    <w:rsid w:val="001F0B05"/>
    <w:rsid w:val="00206302"/>
    <w:rsid w:val="002177A0"/>
    <w:rsid w:val="002374FD"/>
    <w:rsid w:val="00251415"/>
    <w:rsid w:val="002B6A80"/>
    <w:rsid w:val="002F5477"/>
    <w:rsid w:val="003174F9"/>
    <w:rsid w:val="003A66EB"/>
    <w:rsid w:val="003B2491"/>
    <w:rsid w:val="003E5B9B"/>
    <w:rsid w:val="0046605F"/>
    <w:rsid w:val="004D5CCE"/>
    <w:rsid w:val="005472A7"/>
    <w:rsid w:val="00560AD0"/>
    <w:rsid w:val="005D6B4B"/>
    <w:rsid w:val="00604E58"/>
    <w:rsid w:val="00634E0B"/>
    <w:rsid w:val="00664C48"/>
    <w:rsid w:val="006734ED"/>
    <w:rsid w:val="00692B02"/>
    <w:rsid w:val="006E714F"/>
    <w:rsid w:val="006F59CB"/>
    <w:rsid w:val="00703252"/>
    <w:rsid w:val="00740369"/>
    <w:rsid w:val="00773E98"/>
    <w:rsid w:val="007E31CA"/>
    <w:rsid w:val="00861891"/>
    <w:rsid w:val="00862B54"/>
    <w:rsid w:val="00874175"/>
    <w:rsid w:val="00886B97"/>
    <w:rsid w:val="00894EDF"/>
    <w:rsid w:val="0092541F"/>
    <w:rsid w:val="009658FB"/>
    <w:rsid w:val="009E3888"/>
    <w:rsid w:val="00A25D47"/>
    <w:rsid w:val="00A540DA"/>
    <w:rsid w:val="00A94397"/>
    <w:rsid w:val="00AA3D90"/>
    <w:rsid w:val="00AA7309"/>
    <w:rsid w:val="00B11EA4"/>
    <w:rsid w:val="00BA1E87"/>
    <w:rsid w:val="00BE60CB"/>
    <w:rsid w:val="00BF22D6"/>
    <w:rsid w:val="00BF54FB"/>
    <w:rsid w:val="00C16871"/>
    <w:rsid w:val="00C216E0"/>
    <w:rsid w:val="00C239B8"/>
    <w:rsid w:val="00C27A4B"/>
    <w:rsid w:val="00C446C8"/>
    <w:rsid w:val="00C453EA"/>
    <w:rsid w:val="00C664F1"/>
    <w:rsid w:val="00C81F0B"/>
    <w:rsid w:val="00C83ECA"/>
    <w:rsid w:val="00CC33FB"/>
    <w:rsid w:val="00CD6D9F"/>
    <w:rsid w:val="00CF23E6"/>
    <w:rsid w:val="00D35755"/>
    <w:rsid w:val="00DD0D0C"/>
    <w:rsid w:val="00DE04B3"/>
    <w:rsid w:val="00E42E8E"/>
    <w:rsid w:val="00E43F72"/>
    <w:rsid w:val="00E4480D"/>
    <w:rsid w:val="00ED0D55"/>
    <w:rsid w:val="00ED644F"/>
    <w:rsid w:val="00F24EFA"/>
    <w:rsid w:val="00F50492"/>
    <w:rsid w:val="00F70608"/>
    <w:rsid w:val="00F70B11"/>
    <w:rsid w:val="00F71715"/>
    <w:rsid w:val="00F84F63"/>
    <w:rsid w:val="00F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7AA4"/>
  <w15:chartTrackingRefBased/>
  <w15:docId w15:val="{DE6B0E1D-295C-412D-A205-EB84B0A5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E60C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BE60CB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E60C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E60C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E60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E60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BE60CB"/>
  </w:style>
  <w:style w:type="character" w:customStyle="1" w:styleId="TextkomenteChar">
    <w:name w:val="Text komentáře Char"/>
    <w:basedOn w:val="Standardnpsmoodstavce"/>
    <w:link w:val="Textkomente"/>
    <w:semiHidden/>
    <w:rsid w:val="00BE60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4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E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D6D9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d8ec9621ef9f370c1999986033899cae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c8ee96f5fd136f814413c3e8a52c317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A0155-659D-4B5C-963D-DDE92CC734A3}">
  <ds:schemaRefs>
    <ds:schemaRef ds:uri="http://purl.org/dc/elements/1.1/"/>
    <ds:schemaRef ds:uri="http://purl.org/dc/terms/"/>
    <ds:schemaRef ds:uri="http://purl.org/dc/dcmitype/"/>
    <ds:schemaRef ds:uri="332bf68d-6f68-4e32-bbd9-660cee6f1f2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731015-BC59-4AA9-8ED5-A2DB25D0D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4CE6-265F-4D02-AEE2-8919BAA21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Renata</dc:creator>
  <cp:keywords/>
  <dc:description/>
  <cp:lastModifiedBy>Zornová Hana</cp:lastModifiedBy>
  <cp:revision>2</cp:revision>
  <cp:lastPrinted>2021-02-09T07:14:00Z</cp:lastPrinted>
  <dcterms:created xsi:type="dcterms:W3CDTF">2021-05-21T06:05:00Z</dcterms:created>
  <dcterms:modified xsi:type="dcterms:W3CDTF">2021-05-21T06:05:00Z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