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50"/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</w:tblGrid>
      <w:tr w:rsidR="00AE2FBB" w:rsidRPr="00AE2FBB" w14:paraId="702EC281" w14:textId="77777777" w:rsidTr="00357F8C">
        <w:trPr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7E" w14:textId="77777777" w:rsidR="00AE2FBB" w:rsidRPr="00AE2FBB" w:rsidRDefault="00AE2FBB" w:rsidP="00AE2F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7F" w14:textId="77777777" w:rsidR="00AE2FBB" w:rsidRPr="00AE2FBB" w:rsidRDefault="00AE2FBB" w:rsidP="00AE2F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9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80" w14:textId="77777777" w:rsidR="00AE2FBB" w:rsidRPr="00AE2FBB" w:rsidRDefault="00AE2FBB" w:rsidP="00AE2F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Odbor investiční a majetkový</w:t>
            </w:r>
          </w:p>
        </w:tc>
      </w:tr>
      <w:tr w:rsidR="00AE2FBB" w:rsidRPr="00AE2FBB" w14:paraId="702EC28E" w14:textId="77777777" w:rsidTr="00357F8C">
        <w:trPr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2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3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auto"/>
          </w:tcPr>
          <w:p w14:paraId="702EC284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5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6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7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8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9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A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B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C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8D" w14:textId="77777777" w:rsidR="00AE2FBB" w:rsidRPr="00AE2FBB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93" w14:textId="77777777" w:rsidTr="00357F8C">
        <w:trPr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8F" w14:textId="77777777" w:rsidR="00AE2FBB" w:rsidRPr="005D5C77" w:rsidRDefault="00AE2FBB" w:rsidP="00AE2F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highlight w:val="yellow"/>
                <w:lang w:eastAsia="cs-CZ"/>
              </w:rPr>
            </w:pPr>
            <w:r w:rsidRPr="0082479F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0" w14:textId="77777777" w:rsidR="00AE2FBB" w:rsidRPr="005D5C77" w:rsidRDefault="004A0492" w:rsidP="004A0492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4A0492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Rekonstrukce vzletové a přistávací dráhy a navazujících provozních ploch Letiště Leoše Janáčka Ostrava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1" w14:textId="77777777" w:rsidR="00AE2FBB" w:rsidRPr="005D5C77" w:rsidRDefault="00AE2FBB" w:rsidP="00AE2F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4"/>
                <w:highlight w:val="yellow"/>
                <w:lang w:eastAsia="cs-CZ"/>
              </w:rPr>
            </w:pPr>
            <w:r w:rsidRPr="002C2DF8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Číslo akce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2" w14:textId="77777777" w:rsidR="00AE2FBB" w:rsidRPr="005D5C77" w:rsidRDefault="004A0492" w:rsidP="00AE2F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  <w:highlight w:val="yellow"/>
                <w:lang w:eastAsia="cs-CZ"/>
              </w:rPr>
            </w:pPr>
            <w:r w:rsidRPr="004A0492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5954</w:t>
            </w:r>
          </w:p>
        </w:tc>
      </w:tr>
      <w:tr w:rsidR="00AE2FBB" w:rsidRPr="005D5C77" w14:paraId="702EC295" w14:textId="77777777" w:rsidTr="00357F8C">
        <w:trPr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02EC294" w14:textId="77777777" w:rsidR="00AE2FBB" w:rsidRPr="002C2DF8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99" w14:textId="77777777" w:rsidTr="00357F8C">
        <w:trPr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6" w14:textId="77777777" w:rsidR="00AE2FBB" w:rsidRPr="002C2DF8" w:rsidRDefault="00AE2FBB" w:rsidP="00AE2F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2C2DF8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7" w14:textId="77777777" w:rsidR="00AE2FBB" w:rsidRPr="002C2DF8" w:rsidRDefault="00FC3DF8" w:rsidP="00AE2F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2251</w:t>
            </w:r>
          </w:p>
        </w:tc>
        <w:tc>
          <w:tcPr>
            <w:tcW w:w="6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EC298" w14:textId="77777777" w:rsidR="00AE2FBB" w:rsidRPr="002C2DF8" w:rsidRDefault="00FC3DF8" w:rsidP="00AE2F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Letiště</w:t>
            </w:r>
          </w:p>
        </w:tc>
      </w:tr>
      <w:tr w:rsidR="00AE2FBB" w:rsidRPr="005D5C77" w14:paraId="702EC2A0" w14:textId="77777777" w:rsidTr="00357F8C">
        <w:trPr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020"/>
              <w:gridCol w:w="5413"/>
              <w:gridCol w:w="1417"/>
            </w:tblGrid>
            <w:tr w:rsidR="00575E51" w:rsidRPr="002C2DF8" w14:paraId="702EC29E" w14:textId="77777777" w:rsidTr="008C773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702EC29A" w14:textId="77777777" w:rsidR="00AE2FBB" w:rsidRPr="002C2DF8" w:rsidRDefault="00AE2FBB" w:rsidP="00AE2FBB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</w:pPr>
                  <w:r w:rsidRPr="002C2DF8"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702EC29B" w14:textId="77777777" w:rsidR="00AE2FBB" w:rsidRPr="002C2DF8" w:rsidRDefault="00FC3DF8" w:rsidP="00AE2FBB">
                  <w:pPr>
                    <w:framePr w:hSpace="141" w:wrap="around" w:hAnchor="margin" w:y="450"/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6121</w:t>
                  </w:r>
                </w:p>
              </w:tc>
              <w:tc>
                <w:tcPr>
                  <w:tcW w:w="5413" w:type="dxa"/>
                  <w:shd w:val="clear" w:color="auto" w:fill="auto"/>
                </w:tcPr>
                <w:p w14:paraId="702EC29C" w14:textId="77777777" w:rsidR="00AE2FBB" w:rsidRPr="002C2DF8" w:rsidRDefault="00FC3DF8" w:rsidP="00406071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Budovy, haly a stavby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02EC29D" w14:textId="77777777" w:rsidR="00AE2FBB" w:rsidRPr="002C2DF8" w:rsidRDefault="00AE2FBB" w:rsidP="00AE2FBB">
                  <w:pPr>
                    <w:framePr w:hSpace="141" w:wrap="around" w:hAnchor="margin" w:y="450"/>
                    <w:spacing w:after="0" w:line="241" w:lineRule="exact"/>
                    <w:jc w:val="right"/>
                    <w:rPr>
                      <w:rFonts w:ascii="Tahoma" w:eastAsia="Tahoma" w:hAnsi="Tahoma" w:cs="Tahoma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02EC29F" w14:textId="77777777" w:rsidR="00AE2FBB" w:rsidRPr="002C2DF8" w:rsidRDefault="00AE2FBB" w:rsidP="00AE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E2FBB" w:rsidRPr="005D5C77" w14:paraId="702EC2A2" w14:textId="77777777" w:rsidTr="00357F8C">
        <w:trPr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02EC2A1" w14:textId="77777777" w:rsidR="00AE2FBB" w:rsidRPr="005D5C77" w:rsidRDefault="00AE2FBB" w:rsidP="00AE2FBB">
            <w:pPr>
              <w:spacing w:after="0" w:line="159" w:lineRule="exact"/>
              <w:rPr>
                <w:rFonts w:ascii="Tahoma" w:eastAsia="Tahoma" w:hAnsi="Tahoma" w:cs="Tahoma"/>
                <w:b/>
                <w:color w:val="000000"/>
                <w:sz w:val="23"/>
                <w:szCs w:val="24"/>
                <w:highlight w:val="yellow"/>
                <w:lang w:eastAsia="cs-CZ"/>
              </w:rPr>
            </w:pPr>
          </w:p>
        </w:tc>
      </w:tr>
      <w:tr w:rsidR="00AE2FBB" w:rsidRPr="005D5C77" w14:paraId="702EC2A6" w14:textId="77777777" w:rsidTr="00357F8C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2EC2A3" w14:textId="77777777" w:rsidR="00AE2FBB" w:rsidRPr="002C2DF8" w:rsidRDefault="00CA017A" w:rsidP="00CA017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857D85">
              <w:rPr>
                <w:rFonts w:eastAsia="Times New Roman"/>
                <w:color w:val="000000"/>
                <w:szCs w:val="24"/>
              </w:rPr>
              <w:t xml:space="preserve">Schválený rozpočet </w:t>
            </w:r>
            <w:r>
              <w:rPr>
                <w:rFonts w:eastAsia="Times New Roman"/>
                <w:color w:val="000000"/>
                <w:szCs w:val="24"/>
              </w:rPr>
              <w:t>2021</w:t>
            </w:r>
            <w:r w:rsidRPr="00857D85">
              <w:rPr>
                <w:rFonts w:eastAsia="Times New Roman"/>
                <w:color w:val="000000"/>
                <w:szCs w:val="24"/>
              </w:rPr>
              <w:t xml:space="preserve">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4" w14:textId="77777777" w:rsidR="00AE2FBB" w:rsidRPr="002C2DF8" w:rsidRDefault="00AE2FBB" w:rsidP="00AE2F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2C2DF8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5" w14:textId="77777777" w:rsidR="00AE2FBB" w:rsidRPr="002C2DF8" w:rsidRDefault="00FC3DF8" w:rsidP="008355AC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50</w:t>
            </w:r>
            <w:r w:rsidR="008355A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 000,00</w:t>
            </w:r>
          </w:p>
        </w:tc>
      </w:tr>
      <w:tr w:rsidR="00AE2FBB" w:rsidRPr="005D5C77" w14:paraId="702EC2AA" w14:textId="77777777" w:rsidTr="00357F8C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2EC2A7" w14:textId="77777777" w:rsidR="00AE2FBB" w:rsidRPr="002C2DF8" w:rsidRDefault="00A52683" w:rsidP="00CA017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857D85">
              <w:rPr>
                <w:rFonts w:eastAsia="Times New Roman"/>
                <w:color w:val="000000"/>
                <w:szCs w:val="24"/>
              </w:rPr>
              <w:t>Upravený rozpočet k</w:t>
            </w:r>
            <w:r>
              <w:rPr>
                <w:rFonts w:eastAsia="Times New Roman"/>
                <w:color w:val="000000"/>
                <w:szCs w:val="24"/>
              </w:rPr>
              <w:t> 05/2021</w:t>
            </w:r>
            <w:r w:rsidRPr="00857D85">
              <w:rPr>
                <w:rFonts w:eastAsia="Times New Roman"/>
                <w:color w:val="000000"/>
                <w:szCs w:val="24"/>
              </w:rPr>
              <w:t xml:space="preserve">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8" w14:textId="77777777" w:rsidR="00AE2FBB" w:rsidRPr="00AC7AA9" w:rsidRDefault="00AE2FBB" w:rsidP="00AE2F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C7AA9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9" w14:textId="77777777" w:rsidR="00AE2FBB" w:rsidRPr="00AC7AA9" w:rsidRDefault="008355AC" w:rsidP="00E60AC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C7AA9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50 062,51</w:t>
            </w:r>
          </w:p>
        </w:tc>
      </w:tr>
      <w:tr w:rsidR="00AE2FBB" w:rsidRPr="005D5C77" w14:paraId="702EC2AE" w14:textId="77777777" w:rsidTr="00357F8C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2EC2AB" w14:textId="77777777" w:rsidR="00AE2FBB" w:rsidRPr="002C2DF8" w:rsidRDefault="00CA017A" w:rsidP="00CA017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857D85">
              <w:rPr>
                <w:rFonts w:eastAsia="Times New Roman"/>
                <w:b/>
                <w:color w:val="000000"/>
                <w:szCs w:val="24"/>
              </w:rPr>
              <w:t xml:space="preserve">Návrh </w:t>
            </w:r>
            <w:r>
              <w:rPr>
                <w:rFonts w:eastAsia="Times New Roman"/>
                <w:b/>
                <w:color w:val="000000"/>
                <w:szCs w:val="24"/>
              </w:rPr>
              <w:t xml:space="preserve">upraveného </w:t>
            </w:r>
            <w:r w:rsidRPr="00857D85">
              <w:rPr>
                <w:rFonts w:eastAsia="Times New Roman"/>
                <w:b/>
                <w:color w:val="000000"/>
                <w:szCs w:val="24"/>
              </w:rPr>
              <w:t xml:space="preserve">rozpočtu </w:t>
            </w:r>
            <w:r>
              <w:rPr>
                <w:rFonts w:eastAsia="Times New Roman"/>
                <w:b/>
                <w:color w:val="000000"/>
                <w:szCs w:val="24"/>
              </w:rPr>
              <w:t>k 06/2021</w:t>
            </w:r>
            <w:r w:rsidRPr="00857D85">
              <w:rPr>
                <w:rFonts w:eastAsia="Times New Roman"/>
                <w:b/>
                <w:color w:val="000000"/>
                <w:szCs w:val="24"/>
              </w:rPr>
              <w:t xml:space="preserve">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C" w14:textId="77777777" w:rsidR="00AE2FBB" w:rsidRPr="00AC7AA9" w:rsidRDefault="00AE2FBB" w:rsidP="00AE2F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C7AA9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AD" w14:textId="77777777" w:rsidR="00AE2FBB" w:rsidRPr="00AC7AA9" w:rsidRDefault="008355AC" w:rsidP="00E60AC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C7AA9">
              <w:rPr>
                <w:b/>
                <w:color w:val="000000"/>
              </w:rPr>
              <w:t>27 360,51</w:t>
            </w:r>
          </w:p>
        </w:tc>
      </w:tr>
      <w:tr w:rsidR="00AE2FBB" w:rsidRPr="00717F78" w14:paraId="702EC2B2" w14:textId="77777777" w:rsidTr="00357F8C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2EC2AF" w14:textId="77777777" w:rsidR="00AE2FBB" w:rsidRPr="00C037D3" w:rsidRDefault="00CA017A" w:rsidP="00AE2F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857D85">
              <w:rPr>
                <w:rFonts w:eastAsia="Times New Roman"/>
                <w:color w:val="000000"/>
                <w:szCs w:val="24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B0" w14:textId="77777777" w:rsidR="00AE2FBB" w:rsidRPr="00C037D3" w:rsidRDefault="00AE2FBB" w:rsidP="00AE2F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2EC2B1" w14:textId="77777777" w:rsidR="00AE2FBB" w:rsidRPr="00C037D3" w:rsidRDefault="00FC3DF8" w:rsidP="00E60AC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2 981 489,76</w:t>
            </w:r>
          </w:p>
        </w:tc>
      </w:tr>
      <w:tr w:rsidR="00AE2FBB" w:rsidRPr="005D5C77" w14:paraId="702EC2BF" w14:textId="77777777" w:rsidTr="00357F8C">
        <w:trPr>
          <w:trHeight w:val="179"/>
        </w:trPr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14:paraId="702EC2B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auto"/>
          </w:tcPr>
          <w:p w14:paraId="702EC2B4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  <w:shd w:val="clear" w:color="auto" w:fill="auto"/>
          </w:tcPr>
          <w:p w14:paraId="702EC2B5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  <w:shd w:val="clear" w:color="auto" w:fill="auto"/>
          </w:tcPr>
          <w:p w14:paraId="702EC2B6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  <w:shd w:val="clear" w:color="auto" w:fill="auto"/>
          </w:tcPr>
          <w:p w14:paraId="702EC2B7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702EC2B8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702EC2B9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</w:tcBorders>
            <w:shd w:val="clear" w:color="auto" w:fill="auto"/>
          </w:tcPr>
          <w:p w14:paraId="702EC2B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  <w:shd w:val="clear" w:color="auto" w:fill="auto"/>
          </w:tcPr>
          <w:p w14:paraId="702EC2B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  <w:shd w:val="clear" w:color="auto" w:fill="auto"/>
          </w:tcPr>
          <w:p w14:paraId="702EC2B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  <w:shd w:val="clear" w:color="auto" w:fill="auto"/>
          </w:tcPr>
          <w:p w14:paraId="702EC2B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</w:tcBorders>
            <w:shd w:val="clear" w:color="auto" w:fill="auto"/>
          </w:tcPr>
          <w:p w14:paraId="702EC2B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C4" w14:textId="77777777" w:rsidTr="00357F8C">
        <w:trPr>
          <w:trHeight w:val="321"/>
        </w:trPr>
        <w:tc>
          <w:tcPr>
            <w:tcW w:w="283" w:type="dxa"/>
            <w:shd w:val="clear" w:color="auto" w:fill="auto"/>
          </w:tcPr>
          <w:p w14:paraId="702EC2C0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2C1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 xml:space="preserve">Číslo požadavku </w:t>
            </w:r>
            <w:proofErr w:type="spellStart"/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FaMa</w:t>
            </w:r>
            <w:proofErr w:type="spellEnd"/>
            <w:r w:rsidR="00367E50"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:</w:t>
            </w:r>
            <w:r w:rsidRPr="00C037D3">
              <w:rPr>
                <w:rFonts w:ascii="Tahoma" w:eastAsia="Tahoma" w:hAnsi="Tahoma" w:cs="Tahoma"/>
                <w:color w:val="FF0000"/>
                <w:sz w:val="20"/>
                <w:szCs w:val="24"/>
                <w:lang w:eastAsia="cs-CZ"/>
              </w:rPr>
              <w:t xml:space="preserve"> </w:t>
            </w: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Rozhodnutí orgánu kraje – schválení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2C2" w14:textId="77777777" w:rsidR="00124D3D" w:rsidRPr="00C037D3" w:rsidRDefault="00FC3DF8" w:rsidP="00AE2FBB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 w:rsidRPr="00FC3DF8">
              <w:rPr>
                <w:rFonts w:ascii="Tahoma" w:eastAsia="Tahoma" w:hAnsi="Tahoma" w:cs="Tahoma"/>
                <w:sz w:val="20"/>
                <w:szCs w:val="24"/>
                <w:lang w:eastAsia="cs-CZ"/>
              </w:rPr>
              <w:t xml:space="preserve">2682/2019/003 </w:t>
            </w:r>
          </w:p>
          <w:p w14:paraId="702EC2C3" w14:textId="77777777" w:rsidR="002377F3" w:rsidRPr="00C037D3" w:rsidRDefault="00FC3DF8" w:rsidP="00AE2FBB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 w:rsidRPr="00FC3DF8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ZK č. 14/1652</w:t>
            </w: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 xml:space="preserve"> ze dne</w:t>
            </w:r>
            <w:r>
              <w:t xml:space="preserve"> </w:t>
            </w:r>
            <w:r w:rsidRPr="00FC3DF8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12. 12. 2019</w:t>
            </w:r>
          </w:p>
        </w:tc>
      </w:tr>
      <w:tr w:rsidR="00AE2FBB" w:rsidRPr="005D5C77" w14:paraId="702EC2D1" w14:textId="77777777" w:rsidTr="00357F8C">
        <w:trPr>
          <w:trHeight w:val="199"/>
        </w:trPr>
        <w:tc>
          <w:tcPr>
            <w:tcW w:w="283" w:type="dxa"/>
            <w:shd w:val="clear" w:color="auto" w:fill="auto"/>
          </w:tcPr>
          <w:p w14:paraId="702EC2C5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2C6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2C7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2C8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2C9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C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C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2C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2C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2C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2C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2D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D7" w14:textId="77777777" w:rsidTr="00357F8C">
        <w:trPr>
          <w:trHeight w:val="1287"/>
        </w:trPr>
        <w:tc>
          <w:tcPr>
            <w:tcW w:w="283" w:type="dxa"/>
            <w:shd w:val="clear" w:color="auto" w:fill="auto"/>
          </w:tcPr>
          <w:p w14:paraId="702EC2D2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2D3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Zdůvodnění akce – cíle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2D4" w14:textId="77777777" w:rsidR="00782FE4" w:rsidRDefault="00356230" w:rsidP="00E839C8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356230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Poslední rekonstrukce vzletové a přistávací dráhy, pojezdových drah a dalších pohybových ploch na Letišti Leoše Janáčka Ostrava v Mošnově proběhla v roce 1984. Současný stav letištních pohybových ploch je natolik nepříznivý, že objektivně ohrožuje další významnější nárůst provozu na letišti, zejména těžkých letadel (nákladních i pasažérských). Samotná vzletová a přistávací dráha vykazuje vážné poruchy, které je nezbytné opakovaně odstraňovat. </w:t>
            </w:r>
          </w:p>
          <w:p w14:paraId="702EC2D5" w14:textId="77777777" w:rsidR="00782FE4" w:rsidRDefault="00356230" w:rsidP="00E839C8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356230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Předmětem projektové a inženýrské přípravy je úplná rekonstrukce vzletové a přistávací dráhy, a navazujících provozních ploch letiště dle parametrů stanovených leteckými předpisy. </w:t>
            </w:r>
            <w:r w:rsidR="007C644C" w:rsidRPr="007C644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Náklady na budoucí realizaci stavby budou upřesněny v projektové dokumentaci.</w:t>
            </w:r>
          </w:p>
          <w:p w14:paraId="702EC2D6" w14:textId="77777777" w:rsidR="006E7B2F" w:rsidRPr="00C037D3" w:rsidRDefault="006E7B2F" w:rsidP="00E839C8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Do konce roku 2020 bylo profinancováno 31,25 tis. Kč z rozpočtu kraje</w:t>
            </w:r>
          </w:p>
        </w:tc>
      </w:tr>
      <w:tr w:rsidR="00AE2FBB" w:rsidRPr="005D5C77" w14:paraId="702EC2E4" w14:textId="77777777" w:rsidTr="00357F8C">
        <w:trPr>
          <w:trHeight w:val="80"/>
        </w:trPr>
        <w:tc>
          <w:tcPr>
            <w:tcW w:w="283" w:type="dxa"/>
            <w:shd w:val="clear" w:color="auto" w:fill="auto"/>
          </w:tcPr>
          <w:p w14:paraId="702EC2D8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2D9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2D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2D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2D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D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D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2D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2E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2E1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2E2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2E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E8" w14:textId="77777777" w:rsidTr="00357F8C">
        <w:trPr>
          <w:trHeight w:val="321"/>
        </w:trPr>
        <w:tc>
          <w:tcPr>
            <w:tcW w:w="283" w:type="dxa"/>
            <w:shd w:val="clear" w:color="auto" w:fill="auto"/>
          </w:tcPr>
          <w:p w14:paraId="702EC2E5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2E6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Forma použití: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2E7" w14:textId="77777777" w:rsidR="00AE2FBB" w:rsidRPr="00C037D3" w:rsidRDefault="00D37C51" w:rsidP="007D607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Výdaj kraje</w:t>
            </w:r>
          </w:p>
        </w:tc>
      </w:tr>
      <w:tr w:rsidR="00AE2FBB" w:rsidRPr="005D5C77" w14:paraId="702EC2F5" w14:textId="77777777" w:rsidTr="00357F8C">
        <w:trPr>
          <w:trHeight w:val="199"/>
        </w:trPr>
        <w:tc>
          <w:tcPr>
            <w:tcW w:w="283" w:type="dxa"/>
            <w:shd w:val="clear" w:color="auto" w:fill="auto"/>
          </w:tcPr>
          <w:p w14:paraId="702EC2E9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2E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2E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2E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2E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E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E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2F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2F1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2F2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2F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2F4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2F9" w14:textId="77777777" w:rsidTr="00357F8C">
        <w:trPr>
          <w:trHeight w:val="570"/>
        </w:trPr>
        <w:tc>
          <w:tcPr>
            <w:tcW w:w="283" w:type="dxa"/>
            <w:shd w:val="clear" w:color="auto" w:fill="auto"/>
          </w:tcPr>
          <w:p w14:paraId="702EC2F6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2F7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Možnost spolufinancování: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2F8" w14:textId="77777777" w:rsidR="00AE2FBB" w:rsidRPr="00C037D3" w:rsidRDefault="00D37C51" w:rsidP="00D37C51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- </w:t>
            </w:r>
          </w:p>
        </w:tc>
      </w:tr>
      <w:tr w:rsidR="00AE2FBB" w:rsidRPr="005D5C77" w14:paraId="702EC306" w14:textId="77777777" w:rsidTr="00357F8C">
        <w:trPr>
          <w:trHeight w:val="199"/>
        </w:trPr>
        <w:tc>
          <w:tcPr>
            <w:tcW w:w="283" w:type="dxa"/>
            <w:shd w:val="clear" w:color="auto" w:fill="auto"/>
          </w:tcPr>
          <w:p w14:paraId="702EC2F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2F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2F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2F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2F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2F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30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301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302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30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304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305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30A" w14:textId="77777777" w:rsidTr="00357F8C">
        <w:trPr>
          <w:trHeight w:val="321"/>
        </w:trPr>
        <w:tc>
          <w:tcPr>
            <w:tcW w:w="283" w:type="dxa"/>
            <w:shd w:val="clear" w:color="auto" w:fill="auto"/>
          </w:tcPr>
          <w:p w14:paraId="702EC307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308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Období realizace: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309" w14:textId="77777777" w:rsidR="00AE2FBB" w:rsidRPr="00C037D3" w:rsidRDefault="00D37C51" w:rsidP="00515CE2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2020 - 2026</w:t>
            </w:r>
            <w:proofErr w:type="gramEnd"/>
            <w:r w:rsidR="00AE2FBB" w:rsidRPr="00C037D3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</w:p>
        </w:tc>
      </w:tr>
      <w:tr w:rsidR="00AE2FBB" w:rsidRPr="005D5C77" w14:paraId="702EC317" w14:textId="77777777" w:rsidTr="00357F8C">
        <w:trPr>
          <w:trHeight w:val="199"/>
        </w:trPr>
        <w:tc>
          <w:tcPr>
            <w:tcW w:w="283" w:type="dxa"/>
            <w:shd w:val="clear" w:color="auto" w:fill="auto"/>
          </w:tcPr>
          <w:p w14:paraId="702EC30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30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30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30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30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31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311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312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31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314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315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316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323" w14:textId="77777777" w:rsidTr="00357F8C">
        <w:trPr>
          <w:trHeight w:val="562"/>
        </w:trPr>
        <w:tc>
          <w:tcPr>
            <w:tcW w:w="283" w:type="dxa"/>
            <w:shd w:val="clear" w:color="auto" w:fill="auto"/>
          </w:tcPr>
          <w:p w14:paraId="702EC318" w14:textId="77777777" w:rsidR="00AE2FBB" w:rsidRPr="00C037D3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6.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319" w14:textId="77777777" w:rsidR="00AE2FBB" w:rsidRDefault="00AE2FBB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zdrojů v dalších letech:</w:t>
            </w:r>
          </w:p>
          <w:p w14:paraId="702EC31A" w14:textId="77777777" w:rsidR="00D37C51" w:rsidRPr="00C037D3" w:rsidRDefault="00D37C51" w:rsidP="00AE2F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u víceletých akcí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31B" w14:textId="77777777" w:rsidR="00361B80" w:rsidRDefault="00D37C51" w:rsidP="00361B80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2022</w:t>
            </w:r>
            <w:r w:rsidR="00361B80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29.993</w:t>
            </w:r>
            <w:r w:rsidR="00361B80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 w:rsidR="00361B80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závazek (úvěr)</w:t>
            </w:r>
          </w:p>
          <w:p w14:paraId="702EC31C" w14:textId="77777777" w:rsidR="00D37C51" w:rsidRDefault="00D37C51" w:rsidP="00D37C51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2023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64.999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závazek (úvěr)</w:t>
            </w:r>
          </w:p>
          <w:p w14:paraId="702EC31D" w14:textId="77777777" w:rsidR="00782FE4" w:rsidRDefault="00782FE4" w:rsidP="00782FE4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2024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3.710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závazek (úvěr)</w:t>
            </w:r>
          </w:p>
          <w:p w14:paraId="702EC31E" w14:textId="77777777" w:rsidR="00D37C51" w:rsidRDefault="00782FE4" w:rsidP="00D37C51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2024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D37C5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000.000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 w:rsidR="00D37C5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E416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(státní dotace)</w:t>
            </w:r>
          </w:p>
          <w:p w14:paraId="702EC31F" w14:textId="77777777" w:rsidR="00BE4164" w:rsidRDefault="00BE4164" w:rsidP="00BE4164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2025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150.000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závazek</w:t>
            </w:r>
          </w:p>
          <w:p w14:paraId="702EC320" w14:textId="77777777" w:rsidR="00D37C51" w:rsidRDefault="00782FE4" w:rsidP="00D37C51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2025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BE416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850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.000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 w:rsidR="00D37C5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E416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(státní dotace)</w:t>
            </w:r>
          </w:p>
          <w:p w14:paraId="702EC321" w14:textId="77777777" w:rsidR="00D37C51" w:rsidRDefault="00782FE4" w:rsidP="00D37C51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2026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855.396</w:t>
            </w:r>
            <w:r w:rsidR="00D37C51"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 w:rsidR="00D37C5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E416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(státní dotace)</w:t>
            </w:r>
          </w:p>
          <w:p w14:paraId="702EC322" w14:textId="77777777" w:rsidR="00515CE2" w:rsidRPr="00C037D3" w:rsidRDefault="00515CE2" w:rsidP="00515CE2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</w:p>
        </w:tc>
      </w:tr>
      <w:tr w:rsidR="00AE2FBB" w:rsidRPr="005D5C77" w14:paraId="702EC327" w14:textId="77777777" w:rsidTr="00357F8C">
        <w:trPr>
          <w:trHeight w:val="80"/>
        </w:trPr>
        <w:tc>
          <w:tcPr>
            <w:tcW w:w="283" w:type="dxa"/>
            <w:shd w:val="clear" w:color="auto" w:fill="auto"/>
          </w:tcPr>
          <w:p w14:paraId="702EC324" w14:textId="77777777" w:rsidR="00AE2FBB" w:rsidRPr="00C037D3" w:rsidRDefault="00AE2FBB" w:rsidP="00AE2FBB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702EC325" w14:textId="77777777" w:rsidR="00AE2FBB" w:rsidRPr="00C037D3" w:rsidRDefault="00AE2FBB" w:rsidP="00D37C51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</w:p>
        </w:tc>
        <w:tc>
          <w:tcPr>
            <w:tcW w:w="6492" w:type="dxa"/>
            <w:gridSpan w:val="5"/>
            <w:shd w:val="clear" w:color="auto" w:fill="auto"/>
          </w:tcPr>
          <w:p w14:paraId="702EC326" w14:textId="77777777" w:rsidR="00AE2FBB" w:rsidRPr="00C037D3" w:rsidRDefault="00AE2FBB" w:rsidP="00AE2FBB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AE2FBB" w:rsidRPr="005D5C77" w14:paraId="702EC334" w14:textId="77777777" w:rsidTr="00357F8C">
        <w:trPr>
          <w:trHeight w:val="199"/>
        </w:trPr>
        <w:tc>
          <w:tcPr>
            <w:tcW w:w="283" w:type="dxa"/>
            <w:shd w:val="clear" w:color="auto" w:fill="auto"/>
          </w:tcPr>
          <w:p w14:paraId="702EC328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02EC329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02EC32A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02EC32B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02EC32C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32D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02EC32E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2EC32F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02EC330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702EC331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2EC332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02EC333" w14:textId="77777777" w:rsidR="00AE2FBB" w:rsidRPr="00C037D3" w:rsidRDefault="00AE2FBB" w:rsidP="00AE2FBB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AE2FBB" w:rsidRPr="005D5C77" w14:paraId="702EC338" w14:textId="77777777" w:rsidTr="00357F8C">
        <w:trPr>
          <w:trHeight w:val="1267"/>
        </w:trPr>
        <w:tc>
          <w:tcPr>
            <w:tcW w:w="283" w:type="dxa"/>
            <w:shd w:val="clear" w:color="auto" w:fill="auto"/>
          </w:tcPr>
          <w:p w14:paraId="702EC335" w14:textId="77777777" w:rsidR="00AE2FBB" w:rsidRPr="00C037D3" w:rsidRDefault="00AE2FBB" w:rsidP="00AE2F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02EC336" w14:textId="77777777" w:rsidR="00AE2FBB" w:rsidRPr="00C037D3" w:rsidRDefault="00AE2FBB" w:rsidP="00AE2F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zvýšených provozních výdajů v souvislosti s realizací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337" w14:textId="77777777" w:rsidR="00AE2FBB" w:rsidRPr="00C037D3" w:rsidRDefault="00AE2FBB" w:rsidP="00AE2F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-</w:t>
            </w:r>
          </w:p>
        </w:tc>
      </w:tr>
      <w:tr w:rsidR="00AE2FBB" w:rsidRPr="00AE2FBB" w14:paraId="702EC33C" w14:textId="77777777" w:rsidTr="00357F8C">
        <w:trPr>
          <w:trHeight w:val="474"/>
        </w:trPr>
        <w:tc>
          <w:tcPr>
            <w:tcW w:w="283" w:type="dxa"/>
            <w:shd w:val="clear" w:color="auto" w:fill="auto"/>
          </w:tcPr>
          <w:p w14:paraId="702EC339" w14:textId="77777777" w:rsidR="00AE2FBB" w:rsidRPr="00C037D3" w:rsidRDefault="00AE2FBB" w:rsidP="00AE2FBB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702EC33A" w14:textId="77777777" w:rsidR="00AE2FBB" w:rsidRPr="00C037D3" w:rsidRDefault="00AE2FBB" w:rsidP="00AE2F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C037D3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např. výdaje na udržitelnost projektu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02EC33B" w14:textId="77777777" w:rsidR="00AE2FBB" w:rsidRPr="00C037D3" w:rsidRDefault="00AE2FBB" w:rsidP="00AE2FBB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02EC33D" w14:textId="17BC61B1" w:rsidR="0092356F" w:rsidRDefault="0092356F"/>
    <w:p w14:paraId="30FC73EE" w14:textId="5FF846E1" w:rsidR="00CD5C15" w:rsidRDefault="00CD5C15"/>
    <w:p w14:paraId="52C40246" w14:textId="2E04FA48" w:rsidR="00CD5C15" w:rsidRDefault="00CD5C15"/>
    <w:p w14:paraId="10026105" w14:textId="4650AD85" w:rsidR="00DB7AC8" w:rsidRDefault="00DB7AC8"/>
    <w:p w14:paraId="201DA3B5" w14:textId="2C1E08CF" w:rsidR="00DB7AC8" w:rsidRDefault="00DB7AC8"/>
    <w:p w14:paraId="1744AD91" w14:textId="40C34847" w:rsidR="00DB7AC8" w:rsidRDefault="00DB7AC8"/>
    <w:p w14:paraId="1EB892E7" w14:textId="29E869DB" w:rsidR="00DB7AC8" w:rsidRDefault="00DB7AC8"/>
    <w:p w14:paraId="5431CA67" w14:textId="152EB513" w:rsidR="00DB7AC8" w:rsidRDefault="00DB7AC8"/>
    <w:p w14:paraId="3BE563B5" w14:textId="6A2EED5E" w:rsidR="00DB7AC8" w:rsidRDefault="00DB7AC8"/>
    <w:p w14:paraId="25552E74" w14:textId="4FE3E2EB" w:rsidR="00DB7AC8" w:rsidRDefault="00DB7AC8"/>
    <w:p w14:paraId="748535D9" w14:textId="356FB5ED" w:rsidR="00DB7AC8" w:rsidRDefault="00DB7AC8"/>
    <w:p w14:paraId="19A314C0" w14:textId="205FC073" w:rsidR="00DB7AC8" w:rsidRDefault="00DB7AC8"/>
    <w:p w14:paraId="1466C62F" w14:textId="45CDBAB6" w:rsidR="00DB7AC8" w:rsidRDefault="00DB7AC8"/>
    <w:p w14:paraId="0080B675" w14:textId="64E44DEA" w:rsidR="00DB7AC8" w:rsidRDefault="00DB7AC8"/>
    <w:p w14:paraId="258DF8AE" w14:textId="5289F504" w:rsidR="00DB7AC8" w:rsidRDefault="00DB7AC8"/>
    <w:p w14:paraId="11897113" w14:textId="60C3987A" w:rsidR="00DB7AC8" w:rsidRDefault="00DB7AC8"/>
    <w:p w14:paraId="4ABD7176" w14:textId="60B6A058" w:rsidR="00DB7AC8" w:rsidRDefault="00DB7AC8"/>
    <w:p w14:paraId="5932400F" w14:textId="77D07575" w:rsidR="00DB7AC8" w:rsidRDefault="00DB7AC8"/>
    <w:p w14:paraId="13370CEE" w14:textId="41F7D104" w:rsidR="00DB7AC8" w:rsidRDefault="00DB7AC8"/>
    <w:p w14:paraId="5B1A5607" w14:textId="1C6320A3" w:rsidR="00DB7AC8" w:rsidRDefault="00DB7AC8"/>
    <w:p w14:paraId="21E7DBBE" w14:textId="56E5C949" w:rsidR="00DB7AC8" w:rsidRDefault="00DB7AC8"/>
    <w:p w14:paraId="4867D760" w14:textId="52BE6041" w:rsidR="00DB7AC8" w:rsidRDefault="00DB7AC8"/>
    <w:p w14:paraId="6C7F8A68" w14:textId="73EDAE17" w:rsidR="00DB7AC8" w:rsidRDefault="00DB7AC8"/>
    <w:p w14:paraId="003CA15E" w14:textId="3107541D" w:rsidR="00DB7AC8" w:rsidRDefault="00DB7AC8"/>
    <w:p w14:paraId="0132A286" w14:textId="67E8052B" w:rsidR="00DB7AC8" w:rsidRDefault="00DB7AC8"/>
    <w:tbl>
      <w:tblPr>
        <w:tblW w:w="9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DB7AC8" w14:paraId="37EE0208" w14:textId="77777777" w:rsidTr="00264685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A97D" w14:textId="77777777" w:rsidR="00DB7AC8" w:rsidRDefault="00DB7AC8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1BE5" w14:textId="77777777" w:rsidR="00DB7AC8" w:rsidRDefault="00DB7AC8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E0DA" w14:textId="77777777" w:rsidR="00DB7AC8" w:rsidRDefault="00DB7AC8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DB7AC8" w14:paraId="505B24A2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0D0CA0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4E3D95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416CF0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0A111E4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DC26DD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6FDB7B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E7DA7B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2" w:type="dxa"/>
            <w:tcBorders>
              <w:top w:val="single" w:sz="8" w:space="0" w:color="000000"/>
              <w:bottom w:val="single" w:sz="8" w:space="0" w:color="000000"/>
            </w:tcBorders>
          </w:tcPr>
          <w:p w14:paraId="759724B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26769A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144CECE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62A4851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5" w:type="dxa"/>
            <w:tcBorders>
              <w:top w:val="single" w:sz="8" w:space="0" w:color="000000"/>
              <w:bottom w:val="single" w:sz="8" w:space="0" w:color="000000"/>
            </w:tcBorders>
          </w:tcPr>
          <w:p w14:paraId="7F252DC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DB7AC8" w14:paraId="204C7D7F" w14:textId="77777777" w:rsidTr="00264685">
        <w:trPr>
          <w:gridAfter w:val="1"/>
          <w:wAfter w:w="14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2ACD" w14:textId="77777777" w:rsidR="00DB7AC8" w:rsidRDefault="00DB7AC8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CD0B" w14:textId="77777777" w:rsidR="00DB7AC8" w:rsidRPr="00B2663B" w:rsidRDefault="00DB7AC8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B2663B">
              <w:rPr>
                <w:rFonts w:ascii="Tahoma" w:hAnsi="Tahoma" w:cs="Tahoma"/>
                <w:color w:val="000000"/>
                <w:lang w:eastAsia="cs-CZ"/>
              </w:rPr>
              <w:t>Letiště Leoše Janáčka Ostrava, výstavba odbavovací plochy APN S3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5FF47" w14:textId="77777777" w:rsidR="00DB7AC8" w:rsidRDefault="00DB7AC8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F304B" w14:textId="77777777" w:rsidR="00DB7AC8" w:rsidRDefault="00DB7AC8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4081</w:t>
            </w:r>
          </w:p>
        </w:tc>
      </w:tr>
      <w:tr w:rsidR="00DB7AC8" w:rsidRPr="00B2663B" w14:paraId="45DAE924" w14:textId="77777777" w:rsidTr="00264685">
        <w:trPr>
          <w:gridAfter w:val="1"/>
          <w:wAfter w:w="14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31773938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14:paraId="2D1EE592" w14:textId="77777777" w:rsidTr="00264685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F513" w14:textId="77777777" w:rsidR="00DB7AC8" w:rsidRPr="00D535D1" w:rsidRDefault="00DB7AC8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CC26D" w14:textId="77777777" w:rsidR="00DB7AC8" w:rsidRPr="00D535D1" w:rsidRDefault="00DB7AC8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color w:val="000000"/>
                <w:sz w:val="20"/>
              </w:rPr>
              <w:t>2251</w:t>
            </w:r>
          </w:p>
        </w:tc>
        <w:tc>
          <w:tcPr>
            <w:tcW w:w="6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B86D" w14:textId="77777777" w:rsidR="00DB7AC8" w:rsidRPr="00D535D1" w:rsidRDefault="00DB7AC8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color w:val="000000"/>
                <w:sz w:val="20"/>
              </w:rPr>
              <w:t>Letiště</w:t>
            </w:r>
          </w:p>
        </w:tc>
      </w:tr>
      <w:tr w:rsidR="00DB7AC8" w:rsidRPr="00B2663B" w14:paraId="411A085A" w14:textId="77777777" w:rsidTr="00264685">
        <w:trPr>
          <w:gridAfter w:val="1"/>
          <w:wAfter w:w="14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DB7AC8" w:rsidRPr="00D535D1" w14:paraId="161DF5FC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559DFD1" w14:textId="77777777" w:rsidR="00DB7AC8" w:rsidRPr="00D535D1" w:rsidRDefault="00DB7AC8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 w:rsidRPr="00D535D1"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3EC1D3C" w14:textId="77777777" w:rsidR="00DB7AC8" w:rsidRPr="00D535D1" w:rsidRDefault="00DB7AC8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 w:rsidRPr="00D535D1">
                    <w:rPr>
                      <w:rFonts w:ascii="Tahoma" w:eastAsia="Tahoma" w:hAnsi="Tahoma" w:cs="Tahoma"/>
                      <w:color w:val="000000"/>
                      <w:sz w:val="20"/>
                    </w:rPr>
                    <w:t>6121</w:t>
                  </w:r>
                </w:p>
              </w:tc>
              <w:tc>
                <w:tcPr>
                  <w:tcW w:w="5413" w:type="dxa"/>
                </w:tcPr>
                <w:p w14:paraId="042A4524" w14:textId="77777777" w:rsidR="00DB7AC8" w:rsidRPr="00D535D1" w:rsidRDefault="00DB7AC8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 w:rsidRPr="00D535D1">
                    <w:rPr>
                      <w:rFonts w:ascii="Tahoma" w:eastAsia="Tahoma" w:hAnsi="Tahoma" w:cs="Tahoma"/>
                      <w:color w:val="000000"/>
                      <w:sz w:val="20"/>
                    </w:rPr>
                    <w:t>Budovy, haly a stavby</w:t>
                  </w:r>
                </w:p>
              </w:tc>
              <w:tc>
                <w:tcPr>
                  <w:tcW w:w="1417" w:type="dxa"/>
                </w:tcPr>
                <w:p w14:paraId="64AB2E59" w14:textId="77777777" w:rsidR="00DB7AC8" w:rsidRPr="00D535D1" w:rsidRDefault="00DB7AC8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16727C5F" w14:textId="77777777" w:rsidR="00DB7AC8" w:rsidRPr="00D535D1" w:rsidRDefault="00DB7AC8" w:rsidP="00264685"/>
        </w:tc>
      </w:tr>
      <w:tr w:rsidR="00DB7AC8" w:rsidRPr="00B2663B" w14:paraId="286A6F7B" w14:textId="77777777" w:rsidTr="00264685">
        <w:trPr>
          <w:gridAfter w:val="1"/>
          <w:wAfter w:w="14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1EBF353F" w14:textId="77777777" w:rsidR="00DB7AC8" w:rsidRDefault="00DB7AC8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DB7AC8" w14:paraId="7EEB0D6F" w14:textId="77777777" w:rsidTr="00264685">
        <w:trPr>
          <w:gridAfter w:val="1"/>
          <w:wAfter w:w="14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6438100" w14:textId="77777777" w:rsidR="00DB7AC8" w:rsidRDefault="00DB7AC8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8A322" w14:textId="77777777" w:rsidR="00DB7AC8" w:rsidRDefault="00DB7AC8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5729CA" w14:textId="77777777" w:rsidR="00DB7AC8" w:rsidRDefault="00DB7AC8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1 800,00</w:t>
            </w:r>
          </w:p>
        </w:tc>
      </w:tr>
      <w:tr w:rsidR="00DB7AC8" w14:paraId="66139482" w14:textId="77777777" w:rsidTr="00264685">
        <w:trPr>
          <w:gridAfter w:val="1"/>
          <w:wAfter w:w="14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A6F6079" w14:textId="77777777" w:rsidR="00DB7AC8" w:rsidRPr="00BE54B0" w:rsidRDefault="00DB7AC8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D4D341" w14:textId="77777777" w:rsidR="00DB7AC8" w:rsidRPr="00BE54B0" w:rsidRDefault="00DB7AC8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B94187" w14:textId="77777777" w:rsidR="00DB7AC8" w:rsidRPr="00BE54B0" w:rsidRDefault="00DB7AC8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2 221,86</w:t>
            </w:r>
          </w:p>
        </w:tc>
      </w:tr>
      <w:tr w:rsidR="00DB7AC8" w14:paraId="19F0AD90" w14:textId="77777777" w:rsidTr="00264685">
        <w:trPr>
          <w:gridAfter w:val="1"/>
          <w:wAfter w:w="14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8352F79" w14:textId="77777777" w:rsidR="00DB7AC8" w:rsidRPr="00BE54B0" w:rsidRDefault="00DB7AC8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6AEC2E" w14:textId="77777777" w:rsidR="00DB7AC8" w:rsidRPr="00BE54B0" w:rsidRDefault="00DB7AC8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F37587" w14:textId="77777777" w:rsidR="00DB7AC8" w:rsidRPr="00BE54B0" w:rsidRDefault="00DB7AC8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6118B8">
              <w:rPr>
                <w:rFonts w:ascii="Tahoma" w:eastAsia="Tahoma" w:hAnsi="Tahoma" w:cs="Tahoma"/>
                <w:b/>
                <w:sz w:val="20"/>
                <w:szCs w:val="20"/>
              </w:rPr>
              <w:t>1 228,86</w:t>
            </w:r>
          </w:p>
        </w:tc>
      </w:tr>
      <w:tr w:rsidR="00DB7AC8" w14:paraId="25D672CF" w14:textId="77777777" w:rsidTr="00264685">
        <w:trPr>
          <w:gridAfter w:val="1"/>
          <w:wAfter w:w="14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3F27E8" w14:textId="77777777" w:rsidR="00DB7AC8" w:rsidRDefault="00DB7AC8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EACAC5" w14:textId="77777777" w:rsidR="00DB7AC8" w:rsidRDefault="00DB7AC8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71B918" w14:textId="77777777" w:rsidR="00DB7AC8" w:rsidRDefault="00DB7AC8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D2EDC">
              <w:rPr>
                <w:rFonts w:ascii="Tahoma" w:eastAsia="Tahoma" w:hAnsi="Tahoma" w:cs="Tahoma"/>
                <w:sz w:val="20"/>
                <w:szCs w:val="20"/>
              </w:rPr>
              <w:t>410</w:t>
            </w:r>
            <w:r>
              <w:rPr>
                <w:rFonts w:ascii="Tahoma" w:eastAsia="Tahoma" w:hAnsi="Tahoma" w:cs="Tahoma"/>
                <w:sz w:val="20"/>
                <w:szCs w:val="20"/>
              </w:rPr>
              <w:t> </w:t>
            </w:r>
            <w:r w:rsidRPr="00BD2EDC">
              <w:rPr>
                <w:rFonts w:ascii="Tahoma" w:eastAsia="Tahoma" w:hAnsi="Tahoma" w:cs="Tahoma"/>
                <w:sz w:val="20"/>
                <w:szCs w:val="20"/>
              </w:rPr>
              <w:t>409</w:t>
            </w: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DB7AC8" w14:paraId="5C1C8207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EFF45A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22087A1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4FFE6CC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6845DDE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B5E3161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7994B9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EF5317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2" w:type="dxa"/>
            <w:tcBorders>
              <w:top w:val="single" w:sz="8" w:space="0" w:color="000000"/>
            </w:tcBorders>
          </w:tcPr>
          <w:p w14:paraId="7F77DE7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49DC668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23D15B8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31B0F20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5" w:type="dxa"/>
            <w:tcBorders>
              <w:top w:val="single" w:sz="8" w:space="0" w:color="000000"/>
            </w:tcBorders>
          </w:tcPr>
          <w:p w14:paraId="6C42DCC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DB7AC8" w14:paraId="3ED2AB15" w14:textId="77777777" w:rsidTr="00264685">
        <w:trPr>
          <w:gridAfter w:val="1"/>
          <w:wAfter w:w="14" w:type="dxa"/>
          <w:trHeight w:val="321"/>
        </w:trPr>
        <w:tc>
          <w:tcPr>
            <w:tcW w:w="283" w:type="dxa"/>
          </w:tcPr>
          <w:p w14:paraId="4CB5282D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5CD313D2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2" w:type="dxa"/>
            <w:gridSpan w:val="5"/>
          </w:tcPr>
          <w:p w14:paraId="28AC5873" w14:textId="77777777" w:rsidR="00DB7AC8" w:rsidRPr="00B9192D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B9192D">
              <w:rPr>
                <w:rFonts w:ascii="Tahoma" w:eastAsia="Tahoma" w:hAnsi="Tahoma" w:cs="Tahoma"/>
                <w:sz w:val="20"/>
              </w:rPr>
              <w:t>2682/2020/002</w:t>
            </w:r>
          </w:p>
          <w:p w14:paraId="76CA0299" w14:textId="77777777" w:rsidR="00DB7AC8" w:rsidRPr="007125C6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B9192D">
              <w:rPr>
                <w:rFonts w:ascii="Tahoma" w:eastAsia="Tahoma" w:hAnsi="Tahoma" w:cs="Tahoma"/>
                <w:sz w:val="20"/>
              </w:rPr>
              <w:t>RK č. 84/7426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Pr="00B9192D">
              <w:rPr>
                <w:rFonts w:ascii="Tahoma" w:eastAsia="Tahoma" w:hAnsi="Tahoma" w:cs="Tahoma"/>
                <w:sz w:val="20"/>
              </w:rPr>
              <w:t>ze dne 23. 03. 2020</w:t>
            </w:r>
          </w:p>
        </w:tc>
      </w:tr>
      <w:tr w:rsidR="00DB7AC8" w14:paraId="7748479C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32FA161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F2DC1C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96EBD5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08627D3D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56B3D5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E1D049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A4570A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55000DDC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E20A488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4555000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68EEC18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2A82CEE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:rsidRPr="00B2663B" w14:paraId="2234B387" w14:textId="77777777" w:rsidTr="00264685">
        <w:trPr>
          <w:gridAfter w:val="1"/>
          <w:wAfter w:w="14" w:type="dxa"/>
          <w:trHeight w:val="2892"/>
        </w:trPr>
        <w:tc>
          <w:tcPr>
            <w:tcW w:w="283" w:type="dxa"/>
          </w:tcPr>
          <w:p w14:paraId="2AF027C1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5A31E929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2" w:type="dxa"/>
            <w:gridSpan w:val="5"/>
          </w:tcPr>
          <w:p w14:paraId="47CA9FC3" w14:textId="77777777" w:rsidR="00DB7AC8" w:rsidRPr="00D535D1" w:rsidRDefault="00DB7AC8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color w:val="000000"/>
                <w:sz w:val="20"/>
              </w:rPr>
              <w:t>Odbavovací plocha bude určena pro odbavení nákladových letadel v souvislosti s připravovanou výstavbou terminálů, a to pro letadla typu B777F a B767-</w:t>
            </w:r>
            <w:proofErr w:type="gramStart"/>
            <w:r w:rsidRPr="00D535D1">
              <w:rPr>
                <w:rFonts w:ascii="Tahoma" w:eastAsia="Tahoma" w:hAnsi="Tahoma" w:cs="Tahoma"/>
                <w:color w:val="000000"/>
                <w:sz w:val="20"/>
              </w:rPr>
              <w:t>300F</w:t>
            </w:r>
            <w:proofErr w:type="gramEnd"/>
            <w:r w:rsidRPr="00D535D1">
              <w:rPr>
                <w:rFonts w:ascii="Tahoma" w:eastAsia="Tahoma" w:hAnsi="Tahoma" w:cs="Tahoma"/>
                <w:color w:val="000000"/>
                <w:sz w:val="20"/>
              </w:rPr>
              <w:t>. V rámci projektové dokumentace bude zpracován návrh na rozšíření stávající plochy APN S o novou plochu APN S3 tak, aby bylo pro výše uvedené typy letadel maximalizováno její využití, tzn., aby počet letadlových stání byl s ohledem na vymezenou disponibilní plochu co největší. Parametry stavby i náklady na její realizaci budou upřesněny v projektové dokumentaci.</w:t>
            </w:r>
          </w:p>
          <w:p w14:paraId="435FDBD3" w14:textId="77777777" w:rsidR="00DB7AC8" w:rsidRPr="00D535D1" w:rsidRDefault="00DB7AC8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eastAsia="cs-CZ"/>
              </w:rPr>
            </w:pPr>
          </w:p>
          <w:p w14:paraId="4F80FB47" w14:textId="77777777" w:rsidR="00DB7AC8" w:rsidRPr="00D535D1" w:rsidRDefault="00DB7AC8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color w:val="000000"/>
                <w:sz w:val="20"/>
                <w:lang w:eastAsia="cs-CZ"/>
              </w:rPr>
              <w:t xml:space="preserve">Do konce roku 2020 bylo profinancováno </w:t>
            </w:r>
            <w:r w:rsidRPr="00D535D1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1.009,14</w:t>
            </w:r>
            <w:r w:rsidRPr="00D535D1">
              <w:rPr>
                <w:rFonts w:ascii="Tahoma" w:eastAsia="Tahoma" w:hAnsi="Tahoma" w:cs="Tahoma"/>
                <w:color w:val="000000"/>
                <w:sz w:val="20"/>
                <w:lang w:eastAsia="cs-CZ"/>
              </w:rPr>
              <w:t xml:space="preserve"> tis. Kč z rozpočtu kraje.</w:t>
            </w:r>
          </w:p>
        </w:tc>
      </w:tr>
      <w:tr w:rsidR="00DB7AC8" w:rsidRPr="00B2663B" w14:paraId="1EA2027B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AD808A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CCFC00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3905FD6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35D7D2E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3C2CA6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2DA924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62A799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46889BB5" w14:textId="77777777" w:rsidR="00DB7AC8" w:rsidRPr="00D535D1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01CA4B85" w14:textId="77777777" w:rsidR="00DB7AC8" w:rsidRPr="00D535D1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48BFDBD9" w14:textId="77777777" w:rsidR="00DB7AC8" w:rsidRPr="00D535D1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361E5F6" w14:textId="77777777" w:rsidR="00DB7AC8" w:rsidRPr="00D535D1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5DBFB57A" w14:textId="77777777" w:rsidR="00DB7AC8" w:rsidRPr="00D535D1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:rsidRPr="00B2663B" w14:paraId="6923EA69" w14:textId="77777777" w:rsidTr="00264685">
        <w:trPr>
          <w:gridAfter w:val="1"/>
          <w:wAfter w:w="14" w:type="dxa"/>
          <w:trHeight w:val="562"/>
        </w:trPr>
        <w:tc>
          <w:tcPr>
            <w:tcW w:w="283" w:type="dxa"/>
          </w:tcPr>
          <w:p w14:paraId="4845F782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3F35135D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2" w:type="dxa"/>
            <w:gridSpan w:val="5"/>
          </w:tcPr>
          <w:p w14:paraId="7234A828" w14:textId="77777777" w:rsidR="00DB7AC8" w:rsidRPr="00D535D1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eastAsia="Tahoma" w:hAnsi="Tahoma" w:cs="Tahoma"/>
                <w:color w:val="000000"/>
                <w:sz w:val="20"/>
              </w:rPr>
              <w:t>Výdaj kraje</w:t>
            </w:r>
          </w:p>
        </w:tc>
      </w:tr>
      <w:tr w:rsidR="00DB7AC8" w:rsidRPr="00B2663B" w14:paraId="7C673996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21E49CE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A6527A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5B03A8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04C1C0E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18124DF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144B8D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474FDD5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673A9E68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EDBE74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654567E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2B047E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2FC38F8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14:paraId="5A01F17D" w14:textId="77777777" w:rsidTr="00264685">
        <w:trPr>
          <w:gridAfter w:val="1"/>
          <w:wAfter w:w="14" w:type="dxa"/>
          <w:trHeight w:val="562"/>
        </w:trPr>
        <w:tc>
          <w:tcPr>
            <w:tcW w:w="283" w:type="dxa"/>
          </w:tcPr>
          <w:p w14:paraId="1F192B20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23983960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2" w:type="dxa"/>
            <w:gridSpan w:val="5"/>
          </w:tcPr>
          <w:p w14:paraId="21DDEE0B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DB7AC8" w14:paraId="20096410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79A2BE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093923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085E0D0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1B26510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7FE8B8D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B3C612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669346D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0D0CDFE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1F5DA5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0FC5EB0A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6D6914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60906F44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14:paraId="4C25CB48" w14:textId="77777777" w:rsidTr="00264685">
        <w:trPr>
          <w:gridAfter w:val="1"/>
          <w:wAfter w:w="14" w:type="dxa"/>
          <w:trHeight w:val="321"/>
        </w:trPr>
        <w:tc>
          <w:tcPr>
            <w:tcW w:w="283" w:type="dxa"/>
          </w:tcPr>
          <w:p w14:paraId="235083EB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62E19A7F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2" w:type="dxa"/>
            <w:gridSpan w:val="5"/>
          </w:tcPr>
          <w:p w14:paraId="03F0E8F6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3523CE">
              <w:rPr>
                <w:rFonts w:ascii="Tahoma" w:eastAsia="Tahoma" w:hAnsi="Tahoma" w:cs="Tahoma"/>
                <w:color w:val="000000"/>
                <w:sz w:val="20"/>
              </w:rPr>
              <w:t>2020–2023</w:t>
            </w:r>
          </w:p>
        </w:tc>
      </w:tr>
      <w:tr w:rsidR="00DB7AC8" w14:paraId="4097EC36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60F45F8C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A02684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966831E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1CC0F941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22706E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E40D96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8E05C0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1237EADD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0639E41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75F05551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2005F425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1F7402B0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14:paraId="68FB428E" w14:textId="77777777" w:rsidTr="00264685">
        <w:trPr>
          <w:gridAfter w:val="1"/>
          <w:wAfter w:w="14" w:type="dxa"/>
          <w:trHeight w:val="562"/>
        </w:trPr>
        <w:tc>
          <w:tcPr>
            <w:tcW w:w="283" w:type="dxa"/>
          </w:tcPr>
          <w:p w14:paraId="1F4D9807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7ECE1829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2" w:type="dxa"/>
            <w:gridSpan w:val="5"/>
          </w:tcPr>
          <w:p w14:paraId="4381D202" w14:textId="77777777" w:rsidR="00DB7AC8" w:rsidRPr="00D535D1" w:rsidRDefault="00DB7AC8" w:rsidP="00264685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</w:rPr>
            </w:pPr>
            <w:r w:rsidRPr="00D535D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2022: 130.993 tis. Kč</w:t>
            </w:r>
            <w:r w:rsidRPr="00D535D1"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D535D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závazek (úvěr)</w:t>
            </w:r>
          </w:p>
          <w:p w14:paraId="66626CF8" w14:textId="77777777" w:rsidR="00DB7AC8" w:rsidRDefault="00DB7AC8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D535D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2023: 277.178 tis. Kč závazek (úvěr)</w:t>
            </w:r>
          </w:p>
        </w:tc>
      </w:tr>
      <w:tr w:rsidR="00DB7AC8" w14:paraId="318A1BBC" w14:textId="77777777" w:rsidTr="00264685">
        <w:trPr>
          <w:gridAfter w:val="1"/>
          <w:wAfter w:w="14" w:type="dxa"/>
          <w:trHeight w:val="283"/>
        </w:trPr>
        <w:tc>
          <w:tcPr>
            <w:tcW w:w="283" w:type="dxa"/>
          </w:tcPr>
          <w:p w14:paraId="0A3520F9" w14:textId="77777777" w:rsidR="00DB7AC8" w:rsidRDefault="00DB7AC8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333EACB3" w14:textId="77777777" w:rsidR="00DB7AC8" w:rsidRDefault="00DB7AC8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2" w:type="dxa"/>
            <w:gridSpan w:val="5"/>
          </w:tcPr>
          <w:p w14:paraId="06742A5E" w14:textId="77777777" w:rsidR="00DB7AC8" w:rsidRDefault="00DB7AC8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DB7AC8" w14:paraId="4EA8B7F0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A56CEF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F4FBBFF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00EBD15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71CA0CA7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F546903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44D97B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FC1480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2" w:type="dxa"/>
          </w:tcPr>
          <w:p w14:paraId="34F50F82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860B57C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711F25EB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2FE9A56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5" w:type="dxa"/>
          </w:tcPr>
          <w:p w14:paraId="0C73B9B9" w14:textId="77777777" w:rsidR="00DB7AC8" w:rsidRDefault="00DB7AC8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DB7AC8" w14:paraId="57079429" w14:textId="77777777" w:rsidTr="00264685">
        <w:trPr>
          <w:trHeight w:val="1267"/>
        </w:trPr>
        <w:tc>
          <w:tcPr>
            <w:tcW w:w="283" w:type="dxa"/>
          </w:tcPr>
          <w:p w14:paraId="39A541D6" w14:textId="77777777" w:rsidR="00DB7AC8" w:rsidRDefault="00DB7AC8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13DB8BCE" w14:textId="77777777" w:rsidR="00DB7AC8" w:rsidRDefault="00DB7AC8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506" w:type="dxa"/>
            <w:gridSpan w:val="6"/>
          </w:tcPr>
          <w:p w14:paraId="688F283D" w14:textId="77777777" w:rsidR="00DB7AC8" w:rsidRDefault="00DB7AC8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DB7AC8" w:rsidRPr="00B9192D" w14:paraId="5921B570" w14:textId="77777777" w:rsidTr="00264685">
        <w:trPr>
          <w:trHeight w:val="474"/>
        </w:trPr>
        <w:tc>
          <w:tcPr>
            <w:tcW w:w="283" w:type="dxa"/>
          </w:tcPr>
          <w:p w14:paraId="58CBC73A" w14:textId="77777777" w:rsidR="00DB7AC8" w:rsidRDefault="00DB7AC8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1CA6F036" w14:textId="77777777" w:rsidR="00DB7AC8" w:rsidRDefault="00DB7AC8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506" w:type="dxa"/>
            <w:gridSpan w:val="6"/>
          </w:tcPr>
          <w:p w14:paraId="4B5A0FEC" w14:textId="77777777" w:rsidR="00DB7AC8" w:rsidRDefault="00DB7AC8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4B1B30C4" w14:textId="77777777" w:rsidR="00DB7AC8" w:rsidRDefault="00DB7AC8"/>
    <w:tbl>
      <w:tblPr>
        <w:tblpPr w:leftFromText="141" w:rightFromText="141" w:horzAnchor="margin" w:tblpY="4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</w:tblGrid>
      <w:tr w:rsidR="007A1571" w:rsidRPr="00AE2FBB" w14:paraId="0C1437C9" w14:textId="77777777" w:rsidTr="00264685">
        <w:trPr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B1B15" w14:textId="77777777" w:rsidR="007A1571" w:rsidRPr="00AE2FBB" w:rsidRDefault="007A1571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ACF5E" w14:textId="77777777" w:rsidR="007A1571" w:rsidRPr="00AE2FBB" w:rsidRDefault="007A1571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9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221B7" w14:textId="77777777" w:rsidR="007A1571" w:rsidRPr="00AE2FBB" w:rsidRDefault="007A1571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Odbor investiční a majetkový</w:t>
            </w:r>
          </w:p>
        </w:tc>
      </w:tr>
      <w:tr w:rsidR="007A1571" w:rsidRPr="00AE2FBB" w14:paraId="3B8BE41B" w14:textId="77777777" w:rsidTr="00264685">
        <w:trPr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EACC66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5433F1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auto"/>
          </w:tcPr>
          <w:p w14:paraId="3FD85D0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A7693B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0CAA37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EAF3A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292D25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59C510A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8DDA2A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9B5DF72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49FF2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ECDE30A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37255E08" w14:textId="77777777" w:rsidTr="00264685">
        <w:trPr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AA1D3" w14:textId="77777777" w:rsidR="007A1571" w:rsidRPr="00AE2FBB" w:rsidRDefault="007A1571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DED01B" w14:textId="77777777" w:rsidR="007A1571" w:rsidRPr="00AE2FBB" w:rsidRDefault="007A1571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Vybavení rekonstruovaných objektů Polského gymnázia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254FC" w14:textId="77777777" w:rsidR="007A1571" w:rsidRPr="00AE2FBB" w:rsidRDefault="007A1571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Číslo akce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2F6DD" w14:textId="77777777" w:rsidR="007A1571" w:rsidRPr="00AE2FBB" w:rsidRDefault="007A1571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4105</w:t>
            </w:r>
          </w:p>
        </w:tc>
      </w:tr>
      <w:tr w:rsidR="007A1571" w:rsidRPr="00AE2FBB" w14:paraId="52ED9674" w14:textId="77777777" w:rsidTr="00264685">
        <w:trPr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51DC4" w14:textId="77777777" w:rsidR="007A1571" w:rsidRPr="00AE2FBB" w:rsidRDefault="007A1571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příspěvkové organizace</w:t>
            </w:r>
          </w:p>
        </w:tc>
        <w:tc>
          <w:tcPr>
            <w:tcW w:w="71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3BF46" w14:textId="77777777" w:rsidR="007A1571" w:rsidRPr="00AE2FBB" w:rsidRDefault="007A1571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Polské </w:t>
            </w:r>
            <w:proofErr w:type="gram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gymnázium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-</w:t>
            </w:r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Polskie</w:t>
            </w:r>
            <w:proofErr w:type="spellEnd"/>
            <w:proofErr w:type="gramEnd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Gimnazjum</w:t>
            </w:r>
            <w:proofErr w:type="spellEnd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im</w:t>
            </w:r>
            <w:proofErr w:type="spellEnd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Juliusza</w:t>
            </w:r>
            <w:proofErr w:type="spellEnd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Słowackiego</w:t>
            </w:r>
            <w:proofErr w:type="spellEnd"/>
            <w:r w:rsidRPr="00403F8D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, Český Těšín, příspěvková organizace</w:t>
            </w:r>
          </w:p>
        </w:tc>
      </w:tr>
      <w:tr w:rsidR="007A1571" w:rsidRPr="00AE2FBB" w14:paraId="60020650" w14:textId="77777777" w:rsidTr="00264685">
        <w:trPr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7FB1B88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60C8CF6E" w14:textId="77777777" w:rsidTr="00264685">
        <w:trPr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9061A" w14:textId="77777777" w:rsidR="007A1571" w:rsidRPr="00AE2FBB" w:rsidRDefault="007A1571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BE184" w14:textId="77777777" w:rsidR="007A1571" w:rsidRPr="00575E51" w:rsidRDefault="007A1571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3121</w:t>
            </w:r>
          </w:p>
        </w:tc>
        <w:tc>
          <w:tcPr>
            <w:tcW w:w="6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78F80" w14:textId="77777777" w:rsidR="007A1571" w:rsidRPr="00575E51" w:rsidRDefault="007A1571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Gymnázia</w:t>
            </w:r>
          </w:p>
        </w:tc>
      </w:tr>
      <w:tr w:rsidR="007A1571" w:rsidRPr="00AE2FBB" w14:paraId="5CAEBB6B" w14:textId="77777777" w:rsidTr="00264685">
        <w:trPr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020"/>
              <w:gridCol w:w="5413"/>
              <w:gridCol w:w="1417"/>
            </w:tblGrid>
            <w:tr w:rsidR="007A1571" w:rsidRPr="00575E51" w14:paraId="054FC80B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12CA9611" w14:textId="77777777" w:rsidR="007A1571" w:rsidRPr="00E1573E" w:rsidRDefault="007A1571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</w:pPr>
                  <w:r w:rsidRPr="00E1573E"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00EBBB42" w14:textId="77777777" w:rsidR="007A1571" w:rsidRPr="00E1573E" w:rsidRDefault="007A1571" w:rsidP="00264685">
                  <w:pPr>
                    <w:framePr w:hSpace="141" w:wrap="around" w:hAnchor="margin" w:y="450"/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 w:rsidRPr="00E1573E"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5331</w:t>
                  </w:r>
                </w:p>
                <w:p w14:paraId="6E7B857A" w14:textId="77777777" w:rsidR="007A1571" w:rsidRPr="00E1573E" w:rsidRDefault="007A1571" w:rsidP="00264685">
                  <w:pPr>
                    <w:framePr w:hSpace="141" w:wrap="around" w:hAnchor="margin" w:y="450"/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 w:rsidRPr="00E1573E"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6351</w:t>
                  </w:r>
                </w:p>
              </w:tc>
              <w:tc>
                <w:tcPr>
                  <w:tcW w:w="5413" w:type="dxa"/>
                  <w:shd w:val="clear" w:color="auto" w:fill="auto"/>
                </w:tcPr>
                <w:p w14:paraId="13BC837F" w14:textId="77777777" w:rsidR="007A1571" w:rsidRPr="00E1573E" w:rsidRDefault="007A1571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 w:rsidRPr="00E1573E">
                    <w:rPr>
                      <w:rFonts w:ascii="Tahoma" w:eastAsia="Tahoma" w:hAnsi="Tahoma" w:cs="Tahoma"/>
                      <w:color w:val="000000"/>
                      <w:sz w:val="20"/>
                    </w:rPr>
                    <w:t>Neinvestiční příspěvky zřízeným příspěvkovým organizacím</w:t>
                  </w:r>
                </w:p>
                <w:p w14:paraId="420D6CFD" w14:textId="77777777" w:rsidR="007A1571" w:rsidRPr="00E1573E" w:rsidRDefault="007A1571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 w:rsidRPr="00E1573E"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81AF530" w14:textId="77777777" w:rsidR="007A1571" w:rsidRPr="00E1573E" w:rsidRDefault="007A1571" w:rsidP="00264685">
                  <w:pPr>
                    <w:framePr w:hSpace="141" w:wrap="around" w:hAnchor="margin" w:y="450"/>
                    <w:spacing w:after="0" w:line="241" w:lineRule="exact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 w:rsidRPr="00E1573E">
                    <w:rPr>
                      <w:rFonts w:ascii="Tahoma" w:eastAsia="Tahoma" w:hAnsi="Tahoma" w:cs="Tahoma"/>
                      <w:color w:val="000000"/>
                      <w:sz w:val="20"/>
                    </w:rPr>
                    <w:t>480</w:t>
                  </w:r>
                </w:p>
                <w:p w14:paraId="5D3CECA8" w14:textId="77777777" w:rsidR="007A1571" w:rsidRPr="00575E51" w:rsidRDefault="007A1571" w:rsidP="00264685">
                  <w:pPr>
                    <w:framePr w:hSpace="141" w:wrap="around" w:hAnchor="margin" w:y="450"/>
                    <w:spacing w:after="0" w:line="241" w:lineRule="exact"/>
                    <w:jc w:val="right"/>
                    <w:rPr>
                      <w:rFonts w:ascii="Tahoma" w:eastAsia="Tahoma" w:hAnsi="Tahoma" w:cs="Tahoma"/>
                      <w:sz w:val="24"/>
                      <w:szCs w:val="24"/>
                      <w:lang w:eastAsia="cs-CZ"/>
                    </w:rPr>
                  </w:pPr>
                  <w:r w:rsidRPr="00E1573E">
                    <w:rPr>
                      <w:rFonts w:ascii="Tahoma" w:eastAsia="Tahoma" w:hAnsi="Tahoma" w:cs="Tahoma"/>
                      <w:color w:val="000000"/>
                      <w:sz w:val="20"/>
                    </w:rPr>
                    <w:t>200</w:t>
                  </w:r>
                </w:p>
              </w:tc>
            </w:tr>
          </w:tbl>
          <w:p w14:paraId="60BA0DC2" w14:textId="77777777" w:rsidR="007A1571" w:rsidRPr="00575E51" w:rsidRDefault="007A1571" w:rsidP="0026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A1571" w:rsidRPr="00AE2FBB" w14:paraId="0A942C38" w14:textId="77777777" w:rsidTr="00264685">
        <w:trPr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658DFF3" w14:textId="77777777" w:rsidR="007A1571" w:rsidRPr="00AE2FBB" w:rsidRDefault="007A1571" w:rsidP="00264685">
            <w:pPr>
              <w:spacing w:after="0" w:line="159" w:lineRule="exact"/>
              <w:rPr>
                <w:rFonts w:ascii="Tahoma" w:eastAsia="Tahoma" w:hAnsi="Tahoma" w:cs="Tahoma"/>
                <w:b/>
                <w:color w:val="000000"/>
                <w:sz w:val="23"/>
                <w:szCs w:val="24"/>
                <w:lang w:eastAsia="cs-CZ"/>
              </w:rPr>
            </w:pPr>
          </w:p>
        </w:tc>
      </w:tr>
      <w:tr w:rsidR="007A1571" w:rsidRPr="00AE2FBB" w14:paraId="63372A76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7129FF" w14:textId="77777777" w:rsidR="007A1571" w:rsidRPr="00AE2FBB" w:rsidRDefault="007A1571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650AAF" w14:textId="77777777" w:rsidR="007A1571" w:rsidRPr="00AE2FBB" w:rsidRDefault="007A1571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57968B" w14:textId="75152DAB" w:rsidR="007A1571" w:rsidRPr="00E111BE" w:rsidRDefault="00B754E0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7A1571" w:rsidRPr="00AE2FBB" w14:paraId="734112C2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64D425" w14:textId="77777777" w:rsidR="007A1571" w:rsidRPr="00AE2FBB" w:rsidRDefault="007A1571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8321" w14:textId="77777777" w:rsidR="007A1571" w:rsidRPr="00D82457" w:rsidRDefault="007A1571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 w:rsidRPr="00D82457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527436" w14:textId="77777777" w:rsidR="007A1571" w:rsidRPr="00D82457" w:rsidRDefault="007A1571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680</w:t>
            </w:r>
          </w:p>
        </w:tc>
      </w:tr>
      <w:tr w:rsidR="007A1571" w:rsidRPr="00AE2FBB" w14:paraId="372770B7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797FD5" w14:textId="77777777" w:rsidR="007A1571" w:rsidRPr="001C7939" w:rsidRDefault="007A1571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1C7939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29E2D3" w14:textId="77777777" w:rsidR="007A1571" w:rsidRPr="001C7939" w:rsidRDefault="007A1571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1C7939"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EF8754" w14:textId="4BF8C38F" w:rsidR="007A1571" w:rsidRPr="001C7939" w:rsidRDefault="001C7939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1C7939">
              <w:rPr>
                <w:b/>
                <w:bCs/>
                <w:color w:val="000000"/>
              </w:rPr>
              <w:t>680</w:t>
            </w:r>
          </w:p>
        </w:tc>
      </w:tr>
      <w:tr w:rsidR="007A1571" w:rsidRPr="00AE2FBB" w14:paraId="7DDD0A89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1BF617" w14:textId="77777777" w:rsidR="007A1571" w:rsidRPr="00AE2FBB" w:rsidRDefault="007A1571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BCD9D9" w14:textId="77777777" w:rsidR="007A1571" w:rsidRPr="00AE2FBB" w:rsidRDefault="007A1571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FE3FA8" w14:textId="77777777" w:rsidR="007A1571" w:rsidRPr="00E111BE" w:rsidRDefault="007A1571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12 100</w:t>
            </w:r>
          </w:p>
        </w:tc>
      </w:tr>
      <w:tr w:rsidR="007A1571" w:rsidRPr="00AE2FBB" w14:paraId="3E35905B" w14:textId="77777777" w:rsidTr="00264685">
        <w:trPr>
          <w:trHeight w:val="179"/>
        </w:trPr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14:paraId="23EA294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auto"/>
          </w:tcPr>
          <w:p w14:paraId="693F2871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  <w:shd w:val="clear" w:color="auto" w:fill="auto"/>
          </w:tcPr>
          <w:p w14:paraId="36FF5D1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  <w:shd w:val="clear" w:color="auto" w:fill="auto"/>
          </w:tcPr>
          <w:p w14:paraId="7DA3976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  <w:shd w:val="clear" w:color="auto" w:fill="auto"/>
          </w:tcPr>
          <w:p w14:paraId="07F4D012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55DF011A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673A35F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</w:tcBorders>
            <w:shd w:val="clear" w:color="auto" w:fill="auto"/>
          </w:tcPr>
          <w:p w14:paraId="3F35E1D5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  <w:shd w:val="clear" w:color="auto" w:fill="auto"/>
          </w:tcPr>
          <w:p w14:paraId="112587B1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  <w:shd w:val="clear" w:color="auto" w:fill="auto"/>
          </w:tcPr>
          <w:p w14:paraId="67D3469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  <w:shd w:val="clear" w:color="auto" w:fill="auto"/>
          </w:tcPr>
          <w:p w14:paraId="2F4754D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</w:tcBorders>
            <w:shd w:val="clear" w:color="auto" w:fill="auto"/>
          </w:tcPr>
          <w:p w14:paraId="5E8F657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06853D42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27EFB705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324D0AFE" w14:textId="77777777" w:rsidR="007A1571" w:rsidRPr="00367E50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 xml:space="preserve">Číslo požadavku </w:t>
            </w:r>
            <w:proofErr w:type="spellStart"/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:</w:t>
            </w:r>
            <w:r w:rsidRPr="00367E50">
              <w:rPr>
                <w:rFonts w:ascii="Tahoma" w:eastAsia="Tahoma" w:hAnsi="Tahoma" w:cs="Tahoma"/>
                <w:color w:val="FF0000"/>
                <w:sz w:val="20"/>
                <w:szCs w:val="24"/>
                <w:lang w:eastAsia="cs-CZ"/>
              </w:rPr>
              <w:t xml:space="preserve"> </w:t>
            </w:r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Rozhodnutí orgánu kraje – schválení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50AB7363" w14:textId="77777777" w:rsidR="007A1571" w:rsidRDefault="007A1571" w:rsidP="00264685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1111</w:t>
            </w:r>
            <w:r w:rsidRPr="00520E4F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/20</w:t>
            </w: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21</w:t>
            </w:r>
            <w:r w:rsidRPr="00520E4F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/00</w:t>
            </w: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7</w:t>
            </w:r>
          </w:p>
          <w:p w14:paraId="5C7670E2" w14:textId="77777777" w:rsidR="007A1571" w:rsidRDefault="007A1571" w:rsidP="00264685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 w:rsidRPr="005F5E94">
              <w:rPr>
                <w:rFonts w:ascii="Tahoma" w:eastAsia="Tahoma" w:hAnsi="Tahoma" w:cs="Tahoma"/>
                <w:sz w:val="20"/>
                <w:szCs w:val="24"/>
                <w:lang w:eastAsia="cs-CZ"/>
              </w:rPr>
              <w:t xml:space="preserve">RK č. 13/815 </w:t>
            </w: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 xml:space="preserve">ze </w:t>
            </w:r>
            <w:r w:rsidRPr="005F5E94">
              <w:rPr>
                <w:rFonts w:ascii="Tahoma" w:eastAsia="Tahoma" w:hAnsi="Tahoma" w:cs="Tahoma"/>
                <w:sz w:val="20"/>
                <w:szCs w:val="24"/>
                <w:lang w:eastAsia="cs-CZ"/>
              </w:rPr>
              <w:t xml:space="preserve">dne 29.3.2021 </w:t>
            </w:r>
          </w:p>
          <w:p w14:paraId="46D578B9" w14:textId="77777777" w:rsidR="007A1571" w:rsidRPr="00367E50" w:rsidRDefault="007A1571" w:rsidP="00264685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</w:p>
        </w:tc>
      </w:tr>
      <w:tr w:rsidR="007A1571" w:rsidRPr="00AE2FBB" w14:paraId="1FDE6E54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408BBD9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4BF5B8BA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2CBC941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598AB629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397B2161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43BC61F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2D068DB5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6F7717D7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46DA910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49FBD35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5CE7000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24F9D7F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1E3E1F41" w14:textId="77777777" w:rsidTr="00264685">
        <w:trPr>
          <w:trHeight w:val="1287"/>
        </w:trPr>
        <w:tc>
          <w:tcPr>
            <w:tcW w:w="283" w:type="dxa"/>
            <w:shd w:val="clear" w:color="auto" w:fill="auto"/>
          </w:tcPr>
          <w:p w14:paraId="333B5951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06DE593D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Zdůvodnění akce – cíle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1B12205A" w14:textId="77777777" w:rsidR="007A1571" w:rsidRDefault="007A1571" w:rsidP="00264685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bookmarkStart w:id="0" w:name="_Hlk67312419"/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současné době prochází objekty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Polského gymnázia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rozsáhlými stavebními úpravami, které zahrnují také úpravy vnitřních povrchů podlah a stěn, včetně komplexní rekonstrukce vnitřních rozvodů. Na tyto stavební práce by měly v budoucnu navazovat úpravy vnitřních prostor, tedy vybavení objektů potřebným nábytkem, IT vybavením a také sportovním vybavením tělovýchovných prostor.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</w:p>
          <w:p w14:paraId="216FD019" w14:textId="77777777" w:rsidR="007A1571" w:rsidRDefault="007A1571" w:rsidP="00264685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bookmarkStart w:id="1" w:name="_Hlk67312383"/>
            <w:bookmarkStart w:id="2" w:name="_Hlk67312323"/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V rámci přípravy tohoto vybavení areálu školy 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je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v roce 2021 zajišťována projektová příprava, tj. 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návrh vnitřního vybavení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a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nábytku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a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dále návrh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interiér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u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tělocvičn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y</w:t>
            </w:r>
            <w:r w:rsidRPr="004362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a posilovn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y. </w:t>
            </w:r>
          </w:p>
          <w:bookmarkEnd w:id="1"/>
          <w:p w14:paraId="598F19C9" w14:textId="77777777" w:rsidR="007A1571" w:rsidRDefault="007A1571" w:rsidP="00264685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 návaznosti na potřebu prezentace této komplexní revitalizace objektů Polského gymnázia bude zajištěna také časosběrná fotodokumentace.</w:t>
            </w:r>
          </w:p>
          <w:bookmarkEnd w:id="2"/>
          <w:p w14:paraId="61DD1187" w14:textId="77777777" w:rsidR="007A1571" w:rsidRDefault="007A1571" w:rsidP="00264685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CB2C2D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Náklady na realizaci stavby jsou odhadovány ve výši 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11.420 tis. Kč. Tato částka bude upřesněna po dokončení předmětných projektových dokumentací v polovině roku 2021.</w:t>
            </w:r>
            <w:bookmarkEnd w:id="0"/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</w:p>
          <w:p w14:paraId="78F65C41" w14:textId="49125359" w:rsidR="007A1571" w:rsidRPr="00E82B64" w:rsidRDefault="007A1571" w:rsidP="00264685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highlight w:val="yellow"/>
                <w:lang w:eastAsia="cs-CZ"/>
              </w:rPr>
            </w:pPr>
            <w:r w:rsidRPr="002D599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Realizace vybavení v prostorách školy se předpokládá v </w:t>
            </w:r>
            <w:r w:rsidR="002D5995" w:rsidRPr="002D599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roce</w:t>
            </w:r>
            <w:r w:rsidRPr="002D599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2022, čímž bude dokončena komplexní revitalizace vnitřních prostor gymnázia.</w:t>
            </w:r>
          </w:p>
        </w:tc>
      </w:tr>
      <w:tr w:rsidR="007A1571" w:rsidRPr="00AE2FBB" w14:paraId="31896C42" w14:textId="77777777" w:rsidTr="00264685">
        <w:trPr>
          <w:trHeight w:val="80"/>
        </w:trPr>
        <w:tc>
          <w:tcPr>
            <w:tcW w:w="283" w:type="dxa"/>
            <w:shd w:val="clear" w:color="auto" w:fill="auto"/>
          </w:tcPr>
          <w:p w14:paraId="5041BAF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04AF1C22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4CD6FBD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6E898AB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2D9AFC6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2DD29DC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03FB3C9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584F9B1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00FE547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37FC3F0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630A3CBE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1AC9247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29637B39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000AF733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3FB9FD20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Forma použití: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5D3084CC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Účelov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ý</w:t>
            </w: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investiční</w:t>
            </w: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příspěvek 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do</w:t>
            </w: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fondu investic</w:t>
            </w: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příspěvkové organizaci kraje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a ú</w:t>
            </w:r>
            <w:r w:rsidRPr="0079265D">
              <w:rPr>
                <w:rFonts w:ascii="Tahoma" w:eastAsia="Tahoma" w:hAnsi="Tahoma" w:cs="Tahoma"/>
                <w:color w:val="000000" w:themeColor="text1"/>
                <w:sz w:val="20"/>
              </w:rPr>
              <w:t>čelově určený příspěvek na provoz příspěvkové organizaci kraj</w:t>
            </w:r>
            <w:r>
              <w:rPr>
                <w:rFonts w:ascii="Tahoma" w:eastAsia="Tahoma" w:hAnsi="Tahoma" w:cs="Tahoma"/>
                <w:color w:val="000000" w:themeColor="text1"/>
                <w:sz w:val="20"/>
              </w:rPr>
              <w:t>e</w:t>
            </w:r>
          </w:p>
        </w:tc>
      </w:tr>
      <w:tr w:rsidR="007A1571" w:rsidRPr="00AE2FBB" w14:paraId="47B0A9F9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687B0FD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41CD9DE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1DEFD27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12A2A367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04635EFE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33FEF11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6C3533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3E5D32F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877EAB2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4B73696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259FA435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86B4E8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6FED2C1A" w14:textId="77777777" w:rsidTr="00264685">
        <w:trPr>
          <w:trHeight w:val="570"/>
        </w:trPr>
        <w:tc>
          <w:tcPr>
            <w:tcW w:w="283" w:type="dxa"/>
            <w:shd w:val="clear" w:color="auto" w:fill="auto"/>
          </w:tcPr>
          <w:p w14:paraId="5F7584F4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3A7A7A21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Možnost spolufinancování: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07AC16A3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-</w:t>
            </w:r>
          </w:p>
        </w:tc>
      </w:tr>
      <w:tr w:rsidR="007A1571" w:rsidRPr="00AE2FBB" w14:paraId="028A960B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78C1C6D2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3CF55D5A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2C0B114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3FA3750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CCCDD36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A4F5AC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31595496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4B0EDA5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3DBA31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6C0B53A8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99552BD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4093D621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313EBA38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19AAE69C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4C5DB482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Období realizace: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41E2B4CB" w14:textId="77777777" w:rsidR="007A1571" w:rsidRPr="000A6007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highlight w:val="green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2021-2022</w:t>
            </w:r>
          </w:p>
        </w:tc>
      </w:tr>
      <w:tr w:rsidR="007A1571" w:rsidRPr="00AE2FBB" w14:paraId="3920C845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4E7AD47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9354560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6BB3488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57F2E01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1B8B222E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43AAFA0E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147BF89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088B9316" w14:textId="77777777" w:rsidR="007A1571" w:rsidRPr="000A6007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6D965BD3" w14:textId="77777777" w:rsidR="007A1571" w:rsidRPr="000A6007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3C4DADA1" w14:textId="77777777" w:rsidR="007A1571" w:rsidRPr="000A6007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B0ADC9F" w14:textId="77777777" w:rsidR="007A1571" w:rsidRPr="000A6007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3ABE7F27" w14:textId="77777777" w:rsidR="007A1571" w:rsidRPr="000A6007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</w:tr>
      <w:tr w:rsidR="007A1571" w:rsidRPr="00AE2FBB" w14:paraId="6446FE99" w14:textId="77777777" w:rsidTr="00264685">
        <w:trPr>
          <w:trHeight w:val="562"/>
        </w:trPr>
        <w:tc>
          <w:tcPr>
            <w:tcW w:w="283" w:type="dxa"/>
            <w:shd w:val="clear" w:color="auto" w:fill="auto"/>
          </w:tcPr>
          <w:p w14:paraId="39AFD562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lastRenderedPageBreak/>
              <w:t>6.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2999F408" w14:textId="77777777" w:rsidR="007A1571" w:rsidRPr="00AE2FBB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zdrojů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801B46B" w14:textId="59A48F37" w:rsidR="00E1573E" w:rsidRPr="00D535D1" w:rsidRDefault="00E1573E" w:rsidP="00E1573E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</w:rPr>
            </w:pPr>
            <w:r w:rsidRPr="001C793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2022: 1</w:t>
            </w:r>
            <w:r w:rsidR="001C7939" w:rsidRPr="001C793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</w:t>
            </w:r>
            <w:r w:rsidRPr="001C793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.420 tis. Kč</w:t>
            </w:r>
            <w:r w:rsidRPr="001C7939"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1C793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závazek (úvěr)</w:t>
            </w:r>
          </w:p>
          <w:p w14:paraId="1233B22C" w14:textId="44291B1B" w:rsidR="007A1571" w:rsidRPr="000A6007" w:rsidRDefault="007A1571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highlight w:val="green"/>
                <w:lang w:eastAsia="cs-CZ"/>
              </w:rPr>
            </w:pPr>
          </w:p>
        </w:tc>
      </w:tr>
      <w:tr w:rsidR="007A1571" w:rsidRPr="00AE2FBB" w14:paraId="2D6BD134" w14:textId="77777777" w:rsidTr="00264685">
        <w:trPr>
          <w:trHeight w:val="283"/>
        </w:trPr>
        <w:tc>
          <w:tcPr>
            <w:tcW w:w="283" w:type="dxa"/>
            <w:shd w:val="clear" w:color="auto" w:fill="auto"/>
          </w:tcPr>
          <w:p w14:paraId="12A231C4" w14:textId="77777777" w:rsidR="007A1571" w:rsidRPr="00AE2FBB" w:rsidRDefault="007A1571" w:rsidP="00264685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735BDB2E" w14:textId="77777777" w:rsidR="007A1571" w:rsidRPr="00AE2FBB" w:rsidRDefault="007A1571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u víceletých akcí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25F46FA5" w14:textId="77777777" w:rsidR="007A1571" w:rsidRPr="00AE2FBB" w:rsidRDefault="007A1571" w:rsidP="00264685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7A1571" w:rsidRPr="00AE2FBB" w14:paraId="6A27B641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1C457D94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30EF4765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6692C31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2753E5B6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58A0371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56EE54C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A5F49F5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14A5226F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E26BB6B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4EF0A919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1940AE3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27726209" w14:textId="77777777" w:rsidR="007A1571" w:rsidRPr="00AE2FBB" w:rsidRDefault="007A1571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A1571" w:rsidRPr="00AE2FBB" w14:paraId="2B9DBB16" w14:textId="77777777" w:rsidTr="00264685">
        <w:trPr>
          <w:trHeight w:val="1267"/>
        </w:trPr>
        <w:tc>
          <w:tcPr>
            <w:tcW w:w="283" w:type="dxa"/>
            <w:shd w:val="clear" w:color="auto" w:fill="auto"/>
          </w:tcPr>
          <w:p w14:paraId="1087CFCB" w14:textId="77777777" w:rsidR="007A1571" w:rsidRPr="00AE2FBB" w:rsidRDefault="007A1571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453B5764" w14:textId="77777777" w:rsidR="007A1571" w:rsidRPr="00AE2FBB" w:rsidRDefault="007A1571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zvýšených provozních výdajů v souvislosti s realizací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10947D75" w14:textId="77777777" w:rsidR="007A1571" w:rsidRPr="00AE2FBB" w:rsidRDefault="007A1571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-</w:t>
            </w:r>
          </w:p>
        </w:tc>
      </w:tr>
      <w:tr w:rsidR="007A1571" w:rsidRPr="00AE2FBB" w14:paraId="71A12A78" w14:textId="77777777" w:rsidTr="00264685">
        <w:trPr>
          <w:trHeight w:val="474"/>
        </w:trPr>
        <w:tc>
          <w:tcPr>
            <w:tcW w:w="283" w:type="dxa"/>
            <w:shd w:val="clear" w:color="auto" w:fill="auto"/>
          </w:tcPr>
          <w:p w14:paraId="5D1EFCB4" w14:textId="77777777" w:rsidR="007A1571" w:rsidRPr="00AE2FBB" w:rsidRDefault="007A1571" w:rsidP="00264685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08D16AB3" w14:textId="77777777" w:rsidR="007A1571" w:rsidRPr="00AE2FBB" w:rsidRDefault="007A1571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např. výdaje na udržitelnost projektu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4F6F851" w14:textId="77777777" w:rsidR="007A1571" w:rsidRPr="00AE2FBB" w:rsidRDefault="007A1571" w:rsidP="00264685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42EE866" w14:textId="16963C41" w:rsidR="00DB7AC8" w:rsidRDefault="00DB7AC8"/>
    <w:p w14:paraId="1C92455F" w14:textId="39971BAD" w:rsidR="00DB7AC8" w:rsidRDefault="00DB7AC8"/>
    <w:p w14:paraId="5C4E33D9" w14:textId="3F280375" w:rsidR="00DB7AC8" w:rsidRDefault="00DB7AC8"/>
    <w:p w14:paraId="7D1965C9" w14:textId="1DDA96D1" w:rsidR="00DB7AC8" w:rsidRDefault="00DB7AC8"/>
    <w:p w14:paraId="65D8A365" w14:textId="430140DE" w:rsidR="005A20F9" w:rsidRDefault="005A20F9"/>
    <w:p w14:paraId="2222630F" w14:textId="1C3F0B32" w:rsidR="005A20F9" w:rsidRDefault="005A20F9"/>
    <w:p w14:paraId="399D4159" w14:textId="60E0D869" w:rsidR="005A20F9" w:rsidRDefault="005A20F9"/>
    <w:p w14:paraId="2CDB0F42" w14:textId="6AE52C05" w:rsidR="005A20F9" w:rsidRDefault="005A20F9"/>
    <w:p w14:paraId="74D69BDF" w14:textId="6826B51E" w:rsidR="005A20F9" w:rsidRDefault="005A20F9"/>
    <w:p w14:paraId="2FFF2A86" w14:textId="6B0F1C5C" w:rsidR="005A20F9" w:rsidRDefault="005A20F9"/>
    <w:p w14:paraId="3DBFF2C7" w14:textId="07D191CA" w:rsidR="005A20F9" w:rsidRDefault="005A20F9"/>
    <w:p w14:paraId="0DD2AF87" w14:textId="66A489E9" w:rsidR="005A20F9" w:rsidRDefault="005A20F9"/>
    <w:p w14:paraId="514B8E81" w14:textId="5AA6C30D" w:rsidR="005A20F9" w:rsidRDefault="005A20F9"/>
    <w:p w14:paraId="4A95C1E8" w14:textId="6E3CC89B" w:rsidR="005A20F9" w:rsidRDefault="005A20F9"/>
    <w:p w14:paraId="2CE8CEA8" w14:textId="7A4CCFAE" w:rsidR="005A20F9" w:rsidRDefault="005A20F9"/>
    <w:p w14:paraId="6FC83F71" w14:textId="7036CE5B" w:rsidR="005A20F9" w:rsidRDefault="005A20F9"/>
    <w:p w14:paraId="01976017" w14:textId="274DFC8B" w:rsidR="005A20F9" w:rsidRDefault="005A20F9"/>
    <w:p w14:paraId="75DE1E16" w14:textId="6535232B" w:rsidR="005A20F9" w:rsidRDefault="005A20F9"/>
    <w:p w14:paraId="429323E1" w14:textId="21D440DD" w:rsidR="005A20F9" w:rsidRDefault="005A20F9"/>
    <w:p w14:paraId="66C914C2" w14:textId="4B2E3257" w:rsidR="005A20F9" w:rsidRDefault="005A20F9"/>
    <w:p w14:paraId="464E019B" w14:textId="39A07485" w:rsidR="005A20F9" w:rsidRDefault="005A20F9"/>
    <w:p w14:paraId="5BA2EAA8" w14:textId="14110ECB" w:rsidR="005A20F9" w:rsidRDefault="005A20F9"/>
    <w:p w14:paraId="6D713A77" w14:textId="2BDCD454" w:rsidR="005A20F9" w:rsidRDefault="005A20F9"/>
    <w:p w14:paraId="51CA5FF9" w14:textId="5BD0BBE8" w:rsidR="005A20F9" w:rsidRDefault="005A20F9"/>
    <w:tbl>
      <w:tblPr>
        <w:tblpPr w:leftFromText="141" w:rightFromText="141" w:horzAnchor="margin" w:tblpY="450"/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</w:tblGrid>
      <w:tr w:rsidR="005A20F9" w:rsidRPr="00AE2FBB" w14:paraId="1198D37E" w14:textId="77777777" w:rsidTr="00264685">
        <w:trPr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4C12CA" w14:textId="77777777" w:rsidR="005A20F9" w:rsidRPr="00AE2FBB" w:rsidRDefault="005A20F9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990A5" w14:textId="77777777" w:rsidR="005A20F9" w:rsidRPr="00AE2FBB" w:rsidRDefault="005A20F9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9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EEBCC" w14:textId="77777777" w:rsidR="005A20F9" w:rsidRPr="00AE2FBB" w:rsidRDefault="005A20F9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Odbor investiční a majetkový</w:t>
            </w:r>
          </w:p>
        </w:tc>
      </w:tr>
      <w:tr w:rsidR="005A20F9" w:rsidRPr="00AE2FBB" w14:paraId="221856A5" w14:textId="77777777" w:rsidTr="00264685">
        <w:trPr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EF64F3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A49743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auto"/>
          </w:tcPr>
          <w:p w14:paraId="2EFBC17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B39AC2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E8E174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C20DB9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394D193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F38C45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FD18343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3A5A7F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52A581F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483747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121A8462" w14:textId="77777777" w:rsidTr="00264685">
        <w:trPr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0C81E" w14:textId="77777777" w:rsidR="005A20F9" w:rsidRPr="00AE2FBB" w:rsidRDefault="005A20F9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9E802" w14:textId="77777777" w:rsidR="005A20F9" w:rsidRPr="00AE2FBB" w:rsidRDefault="005A20F9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Využití objektů v Bílé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68F03" w14:textId="77777777" w:rsidR="005A20F9" w:rsidRPr="00AE2FBB" w:rsidRDefault="005A20F9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Číslo akce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392A5A" w14:textId="77777777" w:rsidR="005A20F9" w:rsidRPr="00AE2FBB" w:rsidRDefault="005A20F9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5681</w:t>
            </w:r>
          </w:p>
        </w:tc>
      </w:tr>
      <w:tr w:rsidR="005A20F9" w:rsidRPr="00AE2FBB" w14:paraId="2597F7BC" w14:textId="77777777" w:rsidTr="00264685">
        <w:trPr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5543B" w14:textId="77777777" w:rsidR="005A20F9" w:rsidRPr="00AE2FBB" w:rsidRDefault="005A20F9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příspěvkové organizace</w:t>
            </w:r>
          </w:p>
        </w:tc>
        <w:tc>
          <w:tcPr>
            <w:tcW w:w="71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D30DA" w14:textId="77777777" w:rsidR="005A20F9" w:rsidRPr="00AE2FBB" w:rsidRDefault="005A20F9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123836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Vzdělávací a sportovní centrum, Bílá, příspěvková organizace</w:t>
            </w:r>
          </w:p>
        </w:tc>
      </w:tr>
      <w:tr w:rsidR="005A20F9" w:rsidRPr="00AE2FBB" w14:paraId="0AA97A02" w14:textId="77777777" w:rsidTr="00264685">
        <w:trPr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5207A74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17594BB0" w14:textId="77777777" w:rsidTr="00264685">
        <w:trPr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A5414" w14:textId="77777777" w:rsidR="005A20F9" w:rsidRPr="00AE2FBB" w:rsidRDefault="005A20F9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84354" w14:textId="77777777" w:rsidR="005A20F9" w:rsidRPr="00575E51" w:rsidRDefault="005A20F9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3299</w:t>
            </w:r>
          </w:p>
        </w:tc>
        <w:tc>
          <w:tcPr>
            <w:tcW w:w="6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BD2F8" w14:textId="77777777" w:rsidR="005A20F9" w:rsidRPr="00575E51" w:rsidRDefault="005A20F9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Ostatní záležitosti vzdělávání</w:t>
            </w:r>
          </w:p>
        </w:tc>
      </w:tr>
      <w:tr w:rsidR="005A20F9" w:rsidRPr="00AE2FBB" w14:paraId="4C986F77" w14:textId="77777777" w:rsidTr="00264685">
        <w:trPr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020"/>
              <w:gridCol w:w="5413"/>
              <w:gridCol w:w="1417"/>
            </w:tblGrid>
            <w:tr w:rsidR="005A20F9" w:rsidRPr="00575E51" w14:paraId="3BC087D1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57B95F60" w14:textId="77777777" w:rsidR="005A20F9" w:rsidRPr="00575E51" w:rsidRDefault="005A20F9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</w:pPr>
                  <w:r w:rsidRPr="00575E51"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7D8CC7CE" w14:textId="77777777" w:rsidR="005A20F9" w:rsidRPr="00575E51" w:rsidRDefault="005A20F9" w:rsidP="00264685">
                  <w:pPr>
                    <w:framePr w:hSpace="141" w:wrap="around" w:hAnchor="margin" w:y="450"/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6121</w:t>
                  </w:r>
                </w:p>
              </w:tc>
              <w:tc>
                <w:tcPr>
                  <w:tcW w:w="5413" w:type="dxa"/>
                  <w:shd w:val="clear" w:color="auto" w:fill="auto"/>
                </w:tcPr>
                <w:p w14:paraId="1CDA1330" w14:textId="77777777" w:rsidR="005A20F9" w:rsidRPr="00575E51" w:rsidRDefault="005A20F9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Budovy, haly a stavby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51EDAE5" w14:textId="77777777" w:rsidR="005A20F9" w:rsidRPr="00B300B2" w:rsidRDefault="005A20F9" w:rsidP="00264685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42723E2" w14:textId="77777777" w:rsidR="005A20F9" w:rsidRPr="00575E51" w:rsidRDefault="005A20F9" w:rsidP="0026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A20F9" w:rsidRPr="00AE2FBB" w14:paraId="02277A56" w14:textId="77777777" w:rsidTr="00264685">
        <w:trPr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EF90452" w14:textId="77777777" w:rsidR="005A20F9" w:rsidRPr="00AE2FBB" w:rsidRDefault="005A20F9" w:rsidP="00264685">
            <w:pPr>
              <w:spacing w:after="0" w:line="159" w:lineRule="exact"/>
              <w:rPr>
                <w:rFonts w:ascii="Tahoma" w:eastAsia="Tahoma" w:hAnsi="Tahoma" w:cs="Tahoma"/>
                <w:b/>
                <w:color w:val="000000"/>
                <w:sz w:val="23"/>
                <w:szCs w:val="24"/>
                <w:lang w:eastAsia="cs-CZ"/>
              </w:rPr>
            </w:pPr>
          </w:p>
        </w:tc>
      </w:tr>
      <w:tr w:rsidR="005A20F9" w:rsidRPr="00AE2FBB" w14:paraId="11126729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8CDFBA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6FBC0A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8D9177" w14:textId="77777777" w:rsidR="005A20F9" w:rsidRPr="00B269DB" w:rsidRDefault="005A20F9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177</w:t>
            </w:r>
            <w:r w:rsidRPr="00B269D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,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00</w:t>
            </w:r>
          </w:p>
        </w:tc>
      </w:tr>
      <w:tr w:rsidR="005A20F9" w:rsidRPr="00B43E5C" w14:paraId="03993A02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0C5D13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B58D4" w14:textId="77777777" w:rsidR="005A20F9" w:rsidRPr="00B43E5C" w:rsidRDefault="005A20F9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 w:rsidRPr="00B43E5C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B75F7" w14:textId="77777777" w:rsidR="005A20F9" w:rsidRPr="00B43E5C" w:rsidRDefault="005A20F9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5 064,91</w:t>
            </w:r>
          </w:p>
        </w:tc>
      </w:tr>
      <w:tr w:rsidR="005A20F9" w:rsidRPr="00AE2FBB" w14:paraId="6E3CB5D2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5317D3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C5BCDE" w14:textId="77777777" w:rsidR="005A20F9" w:rsidRPr="00B43E5C" w:rsidRDefault="005A20F9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B43E5C"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EB4181" w14:textId="77777777" w:rsidR="005A20F9" w:rsidRPr="008F5516" w:rsidRDefault="005A20F9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8F5516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11 164,91</w:t>
            </w:r>
          </w:p>
        </w:tc>
      </w:tr>
      <w:tr w:rsidR="005A20F9" w:rsidRPr="00AE2FBB" w14:paraId="138334D7" w14:textId="77777777" w:rsidTr="00264685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182FD4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EF9946" w14:textId="77777777" w:rsidR="005A20F9" w:rsidRPr="00AE2FBB" w:rsidRDefault="005A20F9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D81AA7" w14:textId="77777777" w:rsidR="005A20F9" w:rsidRPr="00B269DB" w:rsidRDefault="005A20F9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269D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28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</w:t>
            </w:r>
            <w:r w:rsidRPr="00B269D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500</w:t>
            </w:r>
            <w:r w:rsidRPr="00B269D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,27</w:t>
            </w:r>
          </w:p>
        </w:tc>
      </w:tr>
      <w:tr w:rsidR="005A20F9" w:rsidRPr="00AE2FBB" w14:paraId="7ECAC699" w14:textId="77777777" w:rsidTr="00264685">
        <w:trPr>
          <w:trHeight w:val="179"/>
        </w:trPr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14:paraId="2B8ECA1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auto"/>
          </w:tcPr>
          <w:p w14:paraId="1FEC823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  <w:shd w:val="clear" w:color="auto" w:fill="auto"/>
          </w:tcPr>
          <w:p w14:paraId="4F4D57D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  <w:shd w:val="clear" w:color="auto" w:fill="auto"/>
          </w:tcPr>
          <w:p w14:paraId="652FD2B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  <w:shd w:val="clear" w:color="auto" w:fill="auto"/>
          </w:tcPr>
          <w:p w14:paraId="76B3506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582079C6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70EC929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</w:tcBorders>
            <w:shd w:val="clear" w:color="auto" w:fill="auto"/>
          </w:tcPr>
          <w:p w14:paraId="3EC0C01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  <w:shd w:val="clear" w:color="auto" w:fill="auto"/>
          </w:tcPr>
          <w:p w14:paraId="0396EBC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  <w:shd w:val="clear" w:color="auto" w:fill="auto"/>
          </w:tcPr>
          <w:p w14:paraId="4FE029E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  <w:shd w:val="clear" w:color="auto" w:fill="auto"/>
          </w:tcPr>
          <w:p w14:paraId="65B553D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</w:tcBorders>
            <w:shd w:val="clear" w:color="auto" w:fill="auto"/>
          </w:tcPr>
          <w:p w14:paraId="785F65A1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7C0135D1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4431D830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473F85F9" w14:textId="77777777" w:rsidR="005A20F9" w:rsidRPr="00367E50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 xml:space="preserve">Číslo požadavku </w:t>
            </w:r>
            <w:proofErr w:type="spellStart"/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:</w:t>
            </w:r>
            <w:r w:rsidRPr="00367E50">
              <w:rPr>
                <w:rFonts w:ascii="Tahoma" w:eastAsia="Tahoma" w:hAnsi="Tahoma" w:cs="Tahoma"/>
                <w:color w:val="FF0000"/>
                <w:sz w:val="20"/>
                <w:szCs w:val="24"/>
                <w:lang w:eastAsia="cs-CZ"/>
              </w:rPr>
              <w:t xml:space="preserve"> </w:t>
            </w:r>
            <w:r w:rsidRPr="00367E50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Rozhodnutí orgánu kraje – schválení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B0387CF" w14:textId="77777777" w:rsidR="005A20F9" w:rsidRPr="00123836" w:rsidRDefault="005A20F9" w:rsidP="00264685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highlight w:val="yellow"/>
                <w:lang w:eastAsia="cs-CZ"/>
              </w:rPr>
            </w:pPr>
            <w:r w:rsidRPr="00982BE5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1337/2015/022</w:t>
            </w:r>
          </w:p>
          <w:p w14:paraId="573A8B5C" w14:textId="77777777" w:rsidR="005A20F9" w:rsidRPr="00367E50" w:rsidRDefault="005A20F9" w:rsidP="00264685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 w:rsidRPr="00982BE5">
              <w:rPr>
                <w:rFonts w:ascii="Tahoma" w:eastAsia="Tahoma" w:hAnsi="Tahoma" w:cs="Tahoma"/>
                <w:sz w:val="20"/>
                <w:szCs w:val="24"/>
                <w:lang w:eastAsia="cs-CZ"/>
              </w:rPr>
              <w:t>ZK č. 2/28 ze dne 22. 12. 2016</w:t>
            </w:r>
          </w:p>
        </w:tc>
      </w:tr>
      <w:tr w:rsidR="005A20F9" w:rsidRPr="00AE2FBB" w14:paraId="27A018F3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557A7FB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782AC2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4B134D1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3E81BEBB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127ECF13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25DAB5C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27CCE7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19097B0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BC1A68B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6F1EE4A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F36E9C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48B3751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53E16DC9" w14:textId="77777777" w:rsidTr="00264685">
        <w:trPr>
          <w:trHeight w:val="851"/>
        </w:trPr>
        <w:tc>
          <w:tcPr>
            <w:tcW w:w="283" w:type="dxa"/>
            <w:shd w:val="clear" w:color="auto" w:fill="auto"/>
          </w:tcPr>
          <w:p w14:paraId="43E9E616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F2CC297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Zdůvodnění akce – cíle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3320A92" w14:textId="77777777" w:rsidR="005A20F9" w:rsidRDefault="005A20F9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Cílem akce je postupná rekonstrukce a modernizace objektů vzdělávacího a sportovního centra v Bílé tak, aby zařízení bylo schopno spolehlivě plnit účel, pro který bylo zřízeno, a to za splnění současných standardních provozních, hygienických a bezpečnostních podmínek. Rovněž je nezbytné docílit, aby budoucí provoz byl úsporný a zdroj vytápění objektu splňoval požadavky zákonných imisních limitů.</w:t>
            </w:r>
          </w:p>
          <w:p w14:paraId="61CC7CA5" w14:textId="77777777" w:rsidR="005A20F9" w:rsidRDefault="005A20F9" w:rsidP="00264685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 roce 2019 byl schválen stavební program, provedeno bylo zaměření stávajících budov a pozemků, v roce 2020 pak byla zpracována stavebně architektonická studie stavby. </w:t>
            </w:r>
          </w:p>
          <w:p w14:paraId="7CD6BEA6" w14:textId="1DB2D87E" w:rsidR="005A20F9" w:rsidRDefault="005A20F9" w:rsidP="00264685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 rámci této studie byla v souladu s územně plánovací dokumentací a s požadavky CHKO Beskydy navržena rekonstrukce stávajících pavilónů A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B, </w:t>
            </w:r>
            <w:r w:rsidR="00641709">
              <w:rPr>
                <w:rFonts w:ascii="Tahoma" w:eastAsia="Tahoma" w:hAnsi="Tahoma" w:cs="Tahoma"/>
                <w:color w:val="000000"/>
                <w:sz w:val="20"/>
              </w:rPr>
              <w:t xml:space="preserve">přičemž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ostatní pavilóny jsou určeny k demolici. Demolované objekty budou nahrazeny novostavbou zahrnující ubytovací, vzdělávací i společenské prostory. V areálu VSC Bílá byla ve studii navržena také novostavba sportovní haly. Dále byla stanovena etapizace stavebních úprav na jednotlivých objektech. Dle zpracované studie budou v následujících letech zpracovány další stupně projektové dokumentace a bude zajištěno povolení stavby. </w:t>
            </w:r>
          </w:p>
          <w:p w14:paraId="555CD80B" w14:textId="77777777" w:rsidR="005A20F9" w:rsidRPr="000E59A5" w:rsidRDefault="005A20F9" w:rsidP="002646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roce 2019 byla provedena realizace stavebních úprav zahrnujících zřízení chybějících sociálních zařízení v předsíních, vždy u jednoho z pokojů na každém patře objektu A. Na realizaci těchto stavebních úprav byla organizaci poskytnuta účelová dotace. Do konce roku 2020 bylo na akci proinvestováno 2.312,14 tis. Kč z rozpočtu kraje.</w:t>
            </w:r>
            <w:r w:rsidRPr="000E59A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5D91402" w14:textId="77777777" w:rsidR="005A20F9" w:rsidRPr="00FD14C5" w:rsidRDefault="005A20F9" w:rsidP="002646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732B">
              <w:rPr>
                <w:rFonts w:ascii="Tahoma" w:hAnsi="Tahoma" w:cs="Tahoma"/>
                <w:sz w:val="20"/>
                <w:szCs w:val="20"/>
              </w:rPr>
              <w:t xml:space="preserve">Finanční prostředky vyčleněné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léta </w:t>
            </w:r>
            <w:r w:rsidRPr="0062732B">
              <w:rPr>
                <w:rFonts w:ascii="Tahoma" w:hAnsi="Tahoma" w:cs="Tahoma"/>
                <w:sz w:val="20"/>
                <w:szCs w:val="20"/>
              </w:rPr>
              <w:t xml:space="preserve">2021-2022 jsou určeny na </w:t>
            </w:r>
            <w:r>
              <w:rPr>
                <w:rFonts w:ascii="Tahoma" w:hAnsi="Tahoma" w:cs="Tahoma"/>
                <w:sz w:val="20"/>
                <w:szCs w:val="20"/>
              </w:rPr>
              <w:t>administraci</w:t>
            </w:r>
            <w:r w:rsidRPr="0062732B">
              <w:rPr>
                <w:rFonts w:ascii="Tahoma" w:hAnsi="Tahoma" w:cs="Tahoma"/>
                <w:sz w:val="20"/>
                <w:szCs w:val="20"/>
              </w:rPr>
              <w:t xml:space="preserve"> veřejné zakázky a následn</w:t>
            </w:r>
            <w:r>
              <w:rPr>
                <w:rFonts w:ascii="Tahoma" w:hAnsi="Tahoma" w:cs="Tahoma"/>
                <w:sz w:val="20"/>
                <w:szCs w:val="20"/>
              </w:rPr>
              <w:t>ou</w:t>
            </w:r>
            <w:r w:rsidRPr="0062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úhradu</w:t>
            </w:r>
            <w:r w:rsidRPr="0062732B">
              <w:rPr>
                <w:rFonts w:ascii="Tahoma" w:hAnsi="Tahoma" w:cs="Tahoma"/>
                <w:sz w:val="20"/>
                <w:szCs w:val="20"/>
              </w:rPr>
              <w:t xml:space="preserve"> projektové dokumentace stavby, přičemž požadavky na rozsah PD jsou rozšířeny o návrh ekologicky </w:t>
            </w:r>
            <w:r w:rsidRPr="0062732B">
              <w:rPr>
                <w:rFonts w:ascii="Tahoma" w:hAnsi="Tahoma" w:cs="Tahoma"/>
                <w:sz w:val="20"/>
                <w:szCs w:val="20"/>
              </w:rPr>
              <w:lastRenderedPageBreak/>
              <w:t>šetrných řešení stavby s důrazem na využití cirkulární ekonomiky a obnovitelných zdrojů.</w:t>
            </w:r>
          </w:p>
        </w:tc>
      </w:tr>
      <w:tr w:rsidR="005A20F9" w:rsidRPr="00AE2FBB" w14:paraId="285728F5" w14:textId="77777777" w:rsidTr="00264685">
        <w:trPr>
          <w:trHeight w:val="80"/>
        </w:trPr>
        <w:tc>
          <w:tcPr>
            <w:tcW w:w="283" w:type="dxa"/>
            <w:shd w:val="clear" w:color="auto" w:fill="auto"/>
          </w:tcPr>
          <w:p w14:paraId="0A3DA8C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A810F0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442A112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1CE0D30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780C3616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0783F0F1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6BBF064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1A60722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01087AB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3D58A6E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D08DA3F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27A9636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7644AED2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32CAFDDF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307A16B3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Forma použití: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56C59DD4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460262">
              <w:rPr>
                <w:rFonts w:ascii="Tahoma" w:hAnsi="Tahoma" w:cs="Tahoma"/>
                <w:sz w:val="20"/>
                <w:szCs w:val="20"/>
              </w:rPr>
              <w:t>Výdaj kraje</w:t>
            </w:r>
          </w:p>
        </w:tc>
      </w:tr>
      <w:tr w:rsidR="005A20F9" w:rsidRPr="00AE2FBB" w14:paraId="1F0FF8A1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43F3A23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4A27EB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18E49D9C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157F1CD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48828CF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367D62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18F3C8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F12073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1ACCD8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0D56C07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542357A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6AE645C8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48AEB0A4" w14:textId="77777777" w:rsidTr="00264685">
        <w:trPr>
          <w:trHeight w:val="570"/>
        </w:trPr>
        <w:tc>
          <w:tcPr>
            <w:tcW w:w="283" w:type="dxa"/>
            <w:shd w:val="clear" w:color="auto" w:fill="auto"/>
          </w:tcPr>
          <w:p w14:paraId="42C1EC6A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249773A1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Možnost spolufinancování: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13BA826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2019: 0,22 tis. Kč vlastní prostředky příspěvkové organizace</w:t>
            </w:r>
          </w:p>
        </w:tc>
      </w:tr>
      <w:tr w:rsidR="005A20F9" w:rsidRPr="00AE2FBB" w14:paraId="572D25EC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70BB6090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F745E1C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0E4B444C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887CF3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0D24F58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DECFF3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68077E0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027BA4D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5C6FD06D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489BDD43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1E8420E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4DEEA497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530E9847" w14:textId="77777777" w:rsidTr="00264685">
        <w:trPr>
          <w:trHeight w:val="321"/>
        </w:trPr>
        <w:tc>
          <w:tcPr>
            <w:tcW w:w="283" w:type="dxa"/>
            <w:shd w:val="clear" w:color="auto" w:fill="auto"/>
          </w:tcPr>
          <w:p w14:paraId="7A14AC3E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0620BABE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Období realizace: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30A8B403" w14:textId="77777777" w:rsidR="005A20F9" w:rsidRPr="000A6007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highlight w:val="green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2019</w:t>
            </w:r>
            <w:r w:rsidRPr="00E111B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–202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</w:t>
            </w:r>
            <w:r w:rsidRPr="00E111B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</w:p>
        </w:tc>
      </w:tr>
      <w:tr w:rsidR="005A20F9" w:rsidRPr="00AE2FBB" w14:paraId="046181DA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71F4B6AE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41117B6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2EC78D8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388DBA9B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303C8D1F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DFEBCAC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098E73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14EB869F" w14:textId="77777777" w:rsidR="005A20F9" w:rsidRPr="000A6007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2A98407A" w14:textId="77777777" w:rsidR="005A20F9" w:rsidRPr="000A6007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2DEE636F" w14:textId="77777777" w:rsidR="005A20F9" w:rsidRPr="000A6007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2D696E5F" w14:textId="77777777" w:rsidR="005A20F9" w:rsidRPr="000A6007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40BBEC35" w14:textId="77777777" w:rsidR="005A20F9" w:rsidRPr="000A6007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highlight w:val="green"/>
                <w:lang w:eastAsia="cs-CZ"/>
              </w:rPr>
            </w:pPr>
          </w:p>
        </w:tc>
      </w:tr>
      <w:tr w:rsidR="005A20F9" w:rsidRPr="00AE2FBB" w14:paraId="7EE82EC6" w14:textId="77777777" w:rsidTr="00264685">
        <w:trPr>
          <w:trHeight w:val="562"/>
        </w:trPr>
        <w:tc>
          <w:tcPr>
            <w:tcW w:w="283" w:type="dxa"/>
            <w:shd w:val="clear" w:color="auto" w:fill="auto"/>
          </w:tcPr>
          <w:p w14:paraId="2BBF3E72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6.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62CB625F" w14:textId="77777777" w:rsidR="005A20F9" w:rsidRPr="00AE2FBB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zdrojů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2F89B0E0" w14:textId="77777777" w:rsidR="005A20F9" w:rsidRDefault="005A20F9" w:rsidP="00264685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2023: 100 000 tis. Kč závazek (úvěr)</w:t>
            </w:r>
          </w:p>
          <w:p w14:paraId="50535D76" w14:textId="77777777" w:rsidR="005A20F9" w:rsidRDefault="005A20F9" w:rsidP="00264685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2024: 100 000 tis. Kč závazek (úvěr)</w:t>
            </w:r>
          </w:p>
          <w:p w14:paraId="29355AC6" w14:textId="77777777" w:rsidR="005A20F9" w:rsidRPr="000A6007" w:rsidRDefault="005A20F9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highlight w:val="green"/>
                <w:lang w:eastAsia="cs-CZ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2025:   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69 023 tis. Kč závazek (úvěr)</w:t>
            </w:r>
          </w:p>
        </w:tc>
      </w:tr>
      <w:tr w:rsidR="005A20F9" w:rsidRPr="00AE2FBB" w14:paraId="3EA1F908" w14:textId="77777777" w:rsidTr="00264685">
        <w:trPr>
          <w:trHeight w:val="283"/>
        </w:trPr>
        <w:tc>
          <w:tcPr>
            <w:tcW w:w="283" w:type="dxa"/>
            <w:shd w:val="clear" w:color="auto" w:fill="auto"/>
          </w:tcPr>
          <w:p w14:paraId="2C5761C2" w14:textId="77777777" w:rsidR="005A20F9" w:rsidRPr="00AE2FBB" w:rsidRDefault="005A20F9" w:rsidP="00264685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2F4E24D2" w14:textId="77777777" w:rsidR="005A20F9" w:rsidRPr="00AE2FBB" w:rsidRDefault="005A20F9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u víceletých akcí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3E761DB" w14:textId="77777777" w:rsidR="005A20F9" w:rsidRPr="00AE2FBB" w:rsidRDefault="005A20F9" w:rsidP="00264685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A20F9" w:rsidRPr="00AE2FBB" w14:paraId="4735CCED" w14:textId="77777777" w:rsidTr="00264685">
        <w:trPr>
          <w:trHeight w:val="199"/>
        </w:trPr>
        <w:tc>
          <w:tcPr>
            <w:tcW w:w="283" w:type="dxa"/>
            <w:shd w:val="clear" w:color="auto" w:fill="auto"/>
          </w:tcPr>
          <w:p w14:paraId="66DB860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0EB126B1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3D26029B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763ED7E3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63ED08A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7723C80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487ACB4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33F943B1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CA6B005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21BB9E0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35AAA09A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6DE00BE9" w14:textId="77777777" w:rsidR="005A20F9" w:rsidRPr="00AE2FBB" w:rsidRDefault="005A20F9" w:rsidP="00264685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5A20F9" w:rsidRPr="00AE2FBB" w14:paraId="78D61BB3" w14:textId="77777777" w:rsidTr="00264685">
        <w:trPr>
          <w:trHeight w:val="1267"/>
        </w:trPr>
        <w:tc>
          <w:tcPr>
            <w:tcW w:w="283" w:type="dxa"/>
            <w:shd w:val="clear" w:color="auto" w:fill="auto"/>
          </w:tcPr>
          <w:p w14:paraId="76036D7F" w14:textId="77777777" w:rsidR="005A20F9" w:rsidRPr="00AE2FBB" w:rsidRDefault="005A20F9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C8C9353" w14:textId="77777777" w:rsidR="005A20F9" w:rsidRPr="00AE2FBB" w:rsidRDefault="005A20F9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zvýšených provozních výdajů v souvislosti s realizací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37FCD076" w14:textId="77777777" w:rsidR="005A20F9" w:rsidRPr="00AE2FBB" w:rsidRDefault="005A20F9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-</w:t>
            </w:r>
          </w:p>
        </w:tc>
      </w:tr>
      <w:tr w:rsidR="005A20F9" w:rsidRPr="00AE2FBB" w14:paraId="39DDC829" w14:textId="77777777" w:rsidTr="00264685">
        <w:trPr>
          <w:trHeight w:val="474"/>
        </w:trPr>
        <w:tc>
          <w:tcPr>
            <w:tcW w:w="283" w:type="dxa"/>
            <w:shd w:val="clear" w:color="auto" w:fill="auto"/>
          </w:tcPr>
          <w:p w14:paraId="48F1A441" w14:textId="77777777" w:rsidR="005A20F9" w:rsidRPr="00AE2FBB" w:rsidRDefault="005A20F9" w:rsidP="00264685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79371FC3" w14:textId="77777777" w:rsidR="005A20F9" w:rsidRPr="00AE2FBB" w:rsidRDefault="005A20F9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např. výdaje na udržitelnost projektu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52CA66FD" w14:textId="77777777" w:rsidR="005A20F9" w:rsidRPr="00AE2FBB" w:rsidRDefault="005A20F9" w:rsidP="00264685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1C5950F" w14:textId="43F4623A" w:rsidR="005A20F9" w:rsidRDefault="005A20F9"/>
    <w:p w14:paraId="116915A1" w14:textId="076F6AB4" w:rsidR="005A20F9" w:rsidRDefault="005A20F9"/>
    <w:p w14:paraId="585D2B1E" w14:textId="77777777" w:rsidR="005A20F9" w:rsidRDefault="005A20F9"/>
    <w:p w14:paraId="3048D595" w14:textId="13ABDDAF" w:rsidR="00DB7AC8" w:rsidRDefault="00DB7AC8"/>
    <w:p w14:paraId="436435C0" w14:textId="766EE2E9" w:rsidR="00564AB5" w:rsidRDefault="00564AB5"/>
    <w:p w14:paraId="1703EE85" w14:textId="0CE2311F" w:rsidR="00564AB5" w:rsidRDefault="00564AB5"/>
    <w:p w14:paraId="5C832CB4" w14:textId="2F56E94E" w:rsidR="00564AB5" w:rsidRDefault="00564AB5"/>
    <w:p w14:paraId="34412F1A" w14:textId="43B8C326" w:rsidR="00564AB5" w:rsidRDefault="00564AB5"/>
    <w:p w14:paraId="22236651" w14:textId="4318FF47" w:rsidR="00564AB5" w:rsidRDefault="00564AB5"/>
    <w:p w14:paraId="31061611" w14:textId="51896AC2" w:rsidR="00564AB5" w:rsidRDefault="00564AB5"/>
    <w:p w14:paraId="1FD1737D" w14:textId="4148422D" w:rsidR="00564AB5" w:rsidRDefault="00564AB5"/>
    <w:p w14:paraId="0C1F81EE" w14:textId="2FC8492D" w:rsidR="00564AB5" w:rsidRDefault="00564AB5"/>
    <w:p w14:paraId="31AC024A" w14:textId="2EE09A8A" w:rsidR="00564AB5" w:rsidRDefault="00564AB5"/>
    <w:p w14:paraId="799568CF" w14:textId="73E2D4BE" w:rsidR="00564AB5" w:rsidRDefault="00564AB5"/>
    <w:p w14:paraId="60086D7D" w14:textId="3E5D46FA" w:rsidR="00564AB5" w:rsidRDefault="00564AB5"/>
    <w:p w14:paraId="1B78B43F" w14:textId="00A79D0C" w:rsidR="00564AB5" w:rsidRDefault="00564AB5"/>
    <w:p w14:paraId="394085C4" w14:textId="7B5870B7" w:rsidR="00564AB5" w:rsidRDefault="00564AB5"/>
    <w:p w14:paraId="0AE910D9" w14:textId="77777777" w:rsidR="00564AB5" w:rsidRDefault="00564A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564AB5" w14:paraId="74C9DE85" w14:textId="77777777" w:rsidTr="00264685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A15B" w14:textId="77777777" w:rsidR="00564AB5" w:rsidRDefault="00564AB5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DBB4" w14:textId="77777777" w:rsidR="00564AB5" w:rsidRDefault="00564AB5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E5259" w14:textId="77777777" w:rsidR="00564AB5" w:rsidRDefault="00564AB5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564AB5" w14:paraId="67C46937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F6A8B6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571D3D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AD8C395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8D41B3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C25295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8B0651E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22420A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3F0601C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47E4DD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C7C0957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D7F3436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3402BAC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564AB5" w14:paraId="0676B9B0" w14:textId="77777777" w:rsidTr="00264685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45A8" w14:textId="77777777" w:rsidR="00564AB5" w:rsidRDefault="00564AB5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46B3" w14:textId="77777777" w:rsidR="00564AB5" w:rsidRDefault="00564AB5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Stavební úpravy tělocvičny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26DA" w14:textId="77777777" w:rsidR="00564AB5" w:rsidRDefault="00564AB5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E73A1" w14:textId="77777777" w:rsidR="00564AB5" w:rsidRDefault="00564AB5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4036</w:t>
            </w:r>
          </w:p>
        </w:tc>
      </w:tr>
      <w:tr w:rsidR="00564AB5" w14:paraId="355CAD8F" w14:textId="77777777" w:rsidTr="00264685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5262" w14:textId="77777777" w:rsidR="00564AB5" w:rsidRDefault="00564AB5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B2AFC" w14:textId="77777777" w:rsidR="00564AB5" w:rsidRDefault="00564AB5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Střední škola průmyslová, Krnov, příspěvková organizace</w:t>
            </w:r>
          </w:p>
        </w:tc>
      </w:tr>
      <w:tr w:rsidR="00564AB5" w14:paraId="719FF750" w14:textId="77777777" w:rsidTr="00264685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3F7B20A4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7F338C16" w14:textId="77777777" w:rsidTr="00264685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99B2" w14:textId="77777777" w:rsidR="00564AB5" w:rsidRDefault="00564AB5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0F37" w14:textId="77777777" w:rsidR="00564AB5" w:rsidRDefault="00564AB5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3127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8ABE" w14:textId="77777777" w:rsidR="00564AB5" w:rsidRDefault="00564AB5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Střední školy</w:t>
            </w:r>
          </w:p>
        </w:tc>
      </w:tr>
      <w:tr w:rsidR="00564AB5" w14:paraId="695813EF" w14:textId="77777777" w:rsidTr="00264685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564AB5" w14:paraId="0F22E07E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7922BDD" w14:textId="77777777" w:rsidR="00564AB5" w:rsidRDefault="00564AB5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DA9B180" w14:textId="77777777" w:rsidR="00564AB5" w:rsidRDefault="00564AB5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413" w:type="dxa"/>
                </w:tcPr>
                <w:p w14:paraId="320B4ADA" w14:textId="77777777" w:rsidR="00564AB5" w:rsidRDefault="00564AB5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76434E61" w14:textId="77777777" w:rsidR="00564AB5" w:rsidRDefault="00564AB5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480B01FD" w14:textId="77777777" w:rsidR="00564AB5" w:rsidRDefault="00564AB5" w:rsidP="00264685"/>
        </w:tc>
      </w:tr>
      <w:tr w:rsidR="00564AB5" w14:paraId="226B4853" w14:textId="77777777" w:rsidTr="00264685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7301AD89" w14:textId="77777777" w:rsidR="00564AB5" w:rsidRDefault="00564AB5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564AB5" w14:paraId="638680FD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8C24CD5" w14:textId="77777777" w:rsidR="00564AB5" w:rsidRDefault="00564AB5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0A2F18" w14:textId="77777777" w:rsidR="00564AB5" w:rsidRDefault="00564AB5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D6989" w14:textId="77777777" w:rsidR="00564AB5" w:rsidRDefault="00564AB5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8 000</w:t>
            </w:r>
          </w:p>
        </w:tc>
      </w:tr>
      <w:tr w:rsidR="00564AB5" w14:paraId="51B1DF75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0F4A0B" w14:textId="77777777" w:rsidR="00564AB5" w:rsidRPr="00BE54B0" w:rsidRDefault="00564AB5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98638E" w14:textId="77777777" w:rsidR="00564AB5" w:rsidRPr="00BE54B0" w:rsidRDefault="00564AB5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303D71" w14:textId="77777777" w:rsidR="00564AB5" w:rsidRPr="00BE54B0" w:rsidRDefault="00564AB5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  <w:r w:rsidRPr="00BE54B0"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000</w:t>
            </w:r>
          </w:p>
        </w:tc>
      </w:tr>
      <w:tr w:rsidR="00564AB5" w14:paraId="1ADE9111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FD66951" w14:textId="77777777" w:rsidR="00564AB5" w:rsidRPr="00BE54B0" w:rsidRDefault="00564AB5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930BC9" w14:textId="77777777" w:rsidR="00564AB5" w:rsidRPr="00BE54B0" w:rsidRDefault="00564AB5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38032C" w14:textId="77777777" w:rsidR="00564AB5" w:rsidRPr="00BE54B0" w:rsidRDefault="00564AB5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17 120</w:t>
            </w:r>
          </w:p>
        </w:tc>
      </w:tr>
      <w:tr w:rsidR="00564AB5" w14:paraId="3E0B728D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7700A19" w14:textId="77777777" w:rsidR="00564AB5" w:rsidRDefault="00564AB5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404184" w14:textId="77777777" w:rsidR="00564AB5" w:rsidRDefault="00564AB5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1E3606" w14:textId="77777777" w:rsidR="00564AB5" w:rsidRDefault="00564AB5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17 120</w:t>
            </w:r>
          </w:p>
        </w:tc>
      </w:tr>
      <w:tr w:rsidR="00564AB5" w14:paraId="301A1E03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836540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74365D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FA6D14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DB696E3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0C747FF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821F10F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92983C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68B0122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5B60F6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478DD9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BD9020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F2EC3C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564AB5" w14:paraId="76118B18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74FE15B4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52939892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0350EE63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635297">
              <w:rPr>
                <w:rFonts w:ascii="Tahoma" w:eastAsia="Tahoma" w:hAnsi="Tahoma" w:cs="Tahoma"/>
                <w:color w:val="000000"/>
                <w:sz w:val="20"/>
              </w:rPr>
              <w:t>1345/2020/002</w:t>
            </w:r>
          </w:p>
          <w:p w14:paraId="52D5FB2B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635297">
              <w:rPr>
                <w:rFonts w:ascii="Tahoma" w:eastAsia="Tahoma" w:hAnsi="Tahoma" w:cs="Tahoma"/>
                <w:color w:val="000000"/>
                <w:sz w:val="20"/>
              </w:rPr>
              <w:t xml:space="preserve">ZK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č. 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2/21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ze dne 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17. 12. 2020</w:t>
            </w:r>
          </w:p>
        </w:tc>
      </w:tr>
      <w:tr w:rsidR="00564AB5" w14:paraId="7E981992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A120CD6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1831D9F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E14393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48E41F17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728997F5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39793B5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90A4A6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6AD59F2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0482C95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BE322A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23B42D7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2400F4F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2919A38D" w14:textId="77777777" w:rsidTr="00264685">
        <w:trPr>
          <w:gridAfter w:val="1"/>
          <w:wAfter w:w="10" w:type="dxa"/>
          <w:trHeight w:val="4666"/>
        </w:trPr>
        <w:tc>
          <w:tcPr>
            <w:tcW w:w="283" w:type="dxa"/>
          </w:tcPr>
          <w:p w14:paraId="2C19E802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78E652D7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3704F233" w14:textId="1129D02E" w:rsidR="00564AB5" w:rsidRDefault="00564AB5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Objekt tělocvičny je dlouhodobě v neutěšeném stavu. Budova byla vystavěna v </w:t>
            </w:r>
            <w:r w:rsidR="00AB07C7">
              <w:rPr>
                <w:rFonts w:ascii="Tahoma" w:eastAsia="Tahoma" w:hAnsi="Tahoma" w:cs="Tahoma"/>
                <w:color w:val="000000"/>
                <w:sz w:val="20"/>
              </w:rPr>
              <w:t>70.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letech minulého století tzv. v akci „Z“ a od té doby se, až na drobné vnitřní úpravy v sociálkách a v aplikaci sportovní podlahy, neprováděly v objektu žádné významnější stavební zásahy</w:t>
            </w:r>
            <w:r w:rsidR="00AB07C7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="00AB07C7">
              <w:rPr>
                <w:rFonts w:ascii="Tahoma" w:eastAsia="Tahoma" w:hAnsi="Tahoma" w:cs="Tahoma"/>
                <w:color w:val="000000"/>
                <w:sz w:val="20"/>
              </w:rPr>
              <w:t>O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bjekt tak postupně především z exteriéru degraduje. V minulosti provedená nástavba dřevěnou mansardovou střechou nad původní střechou spíše zhoršila fyzický stav objektu. Významným faktorem, který vede k defektům objektu, jsou nevyhovující tepelně-technické parametry všech obvodových konstrukcí, tj. střechy, obvodových stěn a venkovních výplní otvorů.</w:t>
            </w:r>
          </w:p>
          <w:p w14:paraId="6245C168" w14:textId="77777777" w:rsidR="00564AB5" w:rsidRDefault="00564AB5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rámci stavebních úprav bude provedena kompletní rekonstrukce střechy včetně zateplení, budou vyměněny původní nevyhovující ocelové otvorové výplně tělocvičny za tepelně izolační. Následně dojde k celkovému zateplení fasády. Stavební povolení je vydáno. Finanční prostředky jsou určeny na projektovou dokumentaci, administraci veřejné zakázky, zhotovitele stavby a výkon technického dozoru stavebníka včetně koordinátora BOZP.</w:t>
            </w:r>
          </w:p>
        </w:tc>
      </w:tr>
      <w:tr w:rsidR="00564AB5" w14:paraId="1F5A4550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7A419D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D80EB4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5CE10C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D65846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A95E194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2FBA30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AAA79E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19140A8F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0E5CFC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B6148E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E37B66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A5DE657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7400466D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6521E042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5FA527C8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5DF3FB65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Účelový investiční příspěvek do fondu investic příspěvkové organizaci kraje</w:t>
            </w:r>
          </w:p>
        </w:tc>
      </w:tr>
      <w:tr w:rsidR="00564AB5" w14:paraId="64BF2A1C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499AC3A6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150A17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1D4FADE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14D0001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AA0458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198175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2C479DE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4683E68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D2FC1AE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C260BA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A98C3AE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7197B9C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4D3E830F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14BF6923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0E312BF3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0F6FC0A7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564AB5" w14:paraId="739E7199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236BFB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965FDE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18CACE74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75F06D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53954F2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209583E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B8AFF4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E709FA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1A8FD5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B0AE2D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BAC5653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D78854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1659646A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2078F53E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5B650C56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4E971DA7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2021 </w:t>
            </w:r>
          </w:p>
        </w:tc>
      </w:tr>
      <w:tr w:rsidR="00564AB5" w14:paraId="3F19FD27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E6DFAB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C373D6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4E3A8D6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7506A9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316BE9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A9B3BA4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04BDBAA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93707D7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F3478FB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B11FFA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C89E55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130FB00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4280C9A9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631185F3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324CB1BD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434B802B" w14:textId="77777777" w:rsidR="00564AB5" w:rsidRDefault="00564AB5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564AB5" w14:paraId="5802B32D" w14:textId="77777777" w:rsidTr="00264685">
        <w:trPr>
          <w:gridAfter w:val="1"/>
          <w:wAfter w:w="10" w:type="dxa"/>
          <w:trHeight w:val="283"/>
        </w:trPr>
        <w:tc>
          <w:tcPr>
            <w:tcW w:w="283" w:type="dxa"/>
          </w:tcPr>
          <w:p w14:paraId="61C542A4" w14:textId="77777777" w:rsidR="00564AB5" w:rsidRDefault="00564AB5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679A7D25" w14:textId="77777777" w:rsidR="00564AB5" w:rsidRDefault="00564AB5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2CBFE00A" w14:textId="77777777" w:rsidR="00564AB5" w:rsidRDefault="00564AB5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564AB5" w14:paraId="64510A0D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A0B37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212C311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4D2120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A099E5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E0D12C7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6963096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AD2D19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4BF8BA8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35DAB42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B7FED4C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25BF7339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CB419DD" w14:textId="77777777" w:rsidR="00564AB5" w:rsidRDefault="00564AB5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64AB5" w14:paraId="470567B2" w14:textId="77777777" w:rsidTr="00264685">
        <w:trPr>
          <w:trHeight w:val="1267"/>
        </w:trPr>
        <w:tc>
          <w:tcPr>
            <w:tcW w:w="283" w:type="dxa"/>
          </w:tcPr>
          <w:p w14:paraId="13FB7B9A" w14:textId="77777777" w:rsidR="00564AB5" w:rsidRDefault="00564AB5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7.</w:t>
            </w:r>
          </w:p>
        </w:tc>
        <w:tc>
          <w:tcPr>
            <w:tcW w:w="2437" w:type="dxa"/>
            <w:gridSpan w:val="6"/>
          </w:tcPr>
          <w:p w14:paraId="31C1857C" w14:textId="77777777" w:rsidR="00564AB5" w:rsidRDefault="00564AB5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682AA4E9" w14:textId="77777777" w:rsidR="00564AB5" w:rsidRDefault="00564AB5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564AB5" w14:paraId="715637E9" w14:textId="77777777" w:rsidTr="00264685">
        <w:trPr>
          <w:trHeight w:val="474"/>
        </w:trPr>
        <w:tc>
          <w:tcPr>
            <w:tcW w:w="283" w:type="dxa"/>
          </w:tcPr>
          <w:p w14:paraId="3567E477" w14:textId="77777777" w:rsidR="00564AB5" w:rsidRDefault="00564AB5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6DB48A09" w14:textId="77777777" w:rsidR="00564AB5" w:rsidRDefault="00564AB5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42206F2F" w14:textId="77777777" w:rsidR="00564AB5" w:rsidRDefault="00564AB5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453D9E20" w14:textId="358BA508" w:rsidR="00DB7AC8" w:rsidRDefault="00DB7AC8"/>
    <w:p w14:paraId="49470311" w14:textId="444D87E1" w:rsidR="008C1496" w:rsidRDefault="008C1496"/>
    <w:p w14:paraId="6D62A15F" w14:textId="376E546C" w:rsidR="008C1496" w:rsidRDefault="008C1496"/>
    <w:p w14:paraId="1EA97B78" w14:textId="66F261F7" w:rsidR="009C58D7" w:rsidRDefault="009C58D7"/>
    <w:p w14:paraId="7BA5237C" w14:textId="094F3553" w:rsidR="009C58D7" w:rsidRDefault="009C58D7"/>
    <w:p w14:paraId="3EBD6C92" w14:textId="03FAF875" w:rsidR="009C58D7" w:rsidRDefault="009C58D7"/>
    <w:p w14:paraId="4E1A44B2" w14:textId="60CA303C" w:rsidR="009C58D7" w:rsidRDefault="009C58D7"/>
    <w:p w14:paraId="47A96A41" w14:textId="495E0E23" w:rsidR="009C58D7" w:rsidRDefault="009C58D7"/>
    <w:p w14:paraId="38513C57" w14:textId="1F84B777" w:rsidR="009C58D7" w:rsidRDefault="009C58D7"/>
    <w:p w14:paraId="417F0C40" w14:textId="4205B9AF" w:rsidR="009C58D7" w:rsidRDefault="009C58D7"/>
    <w:p w14:paraId="70B13E85" w14:textId="5AB86D40" w:rsidR="009C58D7" w:rsidRDefault="009C58D7"/>
    <w:p w14:paraId="704410AE" w14:textId="7E40DAA5" w:rsidR="009C58D7" w:rsidRDefault="009C58D7"/>
    <w:p w14:paraId="1910DA77" w14:textId="3699B7B6" w:rsidR="009C58D7" w:rsidRDefault="009C58D7"/>
    <w:p w14:paraId="42298899" w14:textId="4E6A3A5C" w:rsidR="009C58D7" w:rsidRDefault="009C58D7"/>
    <w:p w14:paraId="5C4DC106" w14:textId="2DF2E8B5" w:rsidR="009C58D7" w:rsidRDefault="009C58D7"/>
    <w:p w14:paraId="5AD64650" w14:textId="69544DBE" w:rsidR="009C58D7" w:rsidRDefault="009C58D7"/>
    <w:p w14:paraId="62375454" w14:textId="7FAB0057" w:rsidR="009C58D7" w:rsidRDefault="009C58D7"/>
    <w:p w14:paraId="5E390409" w14:textId="4C5CC5FB" w:rsidR="009C58D7" w:rsidRDefault="009C58D7"/>
    <w:p w14:paraId="1E23F990" w14:textId="6529D8CF" w:rsidR="009C58D7" w:rsidRDefault="009C58D7"/>
    <w:p w14:paraId="116F72B1" w14:textId="7B8F9C95" w:rsidR="009C58D7" w:rsidRDefault="009C58D7"/>
    <w:p w14:paraId="4F76E761" w14:textId="1F9759C5" w:rsidR="009C58D7" w:rsidRDefault="009C58D7"/>
    <w:p w14:paraId="761E419F" w14:textId="77777777" w:rsidR="009C58D7" w:rsidRDefault="009C58D7"/>
    <w:p w14:paraId="4DE13A3B" w14:textId="5483B748" w:rsidR="008C1496" w:rsidRDefault="008C1496"/>
    <w:p w14:paraId="5C1B3ACB" w14:textId="1BAB5E55" w:rsidR="008C1496" w:rsidRDefault="008C1496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9C58D7" w14:paraId="4D9D59C0" w14:textId="77777777" w:rsidTr="00264685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BBC8" w14:textId="77777777" w:rsidR="009C58D7" w:rsidRDefault="009C58D7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AC24" w14:textId="77777777" w:rsidR="009C58D7" w:rsidRDefault="009C58D7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BBAC" w14:textId="77777777" w:rsidR="009C58D7" w:rsidRDefault="009C58D7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9C58D7" w14:paraId="7B9B3237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2888F14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89D9C38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17EDF3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B4731A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547BAB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BD3C8E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6CF943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04751E2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C13804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32D457D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ACFA57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3B0CF837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9C58D7" w14:paraId="29426FD5" w14:textId="77777777" w:rsidTr="00264685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58D3" w14:textId="77777777" w:rsidR="009C58D7" w:rsidRDefault="009C58D7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5F69" w14:textId="77777777" w:rsidR="009C58D7" w:rsidRDefault="009C58D7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Přístavba tělocvičny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00EF" w14:textId="77777777" w:rsidR="009C58D7" w:rsidRDefault="009C58D7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B96BC" w14:textId="77777777" w:rsidR="009C58D7" w:rsidRDefault="009C58D7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5834</w:t>
            </w:r>
          </w:p>
        </w:tc>
      </w:tr>
      <w:tr w:rsidR="009C58D7" w14:paraId="2AC5417C" w14:textId="77777777" w:rsidTr="00264685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076E" w14:textId="77777777" w:rsidR="009C58D7" w:rsidRDefault="009C58D7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F0AFC" w14:textId="77777777" w:rsidR="009C58D7" w:rsidRDefault="009C58D7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C57EDB">
              <w:rPr>
                <w:rFonts w:ascii="Tahoma" w:eastAsia="Tahoma" w:hAnsi="Tahoma" w:cs="Tahoma"/>
                <w:color w:val="000000"/>
              </w:rPr>
              <w:t>Gymnázium, Třinec, příspěvková</w:t>
            </w:r>
            <w:r>
              <w:rPr>
                <w:rFonts w:ascii="Tahoma" w:eastAsia="Tahoma" w:hAnsi="Tahoma" w:cs="Tahoma"/>
                <w:color w:val="000000"/>
              </w:rPr>
              <w:t xml:space="preserve"> organizace</w:t>
            </w:r>
          </w:p>
        </w:tc>
      </w:tr>
      <w:tr w:rsidR="009C58D7" w14:paraId="540FFD8B" w14:textId="77777777" w:rsidTr="00264685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6C6E070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6896FD70" w14:textId="77777777" w:rsidTr="00264685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964A" w14:textId="77777777" w:rsidR="009C58D7" w:rsidRDefault="009C58D7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51BA" w14:textId="77777777" w:rsidR="009C58D7" w:rsidRDefault="009C58D7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3121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12ED" w14:textId="77777777" w:rsidR="009C58D7" w:rsidRDefault="009C58D7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Gymnázia</w:t>
            </w:r>
          </w:p>
        </w:tc>
      </w:tr>
      <w:tr w:rsidR="009C58D7" w14:paraId="0E772107" w14:textId="77777777" w:rsidTr="00264685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9C58D7" w14:paraId="4329F057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385AEBF" w14:textId="77777777" w:rsidR="009C58D7" w:rsidRDefault="009C58D7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A8D8EEF" w14:textId="77777777" w:rsidR="009C58D7" w:rsidRDefault="009C58D7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413" w:type="dxa"/>
                </w:tcPr>
                <w:p w14:paraId="63B12D7B" w14:textId="77777777" w:rsidR="009C58D7" w:rsidRDefault="009C58D7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1F2AAC8A" w14:textId="77777777" w:rsidR="009C58D7" w:rsidRDefault="009C58D7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3AF61B03" w14:textId="77777777" w:rsidR="009C58D7" w:rsidRDefault="009C58D7" w:rsidP="00264685"/>
        </w:tc>
      </w:tr>
      <w:tr w:rsidR="009C58D7" w14:paraId="683E514E" w14:textId="77777777" w:rsidTr="00264685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B3AC258" w14:textId="77777777" w:rsidR="009C58D7" w:rsidRDefault="009C58D7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9C58D7" w14:paraId="384F2CFE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9C2050A" w14:textId="77777777" w:rsidR="009C58D7" w:rsidRDefault="009C58D7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481318" w14:textId="77777777" w:rsidR="009C58D7" w:rsidRDefault="009C58D7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115DFA" w14:textId="77777777" w:rsidR="009C58D7" w:rsidRDefault="009C58D7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9C58D7" w14:paraId="7BF44DDE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07DD8B3" w14:textId="77777777" w:rsidR="009C58D7" w:rsidRPr="00BE54B0" w:rsidRDefault="009C58D7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EF2F5C" w14:textId="77777777" w:rsidR="009C58D7" w:rsidRPr="00BE54B0" w:rsidRDefault="009C58D7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F89838" w14:textId="77777777" w:rsidR="009C58D7" w:rsidRPr="00BE54B0" w:rsidRDefault="009C58D7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908,59</w:t>
            </w:r>
          </w:p>
        </w:tc>
      </w:tr>
      <w:tr w:rsidR="009C58D7" w14:paraId="05D117B4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65C4052" w14:textId="77777777" w:rsidR="009C58D7" w:rsidRPr="00BE54B0" w:rsidRDefault="009C58D7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1C8199" w14:textId="77777777" w:rsidR="009C58D7" w:rsidRPr="00BE54B0" w:rsidRDefault="009C58D7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A4B56D" w14:textId="0C84158D" w:rsidR="009C58D7" w:rsidRPr="00BE54B0" w:rsidRDefault="0007258A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908,59</w:t>
            </w:r>
          </w:p>
        </w:tc>
      </w:tr>
      <w:tr w:rsidR="009C58D7" w14:paraId="4B2ACFC4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8706AB" w14:textId="77777777" w:rsidR="009C58D7" w:rsidRDefault="009C58D7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17A363" w14:textId="77777777" w:rsidR="009C58D7" w:rsidRDefault="009C58D7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401ED" w14:textId="529C0EAD" w:rsidR="009C58D7" w:rsidRDefault="00FB6D60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63 189,74</w:t>
            </w:r>
          </w:p>
        </w:tc>
      </w:tr>
      <w:tr w:rsidR="009C58D7" w14:paraId="28FF354B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47176E8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FEB80E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8BD7AA9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38175D38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35FED2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21AF49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F275BC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43F94107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C4091E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42ABF2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6F54D9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BAF23D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9C58D7" w14:paraId="64E79FC1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61AC4294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28831AC8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48A73D87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48102B">
              <w:rPr>
                <w:rFonts w:ascii="Tahoma" w:eastAsia="Tahoma" w:hAnsi="Tahoma" w:cs="Tahoma"/>
                <w:color w:val="000000"/>
                <w:sz w:val="20"/>
              </w:rPr>
              <w:t>1127/2018/002</w:t>
            </w:r>
          </w:p>
          <w:p w14:paraId="52F039D6" w14:textId="77777777" w:rsidR="009C58D7" w:rsidRPr="00AA5BF9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</w:pPr>
            <w:r w:rsidRPr="0048102B">
              <w:rPr>
                <w:rFonts w:ascii="Tahoma" w:eastAsia="Tahoma" w:hAnsi="Tahoma" w:cs="Tahoma"/>
                <w:color w:val="000000"/>
                <w:sz w:val="20"/>
              </w:rPr>
              <w:t>RK č.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48102B">
              <w:rPr>
                <w:rFonts w:ascii="Tahoma" w:eastAsia="Tahoma" w:hAnsi="Tahoma" w:cs="Tahoma"/>
                <w:color w:val="000000"/>
                <w:sz w:val="20"/>
              </w:rPr>
              <w:t>47/4168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ze dne </w:t>
            </w:r>
            <w:r w:rsidRPr="00AA5BF9">
              <w:rPr>
                <w:rFonts w:ascii="Tahoma" w:eastAsia="Tahoma" w:hAnsi="Tahoma" w:cs="Tahoma"/>
                <w:color w:val="000000"/>
                <w:sz w:val="20"/>
              </w:rPr>
              <w:t>25.9.2018</w:t>
            </w:r>
            <w:bookmarkStart w:id="3" w:name="_GoBack"/>
            <w:bookmarkEnd w:id="3"/>
          </w:p>
        </w:tc>
      </w:tr>
      <w:tr w:rsidR="009C58D7" w14:paraId="7950ECF7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24E8A73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C64161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6AF5447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F411A49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F9A2AF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86F851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951E67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6039A5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3456C3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954C3E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3EB898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0E088E8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45D996A2" w14:textId="77777777" w:rsidTr="00264685">
        <w:trPr>
          <w:gridAfter w:val="1"/>
          <w:wAfter w:w="10" w:type="dxa"/>
          <w:trHeight w:val="4666"/>
        </w:trPr>
        <w:tc>
          <w:tcPr>
            <w:tcW w:w="283" w:type="dxa"/>
          </w:tcPr>
          <w:p w14:paraId="309FBFB6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7B8A65E1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077374DC" w14:textId="05551BFE" w:rsidR="009C58D7" w:rsidRPr="00922C4C" w:rsidRDefault="009C58D7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922C4C">
              <w:rPr>
                <w:rFonts w:ascii="Tahoma" w:eastAsia="Tahoma" w:hAnsi="Tahoma" w:cs="Tahoma"/>
                <w:color w:val="000000"/>
                <w:sz w:val="20"/>
              </w:rPr>
              <w:t>Stávající tělocvična je v nevyhovujícím stavu. Dle odborného posouzení již dispoziční a prostorové řešení, použité materiály a technologie i stav tělocvičny po šedesátiletém užívání neodpovídají současným legislativním, technickým a estetickým požadavkům. Celková rekonstrukce tělocvičny by byla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z hlediska stavebního 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velice </w:t>
            </w:r>
            <w:proofErr w:type="gramStart"/>
            <w:r w:rsidRPr="00922C4C">
              <w:rPr>
                <w:rFonts w:ascii="Tahoma" w:eastAsia="Tahoma" w:hAnsi="Tahoma" w:cs="Tahoma"/>
                <w:color w:val="000000"/>
                <w:sz w:val="20"/>
              </w:rPr>
              <w:t>nákladná</w:t>
            </w:r>
            <w:proofErr w:type="gramEnd"/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a i po jejím dokončení by tato tělocvična byla stále prostorově nevyhovující.</w:t>
            </w:r>
          </w:p>
          <w:p w14:paraId="7356C2CF" w14:textId="722E5DB1" w:rsidR="009C58D7" w:rsidRDefault="009C58D7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922C4C">
              <w:rPr>
                <w:rFonts w:ascii="Tahoma" w:eastAsia="Tahoma" w:hAnsi="Tahoma" w:cs="Tahoma"/>
                <w:color w:val="000000"/>
                <w:sz w:val="20"/>
              </w:rPr>
              <w:t>Předmětem akce je demolic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e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stávající budovy tělocvičny a 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>přístavb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a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tělocvičny nové, která bude vyhovovat současným prostorovým a technickým požadavkům. V současné době je 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zpracována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projektová dokumentace a investiční akce má vydané platné stavební povolení. 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Výdaje na a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>kc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i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dále 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>zahrnuj</w:t>
            </w:r>
            <w:r w:rsidR="00E740D9">
              <w:rPr>
                <w:rFonts w:ascii="Tahoma" w:eastAsia="Tahoma" w:hAnsi="Tahoma" w:cs="Tahoma"/>
                <w:color w:val="000000"/>
                <w:sz w:val="20"/>
              </w:rPr>
              <w:t>í</w:t>
            </w:r>
            <w:r w:rsidR="00E740D9" w:rsidRPr="00922C4C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922C4C">
              <w:rPr>
                <w:rFonts w:ascii="Tahoma" w:eastAsia="Tahoma" w:hAnsi="Tahoma" w:cs="Tahoma"/>
                <w:color w:val="000000"/>
                <w:sz w:val="20"/>
              </w:rPr>
              <w:t>náklady na technický dozor stavebníka, koordinátora bezpečnosti práce na staveništi a zhotovitele stavby.</w:t>
            </w:r>
          </w:p>
          <w:p w14:paraId="627C6374" w14:textId="77777777" w:rsidR="009C58D7" w:rsidRDefault="009C58D7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5900347A" w14:textId="77777777" w:rsidR="009C58D7" w:rsidRDefault="009C58D7" w:rsidP="00264685">
            <w:pPr>
              <w:spacing w:after="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554F38">
              <w:rPr>
                <w:rFonts w:ascii="Tahoma" w:eastAsia="Tahoma" w:hAnsi="Tahoma" w:cs="Tahoma"/>
                <w:color w:val="000000"/>
                <w:sz w:val="20"/>
              </w:rPr>
              <w:t xml:space="preserve">V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letech</w:t>
            </w:r>
            <w:r w:rsidRPr="00554F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gramStart"/>
            <w:r w:rsidRPr="00554F38">
              <w:rPr>
                <w:rFonts w:ascii="Tahoma" w:eastAsia="Tahoma" w:hAnsi="Tahoma" w:cs="Tahoma"/>
                <w:color w:val="000000"/>
                <w:sz w:val="20"/>
              </w:rPr>
              <w:t>2018 – 2019</w:t>
            </w:r>
            <w:proofErr w:type="gramEnd"/>
            <w:r w:rsidRPr="00554F38">
              <w:rPr>
                <w:rFonts w:ascii="Tahoma" w:eastAsia="Tahoma" w:hAnsi="Tahoma" w:cs="Tahoma"/>
                <w:color w:val="000000"/>
                <w:sz w:val="20"/>
              </w:rPr>
              <w:t xml:space="preserve"> bylo na akci proinvestováno 1.741,41 tis. Kč z rozpočtu kraje na zpracování studie a projektové dokumentace.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V roce 2020 bylo uhrazeno 39,74 tis. Kč z vlastních zdrojů příspěvkové organizace na průzkumné práce.</w:t>
            </w:r>
          </w:p>
          <w:p w14:paraId="77EA1644" w14:textId="77777777" w:rsidR="009C58D7" w:rsidRDefault="009C58D7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6A6528C2" w14:textId="77777777" w:rsidR="009C58D7" w:rsidRDefault="009C58D7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9C58D7" w14:paraId="7AC4B139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47749DD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FD91F6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796460D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4B0A2AD4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019D324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9C5FAE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B3715D6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B4D62C6" w14:textId="77777777" w:rsidR="009C58D7" w:rsidRPr="00554F38" w:rsidRDefault="009C58D7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538" w:type="dxa"/>
          </w:tcPr>
          <w:p w14:paraId="52D309F7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5321FE0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6EFD915D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0BE977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63249785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66CFDC7A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4F4A2F6D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6C0A5325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Účelový investiční příspěvek do fondu investic příspěvkové organizaci kraje</w:t>
            </w:r>
          </w:p>
        </w:tc>
      </w:tr>
      <w:tr w:rsidR="009C58D7" w14:paraId="17048992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0DD5A48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814C4E0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FD1A150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18264F09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10B2BF00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456155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57DF9E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CEA104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A8048F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67B1FC4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C7E705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69A917D7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5E07FD39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241E602F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3C5CC31E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4DB619C8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</w:t>
            </w:r>
            <w:r>
              <w:rPr>
                <w:rFonts w:ascii="Tahoma" w:eastAsia="Tahoma" w:hAnsi="Tahoma" w:cs="Tahoma"/>
                <w:color w:val="000000"/>
                <w:sz w:val="20"/>
                <w:lang w:eastAsia="cs-CZ"/>
              </w:rPr>
              <w:t>20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: </w:t>
            </w:r>
            <w:r>
              <w:rPr>
                <w:rFonts w:ascii="Tahoma" w:eastAsia="Tahoma" w:hAnsi="Tahoma" w:cs="Tahoma"/>
                <w:color w:val="000000"/>
                <w:sz w:val="20"/>
                <w:lang w:eastAsia="cs-CZ"/>
              </w:rPr>
              <w:t>39,74</w:t>
            </w: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tis. Kč vlastní prostředky příspěvkové organizace</w:t>
            </w:r>
          </w:p>
        </w:tc>
      </w:tr>
      <w:tr w:rsidR="009C58D7" w14:paraId="14ED3C6A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38A5F4D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E7706E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74FD3F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C833F4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21EBE56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078D0A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5E916E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A20179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C3527B6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E414BB4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A02296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0FFA6B26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6189AFBC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6C337D68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0E5EE2E4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6932EBB7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2018-2023</w:t>
            </w:r>
          </w:p>
        </w:tc>
      </w:tr>
      <w:tr w:rsidR="009C58D7" w14:paraId="4930F35C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279A7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C5E630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C0B126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FCD34E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E748DE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87522B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0C1EF7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0B0BB2E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ADAC3CC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5964353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0A1954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1E99620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6599CE20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75F4F0ED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50CBB280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318BC2D3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2022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60.500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 Kč závazek (úvěr)</w:t>
            </w:r>
          </w:p>
          <w:p w14:paraId="59BDE8D3" w14:textId="77777777" w:rsidR="009C58D7" w:rsidRDefault="009C58D7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9C58D7" w14:paraId="446644B9" w14:textId="77777777" w:rsidTr="00264685">
        <w:trPr>
          <w:gridAfter w:val="1"/>
          <w:wAfter w:w="10" w:type="dxa"/>
          <w:trHeight w:val="283"/>
        </w:trPr>
        <w:tc>
          <w:tcPr>
            <w:tcW w:w="283" w:type="dxa"/>
          </w:tcPr>
          <w:p w14:paraId="58859BE8" w14:textId="77777777" w:rsidR="009C58D7" w:rsidRDefault="009C58D7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18BAFDE8" w14:textId="77777777" w:rsidR="009C58D7" w:rsidRDefault="009C58D7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58AB72F7" w14:textId="77777777" w:rsidR="009C58D7" w:rsidRDefault="009C58D7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9C58D7" w14:paraId="55209978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6742A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E73D0A9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C18C9BF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E008306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4AF408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24BD34A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1F5799B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4146D9DE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620FA15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A26DFB4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060E1B1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2FBF3352" w14:textId="77777777" w:rsidR="009C58D7" w:rsidRDefault="009C58D7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9C58D7" w14:paraId="1365BBA4" w14:textId="77777777" w:rsidTr="00264685">
        <w:trPr>
          <w:trHeight w:val="1267"/>
        </w:trPr>
        <w:tc>
          <w:tcPr>
            <w:tcW w:w="283" w:type="dxa"/>
          </w:tcPr>
          <w:p w14:paraId="5EAC71C6" w14:textId="77777777" w:rsidR="009C58D7" w:rsidRDefault="009C58D7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7.</w:t>
            </w:r>
          </w:p>
        </w:tc>
        <w:tc>
          <w:tcPr>
            <w:tcW w:w="2437" w:type="dxa"/>
            <w:gridSpan w:val="6"/>
          </w:tcPr>
          <w:p w14:paraId="1895A953" w14:textId="77777777" w:rsidR="009C58D7" w:rsidRDefault="009C58D7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408D9A50" w14:textId="77777777" w:rsidR="009C58D7" w:rsidRDefault="009C58D7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9C58D7" w14:paraId="0D6D5BFB" w14:textId="77777777" w:rsidTr="00264685">
        <w:trPr>
          <w:trHeight w:val="474"/>
        </w:trPr>
        <w:tc>
          <w:tcPr>
            <w:tcW w:w="283" w:type="dxa"/>
          </w:tcPr>
          <w:p w14:paraId="40DC4E7B" w14:textId="77777777" w:rsidR="009C58D7" w:rsidRDefault="009C58D7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5EBB9E99" w14:textId="77777777" w:rsidR="009C58D7" w:rsidRDefault="009C58D7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5EC02C38" w14:textId="77777777" w:rsidR="009C58D7" w:rsidRDefault="009C58D7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184E9B87" w14:textId="1AB149CF" w:rsidR="008C1496" w:rsidRDefault="008C1496"/>
    <w:p w14:paraId="1E6953C8" w14:textId="49BFE15E" w:rsidR="008C1496" w:rsidRDefault="008C1496"/>
    <w:p w14:paraId="6135B873" w14:textId="64F203CB" w:rsidR="008C1496" w:rsidRDefault="008C1496"/>
    <w:p w14:paraId="338871CA" w14:textId="14823391" w:rsidR="008C1496" w:rsidRDefault="008C1496"/>
    <w:p w14:paraId="62010BB4" w14:textId="5D2AE3E9" w:rsidR="008C1496" w:rsidRDefault="008C1496"/>
    <w:p w14:paraId="51765495" w14:textId="4397CA65" w:rsidR="008C1496" w:rsidRDefault="008C1496"/>
    <w:p w14:paraId="313C5E9B" w14:textId="740638F2" w:rsidR="008C1496" w:rsidRDefault="008C1496"/>
    <w:p w14:paraId="2DC3978C" w14:textId="4399A49C" w:rsidR="008C1496" w:rsidRDefault="008C1496"/>
    <w:p w14:paraId="784CCAD6" w14:textId="350E6F9A" w:rsidR="008C1496" w:rsidRDefault="008C1496"/>
    <w:p w14:paraId="05DC242A" w14:textId="69642217" w:rsidR="008C1496" w:rsidRDefault="008C1496"/>
    <w:p w14:paraId="417CCD75" w14:textId="6BE2DA11" w:rsidR="008C1496" w:rsidRDefault="008C1496"/>
    <w:p w14:paraId="78D4B2D6" w14:textId="12DDB4E8" w:rsidR="008C1496" w:rsidRDefault="008C1496"/>
    <w:p w14:paraId="5E71D0D1" w14:textId="4F64C608" w:rsidR="008C1496" w:rsidRDefault="008C1496"/>
    <w:p w14:paraId="680DEE28" w14:textId="797658C8" w:rsidR="008C1496" w:rsidRDefault="008C1496"/>
    <w:p w14:paraId="4C38F235" w14:textId="3FB0B757" w:rsidR="008C1496" w:rsidRDefault="008C1496"/>
    <w:p w14:paraId="79766782" w14:textId="4E6DDD70" w:rsidR="008C1496" w:rsidRDefault="008C1496"/>
    <w:p w14:paraId="67D4EB3A" w14:textId="3C304B5B" w:rsidR="008C1496" w:rsidRDefault="008C1496"/>
    <w:p w14:paraId="23C7C38B" w14:textId="41A56B09" w:rsidR="00645C7F" w:rsidRDefault="00645C7F"/>
    <w:p w14:paraId="02081350" w14:textId="0AD98BC7" w:rsidR="00645C7F" w:rsidRDefault="00645C7F"/>
    <w:p w14:paraId="56D40F1C" w14:textId="20549063" w:rsidR="00645C7F" w:rsidRDefault="00645C7F"/>
    <w:p w14:paraId="6733EDBE" w14:textId="4E3492AD" w:rsidR="00645C7F" w:rsidRDefault="00645C7F"/>
    <w:p w14:paraId="51EBCBF7" w14:textId="77777777" w:rsidR="00645C7F" w:rsidRDefault="00645C7F"/>
    <w:p w14:paraId="31837D4F" w14:textId="77777777" w:rsidR="008C1496" w:rsidRDefault="008C1496"/>
    <w:p w14:paraId="1ABB6025" w14:textId="216420CB" w:rsidR="00CD5C15" w:rsidRDefault="00CD5C1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8C1496" w14:paraId="6AB728B4" w14:textId="77777777" w:rsidTr="00264685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CC63" w14:textId="77777777" w:rsidR="008C1496" w:rsidRDefault="008C1496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E25C" w14:textId="77777777" w:rsidR="008C1496" w:rsidRDefault="008C1496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A894" w14:textId="77777777" w:rsidR="008C1496" w:rsidRDefault="008C1496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8C1496" w14:paraId="4FB04877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FA173CF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FE48DB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E1C695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6301DE42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9B877E5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4DC77F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8F213A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29E96D0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B085A3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A79E46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013CC13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2CCA3B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8C1496" w14:paraId="75ADC07A" w14:textId="77777777" w:rsidTr="00264685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8E50B" w14:textId="77777777" w:rsidR="008C1496" w:rsidRDefault="008C149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B70D" w14:textId="77777777" w:rsidR="008C1496" w:rsidRDefault="008C1496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FA7271">
              <w:rPr>
                <w:rFonts w:ascii="Tahoma" w:eastAsia="Tahoma" w:hAnsi="Tahoma" w:cs="Tahoma"/>
                <w:color w:val="000000"/>
              </w:rPr>
              <w:t xml:space="preserve">Rekonstrukce silnice III/47811, II/478 Ostrava, ulice Mitrovická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668AE" w14:textId="77777777" w:rsidR="008C1496" w:rsidRDefault="008C1496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B7E5" w14:textId="77777777" w:rsidR="008C1496" w:rsidRDefault="008C1496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8C1496" w14:paraId="111D3135" w14:textId="77777777" w:rsidTr="00264685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04EE" w14:textId="77777777" w:rsidR="008C1496" w:rsidRDefault="008C149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D4A3" w14:textId="77777777" w:rsidR="008C1496" w:rsidRDefault="008C1496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FA7271">
              <w:rPr>
                <w:rFonts w:ascii="Tahoma" w:eastAsia="Tahoma" w:hAnsi="Tahoma" w:cs="Tahoma"/>
                <w:color w:val="000000"/>
              </w:rPr>
              <w:t>Správa silnic Moravskoslezského kraje, příspěvková organizace</w:t>
            </w:r>
          </w:p>
        </w:tc>
      </w:tr>
      <w:tr w:rsidR="008C1496" w14:paraId="0ECB1C97" w14:textId="77777777" w:rsidTr="00264685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27F5766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6BF9C753" w14:textId="77777777" w:rsidTr="00264685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48CEC" w14:textId="77777777" w:rsidR="008C1496" w:rsidRDefault="008C149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F8D3" w14:textId="77777777" w:rsidR="008C1496" w:rsidRDefault="008C1496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2212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8E3F" w14:textId="77777777" w:rsidR="008C1496" w:rsidRDefault="008C149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Silnice</w:t>
            </w:r>
          </w:p>
        </w:tc>
      </w:tr>
      <w:tr w:rsidR="008C1496" w14:paraId="5B6D48B6" w14:textId="77777777" w:rsidTr="00264685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8C1496" w14:paraId="7107501E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8609D15" w14:textId="77777777" w:rsidR="008C1496" w:rsidRDefault="008C1496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D77180D" w14:textId="77777777" w:rsidR="008C1496" w:rsidRDefault="008C1496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6121</w:t>
                  </w:r>
                </w:p>
              </w:tc>
              <w:tc>
                <w:tcPr>
                  <w:tcW w:w="5413" w:type="dxa"/>
                </w:tcPr>
                <w:p w14:paraId="3CE29A5E" w14:textId="77777777" w:rsidR="008C1496" w:rsidRDefault="008C1496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Budovy, haly a stavby</w:t>
                  </w:r>
                </w:p>
              </w:tc>
              <w:tc>
                <w:tcPr>
                  <w:tcW w:w="1417" w:type="dxa"/>
                </w:tcPr>
                <w:p w14:paraId="5C48D459" w14:textId="77777777" w:rsidR="008C1496" w:rsidRDefault="008C1496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40997D6B" w14:textId="77777777" w:rsidR="008C1496" w:rsidRDefault="008C1496" w:rsidP="00264685"/>
        </w:tc>
      </w:tr>
      <w:tr w:rsidR="008C1496" w14:paraId="1F53D126" w14:textId="77777777" w:rsidTr="00264685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A8B5BF7" w14:textId="77777777" w:rsidR="008C1496" w:rsidRDefault="008C1496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8C1496" w14:paraId="095626B7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D8B5E0B" w14:textId="77777777" w:rsidR="008C1496" w:rsidRDefault="008C149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A3B187" w14:textId="77777777" w:rsidR="008C1496" w:rsidRDefault="008C149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DE4051" w14:textId="77777777" w:rsidR="008C1496" w:rsidRDefault="008C149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8C1496"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8C1496" w14:paraId="51C57525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17F24D" w14:textId="77777777" w:rsidR="008C1496" w:rsidRPr="00BE54B0" w:rsidRDefault="008C149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75A2D" w14:textId="77777777" w:rsidR="008C1496" w:rsidRPr="00BE54B0" w:rsidRDefault="008C149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0B40E6" w14:textId="77777777" w:rsidR="008C1496" w:rsidRPr="00BE54B0" w:rsidRDefault="008C149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8C1496" w14:paraId="74627B1E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2BF21F" w14:textId="77777777" w:rsidR="008C1496" w:rsidRPr="00BE54B0" w:rsidRDefault="008C149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F45564" w14:textId="77777777" w:rsidR="008C1496" w:rsidRPr="00BE54B0" w:rsidRDefault="008C149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7CDE20" w14:textId="77777777" w:rsidR="008C1496" w:rsidRPr="00BE54B0" w:rsidRDefault="008C149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0</w:t>
            </w:r>
          </w:p>
        </w:tc>
      </w:tr>
      <w:tr w:rsidR="008C1496" w14:paraId="6C7AA016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11A13BB" w14:textId="77777777" w:rsidR="008C1496" w:rsidRDefault="008C149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739AB7" w14:textId="77777777" w:rsidR="008C1496" w:rsidRDefault="008C149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0337A5" w14:textId="77777777" w:rsidR="008C1496" w:rsidRDefault="008C149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75 300</w:t>
            </w:r>
          </w:p>
        </w:tc>
      </w:tr>
      <w:tr w:rsidR="008C1496" w14:paraId="47DABA44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375C627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E39DCB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CD5843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63E181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72FB3C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C0FB4D2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198E809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620A4B9A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00344D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874AEA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F5CAECF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71AAFDE2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8C1496" w14:paraId="32DB5560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2D28A396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0B188604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46D9F6BC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6000/2020/001</w:t>
            </w:r>
          </w:p>
        </w:tc>
      </w:tr>
      <w:tr w:rsidR="008C1496" w14:paraId="66CA9267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23671DD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5F186E5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DD0D05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ED56895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C19E0D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7D3613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3461F6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54307043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614FA81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7F117F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731E1E9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FB4667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2CA28B94" w14:textId="77777777" w:rsidTr="00264685">
        <w:trPr>
          <w:gridAfter w:val="1"/>
          <w:wAfter w:w="10" w:type="dxa"/>
          <w:trHeight w:val="3197"/>
        </w:trPr>
        <w:tc>
          <w:tcPr>
            <w:tcW w:w="283" w:type="dxa"/>
          </w:tcPr>
          <w:p w14:paraId="045F70B5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5C7389D2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577B34B9" w14:textId="1B0AAE1F" w:rsidR="008C1496" w:rsidRDefault="008C1496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Důvodem realizace akce je nevyhovující současný stavebně technický stav silnic II/478 a III/47811, který se ještě zhorší v druhé polovině roku 2021, kdy v trase komunikace bude </w:t>
            </w:r>
            <w:r w:rsidR="00F577D8">
              <w:rPr>
                <w:rFonts w:ascii="Tahoma" w:eastAsia="Tahoma" w:hAnsi="Tahoma" w:cs="Tahoma"/>
                <w:color w:val="000000"/>
                <w:sz w:val="20"/>
              </w:rPr>
              <w:t xml:space="preserve">statutární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město Ostrava realizovat výstavbu </w:t>
            </w:r>
            <w:r w:rsidR="00F577D8">
              <w:rPr>
                <w:rFonts w:ascii="Tahoma" w:eastAsia="Tahoma" w:hAnsi="Tahoma" w:cs="Tahoma"/>
                <w:color w:val="000000"/>
                <w:sz w:val="20"/>
              </w:rPr>
              <w:t>kanalizace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, která má být </w:t>
            </w:r>
            <w:r w:rsidR="00F577D8">
              <w:rPr>
                <w:rFonts w:ascii="Tahoma" w:eastAsia="Tahoma" w:hAnsi="Tahoma" w:cs="Tahoma"/>
                <w:color w:val="000000"/>
                <w:sz w:val="20"/>
              </w:rPr>
              <w:t xml:space="preserve">dokončena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v roce 2022. Rekonstrukce bude spočívat ve vyfrézování vozovky, s následným provedením recyklace podkladních vrstev vozovky za studena a položení nových asfaltových vrstev. Konstrukce vozovky bude s ohledem na výsledky diagnostiky provedena jednotným postupem v celé délce úseku, přičemž směrové a šířkové uspořádání komunikace bude odpovídat stávajícímu stavu. Součásti akce bude i rekonstrukce dvou mostů ev. č. 47811-2 a 47811-3, kde se jedná o běžnou rekonstrukci za ponechání jejich nosných konstrukcí.</w:t>
            </w:r>
          </w:p>
        </w:tc>
      </w:tr>
      <w:tr w:rsidR="008C1496" w14:paraId="4BB32A5E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2D1759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899375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8ECC67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E86B679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113015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12862F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56891B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47A9FA7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EFB301A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571331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2C26E99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819AA9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63700878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336D301E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7EDBABD0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4C5B3E40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460262">
              <w:rPr>
                <w:rFonts w:ascii="Tahoma" w:hAnsi="Tahoma" w:cs="Tahoma"/>
                <w:sz w:val="20"/>
              </w:rPr>
              <w:t>Výdaj kraje</w:t>
            </w:r>
          </w:p>
        </w:tc>
      </w:tr>
      <w:tr w:rsidR="008C1496" w14:paraId="7B41D394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C01E10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F227F9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984B61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734A771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AC73BA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848DD4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E5D8B3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5B28D15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DDB18C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9523BF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2D3835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762902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330D3D74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275ECEAD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7B2B8AB3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5074FCA6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8C1496" w14:paraId="2764DE0C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DFB5A1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EBCF59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42272AC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73A1DF19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3F8C01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8EEE01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F17BE1B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6CE4CCE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096860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99F890A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85912B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C2F8DE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2A6C79D0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63A72C21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1F54C98E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12C4FEB7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2023 </w:t>
            </w:r>
          </w:p>
        </w:tc>
      </w:tr>
      <w:tr w:rsidR="008C1496" w14:paraId="413FB313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89F768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DE5184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48E0A71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6D780F8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1F7870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003F62E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30805FF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55DAE5D2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9AF9D5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132FD7F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C33DF8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7D12472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6EAECEFF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43C5C3EF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14FA6E1C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665EEA2F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2023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75.300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Kč závazek (úvěr)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24AE7E3" w14:textId="77777777" w:rsidR="008C1496" w:rsidRDefault="008C149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8C1496" w14:paraId="4511CD34" w14:textId="77777777" w:rsidTr="00264685">
        <w:trPr>
          <w:gridAfter w:val="1"/>
          <w:wAfter w:w="10" w:type="dxa"/>
          <w:trHeight w:val="283"/>
        </w:trPr>
        <w:tc>
          <w:tcPr>
            <w:tcW w:w="283" w:type="dxa"/>
          </w:tcPr>
          <w:p w14:paraId="4347FD2E" w14:textId="77777777" w:rsidR="008C1496" w:rsidRDefault="008C1496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3BC8A0F5" w14:textId="77777777" w:rsidR="008C1496" w:rsidRDefault="008C1496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1AD3A947" w14:textId="77777777" w:rsidR="008C1496" w:rsidRDefault="008C1496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8C1496" w14:paraId="7E95EFA9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FA1782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364CB57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CD99EC6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3ACE76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B36FDBD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7B11DE4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0D492AF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60C4221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F51BDE3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DEE7565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001A8BEC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5768340" w14:textId="77777777" w:rsidR="008C1496" w:rsidRDefault="008C149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8C1496" w14:paraId="7DE0FF6C" w14:textId="77777777" w:rsidTr="00264685">
        <w:trPr>
          <w:trHeight w:val="1267"/>
        </w:trPr>
        <w:tc>
          <w:tcPr>
            <w:tcW w:w="283" w:type="dxa"/>
          </w:tcPr>
          <w:p w14:paraId="5918248E" w14:textId="77777777" w:rsidR="008C1496" w:rsidRDefault="008C149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0E3F38E0" w14:textId="77777777" w:rsidR="008C1496" w:rsidRDefault="008C149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2A75A252" w14:textId="77777777" w:rsidR="008C1496" w:rsidRDefault="008C149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8C1496" w14:paraId="03502AEE" w14:textId="77777777" w:rsidTr="00264685">
        <w:trPr>
          <w:trHeight w:val="474"/>
        </w:trPr>
        <w:tc>
          <w:tcPr>
            <w:tcW w:w="283" w:type="dxa"/>
          </w:tcPr>
          <w:p w14:paraId="3BB3D80F" w14:textId="77777777" w:rsidR="008C1496" w:rsidRDefault="008C1496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7D747ACE" w14:textId="77777777" w:rsidR="008C1496" w:rsidRDefault="008C1496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78983C59" w14:textId="77777777" w:rsidR="008C1496" w:rsidRDefault="008C1496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194ACBD0" w14:textId="6579A9A6" w:rsidR="00CD5C15" w:rsidRDefault="00CD5C15"/>
    <w:p w14:paraId="076E4343" w14:textId="51DCDAB7" w:rsidR="00CD5C15" w:rsidRDefault="00CD5C15"/>
    <w:p w14:paraId="20BF87E8" w14:textId="6ECD988F" w:rsidR="004F79DA" w:rsidRDefault="004F79DA"/>
    <w:p w14:paraId="60629883" w14:textId="4181CF74" w:rsidR="004F79DA" w:rsidRDefault="004F79DA"/>
    <w:p w14:paraId="2C006444" w14:textId="2613575A" w:rsidR="004F79DA" w:rsidRDefault="004F79DA"/>
    <w:p w14:paraId="4F0AD895" w14:textId="6E23B181" w:rsidR="004F79DA" w:rsidRDefault="004F79DA"/>
    <w:p w14:paraId="6A5D98D9" w14:textId="23BDA7C2" w:rsidR="004F79DA" w:rsidRDefault="004F79DA"/>
    <w:p w14:paraId="3DD978AC" w14:textId="5AF724FE" w:rsidR="004F79DA" w:rsidRDefault="004F79DA"/>
    <w:p w14:paraId="5652FB30" w14:textId="487B5540" w:rsidR="004F79DA" w:rsidRDefault="004F79DA"/>
    <w:p w14:paraId="3E8258E8" w14:textId="2999A243" w:rsidR="004F79DA" w:rsidRDefault="004F79DA"/>
    <w:p w14:paraId="05F29FFD" w14:textId="47F05080" w:rsidR="004F79DA" w:rsidRDefault="004F79DA"/>
    <w:p w14:paraId="694D230D" w14:textId="4F46A0C8" w:rsidR="004F79DA" w:rsidRDefault="004F79DA"/>
    <w:p w14:paraId="63930A8C" w14:textId="1B087A4C" w:rsidR="004F79DA" w:rsidRDefault="004F79DA"/>
    <w:p w14:paraId="2F487C7E" w14:textId="0ADCC12C" w:rsidR="004F79DA" w:rsidRDefault="004F79DA"/>
    <w:p w14:paraId="51EB6ED4" w14:textId="50079D8C" w:rsidR="004F79DA" w:rsidRDefault="004F79DA"/>
    <w:p w14:paraId="4F33D83A" w14:textId="12FB1725" w:rsidR="004F79DA" w:rsidRDefault="004F79DA"/>
    <w:p w14:paraId="45B39366" w14:textId="152A894C" w:rsidR="004F79DA" w:rsidRDefault="004F79DA"/>
    <w:p w14:paraId="1BE1E8E6" w14:textId="44B0938D" w:rsidR="004F79DA" w:rsidRDefault="004F79DA"/>
    <w:p w14:paraId="45195373" w14:textId="77A34AB3" w:rsidR="004F79DA" w:rsidRDefault="004F79DA"/>
    <w:p w14:paraId="4E75B2C2" w14:textId="14578E87" w:rsidR="004F79DA" w:rsidRDefault="004F79DA"/>
    <w:p w14:paraId="7E03808B" w14:textId="67675AD7" w:rsidR="004F79DA" w:rsidRDefault="004F79DA"/>
    <w:p w14:paraId="0314DE2C" w14:textId="529BFF52" w:rsidR="004F79DA" w:rsidRDefault="004F79DA"/>
    <w:p w14:paraId="459ED59E" w14:textId="7975DD4B" w:rsidR="004F79DA" w:rsidRDefault="004F79DA"/>
    <w:p w14:paraId="39B790B7" w14:textId="523789BB" w:rsidR="004F79DA" w:rsidRDefault="004F79DA"/>
    <w:p w14:paraId="37ABAF30" w14:textId="506C9FA0" w:rsidR="004F79DA" w:rsidRDefault="004F79DA"/>
    <w:p w14:paraId="47D66EB6" w14:textId="77777777" w:rsidR="004F79DA" w:rsidRDefault="004F79DA"/>
    <w:p w14:paraId="0E77B13A" w14:textId="20D6C10F" w:rsidR="00CD5C15" w:rsidRDefault="00CD5C1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4F79DA" w14:paraId="59A26FE3" w14:textId="77777777" w:rsidTr="00264685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0B862" w14:textId="77777777" w:rsidR="004F79DA" w:rsidRDefault="004F79DA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E772C" w14:textId="77777777" w:rsidR="004F79DA" w:rsidRDefault="004F79DA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E9837" w14:textId="77777777" w:rsidR="004F79DA" w:rsidRDefault="004F79DA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4F79DA" w14:paraId="26944153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7AB45A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09D2BD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8A75B6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769594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F92C5B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CB8F8C5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F2C62E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74DA05E3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B20BF7C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25EF92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088FF71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52BC8DA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4F79DA" w14:paraId="7BB1DD0E" w14:textId="77777777" w:rsidTr="00264685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E352" w14:textId="77777777" w:rsidR="004F79DA" w:rsidRDefault="004F79DA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9648" w14:textId="70688359" w:rsidR="004F79DA" w:rsidRDefault="002B0BC0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2B0BC0">
              <w:rPr>
                <w:rFonts w:ascii="Tahoma" w:eastAsia="Tahoma" w:hAnsi="Tahoma" w:cs="Tahoma"/>
                <w:color w:val="000000"/>
              </w:rPr>
              <w:t>Rekonstrukce střechy a zateplení fasády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2BA8" w14:textId="77777777" w:rsidR="004F79DA" w:rsidRDefault="004F79DA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8D4A1" w14:textId="073EB30C" w:rsidR="004F79DA" w:rsidRDefault="005565D9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4004</w:t>
            </w:r>
          </w:p>
        </w:tc>
      </w:tr>
      <w:tr w:rsidR="004F79DA" w14:paraId="263F7908" w14:textId="77777777" w:rsidTr="00264685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679B" w14:textId="77777777" w:rsidR="004F79DA" w:rsidRDefault="004F79DA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9985" w14:textId="77777777" w:rsidR="004F79DA" w:rsidRDefault="004F79DA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C57EDB">
              <w:rPr>
                <w:rFonts w:ascii="Tahoma" w:eastAsia="Tahoma" w:hAnsi="Tahoma" w:cs="Tahoma"/>
                <w:color w:val="000000"/>
              </w:rPr>
              <w:t>Gymnázium, Třinec, příspěvková</w:t>
            </w:r>
            <w:r>
              <w:rPr>
                <w:rFonts w:ascii="Tahoma" w:eastAsia="Tahoma" w:hAnsi="Tahoma" w:cs="Tahoma"/>
                <w:color w:val="000000"/>
              </w:rPr>
              <w:t xml:space="preserve"> organizace</w:t>
            </w:r>
          </w:p>
        </w:tc>
      </w:tr>
      <w:tr w:rsidR="004F79DA" w14:paraId="2C87F87B" w14:textId="77777777" w:rsidTr="00264685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6C12E92B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52A77DBD" w14:textId="77777777" w:rsidTr="00264685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42D9" w14:textId="77777777" w:rsidR="004F79DA" w:rsidRDefault="004F79DA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7990" w14:textId="77777777" w:rsidR="004F79DA" w:rsidRDefault="004F79DA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3121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7788" w14:textId="77777777" w:rsidR="004F79DA" w:rsidRDefault="004F79DA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Gymnázia</w:t>
            </w:r>
          </w:p>
        </w:tc>
      </w:tr>
      <w:tr w:rsidR="004F79DA" w14:paraId="5E6AB567" w14:textId="77777777" w:rsidTr="00264685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4F79DA" w14:paraId="71453DDC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E8F939F" w14:textId="77777777" w:rsidR="004F79DA" w:rsidRDefault="004F79DA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51F4467" w14:textId="77777777" w:rsidR="004F79DA" w:rsidRDefault="004F79DA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413" w:type="dxa"/>
                </w:tcPr>
                <w:p w14:paraId="7B90172E" w14:textId="77777777" w:rsidR="004F79DA" w:rsidRDefault="004F79DA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1D631E6" w14:textId="77777777" w:rsidR="004F79DA" w:rsidRDefault="004F79DA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0863240D" w14:textId="77777777" w:rsidR="004F79DA" w:rsidRDefault="004F79DA" w:rsidP="00264685"/>
        </w:tc>
      </w:tr>
      <w:tr w:rsidR="004F79DA" w14:paraId="1C8AECEB" w14:textId="77777777" w:rsidTr="00264685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3EBE107A" w14:textId="77777777" w:rsidR="004F79DA" w:rsidRDefault="004F79DA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4F79DA" w14:paraId="36D79D57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8AFA99F" w14:textId="77777777" w:rsidR="004F79DA" w:rsidRDefault="004F79DA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0AFFB9" w14:textId="77777777" w:rsidR="004F79DA" w:rsidRDefault="004F79DA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011036" w14:textId="77777777" w:rsidR="004F79DA" w:rsidRDefault="004F79DA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4F79DA" w14:paraId="1B99D25D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8BBF584" w14:textId="77777777" w:rsidR="004F79DA" w:rsidRPr="00BE54B0" w:rsidRDefault="004F79DA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C67370" w14:textId="77777777" w:rsidR="004F79DA" w:rsidRPr="00BE54B0" w:rsidRDefault="004F79DA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476927" w14:textId="77777777" w:rsidR="004F79DA" w:rsidRPr="00BE54B0" w:rsidRDefault="004F79DA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4F79DA" w14:paraId="04BD5C54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728016A" w14:textId="77777777" w:rsidR="004F79DA" w:rsidRPr="00BE54B0" w:rsidRDefault="004F79DA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CB3239" w14:textId="77777777" w:rsidR="004F79DA" w:rsidRPr="00BE54B0" w:rsidRDefault="004F79DA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529225" w14:textId="77777777" w:rsidR="004F79DA" w:rsidRPr="00BE54B0" w:rsidRDefault="004F79DA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1 500</w:t>
            </w:r>
          </w:p>
        </w:tc>
      </w:tr>
      <w:tr w:rsidR="004F79DA" w14:paraId="76CD481F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F8BAF8C" w14:textId="77777777" w:rsidR="004F79DA" w:rsidRDefault="004F79DA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DA6E11" w14:textId="77777777" w:rsidR="004F79DA" w:rsidRDefault="004F79DA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BD64B5" w14:textId="77777777" w:rsidR="004F79DA" w:rsidRDefault="004F79DA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21 500</w:t>
            </w:r>
          </w:p>
        </w:tc>
      </w:tr>
      <w:tr w:rsidR="004F79DA" w14:paraId="149D6F92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3C54BB55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9A37F4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05680A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0191CFC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1DBA6C1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299282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8A771DB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4AC7D63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F71FF5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35D235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720A03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9AE0909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4F79DA" w14:paraId="071D557D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76CDEA95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54AD5F52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1A2EBD1C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1127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/20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15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/00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5</w:t>
            </w:r>
          </w:p>
          <w:p w14:paraId="0E19995E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4F79DA" w14:paraId="46B8CBB2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0B65419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69181D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72EDBFD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BBA4C4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750E2C8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BCFB30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A13E7FD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58B7A395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80B80B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C54DFEB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2F1EF72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1FBDF7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6D9DC0D4" w14:textId="77777777" w:rsidTr="00264685">
        <w:trPr>
          <w:gridAfter w:val="1"/>
          <w:wAfter w:w="10" w:type="dxa"/>
          <w:trHeight w:val="4666"/>
        </w:trPr>
        <w:tc>
          <w:tcPr>
            <w:tcW w:w="283" w:type="dxa"/>
          </w:tcPr>
          <w:p w14:paraId="3A6B41FB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3FCF1D9D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07AFEB4D" w14:textId="77777777" w:rsidR="004F79DA" w:rsidRPr="00785515" w:rsidRDefault="004F79DA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Střecha gymnázia je ve špatném technickém stavu. Střešní krytina tvořena pálenou taškou vyžaduje téměř neustálou kontrolu nejen z důvodu poškození, ale představuje také bezpečnostní riziko. Lokální části krovu jsou ve staticky nevyhovujícím stavu. Fasáda objektu a klempířské prvky (střešní žlaby, svody, parapety, římsy) jsou již značně opotřebované. </w:t>
            </w:r>
          </w:p>
          <w:p w14:paraId="02E2A598" w14:textId="77777777" w:rsidR="004F79DA" w:rsidRPr="00785515" w:rsidRDefault="004F79DA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785515">
              <w:rPr>
                <w:rFonts w:ascii="Tahoma" w:eastAsia="Tahoma" w:hAnsi="Tahoma" w:cs="Tahoma"/>
                <w:color w:val="000000"/>
                <w:sz w:val="20"/>
              </w:rPr>
              <w:t>Investiční akce vychází mj. i z energetického posudku z roku 2016 a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posouzení stavu střešní krytiny z 02/2016. </w:t>
            </w:r>
          </w:p>
          <w:p w14:paraId="4BF769AC" w14:textId="40D31F99" w:rsidR="004F79DA" w:rsidRDefault="004F79DA" w:rsidP="00264685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V rámci stavební akce bude provedena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rekonstrukce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 střešní krytiny (pálené tašky za plechové dílce), příslušných klempířských prvků (svody, žlaby) a hromosvodové soustavy. Dále budou provedeny výměny části krovu a zateplen půdní prostor.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Fasáda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 objektu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bude očištěna</w:t>
            </w:r>
            <w:r w:rsidR="00BC4C36"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zateplena Součástí akce je i 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>výměn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a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 xml:space="preserve"> klempířských prvků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785515">
              <w:rPr>
                <w:rFonts w:ascii="Tahoma" w:eastAsia="Tahoma" w:hAnsi="Tahoma" w:cs="Tahoma"/>
                <w:color w:val="000000"/>
                <w:sz w:val="20"/>
              </w:rPr>
              <w:t>(parapetů, oplechování říms apod.).</w:t>
            </w:r>
          </w:p>
        </w:tc>
      </w:tr>
      <w:tr w:rsidR="004F79DA" w14:paraId="4155B42A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7FB719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44168F9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3C64FE5C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97EEA7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4F57EF1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913C7BB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6E2252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6CB8294C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0154A8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BD9426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8D58B7D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355100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6B20117E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0FED8940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26B7157F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58C07A48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Účelový investiční příspěvek do fondu investic příspěvkové organizaci kraje</w:t>
            </w:r>
          </w:p>
        </w:tc>
      </w:tr>
      <w:tr w:rsidR="004F79DA" w14:paraId="5B26E312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484BF9D9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5BCC30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5931BD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7A0E73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2D230F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4AC8E35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AD83603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139CD1C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0227A99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6A1BC7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5C87E1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79B480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781D174B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7DE22205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67401D04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21A5FE64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4F79DA" w14:paraId="10AF1E13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0F1397B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DAF86D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1D3E321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48BD55B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28DF019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A40C5C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1F01CD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538F2AC3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6685FB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5D2BF5D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A844D6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409AE0C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3391A182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29216D36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02676DD6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54ED6D94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2021-2022</w:t>
            </w:r>
          </w:p>
        </w:tc>
      </w:tr>
      <w:tr w:rsidR="004F79DA" w14:paraId="171FA781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4EDC16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022848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744357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7EC510E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926E1A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3ABE59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493997D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6D741CC2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A80423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57884F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B916A1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49FF24F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39408A33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3469BB6F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5748544F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0CD74361" w14:textId="77777777" w:rsidR="004F79DA" w:rsidRDefault="004F79DA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2022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20 000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 Kč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závazek (úvěr)</w:t>
            </w:r>
          </w:p>
        </w:tc>
      </w:tr>
      <w:tr w:rsidR="004F79DA" w14:paraId="0A166FFC" w14:textId="77777777" w:rsidTr="00264685">
        <w:trPr>
          <w:gridAfter w:val="1"/>
          <w:wAfter w:w="10" w:type="dxa"/>
          <w:trHeight w:val="283"/>
        </w:trPr>
        <w:tc>
          <w:tcPr>
            <w:tcW w:w="283" w:type="dxa"/>
          </w:tcPr>
          <w:p w14:paraId="7C029593" w14:textId="77777777" w:rsidR="004F79DA" w:rsidRDefault="004F79DA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0A311A72" w14:textId="77777777" w:rsidR="004F79DA" w:rsidRDefault="004F79DA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18D04C93" w14:textId="77777777" w:rsidR="004F79DA" w:rsidRDefault="004F79DA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4F79DA" w14:paraId="0F4232FF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9D2BC17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48671E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4CCA9EB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6A9F980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7972D1E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DAA87B4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224D9E3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AC7969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5E99A8A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DDA7F10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2498E56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AE64718" w14:textId="77777777" w:rsidR="004F79DA" w:rsidRDefault="004F79DA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F79DA" w14:paraId="76F67A6A" w14:textId="77777777" w:rsidTr="00264685">
        <w:trPr>
          <w:trHeight w:val="1267"/>
        </w:trPr>
        <w:tc>
          <w:tcPr>
            <w:tcW w:w="283" w:type="dxa"/>
          </w:tcPr>
          <w:p w14:paraId="79AB1ADA" w14:textId="77777777" w:rsidR="004F79DA" w:rsidRDefault="004F79DA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7.</w:t>
            </w:r>
          </w:p>
        </w:tc>
        <w:tc>
          <w:tcPr>
            <w:tcW w:w="2437" w:type="dxa"/>
            <w:gridSpan w:val="6"/>
          </w:tcPr>
          <w:p w14:paraId="34322292" w14:textId="77777777" w:rsidR="004F79DA" w:rsidRDefault="004F79DA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0264FACF" w14:textId="77777777" w:rsidR="004F79DA" w:rsidRDefault="004F79DA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4F79DA" w14:paraId="75A18E4B" w14:textId="77777777" w:rsidTr="00264685">
        <w:trPr>
          <w:trHeight w:val="474"/>
        </w:trPr>
        <w:tc>
          <w:tcPr>
            <w:tcW w:w="283" w:type="dxa"/>
          </w:tcPr>
          <w:p w14:paraId="68C31C95" w14:textId="77777777" w:rsidR="004F79DA" w:rsidRDefault="004F79DA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202C7C70" w14:textId="77777777" w:rsidR="004F79DA" w:rsidRDefault="004F79DA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65AE9546" w14:textId="77777777" w:rsidR="004F79DA" w:rsidRDefault="004F79DA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69B91EC2" w14:textId="7DDDEF29" w:rsidR="00CD5C15" w:rsidRDefault="00CD5C15"/>
    <w:p w14:paraId="462CED4F" w14:textId="4498BB74" w:rsidR="00CD5C15" w:rsidRDefault="00CD5C15"/>
    <w:p w14:paraId="325C1D1E" w14:textId="206C6BCB" w:rsidR="00CD5C15" w:rsidRDefault="00CD5C15"/>
    <w:p w14:paraId="7A7014C6" w14:textId="38D9DB74" w:rsidR="00415C56" w:rsidRDefault="00415C56"/>
    <w:p w14:paraId="18C4BDCC" w14:textId="4EB1E79E" w:rsidR="00415C56" w:rsidRDefault="00415C56"/>
    <w:p w14:paraId="1A0F6E32" w14:textId="5D0326D0" w:rsidR="00415C56" w:rsidRDefault="00415C56"/>
    <w:p w14:paraId="5CF4F1AC" w14:textId="3BE833D8" w:rsidR="00415C56" w:rsidRDefault="00415C56"/>
    <w:p w14:paraId="5619AF92" w14:textId="32716688" w:rsidR="00415C56" w:rsidRDefault="00415C56"/>
    <w:p w14:paraId="437737DD" w14:textId="4FA6E590" w:rsidR="00415C56" w:rsidRDefault="00415C56"/>
    <w:p w14:paraId="50C19BB4" w14:textId="2E7F32CA" w:rsidR="00415C56" w:rsidRDefault="00415C56"/>
    <w:p w14:paraId="60CC4686" w14:textId="17BA660A" w:rsidR="00415C56" w:rsidRDefault="00415C56"/>
    <w:p w14:paraId="64E93B90" w14:textId="629EEA69" w:rsidR="00415C56" w:rsidRDefault="00415C56"/>
    <w:p w14:paraId="0593BBF4" w14:textId="0F9E3225" w:rsidR="00415C56" w:rsidRDefault="00415C56"/>
    <w:p w14:paraId="42F67940" w14:textId="049674DB" w:rsidR="00415C56" w:rsidRDefault="00415C56"/>
    <w:p w14:paraId="1B0D988D" w14:textId="73A22C64" w:rsidR="00415C56" w:rsidRDefault="00415C56"/>
    <w:p w14:paraId="2F8DE9FF" w14:textId="7256A43D" w:rsidR="00415C56" w:rsidRDefault="00415C56"/>
    <w:p w14:paraId="00E7B8BE" w14:textId="54A6F8CF" w:rsidR="00415C56" w:rsidRDefault="00415C56"/>
    <w:p w14:paraId="24A4085A" w14:textId="43E119E5" w:rsidR="00415C56" w:rsidRDefault="00415C56"/>
    <w:p w14:paraId="2DAB3EAF" w14:textId="1D9086E9" w:rsidR="00415C56" w:rsidRDefault="00415C56"/>
    <w:p w14:paraId="4C94491F" w14:textId="6FC6181B" w:rsidR="00415C56" w:rsidRDefault="00415C56"/>
    <w:p w14:paraId="1D97A897" w14:textId="5E2B682B" w:rsidR="00415C56" w:rsidRDefault="00415C56"/>
    <w:p w14:paraId="4248261E" w14:textId="77777777" w:rsidR="00415C56" w:rsidRDefault="00415C56"/>
    <w:p w14:paraId="3350152D" w14:textId="224934FE" w:rsidR="00CD5C15" w:rsidRDefault="00CD5C15"/>
    <w:p w14:paraId="6D82BF59" w14:textId="4BF3B9AF" w:rsidR="00CD5C15" w:rsidRDefault="00CD5C1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415C56" w14:paraId="0E97F38F" w14:textId="77777777" w:rsidTr="00264685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5E76" w14:textId="77777777" w:rsidR="00415C56" w:rsidRDefault="00415C56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B899" w14:textId="77777777" w:rsidR="00415C56" w:rsidRDefault="00415C56" w:rsidP="00264685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965B" w14:textId="77777777" w:rsidR="00415C56" w:rsidRDefault="00415C56" w:rsidP="00264685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415C56" w14:paraId="41DF3E30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66767E6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809D02C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B841E4C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068B1C4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1C7D0DE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9A493AB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9C1B16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66BEC12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F05237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32DDFA6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1E9BA3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E99EB2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415C56" w14:paraId="4397C471" w14:textId="77777777" w:rsidTr="00264685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19D6B" w14:textId="77777777" w:rsidR="00415C56" w:rsidRDefault="00415C5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CD84" w14:textId="77777777" w:rsidR="00415C56" w:rsidRDefault="00415C56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C84CCC">
              <w:rPr>
                <w:rFonts w:ascii="Tahoma" w:eastAsia="Tahoma" w:hAnsi="Tahoma" w:cs="Tahoma"/>
                <w:color w:val="000000"/>
              </w:rPr>
              <w:t>Rekonstrukce střechy budov dílen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0AE8" w14:textId="77777777" w:rsidR="00415C56" w:rsidRDefault="00415C56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44AD7" w14:textId="5BB6D126" w:rsidR="00415C56" w:rsidRDefault="006D162B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4007</w:t>
            </w:r>
          </w:p>
        </w:tc>
      </w:tr>
      <w:tr w:rsidR="00415C56" w14:paraId="1C316EC6" w14:textId="77777777" w:rsidTr="00264685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EE94" w14:textId="77777777" w:rsidR="00415C56" w:rsidRDefault="00415C5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88134" w14:textId="29193C41" w:rsidR="00415C56" w:rsidRDefault="00415C56" w:rsidP="00264685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C84CCC">
              <w:rPr>
                <w:rFonts w:ascii="Tahoma" w:eastAsia="Tahoma" w:hAnsi="Tahoma" w:cs="Tahoma"/>
                <w:color w:val="000000"/>
              </w:rPr>
              <w:t>Střední průmyslová škola, Ostrava-Vítkovice, příspěvková organizace</w:t>
            </w:r>
          </w:p>
        </w:tc>
      </w:tr>
      <w:tr w:rsidR="00415C56" w14:paraId="7B68D15B" w14:textId="77777777" w:rsidTr="00264685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2F73755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5AFF0631" w14:textId="77777777" w:rsidTr="00264685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98F3" w14:textId="77777777" w:rsidR="00415C56" w:rsidRDefault="00415C5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9D16" w14:textId="77777777" w:rsidR="00415C56" w:rsidRDefault="00415C56" w:rsidP="00264685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3127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23BD" w14:textId="77777777" w:rsidR="00415C56" w:rsidRDefault="00415C56" w:rsidP="00264685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Střední školy</w:t>
            </w:r>
          </w:p>
        </w:tc>
      </w:tr>
      <w:tr w:rsidR="00415C56" w14:paraId="7090969C" w14:textId="77777777" w:rsidTr="00264685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415C56" w14:paraId="699B42EC" w14:textId="77777777" w:rsidTr="00264685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49D5B73" w14:textId="77777777" w:rsidR="00415C56" w:rsidRDefault="00415C56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3C9EF7F" w14:textId="77777777" w:rsidR="00415C56" w:rsidRDefault="00415C56" w:rsidP="00264685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413" w:type="dxa"/>
                </w:tcPr>
                <w:p w14:paraId="14F58EC4" w14:textId="77777777" w:rsidR="00415C56" w:rsidRDefault="00415C56" w:rsidP="00264685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B72AE73" w14:textId="77777777" w:rsidR="00415C56" w:rsidRDefault="00415C56" w:rsidP="00264685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04634D13" w14:textId="77777777" w:rsidR="00415C56" w:rsidRDefault="00415C56" w:rsidP="00264685"/>
        </w:tc>
      </w:tr>
      <w:tr w:rsidR="00415C56" w14:paraId="656805E2" w14:textId="77777777" w:rsidTr="00264685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75EECE2A" w14:textId="77777777" w:rsidR="00415C56" w:rsidRDefault="00415C56" w:rsidP="00264685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415C56" w14:paraId="45A4D272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2B6AD34" w14:textId="77777777" w:rsidR="00415C56" w:rsidRDefault="00415C5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1F98A2" w14:textId="77777777" w:rsidR="00415C56" w:rsidRDefault="00415C5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2F322D" w14:textId="77777777" w:rsidR="00415C56" w:rsidRDefault="00415C5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415C56" w14:paraId="424EB708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F2A410B" w14:textId="77777777" w:rsidR="00415C56" w:rsidRPr="00BE54B0" w:rsidRDefault="00415C5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E36D5" w14:textId="77777777" w:rsidR="00415C56" w:rsidRPr="00BE54B0" w:rsidRDefault="00415C5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A828B" w14:textId="77777777" w:rsidR="00415C56" w:rsidRPr="00BE54B0" w:rsidRDefault="00415C5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415C56" w14:paraId="3E91061C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0D09202" w14:textId="77777777" w:rsidR="00415C56" w:rsidRPr="00BE54B0" w:rsidRDefault="00415C5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7E4A57" w14:textId="77777777" w:rsidR="00415C56" w:rsidRPr="00BE54B0" w:rsidRDefault="00415C5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F6CFDC" w14:textId="77777777" w:rsidR="00415C56" w:rsidRPr="00BE54B0" w:rsidRDefault="00415C5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23 000</w:t>
            </w:r>
          </w:p>
        </w:tc>
      </w:tr>
      <w:tr w:rsidR="00415C56" w14:paraId="46D2CB8A" w14:textId="77777777" w:rsidTr="00264685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A43C2F" w14:textId="77777777" w:rsidR="00415C56" w:rsidRDefault="00415C56" w:rsidP="00264685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A5B303" w14:textId="77777777" w:rsidR="00415C56" w:rsidRDefault="00415C56" w:rsidP="00264685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D14F0F" w14:textId="77777777" w:rsidR="00415C56" w:rsidRDefault="00415C56" w:rsidP="00264685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23 240</w:t>
            </w:r>
          </w:p>
        </w:tc>
      </w:tr>
      <w:tr w:rsidR="00415C56" w14:paraId="4C658F41" w14:textId="77777777" w:rsidTr="00264685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FD745D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09F721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FE7E705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E96736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CD6D07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80799EE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6A9043F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5D14B4FC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E70080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AF1D92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B238AF3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D965C73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415C56" w14:paraId="40E5D703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6F358488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732A4007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36E738AA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1204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/202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1</w:t>
            </w:r>
            <w:r w:rsidRPr="00635297">
              <w:rPr>
                <w:rFonts w:ascii="Tahoma" w:eastAsia="Tahoma" w:hAnsi="Tahoma" w:cs="Tahoma"/>
                <w:color w:val="000000"/>
                <w:sz w:val="20"/>
              </w:rPr>
              <w:t>/0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10</w:t>
            </w:r>
          </w:p>
          <w:p w14:paraId="5F75AFCB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415C56" w14:paraId="4219F399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4C7666E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555A8F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23F1245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78ACD07B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18C702C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5C2957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4EDA64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1C11427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D2FCA6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D750FA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EE6A75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1AF032F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28CB1D79" w14:textId="77777777" w:rsidTr="00264685">
        <w:trPr>
          <w:gridAfter w:val="1"/>
          <w:wAfter w:w="10" w:type="dxa"/>
          <w:trHeight w:val="3251"/>
        </w:trPr>
        <w:tc>
          <w:tcPr>
            <w:tcW w:w="283" w:type="dxa"/>
          </w:tcPr>
          <w:p w14:paraId="78A30008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20452FBD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194530D1" w14:textId="48296540" w:rsidR="00415C56" w:rsidRPr="00D13372" w:rsidRDefault="00415C56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D13372">
              <w:rPr>
                <w:rFonts w:ascii="Tahoma" w:eastAsia="Tahoma" w:hAnsi="Tahoma" w:cs="Tahoma"/>
                <w:color w:val="000000"/>
                <w:sz w:val="20"/>
              </w:rPr>
              <w:t>Současný stav střechy je nevyhovující, střecha není zateplená a dochází k tepelným ztrátám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r w:rsidR="00C77D38">
              <w:rPr>
                <w:rFonts w:ascii="Tahoma" w:eastAsia="Tahoma" w:hAnsi="Tahoma" w:cs="Tahoma"/>
                <w:color w:val="000000"/>
                <w:sz w:val="20"/>
              </w:rPr>
              <w:t xml:space="preserve">rovněž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k zatékání při větších srážkách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>. Rekonstrukce střechy na dílenské budově je nutná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Vzniklé škodní události v minulosti pojišťovna neuhradila </w:t>
            </w:r>
            <w:r w:rsidR="00C77D38">
              <w:rPr>
                <w:rFonts w:ascii="Tahoma" w:eastAsia="Tahoma" w:hAnsi="Tahoma" w:cs="Tahoma"/>
                <w:color w:val="000000"/>
                <w:sz w:val="20"/>
              </w:rPr>
              <w:t xml:space="preserve">právě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z důvodu stáří </w:t>
            </w:r>
            <w:r w:rsidR="00C77D38">
              <w:rPr>
                <w:rFonts w:ascii="Tahoma" w:eastAsia="Tahoma" w:hAnsi="Tahoma" w:cs="Tahoma"/>
                <w:color w:val="000000"/>
                <w:sz w:val="20"/>
              </w:rPr>
              <w:t xml:space="preserve">a stavu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konstrukce střechy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3FABD5CE" w14:textId="77777777" w:rsidR="00415C56" w:rsidRDefault="00415C56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D13372">
              <w:rPr>
                <w:rFonts w:ascii="Tahoma" w:eastAsia="Tahoma" w:hAnsi="Tahoma" w:cs="Tahoma"/>
                <w:color w:val="000000"/>
                <w:sz w:val="20"/>
              </w:rPr>
              <w:t>Nový stav počítá s kompletní rekonstrukcí včetně zateplení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 xml:space="preserve"> opravou nosné příhradové konstrukce včetně nátěrů.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</w:p>
          <w:p w14:paraId="3E36115C" w14:textId="77777777" w:rsidR="00415C56" w:rsidRPr="00D13372" w:rsidRDefault="00415C56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Finanční prostředky budou použity i na výkon technického dozoru na stavbě.</w:t>
            </w:r>
          </w:p>
          <w:p w14:paraId="57CE84D7" w14:textId="556AE70A" w:rsidR="00415C56" w:rsidRDefault="00415C56" w:rsidP="00264685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D13372">
              <w:rPr>
                <w:rFonts w:ascii="Tahoma" w:eastAsia="Tahoma" w:hAnsi="Tahoma" w:cs="Tahoma"/>
                <w:color w:val="000000"/>
                <w:sz w:val="20"/>
              </w:rPr>
              <w:t xml:space="preserve">Zhotovení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projektové dokumentace </w:t>
            </w:r>
            <w:r w:rsidR="00C77D38">
              <w:rPr>
                <w:rFonts w:ascii="Tahoma" w:eastAsia="Tahoma" w:hAnsi="Tahoma" w:cs="Tahoma"/>
                <w:color w:val="000000"/>
                <w:sz w:val="20"/>
              </w:rPr>
              <w:t>v hodnotě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240 tis. Kč je 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 xml:space="preserve">hrazeno z vlastních zdrojů </w:t>
            </w:r>
            <w:r w:rsidR="00C77D38">
              <w:rPr>
                <w:rFonts w:ascii="Tahoma" w:eastAsia="Tahoma" w:hAnsi="Tahoma" w:cs="Tahoma"/>
                <w:color w:val="000000"/>
                <w:sz w:val="20"/>
              </w:rPr>
              <w:t xml:space="preserve">příspěvkové organizace </w:t>
            </w:r>
            <w:r w:rsidRPr="00D13372">
              <w:rPr>
                <w:rFonts w:ascii="Tahoma" w:eastAsia="Tahoma" w:hAnsi="Tahoma" w:cs="Tahoma"/>
                <w:color w:val="000000"/>
                <w:sz w:val="20"/>
              </w:rPr>
              <w:t>v roce 2021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</w:tc>
      </w:tr>
      <w:tr w:rsidR="00415C56" w14:paraId="557FB7E2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13367DFB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C8BC38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08D9C900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600B12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3983EAC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2A8ED6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5A7721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3D18E2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946D01F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CAB155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A5DBF6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7983EF4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6D09EBA2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1FBE3664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5F395346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353C8011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Účelový investiční příspěvek do fondu investic příspěvkové organizaci kraje</w:t>
            </w:r>
          </w:p>
        </w:tc>
      </w:tr>
      <w:tr w:rsidR="00415C56" w14:paraId="562B06C0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30A18F6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1081FE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FBC38C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2DA3688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86AC0F8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279C176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3FF9DC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054302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68C77093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636AAB8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A401D3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48ADFF6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7CD79FAD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4BAEDDC6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0E7ECF99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31EECBD1" w14:textId="77777777" w:rsidR="00415C56" w:rsidRPr="002B2BA0" w:rsidRDefault="00415C56" w:rsidP="00264685">
            <w:pPr>
              <w:spacing w:before="40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Vlastní zdroje příspěvkové organizace v </w:t>
            </w:r>
            <w:r w:rsidRPr="002B2BA0">
              <w:rPr>
                <w:rFonts w:ascii="Tahoma" w:eastAsia="Tahoma" w:hAnsi="Tahoma" w:cs="Tahoma"/>
                <w:color w:val="000000"/>
                <w:sz w:val="20"/>
              </w:rPr>
              <w:t xml:space="preserve">r. 2021: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  <w:r w:rsidRPr="002B2BA0">
              <w:rPr>
                <w:rFonts w:ascii="Tahoma" w:eastAsia="Tahoma" w:hAnsi="Tahoma" w:cs="Tahoma"/>
                <w:color w:val="000000"/>
                <w:sz w:val="20"/>
              </w:rPr>
              <w:t>0 tis. Kč</w:t>
            </w:r>
          </w:p>
          <w:p w14:paraId="310DE359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415C56" w14:paraId="4E221EEA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7715A196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3E4ED8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0784B00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1E21060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89AF06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B050B09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B8548E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134A069B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9EC2F7E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4E6BDAE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3078BEF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039033DC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00EBC209" w14:textId="77777777" w:rsidTr="00264685">
        <w:trPr>
          <w:gridAfter w:val="1"/>
          <w:wAfter w:w="10" w:type="dxa"/>
          <w:trHeight w:val="321"/>
        </w:trPr>
        <w:tc>
          <w:tcPr>
            <w:tcW w:w="283" w:type="dxa"/>
          </w:tcPr>
          <w:p w14:paraId="0E08E65B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0679E164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0CC872E0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2021 </w:t>
            </w:r>
          </w:p>
        </w:tc>
      </w:tr>
      <w:tr w:rsidR="00415C56" w14:paraId="2028BC7B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6F7F91C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C07AC0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1D60356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EECAF18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905F1EE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41EF28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24A1DC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4065FA45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33EF6C5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18DA4E7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1FC1ABD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6F9AC948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038BEC07" w14:textId="77777777" w:rsidTr="00264685">
        <w:trPr>
          <w:gridAfter w:val="1"/>
          <w:wAfter w:w="10" w:type="dxa"/>
          <w:trHeight w:val="562"/>
        </w:trPr>
        <w:tc>
          <w:tcPr>
            <w:tcW w:w="283" w:type="dxa"/>
          </w:tcPr>
          <w:p w14:paraId="55D36EC2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2B4CEB89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40F49F31" w14:textId="77777777" w:rsidR="00415C56" w:rsidRDefault="00415C56" w:rsidP="00264685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415C56" w14:paraId="21444528" w14:textId="77777777" w:rsidTr="00264685">
        <w:trPr>
          <w:gridAfter w:val="1"/>
          <w:wAfter w:w="10" w:type="dxa"/>
          <w:trHeight w:val="283"/>
        </w:trPr>
        <w:tc>
          <w:tcPr>
            <w:tcW w:w="283" w:type="dxa"/>
          </w:tcPr>
          <w:p w14:paraId="29EA7820" w14:textId="77777777" w:rsidR="00415C56" w:rsidRDefault="00415C56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230F2437" w14:textId="77777777" w:rsidR="00415C56" w:rsidRDefault="00415C56" w:rsidP="00264685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16ED1B7D" w14:textId="77777777" w:rsidR="00415C56" w:rsidRDefault="00415C56" w:rsidP="00264685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415C56" w14:paraId="14B98668" w14:textId="77777777" w:rsidTr="00264685">
        <w:trPr>
          <w:gridAfter w:val="1"/>
          <w:wAfter w:w="14" w:type="dxa"/>
          <w:trHeight w:val="199"/>
        </w:trPr>
        <w:tc>
          <w:tcPr>
            <w:tcW w:w="283" w:type="dxa"/>
          </w:tcPr>
          <w:p w14:paraId="531DD297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A24DA80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32DF2CB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6C2C4D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9054E1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B915266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112D391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A4B4A94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578CEA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69BDF8A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4DB7DEF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37B1AA2" w14:textId="77777777" w:rsidR="00415C56" w:rsidRDefault="00415C56" w:rsidP="00264685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415C56" w14:paraId="3D704FB0" w14:textId="77777777" w:rsidTr="00264685">
        <w:trPr>
          <w:trHeight w:val="1267"/>
        </w:trPr>
        <w:tc>
          <w:tcPr>
            <w:tcW w:w="283" w:type="dxa"/>
          </w:tcPr>
          <w:p w14:paraId="2C65F72F" w14:textId="77777777" w:rsidR="00415C56" w:rsidRDefault="00415C5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5EC890C7" w14:textId="77777777" w:rsidR="00415C56" w:rsidRDefault="00415C5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4F66FFCE" w14:textId="77777777" w:rsidR="00415C56" w:rsidRDefault="00415C56" w:rsidP="0026468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415C56" w14:paraId="5D8B26E5" w14:textId="77777777" w:rsidTr="00264685">
        <w:trPr>
          <w:trHeight w:val="474"/>
        </w:trPr>
        <w:tc>
          <w:tcPr>
            <w:tcW w:w="283" w:type="dxa"/>
          </w:tcPr>
          <w:p w14:paraId="18ADE237" w14:textId="77777777" w:rsidR="00415C56" w:rsidRDefault="00415C56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61CC1233" w14:textId="77777777" w:rsidR="00415C56" w:rsidRDefault="00415C56" w:rsidP="00264685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6CE30D89" w14:textId="77777777" w:rsidR="00415C56" w:rsidRDefault="00415C56" w:rsidP="00264685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60274E42" w14:textId="5EF21217" w:rsidR="00CD5C15" w:rsidRDefault="00CD5C15"/>
    <w:p w14:paraId="07ACED93" w14:textId="1022E57D" w:rsidR="00CD5C15" w:rsidRDefault="00CD5C15"/>
    <w:p w14:paraId="25CAB205" w14:textId="6E09FAEF" w:rsidR="00CD5C15" w:rsidRDefault="00CD5C15"/>
    <w:p w14:paraId="0FEC8728" w14:textId="0009C567" w:rsidR="005C28CD" w:rsidRDefault="005C28CD"/>
    <w:p w14:paraId="11E6B8EB" w14:textId="5B50C133" w:rsidR="005C28CD" w:rsidRDefault="005C28CD"/>
    <w:p w14:paraId="4410A101" w14:textId="4CFD8512" w:rsidR="005C28CD" w:rsidRDefault="005C28CD"/>
    <w:p w14:paraId="34E6D7FC" w14:textId="16F8AD39" w:rsidR="005C28CD" w:rsidRDefault="005C28CD"/>
    <w:p w14:paraId="5D1A32E8" w14:textId="511FC7E5" w:rsidR="005C28CD" w:rsidRDefault="005C28CD"/>
    <w:p w14:paraId="4B447F52" w14:textId="1DD5528B" w:rsidR="005C28CD" w:rsidRDefault="005C28CD"/>
    <w:p w14:paraId="1BCC6B9A" w14:textId="0C48A2E7" w:rsidR="005C28CD" w:rsidRDefault="005C28CD"/>
    <w:p w14:paraId="599E34FC" w14:textId="256382D0" w:rsidR="005C28CD" w:rsidRDefault="005C28CD"/>
    <w:p w14:paraId="759E222D" w14:textId="4E921687" w:rsidR="005C28CD" w:rsidRDefault="005C28CD"/>
    <w:p w14:paraId="55770E63" w14:textId="536FC188" w:rsidR="005C28CD" w:rsidRDefault="005C28CD"/>
    <w:p w14:paraId="016068E2" w14:textId="6AA45DD9" w:rsidR="005C28CD" w:rsidRDefault="005C28CD"/>
    <w:p w14:paraId="3EB12D11" w14:textId="2E1AC54F" w:rsidR="005C28CD" w:rsidRDefault="005C28CD"/>
    <w:p w14:paraId="54104343" w14:textId="0EF139D5" w:rsidR="005C28CD" w:rsidRDefault="005C28CD"/>
    <w:p w14:paraId="574467B6" w14:textId="764B87F5" w:rsidR="005C28CD" w:rsidRDefault="005C28CD"/>
    <w:p w14:paraId="4AABAFD9" w14:textId="3785FCC3" w:rsidR="005C28CD" w:rsidRDefault="005C28CD"/>
    <w:p w14:paraId="2A3E9205" w14:textId="3D7480BD" w:rsidR="005C28CD" w:rsidRDefault="005C28CD"/>
    <w:p w14:paraId="397BB1F8" w14:textId="596752BB" w:rsidR="005C28CD" w:rsidRDefault="005C28CD"/>
    <w:p w14:paraId="6BDDAF64" w14:textId="329E78E7" w:rsidR="005C28CD" w:rsidRDefault="005C28CD"/>
    <w:p w14:paraId="04910D37" w14:textId="4BB49B8C" w:rsidR="005C28CD" w:rsidRDefault="005C28CD"/>
    <w:p w14:paraId="6AC015E9" w14:textId="6615737E" w:rsidR="005C28CD" w:rsidRDefault="005C28CD"/>
    <w:p w14:paraId="5FFC9F88" w14:textId="798120C9" w:rsidR="005C28CD" w:rsidRDefault="005C28CD"/>
    <w:p w14:paraId="69D3ACF0" w14:textId="789E5F02" w:rsidR="005C28CD" w:rsidRDefault="005C28CD"/>
    <w:p w14:paraId="6EAFB82D" w14:textId="77777777" w:rsidR="005C28CD" w:rsidRDefault="005C28CD"/>
    <w:p w14:paraId="11E3C6A6" w14:textId="6A48842D" w:rsidR="00CD5C15" w:rsidRDefault="00CD5C1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  <w:gridCol w:w="14"/>
      </w:tblGrid>
      <w:tr w:rsidR="005C28CD" w14:paraId="6F32E3E7" w14:textId="77777777" w:rsidTr="00EA0A97">
        <w:trPr>
          <w:gridAfter w:val="1"/>
          <w:wAfter w:w="10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0695" w14:textId="77777777" w:rsidR="005C28CD" w:rsidRDefault="005C28CD" w:rsidP="00EA0A97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5B11" w14:textId="77777777" w:rsidR="005C28CD" w:rsidRDefault="005C28CD" w:rsidP="00EA0A97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8C52" w14:textId="77777777" w:rsidR="005C28CD" w:rsidRDefault="005C28CD" w:rsidP="00EA0A97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Odbor investiční a majetkový</w:t>
            </w:r>
          </w:p>
        </w:tc>
      </w:tr>
      <w:tr w:rsidR="005C28CD" w14:paraId="7B05277D" w14:textId="77777777" w:rsidTr="00EA0A9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E5E050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7F313B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34916B8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5F9819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FEE25AC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E2815D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2D9E71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  <w:bottom w:val="single" w:sz="8" w:space="0" w:color="000000"/>
            </w:tcBorders>
          </w:tcPr>
          <w:p w14:paraId="0C823F7C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BCA366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795529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68EA14E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38CF127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5C28CD" w14:paraId="1D7DA2F7" w14:textId="77777777" w:rsidTr="00EA0A97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DDB3" w14:textId="77777777" w:rsidR="005C28CD" w:rsidRDefault="005C28CD" w:rsidP="00EA0A97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D619" w14:textId="77777777" w:rsidR="005C28CD" w:rsidRDefault="005C28CD" w:rsidP="00EA0A97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2C3444">
              <w:rPr>
                <w:rFonts w:ascii="Tahoma" w:eastAsia="Tahoma" w:hAnsi="Tahoma" w:cs="Tahoma"/>
                <w:color w:val="000000"/>
              </w:rPr>
              <w:t>Pavilon F – stavební úpravy 1.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</w:rPr>
              <w:t>NP pro rehabilitaci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4E27" w14:textId="77777777" w:rsidR="005C28CD" w:rsidRDefault="005C28CD" w:rsidP="00EA0A97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1C8B" w14:textId="588FCDD2" w:rsidR="005C28CD" w:rsidRDefault="00EF3FE7" w:rsidP="00EA0A97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4301</w:t>
            </w:r>
          </w:p>
        </w:tc>
      </w:tr>
      <w:tr w:rsidR="005C28CD" w:rsidRPr="007712F8" w14:paraId="35F410C1" w14:textId="77777777" w:rsidTr="00EA0A97">
        <w:trPr>
          <w:gridAfter w:val="1"/>
          <w:wAfter w:w="9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A67C" w14:textId="77777777" w:rsidR="005C28CD" w:rsidRDefault="005C28CD" w:rsidP="00EA0A97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D996" w14:textId="77777777" w:rsidR="005C28CD" w:rsidRDefault="005C28CD" w:rsidP="00EA0A97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 w:rsidRPr="002C3444">
              <w:rPr>
                <w:rFonts w:ascii="Tahoma" w:eastAsia="Tahoma" w:hAnsi="Tahoma" w:cs="Tahoma"/>
                <w:color w:val="000000"/>
              </w:rPr>
              <w:t>Slezská nemocnice v Opavě, příspěvková organizace</w:t>
            </w:r>
          </w:p>
        </w:tc>
      </w:tr>
      <w:tr w:rsidR="005C28CD" w:rsidRPr="007712F8" w14:paraId="2A40157A" w14:textId="77777777" w:rsidTr="00EA0A97">
        <w:trPr>
          <w:gridAfter w:val="1"/>
          <w:wAfter w:w="8" w:type="dxa"/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</w:tcPr>
          <w:p w14:paraId="6F339DF8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14:paraId="581F3F16" w14:textId="77777777" w:rsidTr="00EA0A97">
        <w:trPr>
          <w:gridAfter w:val="1"/>
          <w:wAfter w:w="9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AFD3" w14:textId="77777777" w:rsidR="005C28CD" w:rsidRDefault="005C28CD" w:rsidP="00EA0A97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2EEF" w14:textId="77777777" w:rsidR="005C28CD" w:rsidRDefault="005C28CD" w:rsidP="00EA0A97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sz w:val="20"/>
              </w:rPr>
              <w:t>3522</w:t>
            </w:r>
          </w:p>
        </w:tc>
        <w:tc>
          <w:tcPr>
            <w:tcW w:w="6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75545" w14:textId="77777777" w:rsidR="005C28CD" w:rsidRPr="007712F8" w:rsidRDefault="005C28CD" w:rsidP="00EA0A97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r w:rsidRPr="002512DE">
              <w:rPr>
                <w:rFonts w:ascii="Tahoma" w:eastAsia="Tahoma" w:hAnsi="Tahoma" w:cs="Tahoma"/>
                <w:sz w:val="20"/>
                <w:lang w:eastAsia="cs-CZ"/>
              </w:rPr>
              <w:t>Ostatní nemocnice</w:t>
            </w:r>
          </w:p>
        </w:tc>
      </w:tr>
      <w:tr w:rsidR="005C28CD" w:rsidRPr="007712F8" w14:paraId="0B190E88" w14:textId="77777777" w:rsidTr="00EA0A97">
        <w:trPr>
          <w:gridAfter w:val="1"/>
          <w:wAfter w:w="8" w:type="dxa"/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413"/>
              <w:gridCol w:w="1417"/>
            </w:tblGrid>
            <w:tr w:rsidR="005C28CD" w:rsidRPr="007712F8" w14:paraId="6D17301B" w14:textId="77777777" w:rsidTr="00EA0A9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1C4151F" w14:textId="77777777" w:rsidR="005C28CD" w:rsidRDefault="005C28CD" w:rsidP="00EA0A97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A6B0FD8" w14:textId="77777777" w:rsidR="005C28CD" w:rsidRDefault="005C28CD" w:rsidP="00EA0A97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413" w:type="dxa"/>
                </w:tcPr>
                <w:p w14:paraId="184B932F" w14:textId="77777777" w:rsidR="005C28CD" w:rsidRDefault="005C28CD" w:rsidP="00EA0A97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65A3104" w14:textId="77777777" w:rsidR="005C28CD" w:rsidRDefault="005C28CD" w:rsidP="00EA0A97">
                  <w:pPr>
                    <w:spacing w:line="241" w:lineRule="exact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2D9D6ADB" w14:textId="77777777" w:rsidR="005C28CD" w:rsidRPr="002512DE" w:rsidRDefault="005C28CD" w:rsidP="00EA0A97"/>
        </w:tc>
      </w:tr>
      <w:tr w:rsidR="005C28CD" w:rsidRPr="007712F8" w14:paraId="06E51503" w14:textId="77777777" w:rsidTr="00EA0A97">
        <w:trPr>
          <w:gridAfter w:val="1"/>
          <w:wAfter w:w="8" w:type="dxa"/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5B4F2902" w14:textId="77777777" w:rsidR="005C28CD" w:rsidRDefault="005C28CD" w:rsidP="00EA0A97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5C28CD" w14:paraId="7EC41791" w14:textId="77777777" w:rsidTr="00EA0A97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D63BB0E" w14:textId="77777777" w:rsidR="005C28CD" w:rsidRDefault="005C28CD" w:rsidP="00EA0A97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Schválený rozpočet 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0BCCF3" w14:textId="77777777" w:rsidR="005C28CD" w:rsidRDefault="005C28CD" w:rsidP="00EA0A97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C236FB" w14:textId="77777777" w:rsidR="005C28CD" w:rsidRDefault="005C28CD" w:rsidP="00EA0A97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</w:tr>
      <w:tr w:rsidR="005C28CD" w14:paraId="17FB7D25" w14:textId="77777777" w:rsidTr="00EA0A97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3C91474" w14:textId="77777777" w:rsidR="005C28CD" w:rsidRPr="00BE54B0" w:rsidRDefault="005C28CD" w:rsidP="00EA0A97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Upravený rozpočet k 05/2021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228CDF" w14:textId="77777777" w:rsidR="005C28CD" w:rsidRPr="00BE54B0" w:rsidRDefault="005C28CD" w:rsidP="00EA0A97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82FB9D" w14:textId="77777777" w:rsidR="005C28CD" w:rsidRPr="00BE54B0" w:rsidRDefault="005C28CD" w:rsidP="00EA0A97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  <w:r w:rsidRPr="00BE54B0"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700</w:t>
            </w:r>
          </w:p>
        </w:tc>
      </w:tr>
      <w:tr w:rsidR="005C28CD" w14:paraId="5E859279" w14:textId="77777777" w:rsidTr="00EA0A97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5FCB661" w14:textId="77777777" w:rsidR="005C28CD" w:rsidRPr="00BE54B0" w:rsidRDefault="005C28CD" w:rsidP="00EA0A97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Návrh upraveného rozpočtu k 06/2021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ED7B15" w14:textId="77777777" w:rsidR="005C28CD" w:rsidRPr="00BE54B0" w:rsidRDefault="005C28CD" w:rsidP="00EA0A97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b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97B849" w14:textId="77777777" w:rsidR="005C28CD" w:rsidRPr="00BE54B0" w:rsidRDefault="005C28CD" w:rsidP="00EA0A97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21 700</w:t>
            </w:r>
          </w:p>
        </w:tc>
      </w:tr>
      <w:tr w:rsidR="005C28CD" w14:paraId="2C0E8595" w14:textId="77777777" w:rsidTr="00EA0A97">
        <w:trPr>
          <w:gridAfter w:val="1"/>
          <w:wAfter w:w="9" w:type="dxa"/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5511083" w14:textId="77777777" w:rsidR="005C28CD" w:rsidRDefault="005C28CD" w:rsidP="00EA0A97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r w:rsidRPr="00BE54B0">
              <w:rPr>
                <w:rFonts w:ascii="Tahoma" w:eastAsia="Tahoma" w:hAnsi="Tahoma" w:cs="Tahoma"/>
                <w:color w:val="000000"/>
                <w:sz w:val="20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F34249" w14:textId="77777777" w:rsidR="005C28CD" w:rsidRDefault="005C28CD" w:rsidP="00EA0A97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42DC68" w14:textId="77777777" w:rsidR="005C28CD" w:rsidRDefault="005C28CD" w:rsidP="00EA0A97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22 551,84</w:t>
            </w:r>
          </w:p>
        </w:tc>
      </w:tr>
      <w:tr w:rsidR="005C28CD" w14:paraId="77957200" w14:textId="77777777" w:rsidTr="00EA0A9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4276C1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76A625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74C192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0D6D835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D54BE2E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710C42C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942C78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081" w:type="dxa"/>
            <w:tcBorders>
              <w:top w:val="single" w:sz="8" w:space="0" w:color="000000"/>
            </w:tcBorders>
          </w:tcPr>
          <w:p w14:paraId="71EDE73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ECB893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15BB5D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65C7935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04A2E0C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5C28CD" w14:paraId="6AE6DE35" w14:textId="77777777" w:rsidTr="00EA0A97">
        <w:trPr>
          <w:gridAfter w:val="1"/>
          <w:wAfter w:w="10" w:type="dxa"/>
          <w:trHeight w:val="321"/>
        </w:trPr>
        <w:tc>
          <w:tcPr>
            <w:tcW w:w="283" w:type="dxa"/>
          </w:tcPr>
          <w:p w14:paraId="3B43700C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252E548D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</w:p>
        </w:tc>
        <w:tc>
          <w:tcPr>
            <w:tcW w:w="6490" w:type="dxa"/>
            <w:gridSpan w:val="5"/>
          </w:tcPr>
          <w:p w14:paraId="7D6E770A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2C3444">
              <w:rPr>
                <w:rFonts w:ascii="Tahoma" w:eastAsia="Tahoma" w:hAnsi="Tahoma" w:cs="Tahoma"/>
                <w:color w:val="000000"/>
                <w:sz w:val="20"/>
              </w:rPr>
              <w:t>5014/2015/008</w:t>
            </w:r>
          </w:p>
          <w:p w14:paraId="11D9C853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5C28CD" w14:paraId="1B041E66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35E79117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FB5E05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4F6B6FC5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67ABCB6E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4A8264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1D0900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9319B5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3F21CAD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0E6FE10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519204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5FF880B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5B6DB6A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:rsidRPr="007712F8" w14:paraId="3A301F2D" w14:textId="77777777" w:rsidTr="00EA0A97">
        <w:trPr>
          <w:gridAfter w:val="1"/>
          <w:wAfter w:w="10" w:type="dxa"/>
          <w:trHeight w:val="4186"/>
        </w:trPr>
        <w:tc>
          <w:tcPr>
            <w:tcW w:w="283" w:type="dxa"/>
          </w:tcPr>
          <w:p w14:paraId="080EF5B7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40F52BF9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 akce – cíle akce:</w:t>
            </w:r>
          </w:p>
        </w:tc>
        <w:tc>
          <w:tcPr>
            <w:tcW w:w="6490" w:type="dxa"/>
            <w:gridSpan w:val="5"/>
          </w:tcPr>
          <w:p w14:paraId="18A4B5AB" w14:textId="77777777" w:rsidR="005C28CD" w:rsidRPr="002C3444" w:rsidRDefault="005C28CD" w:rsidP="00EA0A97">
            <w:pPr>
              <w:spacing w:before="40" w:after="6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2C3444">
              <w:rPr>
                <w:rFonts w:ascii="Tahoma" w:eastAsia="Tahoma" w:hAnsi="Tahoma" w:cs="Tahoma"/>
                <w:color w:val="000000"/>
                <w:sz w:val="20"/>
              </w:rPr>
              <w:t>Pavilon F – nemovitá kulturní památka je částečně po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d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sklepená budova o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3.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NP. V 1.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NP je v současnosti oddělení LDN, 2.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NP jsou oční ambulance a oční operační sál. Část 3.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NP slouží jako technické podlaží pro oční operační sál (strojovna vzduchotechniky).</w:t>
            </w:r>
          </w:p>
          <w:p w14:paraId="01DA1C2B" w14:textId="77777777" w:rsidR="005C28CD" w:rsidRPr="002C3444" w:rsidRDefault="005C28CD" w:rsidP="00EA0A97">
            <w:pPr>
              <w:spacing w:before="40" w:after="6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2C3444">
              <w:rPr>
                <w:rFonts w:ascii="Tahoma" w:eastAsia="Tahoma" w:hAnsi="Tahoma" w:cs="Tahoma"/>
                <w:color w:val="000000"/>
                <w:sz w:val="20"/>
              </w:rPr>
              <w:t>Záměrem je realizace stavebních úprav části -1.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PP a celého 1.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NP pro definitivní umístění oddělení rehabilitace.</w:t>
            </w:r>
          </w:p>
          <w:p w14:paraId="27775632" w14:textId="77777777" w:rsidR="005C28CD" w:rsidRDefault="005C28CD" w:rsidP="00EA0A97">
            <w:pPr>
              <w:spacing w:before="40" w:after="6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 rámci akce budou provedeny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 vnitřní stavební úpravy včetně výměny technického zařízení budovy.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Budou vytvořeny rehabilitační prostory pro mechanoterapii, elektroterapii a laser, vodoléčbu, individuální tělocvik apod.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,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 se zázemím pro personál i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pacienty.</w:t>
            </w:r>
          </w:p>
          <w:p w14:paraId="283274F7" w14:textId="77777777" w:rsidR="005C28CD" w:rsidRDefault="005C28CD" w:rsidP="00EA0A97">
            <w:pPr>
              <w:spacing w:before="40" w:after="6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Stavební práce na pavilonu F úzce souvisí s revitalizací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celé nemocnice,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 a to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především s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přestěhováním oddělení rehabilitace, jež momentálně sídlí v pavilonu L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, který má však být rekonstruován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. </w:t>
            </w:r>
          </w:p>
          <w:p w14:paraId="32BDE612" w14:textId="77777777" w:rsidR="005C28CD" w:rsidRDefault="005C28CD" w:rsidP="00EA0A97">
            <w:pPr>
              <w:spacing w:after="6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2C3444">
              <w:rPr>
                <w:rFonts w:ascii="Tahoma" w:eastAsia="Tahoma" w:hAnsi="Tahoma" w:cs="Tahoma"/>
                <w:color w:val="000000"/>
                <w:sz w:val="20"/>
              </w:rPr>
              <w:t>Pokud k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 tomuto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přestěhování nedojde, nebude možné započít práce na pavilonu L, na který jsou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již 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>vyčleněny finanční prostředky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z rozpočtu kraje a s jehož realizací</w:t>
            </w:r>
            <w:r w:rsidRPr="002C3444">
              <w:rPr>
                <w:rFonts w:ascii="Tahoma" w:eastAsia="Tahoma" w:hAnsi="Tahoma" w:cs="Tahoma"/>
                <w:color w:val="000000"/>
                <w:sz w:val="20"/>
              </w:rPr>
              <w:t xml:space="preserve"> se počítá začátkem roku 2021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</w:tc>
      </w:tr>
      <w:tr w:rsidR="005C28CD" w:rsidRPr="007712F8" w14:paraId="4626E7B4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6328C4A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E0C590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AC0947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90CB68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37C256D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589759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571817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1E7FA67E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222EC8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0D94FE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BDA849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291C84FF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:rsidRPr="007712F8" w14:paraId="63F8FE9A" w14:textId="77777777" w:rsidTr="00EA0A97">
        <w:trPr>
          <w:gridAfter w:val="1"/>
          <w:wAfter w:w="10" w:type="dxa"/>
          <w:trHeight w:val="562"/>
        </w:trPr>
        <w:tc>
          <w:tcPr>
            <w:tcW w:w="283" w:type="dxa"/>
          </w:tcPr>
          <w:p w14:paraId="5D93BFA7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082C4CA7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Forma použití:</w:t>
            </w:r>
          </w:p>
        </w:tc>
        <w:tc>
          <w:tcPr>
            <w:tcW w:w="6490" w:type="dxa"/>
            <w:gridSpan w:val="5"/>
          </w:tcPr>
          <w:p w14:paraId="2685541F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Účelový investiční příspěvek do fondu investic příspěvkové organizaci kraje</w:t>
            </w:r>
          </w:p>
        </w:tc>
      </w:tr>
      <w:tr w:rsidR="005C28CD" w:rsidRPr="007712F8" w14:paraId="78EDE0E1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624C55E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5875CD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5501CEF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416CD2C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6DF3DB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D4E6C85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4A5ED28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6C87CBE7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0A65BD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91E6247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DAD44D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1B35C5B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:rsidRPr="007712F8" w14:paraId="3DD03CD7" w14:textId="77777777" w:rsidTr="00EA0A97">
        <w:trPr>
          <w:gridAfter w:val="1"/>
          <w:wAfter w:w="10" w:type="dxa"/>
          <w:trHeight w:val="562"/>
        </w:trPr>
        <w:tc>
          <w:tcPr>
            <w:tcW w:w="283" w:type="dxa"/>
          </w:tcPr>
          <w:p w14:paraId="58D8FFD0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17DAB3F1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 spolufinancování:</w:t>
            </w:r>
          </w:p>
        </w:tc>
        <w:tc>
          <w:tcPr>
            <w:tcW w:w="6490" w:type="dxa"/>
            <w:gridSpan w:val="5"/>
          </w:tcPr>
          <w:p w14:paraId="3C35F52D" w14:textId="77777777" w:rsidR="005C28CD" w:rsidRPr="002512DE" w:rsidRDefault="005C28CD" w:rsidP="00EA0A97">
            <w:pPr>
              <w:spacing w:before="40" w:after="40" w:line="241" w:lineRule="exact"/>
              <w:ind w:left="40" w:right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2DE">
              <w:rPr>
                <w:rFonts w:ascii="Tahoma" w:hAnsi="Tahoma" w:cs="Tahoma"/>
                <w:sz w:val="20"/>
                <w:szCs w:val="20"/>
              </w:rPr>
              <w:t>2019: 62,92 tis. Kč vlastní zdroje příspěvkové organizace (úhrada studie)</w:t>
            </w:r>
          </w:p>
          <w:p w14:paraId="7D0B83E7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2512DE">
              <w:rPr>
                <w:rFonts w:ascii="Tahoma" w:hAnsi="Tahoma" w:cs="Tahoma"/>
                <w:sz w:val="20"/>
                <w:szCs w:val="20"/>
              </w:rPr>
              <w:t>2021: 788,92 tis. Kč vlastní zdroje příspěvkové organizace (úhrada projektové dokumentace)</w:t>
            </w:r>
          </w:p>
        </w:tc>
      </w:tr>
      <w:tr w:rsidR="005C28CD" w:rsidRPr="007712F8" w14:paraId="0253DA3F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78BACAC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1017FB2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18C960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29642D2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3255497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4A2ADE6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9A2DC1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27E1C0C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AACB5FC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6ECE406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98A015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3E634B7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14:paraId="7EE01CC3" w14:textId="77777777" w:rsidTr="00EA0A97">
        <w:trPr>
          <w:gridAfter w:val="1"/>
          <w:wAfter w:w="10" w:type="dxa"/>
          <w:trHeight w:val="321"/>
        </w:trPr>
        <w:tc>
          <w:tcPr>
            <w:tcW w:w="283" w:type="dxa"/>
          </w:tcPr>
          <w:p w14:paraId="65E86293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1F1A8A62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 realizace:</w:t>
            </w:r>
          </w:p>
        </w:tc>
        <w:tc>
          <w:tcPr>
            <w:tcW w:w="6490" w:type="dxa"/>
            <w:gridSpan w:val="5"/>
          </w:tcPr>
          <w:p w14:paraId="583B8813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2021 </w:t>
            </w:r>
          </w:p>
        </w:tc>
      </w:tr>
      <w:tr w:rsidR="005C28CD" w14:paraId="4836FC75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76BC593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2B6FD2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311B86BC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080C968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5F80778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743708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141583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72E12597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426C114F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6E0DC7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B778A9E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740D95C1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14:paraId="597D26AC" w14:textId="77777777" w:rsidTr="00EA0A97">
        <w:trPr>
          <w:gridAfter w:val="1"/>
          <w:wAfter w:w="10" w:type="dxa"/>
          <w:trHeight w:val="562"/>
        </w:trPr>
        <w:tc>
          <w:tcPr>
            <w:tcW w:w="283" w:type="dxa"/>
          </w:tcPr>
          <w:p w14:paraId="007FEB5A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46747CD0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zdrojů v dalších letech:</w:t>
            </w:r>
          </w:p>
        </w:tc>
        <w:tc>
          <w:tcPr>
            <w:tcW w:w="6490" w:type="dxa"/>
            <w:gridSpan w:val="5"/>
          </w:tcPr>
          <w:p w14:paraId="7DE51C57" w14:textId="77777777" w:rsidR="005C28CD" w:rsidRDefault="005C28CD" w:rsidP="00EA0A97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5C28CD" w14:paraId="61F5E55C" w14:textId="77777777" w:rsidTr="00EA0A97">
        <w:trPr>
          <w:gridAfter w:val="1"/>
          <w:wAfter w:w="10" w:type="dxa"/>
          <w:trHeight w:val="283"/>
        </w:trPr>
        <w:tc>
          <w:tcPr>
            <w:tcW w:w="283" w:type="dxa"/>
          </w:tcPr>
          <w:p w14:paraId="31417212" w14:textId="77777777" w:rsidR="005C28CD" w:rsidRDefault="005C28CD" w:rsidP="00EA0A97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36C1F15C" w14:textId="77777777" w:rsidR="005C28CD" w:rsidRDefault="005C28CD" w:rsidP="00EA0A97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u víceletých akcí</w:t>
            </w:r>
          </w:p>
        </w:tc>
        <w:tc>
          <w:tcPr>
            <w:tcW w:w="6490" w:type="dxa"/>
            <w:gridSpan w:val="5"/>
          </w:tcPr>
          <w:p w14:paraId="49552193" w14:textId="77777777" w:rsidR="005C28CD" w:rsidRDefault="005C28CD" w:rsidP="00EA0A97">
            <w:pPr>
              <w:spacing w:line="203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5C28CD" w14:paraId="38A9B00E" w14:textId="77777777" w:rsidTr="00EA0A97">
        <w:trPr>
          <w:gridAfter w:val="1"/>
          <w:wAfter w:w="14" w:type="dxa"/>
          <w:trHeight w:val="199"/>
        </w:trPr>
        <w:tc>
          <w:tcPr>
            <w:tcW w:w="283" w:type="dxa"/>
          </w:tcPr>
          <w:p w14:paraId="316CD5E9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7571D2B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406C613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" w:type="dxa"/>
          </w:tcPr>
          <w:p w14:paraId="32E99D5F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747108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C516AF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A81B630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081" w:type="dxa"/>
          </w:tcPr>
          <w:p w14:paraId="4D372036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6DB8A1D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F4E53DA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AF3997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3" w:type="dxa"/>
          </w:tcPr>
          <w:p w14:paraId="2E52C704" w14:textId="77777777" w:rsidR="005C28CD" w:rsidRDefault="005C28CD" w:rsidP="00EA0A97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5C28CD" w14:paraId="39F8FED2" w14:textId="77777777" w:rsidTr="00EA0A97">
        <w:trPr>
          <w:trHeight w:val="1267"/>
        </w:trPr>
        <w:tc>
          <w:tcPr>
            <w:tcW w:w="283" w:type="dxa"/>
          </w:tcPr>
          <w:p w14:paraId="60D3ED7D" w14:textId="77777777" w:rsidR="005C28CD" w:rsidRDefault="005C28CD" w:rsidP="00EA0A97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7.</w:t>
            </w:r>
          </w:p>
        </w:tc>
        <w:tc>
          <w:tcPr>
            <w:tcW w:w="2437" w:type="dxa"/>
            <w:gridSpan w:val="6"/>
          </w:tcPr>
          <w:p w14:paraId="3D4ABD89" w14:textId="77777777" w:rsidR="005C28CD" w:rsidRDefault="005C28CD" w:rsidP="00EA0A97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490" w:type="dxa"/>
            <w:gridSpan w:val="6"/>
          </w:tcPr>
          <w:p w14:paraId="77560489" w14:textId="77777777" w:rsidR="005C28CD" w:rsidRDefault="005C28CD" w:rsidP="00EA0A97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5C28CD" w:rsidRPr="007712F8" w14:paraId="74C77C34" w14:textId="77777777" w:rsidTr="00EA0A97">
        <w:trPr>
          <w:trHeight w:val="474"/>
        </w:trPr>
        <w:tc>
          <w:tcPr>
            <w:tcW w:w="283" w:type="dxa"/>
          </w:tcPr>
          <w:p w14:paraId="20548C4B" w14:textId="77777777" w:rsidR="005C28CD" w:rsidRDefault="005C28CD" w:rsidP="00EA0A97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6696D017" w14:textId="77777777" w:rsidR="005C28CD" w:rsidRDefault="005C28CD" w:rsidP="00EA0A97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pozn.: např. výdaje na udržitelnost projektu</w:t>
            </w:r>
          </w:p>
        </w:tc>
        <w:tc>
          <w:tcPr>
            <w:tcW w:w="6490" w:type="dxa"/>
            <w:gridSpan w:val="6"/>
          </w:tcPr>
          <w:p w14:paraId="42BA010F" w14:textId="77777777" w:rsidR="005C28CD" w:rsidRDefault="005C28CD" w:rsidP="00EA0A97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14:paraId="7B03A330" w14:textId="77777777" w:rsidR="00CD5C15" w:rsidRDefault="00CD5C15"/>
    <w:sectPr w:rsidR="00CD5C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802D" w14:textId="77777777" w:rsidR="0084206F" w:rsidRDefault="0084206F" w:rsidP="0014779D">
      <w:pPr>
        <w:spacing w:after="0" w:line="240" w:lineRule="auto"/>
      </w:pPr>
      <w:r>
        <w:separator/>
      </w:r>
    </w:p>
  </w:endnote>
  <w:endnote w:type="continuationSeparator" w:id="0">
    <w:p w14:paraId="7832C24B" w14:textId="77777777" w:rsidR="0084206F" w:rsidRDefault="0084206F" w:rsidP="0014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193726"/>
      <w:docPartObj>
        <w:docPartGallery w:val="Page Numbers (Bottom of Page)"/>
        <w:docPartUnique/>
      </w:docPartObj>
    </w:sdtPr>
    <w:sdtEndPr/>
    <w:sdtContent>
      <w:p w14:paraId="1DF5509A" w14:textId="1B20BB94" w:rsidR="00926F38" w:rsidRDefault="00926F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AB45C" w14:textId="77777777" w:rsidR="00926F38" w:rsidRDefault="00926F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4EA3" w14:textId="77777777" w:rsidR="0084206F" w:rsidRDefault="0084206F" w:rsidP="0014779D">
      <w:pPr>
        <w:spacing w:after="0" w:line="240" w:lineRule="auto"/>
      </w:pPr>
      <w:r>
        <w:separator/>
      </w:r>
    </w:p>
  </w:footnote>
  <w:footnote w:type="continuationSeparator" w:id="0">
    <w:p w14:paraId="1DD8330A" w14:textId="77777777" w:rsidR="0084206F" w:rsidRDefault="0084206F" w:rsidP="0014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884E6" w14:textId="1397615A" w:rsidR="0014779D" w:rsidRDefault="0014779D">
    <w:pPr>
      <w:pStyle w:val="Zhlav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BB"/>
    <w:rsid w:val="00000F00"/>
    <w:rsid w:val="00013749"/>
    <w:rsid w:val="0007258A"/>
    <w:rsid w:val="0008325E"/>
    <w:rsid w:val="000A6007"/>
    <w:rsid w:val="00124D3D"/>
    <w:rsid w:val="00133824"/>
    <w:rsid w:val="00140ABD"/>
    <w:rsid w:val="0014779D"/>
    <w:rsid w:val="00192F3B"/>
    <w:rsid w:val="001A2CB8"/>
    <w:rsid w:val="001C7939"/>
    <w:rsid w:val="001F320B"/>
    <w:rsid w:val="002028CA"/>
    <w:rsid w:val="002377F3"/>
    <w:rsid w:val="002A41E4"/>
    <w:rsid w:val="002B0BC0"/>
    <w:rsid w:val="002C2DF8"/>
    <w:rsid w:val="002C6D64"/>
    <w:rsid w:val="002D5995"/>
    <w:rsid w:val="002E50FD"/>
    <w:rsid w:val="002E5F96"/>
    <w:rsid w:val="003226DB"/>
    <w:rsid w:val="00356230"/>
    <w:rsid w:val="00357F8C"/>
    <w:rsid w:val="00361B80"/>
    <w:rsid w:val="00364137"/>
    <w:rsid w:val="00367E50"/>
    <w:rsid w:val="0038721D"/>
    <w:rsid w:val="00403CF6"/>
    <w:rsid w:val="00406071"/>
    <w:rsid w:val="00415C56"/>
    <w:rsid w:val="00430D7A"/>
    <w:rsid w:val="00435572"/>
    <w:rsid w:val="00463EE7"/>
    <w:rsid w:val="004816B7"/>
    <w:rsid w:val="004A0492"/>
    <w:rsid w:val="004E3125"/>
    <w:rsid w:val="004E6804"/>
    <w:rsid w:val="004F79DA"/>
    <w:rsid w:val="00504B73"/>
    <w:rsid w:val="00515CE2"/>
    <w:rsid w:val="00520E4F"/>
    <w:rsid w:val="005565D9"/>
    <w:rsid w:val="00564AB5"/>
    <w:rsid w:val="00575E51"/>
    <w:rsid w:val="005A20F9"/>
    <w:rsid w:val="005A3936"/>
    <w:rsid w:val="005C28CD"/>
    <w:rsid w:val="005D5C77"/>
    <w:rsid w:val="005F4E94"/>
    <w:rsid w:val="00623525"/>
    <w:rsid w:val="00641709"/>
    <w:rsid w:val="00645C7F"/>
    <w:rsid w:val="00663CF5"/>
    <w:rsid w:val="00696B35"/>
    <w:rsid w:val="00697FDE"/>
    <w:rsid w:val="006A5ABC"/>
    <w:rsid w:val="006A5BF9"/>
    <w:rsid w:val="006D162B"/>
    <w:rsid w:val="006E7B2F"/>
    <w:rsid w:val="00717F78"/>
    <w:rsid w:val="00760559"/>
    <w:rsid w:val="00782FE4"/>
    <w:rsid w:val="00784AF4"/>
    <w:rsid w:val="007A1571"/>
    <w:rsid w:val="007C644C"/>
    <w:rsid w:val="007D6075"/>
    <w:rsid w:val="007F2A32"/>
    <w:rsid w:val="00811450"/>
    <w:rsid w:val="0082479F"/>
    <w:rsid w:val="008342F7"/>
    <w:rsid w:val="008355AC"/>
    <w:rsid w:val="0084206F"/>
    <w:rsid w:val="00846805"/>
    <w:rsid w:val="00871CC1"/>
    <w:rsid w:val="008A064F"/>
    <w:rsid w:val="008C1496"/>
    <w:rsid w:val="008F31E9"/>
    <w:rsid w:val="008F3515"/>
    <w:rsid w:val="00922FFA"/>
    <w:rsid w:val="0092356F"/>
    <w:rsid w:val="00926F38"/>
    <w:rsid w:val="00950CA1"/>
    <w:rsid w:val="00966B7C"/>
    <w:rsid w:val="009863A1"/>
    <w:rsid w:val="009C58D7"/>
    <w:rsid w:val="009D08CC"/>
    <w:rsid w:val="009E2BA5"/>
    <w:rsid w:val="00A52683"/>
    <w:rsid w:val="00AB07C7"/>
    <w:rsid w:val="00AC7AA9"/>
    <w:rsid w:val="00AE2FBB"/>
    <w:rsid w:val="00B754E0"/>
    <w:rsid w:val="00B92907"/>
    <w:rsid w:val="00BA39AB"/>
    <w:rsid w:val="00BB2391"/>
    <w:rsid w:val="00BC4C36"/>
    <w:rsid w:val="00BE4164"/>
    <w:rsid w:val="00BE5169"/>
    <w:rsid w:val="00C037D3"/>
    <w:rsid w:val="00C1705A"/>
    <w:rsid w:val="00C77D38"/>
    <w:rsid w:val="00C81D0C"/>
    <w:rsid w:val="00CA017A"/>
    <w:rsid w:val="00CA0FD4"/>
    <w:rsid w:val="00CD5C15"/>
    <w:rsid w:val="00CD6CAA"/>
    <w:rsid w:val="00CE4C08"/>
    <w:rsid w:val="00D10079"/>
    <w:rsid w:val="00D26247"/>
    <w:rsid w:val="00D37C51"/>
    <w:rsid w:val="00D64426"/>
    <w:rsid w:val="00DB7AC8"/>
    <w:rsid w:val="00E05717"/>
    <w:rsid w:val="00E111BE"/>
    <w:rsid w:val="00E1429D"/>
    <w:rsid w:val="00E1573E"/>
    <w:rsid w:val="00E60AC8"/>
    <w:rsid w:val="00E70C62"/>
    <w:rsid w:val="00E740D9"/>
    <w:rsid w:val="00E839C8"/>
    <w:rsid w:val="00ED3AA5"/>
    <w:rsid w:val="00EF3FE7"/>
    <w:rsid w:val="00F1659F"/>
    <w:rsid w:val="00F577D8"/>
    <w:rsid w:val="00F64C07"/>
    <w:rsid w:val="00FA6E05"/>
    <w:rsid w:val="00FB6D60"/>
    <w:rsid w:val="00FC3DF8"/>
    <w:rsid w:val="00FD4A6C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27E"/>
  <w15:chartTrackingRefBased/>
  <w15:docId w15:val="{23BC8CAE-0306-49F3-9E1F-67C3121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33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3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3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8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82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3E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3EE7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14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79D"/>
  </w:style>
  <w:style w:type="paragraph" w:styleId="Zpat">
    <w:name w:val="footer"/>
    <w:basedOn w:val="Normln"/>
    <w:link w:val="ZpatChar"/>
    <w:uiPriority w:val="99"/>
    <w:unhideWhenUsed/>
    <w:rsid w:val="0014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3154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Neuwirthová Pavlína</dc:creator>
  <cp:keywords/>
  <dc:description/>
  <cp:lastModifiedBy>Juráková Renata</cp:lastModifiedBy>
  <cp:revision>55</cp:revision>
  <dcterms:created xsi:type="dcterms:W3CDTF">2021-05-05T07:43:00Z</dcterms:created>
  <dcterms:modified xsi:type="dcterms:W3CDTF">2021-05-27T05:35:00Z</dcterms:modified>
</cp:coreProperties>
</file>