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EA66A9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6E1C21">
        <w:rPr>
          <w:rFonts w:ascii="Tahoma" w:hAnsi="Tahoma" w:cs="Tahoma"/>
        </w:rPr>
        <w:t>6</w:t>
      </w:r>
    </w:p>
    <w:p w14:paraId="61F0B2D5" w14:textId="7AFD4B3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6E1C21">
        <w:rPr>
          <w:rFonts w:ascii="Tahoma" w:hAnsi="Tahoma" w:cs="Tahoma"/>
        </w:rPr>
        <w:t>7</w:t>
      </w:r>
      <w:r w:rsidR="00AB787C">
        <w:rPr>
          <w:rFonts w:ascii="Tahoma" w:hAnsi="Tahoma" w:cs="Tahoma"/>
        </w:rPr>
        <w:t xml:space="preserve">. </w:t>
      </w:r>
      <w:r w:rsidR="006E1C2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2394C848" w:rsidR="00422F22" w:rsidRPr="00D45045" w:rsidRDefault="00422F22" w:rsidP="00422F22">
      <w:pPr>
        <w:jc w:val="both"/>
        <w:rPr>
          <w:rFonts w:ascii="Tahoma" w:hAnsi="Tahoma" w:cs="Tahoma"/>
        </w:rPr>
      </w:pPr>
      <w:bookmarkStart w:id="0" w:name="_Hlk73690929"/>
      <w:r w:rsidRPr="00D45045">
        <w:rPr>
          <w:rFonts w:ascii="Tahoma" w:hAnsi="Tahoma" w:cs="Tahoma"/>
          <w:b/>
        </w:rPr>
        <w:t>Číslo usnesení:</w:t>
      </w:r>
      <w:r w:rsidRPr="00D45045">
        <w:rPr>
          <w:rFonts w:ascii="Tahoma" w:hAnsi="Tahoma" w:cs="Tahoma"/>
        </w:rPr>
        <w:t xml:space="preserve"> </w:t>
      </w:r>
      <w:r w:rsidR="006E1C21">
        <w:rPr>
          <w:rFonts w:ascii="Tahoma" w:hAnsi="Tahoma" w:cs="Tahoma"/>
        </w:rPr>
        <w:t>6</w:t>
      </w:r>
      <w:r w:rsidR="00294966" w:rsidRPr="00D45045">
        <w:rPr>
          <w:rFonts w:ascii="Tahoma" w:hAnsi="Tahoma" w:cs="Tahoma"/>
        </w:rPr>
        <w:t>/</w:t>
      </w:r>
      <w:r w:rsidR="00C1700B">
        <w:rPr>
          <w:rFonts w:ascii="Tahoma" w:hAnsi="Tahoma" w:cs="Tahoma"/>
        </w:rPr>
        <w:t>6</w:t>
      </w:r>
      <w:r w:rsidR="00BD21B8">
        <w:rPr>
          <w:rFonts w:ascii="Tahoma" w:hAnsi="Tahoma" w:cs="Tahoma"/>
        </w:rPr>
        <w:t>5</w:t>
      </w:r>
    </w:p>
    <w:bookmarkEnd w:id="0"/>
    <w:p w14:paraId="04BC4E32" w14:textId="77777777" w:rsidR="00422F22" w:rsidRPr="00D45045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D45045" w:rsidRDefault="00422F22" w:rsidP="00422F22">
      <w:pPr>
        <w:spacing w:line="280" w:lineRule="exact"/>
        <w:rPr>
          <w:rFonts w:ascii="Tahoma" w:hAnsi="Tahoma" w:cs="Tahoma"/>
          <w:b/>
        </w:rPr>
      </w:pPr>
      <w:r w:rsidRPr="00D45045">
        <w:rPr>
          <w:rFonts w:ascii="Tahoma" w:hAnsi="Tahoma" w:cs="Tahoma"/>
        </w:rPr>
        <w:t xml:space="preserve">Výbor </w:t>
      </w:r>
      <w:r w:rsidR="00021A13" w:rsidRPr="00D45045">
        <w:rPr>
          <w:rFonts w:ascii="Tahoma" w:hAnsi="Tahoma" w:cs="Tahoma"/>
        </w:rPr>
        <w:t>sociální</w:t>
      </w:r>
      <w:r w:rsidRPr="00D45045">
        <w:rPr>
          <w:rFonts w:ascii="Tahoma" w:hAnsi="Tahoma" w:cs="Tahoma"/>
        </w:rPr>
        <w:t xml:space="preserve"> zastupitelstva kraje</w:t>
      </w:r>
    </w:p>
    <w:p w14:paraId="62893538" w14:textId="020B7129" w:rsidR="00422F22" w:rsidRPr="00D45045" w:rsidRDefault="00422F22" w:rsidP="00422F22">
      <w:pPr>
        <w:jc w:val="both"/>
        <w:rPr>
          <w:rFonts w:ascii="Tahoma" w:hAnsi="Tahoma" w:cs="Tahoma"/>
        </w:rPr>
      </w:pPr>
    </w:p>
    <w:p w14:paraId="11DEBCE5" w14:textId="77777777" w:rsidR="00C1700B" w:rsidRDefault="00C1700B" w:rsidP="00C1700B">
      <w:pPr>
        <w:spacing w:line="280" w:lineRule="exact"/>
        <w:jc w:val="both"/>
        <w:rPr>
          <w:highlight w:val="yellow"/>
        </w:rPr>
      </w:pPr>
      <w:r>
        <w:rPr>
          <w:rFonts w:ascii="Tahoma" w:hAnsi="Tahoma" w:cs="Tahoma"/>
          <w:spacing w:val="40"/>
        </w:rPr>
        <w:t>d</w:t>
      </w:r>
      <w:r w:rsidRPr="004546B5">
        <w:rPr>
          <w:rFonts w:ascii="Tahoma" w:hAnsi="Tahoma" w:cs="Tahoma"/>
          <w:spacing w:val="40"/>
        </w:rPr>
        <w:t>oporučuje</w:t>
      </w:r>
      <w:r>
        <w:rPr>
          <w:highlight w:val="yellow"/>
        </w:rPr>
        <w:t xml:space="preserve"> </w:t>
      </w:r>
    </w:p>
    <w:p w14:paraId="29016101" w14:textId="77777777" w:rsidR="00C1700B" w:rsidRPr="004546B5" w:rsidRDefault="00C1700B" w:rsidP="00C1700B">
      <w:pPr>
        <w:spacing w:line="256" w:lineRule="auto"/>
        <w:jc w:val="both"/>
        <w:rPr>
          <w:rFonts w:ascii="Tahoma" w:hAnsi="Tahoma" w:cs="Tahoma"/>
        </w:rPr>
      </w:pPr>
      <w:r w:rsidRPr="004546B5">
        <w:rPr>
          <w:rFonts w:ascii="Tahoma" w:hAnsi="Tahoma" w:cs="Tahoma"/>
        </w:rPr>
        <w:t xml:space="preserve">zastupitelstvu kraje </w:t>
      </w:r>
    </w:p>
    <w:p w14:paraId="34F3259A" w14:textId="77777777" w:rsidR="00C1700B" w:rsidRDefault="00C1700B" w:rsidP="00C1700B">
      <w:pPr>
        <w:pStyle w:val="MSKNormal"/>
      </w:pPr>
    </w:p>
    <w:p w14:paraId="7AB52879" w14:textId="3A3EDCE0" w:rsidR="006E1ACA" w:rsidRDefault="006E1ACA" w:rsidP="006E1ACA">
      <w:pPr>
        <w:pStyle w:val="Odstavecseseznamem"/>
        <w:numPr>
          <w:ilvl w:val="0"/>
          <w:numId w:val="6"/>
        </w:numPr>
        <w:spacing w:line="256" w:lineRule="auto"/>
        <w:ind w:left="284"/>
        <w:contextualSpacing w:val="0"/>
        <w:jc w:val="both"/>
        <w:rPr>
          <w:rFonts w:ascii="Tahoma" w:hAnsi="Tahoma" w:cs="Tahoma"/>
        </w:rPr>
      </w:pPr>
      <w:r w:rsidRPr="0000089E">
        <w:rPr>
          <w:rFonts w:ascii="Tahoma" w:hAnsi="Tahoma" w:cs="Tahoma"/>
        </w:rPr>
        <w:t xml:space="preserve">vzít na vědomí žádost </w:t>
      </w:r>
      <w:r>
        <w:rPr>
          <w:rFonts w:ascii="Tahoma" w:hAnsi="Tahoma" w:cs="Tahoma"/>
        </w:rPr>
        <w:t xml:space="preserve">organizace Domov pro seniory Krnov, IČO 00846325, se sídlem Rooseveltova 2141/51, 794 01 Krnov, o prodloužení doby realizace projektu s názvem „Pořízení signalizačního zařízení pro zvýšení kvality poskytované služby klientům DZR a DS Domova pro seniory Krnov“, dle přílohy č. 1 </w:t>
      </w:r>
      <w:r w:rsidRPr="00337D9E">
        <w:rPr>
          <w:rFonts w:ascii="Tahoma" w:hAnsi="Tahoma" w:cs="Tahoma"/>
        </w:rPr>
        <w:t>předloženého materiálu</w:t>
      </w:r>
    </w:p>
    <w:p w14:paraId="18AC45D3" w14:textId="77777777" w:rsidR="006E1ACA" w:rsidRDefault="006E1ACA" w:rsidP="006E1ACA">
      <w:pPr>
        <w:pStyle w:val="Odstavecseseznamem"/>
        <w:spacing w:line="256" w:lineRule="auto"/>
        <w:ind w:left="284"/>
        <w:contextualSpacing w:val="0"/>
        <w:jc w:val="both"/>
        <w:rPr>
          <w:rFonts w:ascii="Tahoma" w:hAnsi="Tahoma" w:cs="Tahoma"/>
        </w:rPr>
      </w:pPr>
      <w:bookmarkStart w:id="1" w:name="_GoBack"/>
      <w:bookmarkEnd w:id="1"/>
    </w:p>
    <w:p w14:paraId="12DEA6A4" w14:textId="77777777" w:rsidR="006E1ACA" w:rsidRPr="00337D9E" w:rsidRDefault="006E1ACA" w:rsidP="006E1ACA">
      <w:pPr>
        <w:pStyle w:val="Odstavecseseznamem"/>
        <w:numPr>
          <w:ilvl w:val="0"/>
          <w:numId w:val="6"/>
        </w:numPr>
        <w:spacing w:line="256" w:lineRule="auto"/>
        <w:ind w:left="284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rozhodnout </w:t>
      </w:r>
      <w:r w:rsidRPr="00337D9E">
        <w:rPr>
          <w:rFonts w:ascii="Tahoma" w:hAnsi="Tahoma" w:cs="Tahoma"/>
        </w:rPr>
        <w:t xml:space="preserve">uzavřít </w:t>
      </w:r>
      <w:r>
        <w:rPr>
          <w:rFonts w:ascii="Tahoma" w:hAnsi="Tahoma" w:cs="Tahoma"/>
        </w:rPr>
        <w:t>s organizací Domov pro seniory Krnov, IČO 00846325, se sídlem Rooseveltova 2141/51, 794 01 Krnov, Dohodu o narovnání ke Smlouvě o poskytnutí dotace z rozpočtu Moravskoslezského kraje ev. č. 02323/2020/SOC, dle přílohy č. 3 předloženého m</w:t>
      </w:r>
      <w:r w:rsidRPr="00337D9E">
        <w:rPr>
          <w:rFonts w:ascii="Tahoma" w:hAnsi="Tahoma" w:cs="Tahoma"/>
        </w:rPr>
        <w:t>ateriálu</w:t>
      </w:r>
    </w:p>
    <w:p w14:paraId="0C00EAB2" w14:textId="25661DFC" w:rsidR="0068689E" w:rsidRPr="00D45045" w:rsidRDefault="0068689E" w:rsidP="00422F22">
      <w:pPr>
        <w:jc w:val="both"/>
        <w:rPr>
          <w:rFonts w:ascii="Tahoma" w:hAnsi="Tahoma" w:cs="Tahoma"/>
        </w:rPr>
      </w:pPr>
    </w:p>
    <w:p w14:paraId="50BC15BB" w14:textId="77777777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  <w:bookmarkStart w:id="2" w:name="_Hlk73690842"/>
      <w:r w:rsidRPr="00D45045">
        <w:rPr>
          <w:rFonts w:ascii="Tahoma" w:hAnsi="Tahoma" w:cs="Tahoma"/>
        </w:rPr>
        <w:t xml:space="preserve">Za správnost </w:t>
      </w:r>
      <w:r w:rsidR="00537115" w:rsidRPr="00D45045">
        <w:rPr>
          <w:rFonts w:ascii="Tahoma" w:hAnsi="Tahoma" w:cs="Tahoma"/>
        </w:rPr>
        <w:t>vyhotovení</w:t>
      </w:r>
      <w:r w:rsidRPr="00D45045">
        <w:rPr>
          <w:rFonts w:ascii="Tahoma" w:hAnsi="Tahoma" w:cs="Tahoma"/>
        </w:rPr>
        <w:t>:</w:t>
      </w:r>
    </w:p>
    <w:p w14:paraId="5DF31C18" w14:textId="58AD6A20" w:rsidR="00F63149" w:rsidRPr="00D45045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 w:rsidRPr="00D45045">
        <w:rPr>
          <w:rFonts w:ascii="Tahoma" w:hAnsi="Tahoma" w:cs="Tahoma"/>
        </w:rPr>
        <w:t>Mgr. Petra Havláková</w:t>
      </w:r>
      <w:r w:rsidR="00F63149" w:rsidRPr="00D45045">
        <w:rPr>
          <w:rFonts w:ascii="Tahoma" w:hAnsi="Tahoma" w:cs="Tahoma"/>
          <w:i/>
        </w:rPr>
        <w:t xml:space="preserve"> </w:t>
      </w:r>
    </w:p>
    <w:p w14:paraId="74ACCC8F" w14:textId="77777777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5F54613E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D45045">
        <w:rPr>
          <w:rFonts w:ascii="Tahoma" w:hAnsi="Tahoma" w:cs="Tahoma"/>
        </w:rPr>
        <w:t xml:space="preserve">V Ostravě dne </w:t>
      </w:r>
      <w:r w:rsidR="00EF4E86" w:rsidRPr="00D45045">
        <w:rPr>
          <w:rFonts w:ascii="Tahoma" w:hAnsi="Tahoma" w:cs="Tahoma"/>
        </w:rPr>
        <w:t>1</w:t>
      </w:r>
      <w:r w:rsidR="006E1C21">
        <w:rPr>
          <w:rFonts w:ascii="Tahoma" w:hAnsi="Tahoma" w:cs="Tahoma"/>
        </w:rPr>
        <w:t>7</w:t>
      </w:r>
      <w:r w:rsidR="00AB787C" w:rsidRPr="00D45045">
        <w:rPr>
          <w:rFonts w:ascii="Tahoma" w:hAnsi="Tahoma" w:cs="Tahoma"/>
        </w:rPr>
        <w:t xml:space="preserve">. </w:t>
      </w:r>
      <w:r w:rsidR="006E1C21">
        <w:rPr>
          <w:rFonts w:ascii="Tahoma" w:hAnsi="Tahoma" w:cs="Tahoma"/>
        </w:rPr>
        <w:t>8</w:t>
      </w:r>
      <w:r w:rsidR="00AB787C" w:rsidRPr="00D45045">
        <w:rPr>
          <w:rFonts w:ascii="Tahoma" w:hAnsi="Tahoma" w:cs="Tahoma"/>
        </w:rPr>
        <w:t>. 2021</w:t>
      </w:r>
    </w:p>
    <w:p w14:paraId="742B379B" w14:textId="77777777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4DFBA58C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4A0ADD27" w14:textId="1DD2ED39" w:rsidR="006E1C21" w:rsidRDefault="006E1C21" w:rsidP="00F63149">
      <w:pPr>
        <w:spacing w:line="280" w:lineRule="exact"/>
        <w:jc w:val="both"/>
        <w:rPr>
          <w:rFonts w:ascii="Tahoma" w:hAnsi="Tahoma" w:cs="Tahoma"/>
        </w:rPr>
      </w:pPr>
    </w:p>
    <w:p w14:paraId="3FE36532" w14:textId="77777777" w:rsidR="006E1C21" w:rsidRPr="00D45045" w:rsidRDefault="006E1C21" w:rsidP="00F63149">
      <w:pPr>
        <w:spacing w:line="280" w:lineRule="exact"/>
        <w:jc w:val="both"/>
        <w:rPr>
          <w:rFonts w:ascii="Tahoma" w:hAnsi="Tahoma" w:cs="Tahoma"/>
        </w:rPr>
      </w:pPr>
    </w:p>
    <w:p w14:paraId="56D109C6" w14:textId="77777777" w:rsidR="006E1C21" w:rsidRPr="00D45045" w:rsidRDefault="006E1C21" w:rsidP="006E1C21">
      <w:pPr>
        <w:spacing w:line="280" w:lineRule="exact"/>
        <w:jc w:val="both"/>
        <w:rPr>
          <w:rFonts w:ascii="Tahoma" w:hAnsi="Tahoma" w:cs="Tahoma"/>
        </w:rPr>
      </w:pPr>
      <w:r w:rsidRPr="00D45045">
        <w:rPr>
          <w:rFonts w:ascii="Tahoma" w:hAnsi="Tahoma" w:cs="Tahoma"/>
        </w:rPr>
        <w:t>Ing. Jiří Carbol</w:t>
      </w:r>
    </w:p>
    <w:p w14:paraId="3BBF28B5" w14:textId="4F65563B" w:rsidR="00BE5851" w:rsidRPr="00C1700B" w:rsidRDefault="006E1C21" w:rsidP="00470F28">
      <w:pPr>
        <w:spacing w:line="280" w:lineRule="exact"/>
        <w:jc w:val="both"/>
        <w:rPr>
          <w:rFonts w:ascii="Tahoma" w:hAnsi="Tahoma" w:cs="Tahoma"/>
          <w:b/>
        </w:rPr>
      </w:pPr>
      <w:r w:rsidRPr="00D45045">
        <w:rPr>
          <w:rFonts w:ascii="Tahoma" w:hAnsi="Tahoma" w:cs="Tahoma"/>
        </w:rPr>
        <w:t xml:space="preserve">předseda výboru </w:t>
      </w:r>
      <w:r w:rsidRPr="00D45045">
        <w:rPr>
          <w:rFonts w:ascii="Tahoma" w:hAnsi="Tahoma" w:cs="Tahoma"/>
          <w:bCs/>
        </w:rPr>
        <w:t>sociálního</w:t>
      </w:r>
      <w:bookmarkEnd w:id="2"/>
    </w:p>
    <w:sectPr w:rsidR="00BE5851" w:rsidRPr="00C1700B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F0F55"/>
    <w:rsid w:val="00146B9F"/>
    <w:rsid w:val="001E4F60"/>
    <w:rsid w:val="001E7AB8"/>
    <w:rsid w:val="00214052"/>
    <w:rsid w:val="00254A9B"/>
    <w:rsid w:val="00294966"/>
    <w:rsid w:val="002B0F2E"/>
    <w:rsid w:val="00365E64"/>
    <w:rsid w:val="00422F22"/>
    <w:rsid w:val="00470F28"/>
    <w:rsid w:val="00537115"/>
    <w:rsid w:val="0068689E"/>
    <w:rsid w:val="006B4CAA"/>
    <w:rsid w:val="006E1ACA"/>
    <w:rsid w:val="006E1C21"/>
    <w:rsid w:val="007A16C0"/>
    <w:rsid w:val="0098440A"/>
    <w:rsid w:val="009C6452"/>
    <w:rsid w:val="00A62E06"/>
    <w:rsid w:val="00AB787C"/>
    <w:rsid w:val="00BA4260"/>
    <w:rsid w:val="00BD21B8"/>
    <w:rsid w:val="00BE5851"/>
    <w:rsid w:val="00C1700B"/>
    <w:rsid w:val="00D170AB"/>
    <w:rsid w:val="00D45045"/>
    <w:rsid w:val="00DB33ED"/>
    <w:rsid w:val="00E95B8B"/>
    <w:rsid w:val="00EE61D0"/>
    <w:rsid w:val="00EF4E86"/>
    <w:rsid w:val="00F57258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Havláková Petra</cp:lastModifiedBy>
  <cp:revision>18</cp:revision>
  <cp:lastPrinted>2021-01-20T14:38:00Z</cp:lastPrinted>
  <dcterms:created xsi:type="dcterms:W3CDTF">2021-01-20T14:39:00Z</dcterms:created>
  <dcterms:modified xsi:type="dcterms:W3CDTF">2021-08-16T10:59:00Z</dcterms:modified>
</cp:coreProperties>
</file>