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43314D2C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472615E6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71039621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27407A0D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36EDF49E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B6695F">
        <w:rPr>
          <w:rFonts w:ascii="Tahoma" w:hAnsi="Tahoma" w:cs="Tahoma"/>
          <w:b/>
          <w:color w:val="C00000"/>
        </w:rPr>
        <w:t xml:space="preserve">pro dopravu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2E61C030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B6695F">
        <w:rPr>
          <w:rFonts w:ascii="Tahoma" w:hAnsi="Tahoma" w:cs="Tahoma"/>
        </w:rPr>
        <w:t>VD</w:t>
      </w:r>
      <w:r w:rsidR="00AE5B44">
        <w:rPr>
          <w:rFonts w:ascii="Tahoma" w:hAnsi="Tahoma" w:cs="Tahoma"/>
        </w:rPr>
        <w:t>7</w:t>
      </w:r>
    </w:p>
    <w:p w14:paraId="61F0B2D5" w14:textId="60BE56B0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7E6D08">
        <w:rPr>
          <w:rFonts w:ascii="Tahoma" w:hAnsi="Tahoma" w:cs="Tahoma"/>
        </w:rPr>
        <w:t>2</w:t>
      </w:r>
      <w:r w:rsidR="00B6695F">
        <w:rPr>
          <w:rFonts w:ascii="Tahoma" w:hAnsi="Tahoma" w:cs="Tahoma"/>
        </w:rPr>
        <w:t>.</w:t>
      </w:r>
      <w:r w:rsidR="00AE5B44">
        <w:rPr>
          <w:rFonts w:ascii="Tahoma" w:hAnsi="Tahoma" w:cs="Tahoma"/>
        </w:rPr>
        <w:t>12</w:t>
      </w:r>
      <w:r w:rsidR="00B6695F">
        <w:rPr>
          <w:rFonts w:ascii="Tahoma" w:hAnsi="Tahoma" w:cs="Tahoma"/>
        </w:rPr>
        <w:t>.2021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04BC4E32" w14:textId="77777777" w:rsidR="00422F22" w:rsidRPr="00BC1ECF" w:rsidRDefault="00422F22" w:rsidP="00422F22">
      <w:pPr>
        <w:jc w:val="both"/>
        <w:rPr>
          <w:rFonts w:ascii="Tahoma" w:hAnsi="Tahoma" w:cs="Tahoma"/>
          <w:sz w:val="22"/>
          <w:szCs w:val="22"/>
        </w:rPr>
      </w:pPr>
    </w:p>
    <w:p w14:paraId="6C8748A1" w14:textId="77777777" w:rsidR="0098591B" w:rsidRDefault="0098591B" w:rsidP="0098591B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1C113D5A" w14:textId="77777777" w:rsidR="005E333A" w:rsidRDefault="005E333A" w:rsidP="005E333A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C6B5A38" w14:textId="2B2EAF46" w:rsidR="005E333A" w:rsidRDefault="005E333A" w:rsidP="005E333A">
      <w:pPr>
        <w:jc w:val="both"/>
        <w:rPr>
          <w:rFonts w:ascii="Tahoma" w:hAnsi="Tahoma" w:cs="Tahoma"/>
          <w:sz w:val="22"/>
          <w:szCs w:val="22"/>
        </w:rPr>
      </w:pPr>
      <w:r w:rsidRPr="006B0F44">
        <w:rPr>
          <w:rFonts w:ascii="Tahoma" w:hAnsi="Tahoma" w:cs="Tahoma"/>
          <w:b/>
          <w:sz w:val="22"/>
          <w:szCs w:val="22"/>
        </w:rPr>
        <w:t>Číslo usnesení:</w:t>
      </w:r>
      <w:r w:rsidRPr="006B0F44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7/50</w:t>
      </w:r>
    </w:p>
    <w:p w14:paraId="1D70FCD9" w14:textId="77777777" w:rsidR="005E333A" w:rsidRPr="006B0F44" w:rsidRDefault="005E333A" w:rsidP="005E333A">
      <w:pPr>
        <w:jc w:val="both"/>
        <w:rPr>
          <w:rFonts w:ascii="Tahoma" w:hAnsi="Tahoma" w:cs="Tahoma"/>
          <w:sz w:val="22"/>
          <w:szCs w:val="22"/>
        </w:rPr>
      </w:pPr>
    </w:p>
    <w:p w14:paraId="12A0D6E5" w14:textId="77777777" w:rsidR="005E333A" w:rsidRPr="00790C02" w:rsidRDefault="005E333A" w:rsidP="005E333A">
      <w:pPr>
        <w:spacing w:line="280" w:lineRule="exact"/>
        <w:rPr>
          <w:rFonts w:ascii="Tahoma" w:hAnsi="Tahoma" w:cs="Tahoma"/>
          <w:b/>
          <w:sz w:val="22"/>
          <w:szCs w:val="22"/>
        </w:rPr>
      </w:pPr>
      <w:r w:rsidRPr="006B0F44">
        <w:rPr>
          <w:rFonts w:ascii="Tahoma" w:hAnsi="Tahoma" w:cs="Tahoma"/>
          <w:sz w:val="22"/>
          <w:szCs w:val="22"/>
        </w:rPr>
        <w:t>Výbor pro dopravu zastupitelstva kraje</w:t>
      </w:r>
    </w:p>
    <w:p w14:paraId="3F60BC4C" w14:textId="77777777" w:rsidR="005E333A" w:rsidRDefault="005E333A" w:rsidP="005E333A">
      <w:pPr>
        <w:pStyle w:val="Default"/>
      </w:pPr>
    </w:p>
    <w:p w14:paraId="7D2496C8" w14:textId="77777777" w:rsidR="005E333A" w:rsidRPr="000D0CBC" w:rsidRDefault="005E333A" w:rsidP="005E333A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1.</w:t>
      </w:r>
      <w:r w:rsidRPr="000D0CBC">
        <w:rPr>
          <w:rFonts w:ascii="Tahoma" w:hAnsi="Tahoma" w:cs="Tahoma"/>
          <w:sz w:val="22"/>
          <w:szCs w:val="22"/>
        </w:rPr>
        <w:t xml:space="preserve">bere na vědomí </w:t>
      </w:r>
    </w:p>
    <w:p w14:paraId="7FB97B6D" w14:textId="77777777" w:rsidR="005E333A" w:rsidRPr="000D0CBC" w:rsidRDefault="005E333A" w:rsidP="005E333A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0D0CBC">
        <w:rPr>
          <w:rFonts w:ascii="Tahoma" w:hAnsi="Tahoma" w:cs="Tahoma"/>
          <w:sz w:val="22"/>
          <w:szCs w:val="22"/>
        </w:rPr>
        <w:t>žádost obce Baška o poskytnutí dotace z rozpočtu Moravskoslezského kraje na projekt „Vybudování přechodu pro chodce a úprava navazujícího chodníku“, dle přílohy č. 1 předloženého materiálu</w:t>
      </w:r>
    </w:p>
    <w:p w14:paraId="3C3A1F0F" w14:textId="1CC64CA1" w:rsidR="00AC64C7" w:rsidRDefault="00AC64C7" w:rsidP="005E333A">
      <w:pPr>
        <w:pStyle w:val="Default"/>
      </w:pPr>
    </w:p>
    <w:p w14:paraId="7E768F95" w14:textId="77777777" w:rsidR="00AC64C7" w:rsidRDefault="00AC64C7" w:rsidP="005E333A">
      <w:pPr>
        <w:pStyle w:val="Default"/>
      </w:pPr>
    </w:p>
    <w:p w14:paraId="4C1E8703" w14:textId="77777777" w:rsidR="005E333A" w:rsidRPr="000D0CBC" w:rsidRDefault="005E333A" w:rsidP="005E333A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2.</w:t>
      </w:r>
      <w:r w:rsidRPr="000D0CBC">
        <w:rPr>
          <w:rFonts w:ascii="Tahoma" w:hAnsi="Tahoma" w:cs="Tahoma"/>
          <w:sz w:val="22"/>
          <w:szCs w:val="22"/>
        </w:rPr>
        <w:t xml:space="preserve">doporučuje </w:t>
      </w:r>
    </w:p>
    <w:p w14:paraId="4A2E6A23" w14:textId="77777777" w:rsidR="005E333A" w:rsidRPr="000D0CBC" w:rsidRDefault="005E333A" w:rsidP="005E333A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0D0CBC">
        <w:rPr>
          <w:rFonts w:ascii="Tahoma" w:hAnsi="Tahoma" w:cs="Tahoma"/>
          <w:sz w:val="22"/>
          <w:szCs w:val="22"/>
        </w:rPr>
        <w:t xml:space="preserve">zastupitelstvu kraje </w:t>
      </w:r>
    </w:p>
    <w:p w14:paraId="71AA97B4" w14:textId="77777777" w:rsidR="005E333A" w:rsidRDefault="005E333A" w:rsidP="005E333A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0D0CBC">
        <w:rPr>
          <w:rFonts w:ascii="Tahoma" w:hAnsi="Tahoma" w:cs="Tahoma"/>
          <w:sz w:val="22"/>
          <w:szCs w:val="22"/>
        </w:rPr>
        <w:t>rozhodnout neposkytnout dotaci z rozpočtu Moravskoslezského kraje obci Baška, se sídlem 739 01 Baška 420, IČO 00296511, s odůvodněním dle předloženého materiálu</w:t>
      </w:r>
    </w:p>
    <w:p w14:paraId="388AD02C" w14:textId="77777777" w:rsidR="005E333A" w:rsidRDefault="005E333A" w:rsidP="005E333A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11573161" w14:textId="77777777" w:rsidR="00C811B3" w:rsidRPr="00BC1ECF" w:rsidRDefault="00C811B3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6FCDE8F" w14:textId="74E7CF1B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Za správnost </w:t>
      </w:r>
      <w:r w:rsidR="00537115" w:rsidRPr="00BC1ECF">
        <w:rPr>
          <w:rFonts w:ascii="Tahoma" w:hAnsi="Tahoma" w:cs="Tahoma"/>
          <w:sz w:val="22"/>
          <w:szCs w:val="22"/>
        </w:rPr>
        <w:t>vyhotovení</w:t>
      </w:r>
      <w:r w:rsidRPr="00BC1ECF">
        <w:rPr>
          <w:rFonts w:ascii="Tahoma" w:hAnsi="Tahoma" w:cs="Tahoma"/>
          <w:sz w:val="22"/>
          <w:szCs w:val="22"/>
        </w:rPr>
        <w:t>:</w:t>
      </w:r>
    </w:p>
    <w:p w14:paraId="04D3E2C8" w14:textId="7E657C00" w:rsidR="00F63149" w:rsidRPr="00BC1ECF" w:rsidRDefault="00B6695F" w:rsidP="00B6695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Natálie Kapcalová</w:t>
      </w:r>
      <w:r w:rsidR="0043649C" w:rsidRPr="00BC1ECF">
        <w:rPr>
          <w:rFonts w:ascii="Tahoma" w:hAnsi="Tahoma" w:cs="Tahoma"/>
          <w:sz w:val="22"/>
          <w:szCs w:val="22"/>
        </w:rPr>
        <w:t>, v.r.</w:t>
      </w:r>
    </w:p>
    <w:p w14:paraId="74ACCC8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4308356" w14:textId="5F3E8694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V Ostravě dne </w:t>
      </w:r>
      <w:r w:rsidR="007E6D08">
        <w:rPr>
          <w:rFonts w:ascii="Tahoma" w:hAnsi="Tahoma" w:cs="Tahoma"/>
          <w:sz w:val="22"/>
          <w:szCs w:val="22"/>
        </w:rPr>
        <w:t>2</w:t>
      </w:r>
      <w:r w:rsidR="00B6695F" w:rsidRPr="00BC1ECF">
        <w:rPr>
          <w:rFonts w:ascii="Tahoma" w:hAnsi="Tahoma" w:cs="Tahoma"/>
          <w:sz w:val="22"/>
          <w:szCs w:val="22"/>
        </w:rPr>
        <w:t>.</w:t>
      </w:r>
      <w:r w:rsidR="00AE5B44">
        <w:rPr>
          <w:rFonts w:ascii="Tahoma" w:hAnsi="Tahoma" w:cs="Tahoma"/>
          <w:sz w:val="22"/>
          <w:szCs w:val="22"/>
        </w:rPr>
        <w:t>12</w:t>
      </w:r>
      <w:r w:rsidR="00B6695F" w:rsidRPr="00BC1ECF">
        <w:rPr>
          <w:rFonts w:ascii="Tahoma" w:hAnsi="Tahoma" w:cs="Tahoma"/>
          <w:sz w:val="22"/>
          <w:szCs w:val="22"/>
        </w:rPr>
        <w:t>.2021</w:t>
      </w:r>
    </w:p>
    <w:p w14:paraId="742B379B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1E3C964" w14:textId="4B7AEEE1" w:rsidR="00365E64" w:rsidRPr="00BC1ECF" w:rsidRDefault="00B6695F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Vladimír Návrat</w:t>
      </w:r>
      <w:r w:rsidR="0043649C" w:rsidRPr="00BC1ECF">
        <w:rPr>
          <w:rFonts w:ascii="Tahoma" w:hAnsi="Tahoma" w:cs="Tahoma"/>
          <w:sz w:val="22"/>
          <w:szCs w:val="22"/>
        </w:rPr>
        <w:t>, v.r.</w:t>
      </w:r>
    </w:p>
    <w:p w14:paraId="71758A8D" w14:textId="39B9A0D6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předseda výboru </w:t>
      </w:r>
      <w:r w:rsidR="00B6695F" w:rsidRPr="00BC1ECF">
        <w:rPr>
          <w:rFonts w:ascii="Tahoma" w:hAnsi="Tahoma" w:cs="Tahoma"/>
          <w:bCs/>
          <w:sz w:val="22"/>
          <w:szCs w:val="22"/>
        </w:rPr>
        <w:t>pro dopravu</w:t>
      </w:r>
    </w:p>
    <w:p w14:paraId="3BBF28B5" w14:textId="77777777" w:rsidR="00BE5851" w:rsidRPr="00BC1ECF" w:rsidRDefault="00BE5851" w:rsidP="00470F28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sectPr w:rsidR="00BE5851" w:rsidRPr="00BC1ECF" w:rsidSect="00214052">
      <w:footerReference w:type="default" r:id="rId9"/>
      <w:headerReference w:type="first" r:id="rId10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478FEC" w14:textId="77777777" w:rsidR="00EE61D0" w:rsidRDefault="00EE61D0" w:rsidP="00214052">
      <w:r>
        <w:separator/>
      </w:r>
    </w:p>
  </w:endnote>
  <w:endnote w:type="continuationSeparator" w:id="0">
    <w:p w14:paraId="0C139BC8" w14:textId="77777777" w:rsidR="00EE61D0" w:rsidRDefault="00EE61D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64C2C" w14:textId="4B16D3B8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97E744" w14:textId="77777777" w:rsidR="00EE61D0" w:rsidRDefault="00EE61D0" w:rsidP="00214052">
      <w:r>
        <w:separator/>
      </w:r>
    </w:p>
  </w:footnote>
  <w:footnote w:type="continuationSeparator" w:id="0">
    <w:p w14:paraId="02D446C9" w14:textId="77777777" w:rsidR="00EE61D0" w:rsidRDefault="00EE61D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7108A"/>
    <w:rsid w:val="000848CE"/>
    <w:rsid w:val="000F0F55"/>
    <w:rsid w:val="001E4F60"/>
    <w:rsid w:val="00214052"/>
    <w:rsid w:val="00254A9B"/>
    <w:rsid w:val="00365E64"/>
    <w:rsid w:val="00422F22"/>
    <w:rsid w:val="0043649C"/>
    <w:rsid w:val="00470F28"/>
    <w:rsid w:val="00537115"/>
    <w:rsid w:val="005E333A"/>
    <w:rsid w:val="00783892"/>
    <w:rsid w:val="007A16C0"/>
    <w:rsid w:val="007B3E46"/>
    <w:rsid w:val="007E5D8A"/>
    <w:rsid w:val="007E6D08"/>
    <w:rsid w:val="0098440A"/>
    <w:rsid w:val="0098591B"/>
    <w:rsid w:val="00A62E06"/>
    <w:rsid w:val="00A72014"/>
    <w:rsid w:val="00AC64C7"/>
    <w:rsid w:val="00AE5B44"/>
    <w:rsid w:val="00B6695F"/>
    <w:rsid w:val="00BC1ECF"/>
    <w:rsid w:val="00BE5851"/>
    <w:rsid w:val="00C811B3"/>
    <w:rsid w:val="00D170AB"/>
    <w:rsid w:val="00D62CCF"/>
    <w:rsid w:val="00DB33ED"/>
    <w:rsid w:val="00E52570"/>
    <w:rsid w:val="00E95B8B"/>
    <w:rsid w:val="00ED0CCD"/>
    <w:rsid w:val="00EE61D0"/>
    <w:rsid w:val="00F6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Default">
    <w:name w:val="Default"/>
    <w:rsid w:val="00AE5B4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Kapcalová Natálie</cp:lastModifiedBy>
  <cp:revision>4</cp:revision>
  <dcterms:created xsi:type="dcterms:W3CDTF">2021-11-26T10:55:00Z</dcterms:created>
  <dcterms:modified xsi:type="dcterms:W3CDTF">2021-12-02T12:22:00Z</dcterms:modified>
</cp:coreProperties>
</file>