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  <w:bookmarkStart w:id="0" w:name="_GoBack"/>
      <w:bookmarkEnd w:id="0"/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36EDF49E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 w:rsidR="00B6695F">
        <w:rPr>
          <w:rFonts w:ascii="Tahoma" w:hAnsi="Tahoma" w:cs="Tahoma"/>
          <w:b/>
          <w:color w:val="C00000"/>
        </w:rPr>
        <w:t xml:space="preserve">pro dopravu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2E61C030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B6695F">
        <w:rPr>
          <w:rFonts w:ascii="Tahoma" w:hAnsi="Tahoma" w:cs="Tahoma"/>
        </w:rPr>
        <w:t>VD</w:t>
      </w:r>
      <w:r w:rsidR="00AE5B44">
        <w:rPr>
          <w:rFonts w:ascii="Tahoma" w:hAnsi="Tahoma" w:cs="Tahoma"/>
        </w:rPr>
        <w:t>7</w:t>
      </w:r>
    </w:p>
    <w:p w14:paraId="61F0B2D5" w14:textId="60BE56B0" w:rsidR="00214052" w:rsidRPr="00254A9B" w:rsidRDefault="00214052" w:rsidP="0021405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 w:rsidR="007E6D08">
        <w:rPr>
          <w:rFonts w:ascii="Tahoma" w:hAnsi="Tahoma" w:cs="Tahoma"/>
        </w:rPr>
        <w:t>2</w:t>
      </w:r>
      <w:r w:rsidR="00B6695F">
        <w:rPr>
          <w:rFonts w:ascii="Tahoma" w:hAnsi="Tahoma" w:cs="Tahoma"/>
        </w:rPr>
        <w:t>.</w:t>
      </w:r>
      <w:r w:rsidR="00AE5B44">
        <w:rPr>
          <w:rFonts w:ascii="Tahoma" w:hAnsi="Tahoma" w:cs="Tahoma"/>
        </w:rPr>
        <w:t>12</w:t>
      </w:r>
      <w:r w:rsidR="00B6695F">
        <w:rPr>
          <w:rFonts w:ascii="Tahoma" w:hAnsi="Tahoma" w:cs="Tahoma"/>
        </w:rPr>
        <w:t>.2021</w:t>
      </w:r>
    </w:p>
    <w:p w14:paraId="6A0984B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5A95CDBA" w14:textId="21305273" w:rsidR="00214052" w:rsidRDefault="00214052" w:rsidP="00214052">
      <w:pPr>
        <w:jc w:val="both"/>
        <w:rPr>
          <w:rFonts w:ascii="Tahoma" w:hAnsi="Tahoma" w:cs="Tahoma"/>
        </w:rPr>
      </w:pPr>
    </w:p>
    <w:p w14:paraId="04BC4E32" w14:textId="77777777" w:rsidR="00422F22" w:rsidRPr="00BC1ECF" w:rsidRDefault="00422F22" w:rsidP="00422F22">
      <w:pPr>
        <w:jc w:val="both"/>
        <w:rPr>
          <w:rFonts w:ascii="Tahoma" w:hAnsi="Tahoma" w:cs="Tahoma"/>
          <w:sz w:val="22"/>
          <w:szCs w:val="22"/>
        </w:rPr>
      </w:pPr>
    </w:p>
    <w:p w14:paraId="2F43D363" w14:textId="77777777" w:rsidR="00ED0CCD" w:rsidRDefault="00ED0CCD" w:rsidP="00ED0CCD">
      <w:pPr>
        <w:jc w:val="both"/>
        <w:rPr>
          <w:rFonts w:ascii="Tahoma" w:hAnsi="Tahoma" w:cs="Tahoma"/>
          <w:sz w:val="22"/>
          <w:szCs w:val="22"/>
        </w:rPr>
      </w:pPr>
      <w:r w:rsidRPr="006B0F44">
        <w:rPr>
          <w:rFonts w:ascii="Tahoma" w:hAnsi="Tahoma" w:cs="Tahoma"/>
          <w:b/>
          <w:sz w:val="22"/>
          <w:szCs w:val="22"/>
        </w:rPr>
        <w:t>Číslo usnesení:</w:t>
      </w:r>
      <w:r w:rsidRPr="006B0F44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7/46</w:t>
      </w:r>
    </w:p>
    <w:p w14:paraId="581146C5" w14:textId="77777777" w:rsidR="00ED0CCD" w:rsidRPr="006B0F44" w:rsidRDefault="00ED0CCD" w:rsidP="00ED0CCD">
      <w:pPr>
        <w:jc w:val="both"/>
        <w:rPr>
          <w:rFonts w:ascii="Tahoma" w:hAnsi="Tahoma" w:cs="Tahoma"/>
          <w:sz w:val="22"/>
          <w:szCs w:val="22"/>
        </w:rPr>
      </w:pPr>
    </w:p>
    <w:p w14:paraId="29D4CA2F" w14:textId="77777777" w:rsidR="00ED0CCD" w:rsidRPr="00790C02" w:rsidRDefault="00ED0CCD" w:rsidP="00ED0CCD">
      <w:pPr>
        <w:spacing w:line="280" w:lineRule="exact"/>
        <w:rPr>
          <w:rFonts w:ascii="Tahoma" w:hAnsi="Tahoma" w:cs="Tahoma"/>
          <w:b/>
          <w:sz w:val="22"/>
          <w:szCs w:val="22"/>
        </w:rPr>
      </w:pPr>
      <w:r w:rsidRPr="006B0F44">
        <w:rPr>
          <w:rFonts w:ascii="Tahoma" w:hAnsi="Tahoma" w:cs="Tahoma"/>
          <w:sz w:val="22"/>
          <w:szCs w:val="22"/>
        </w:rPr>
        <w:t>Výbor pro dopravu zastupitelstva kraje</w:t>
      </w:r>
    </w:p>
    <w:p w14:paraId="635D4603" w14:textId="77777777" w:rsidR="00ED0CCD" w:rsidRPr="00FE3093" w:rsidRDefault="00ED0CCD" w:rsidP="00ED0CCD">
      <w:pPr>
        <w:pStyle w:val="MSKNormal"/>
        <w:rPr>
          <w:rFonts w:cs="Tahoma"/>
          <w:sz w:val="22"/>
          <w:szCs w:val="22"/>
        </w:rPr>
      </w:pPr>
    </w:p>
    <w:p w14:paraId="0C53D23C" w14:textId="77777777" w:rsidR="00ED0CCD" w:rsidRDefault="00ED0CCD" w:rsidP="00ED0CCD">
      <w:pPr>
        <w:pStyle w:val="MSKNavrhusneseniZacatek"/>
        <w:numPr>
          <w:ilvl w:val="0"/>
          <w:numId w:val="0"/>
        </w:numPr>
      </w:pPr>
      <w:r>
        <w:t>1.</w:t>
      </w:r>
      <w:r w:rsidRPr="00FE3093">
        <w:t xml:space="preserve">doporučuje </w:t>
      </w:r>
    </w:p>
    <w:p w14:paraId="06B505EB" w14:textId="77777777" w:rsidR="00ED0CCD" w:rsidRPr="0012423E" w:rsidRDefault="00ED0CCD" w:rsidP="00ED0CCD">
      <w:pPr>
        <w:pStyle w:val="MSKNormal"/>
        <w:rPr>
          <w:rFonts w:cs="Tahoma"/>
          <w:sz w:val="22"/>
          <w:szCs w:val="22"/>
        </w:rPr>
      </w:pPr>
      <w:r w:rsidRPr="0012423E">
        <w:rPr>
          <w:rFonts w:cs="Tahoma"/>
          <w:sz w:val="22"/>
          <w:szCs w:val="22"/>
        </w:rPr>
        <w:t xml:space="preserve">zastupitelstvu kraje </w:t>
      </w:r>
    </w:p>
    <w:p w14:paraId="69B0ABBC" w14:textId="77777777" w:rsidR="00ED0CCD" w:rsidRDefault="00ED0CCD" w:rsidP="00ED0CCD">
      <w:pPr>
        <w:pStyle w:val="MSKNormal"/>
        <w:rPr>
          <w:rFonts w:cs="Tahoma"/>
          <w:sz w:val="22"/>
          <w:szCs w:val="22"/>
        </w:rPr>
      </w:pPr>
      <w:r w:rsidRPr="0012423E">
        <w:rPr>
          <w:rFonts w:cs="Tahoma"/>
          <w:sz w:val="22"/>
          <w:szCs w:val="22"/>
        </w:rPr>
        <w:t>schválit dokument Bílá kniha 2022 – seznam investičních staveb na silniční síti II. a III. tříd Moravskoslezského kraje – aktualizace prosinec 2021</w:t>
      </w:r>
    </w:p>
    <w:p w14:paraId="5A9A92C1" w14:textId="0F15FCF3" w:rsidR="00F63149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5995AC4D" w14:textId="77777777" w:rsidR="00783892" w:rsidRPr="00BC1ECF" w:rsidRDefault="00783892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76FCDE8F" w14:textId="74E7CF1B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Za správnost </w:t>
      </w:r>
      <w:r w:rsidR="00537115" w:rsidRPr="00BC1ECF">
        <w:rPr>
          <w:rFonts w:ascii="Tahoma" w:hAnsi="Tahoma" w:cs="Tahoma"/>
          <w:sz w:val="22"/>
          <w:szCs w:val="22"/>
        </w:rPr>
        <w:t>vyhotovení</w:t>
      </w:r>
      <w:r w:rsidRPr="00BC1ECF">
        <w:rPr>
          <w:rFonts w:ascii="Tahoma" w:hAnsi="Tahoma" w:cs="Tahoma"/>
          <w:sz w:val="22"/>
          <w:szCs w:val="22"/>
        </w:rPr>
        <w:t>:</w:t>
      </w:r>
    </w:p>
    <w:p w14:paraId="04D3E2C8" w14:textId="7E657C00" w:rsidR="00F63149" w:rsidRPr="00BC1ECF" w:rsidRDefault="00B6695F" w:rsidP="00B6695F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>Ing. Natálie Kapcalová</w:t>
      </w:r>
      <w:r w:rsidR="0043649C" w:rsidRPr="00BC1ECF">
        <w:rPr>
          <w:rFonts w:ascii="Tahoma" w:hAnsi="Tahoma" w:cs="Tahoma"/>
          <w:sz w:val="22"/>
          <w:szCs w:val="22"/>
        </w:rPr>
        <w:t>, v.r.</w:t>
      </w:r>
    </w:p>
    <w:p w14:paraId="4FAFB7BF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2328F0DB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74ACCC8F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24308356" w14:textId="5F3E8694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V Ostravě dne </w:t>
      </w:r>
      <w:r w:rsidR="007E6D08">
        <w:rPr>
          <w:rFonts w:ascii="Tahoma" w:hAnsi="Tahoma" w:cs="Tahoma"/>
          <w:sz w:val="22"/>
          <w:szCs w:val="22"/>
        </w:rPr>
        <w:t>2</w:t>
      </w:r>
      <w:r w:rsidR="00B6695F" w:rsidRPr="00BC1ECF">
        <w:rPr>
          <w:rFonts w:ascii="Tahoma" w:hAnsi="Tahoma" w:cs="Tahoma"/>
          <w:sz w:val="22"/>
          <w:szCs w:val="22"/>
        </w:rPr>
        <w:t>.</w:t>
      </w:r>
      <w:r w:rsidR="00AE5B44">
        <w:rPr>
          <w:rFonts w:ascii="Tahoma" w:hAnsi="Tahoma" w:cs="Tahoma"/>
          <w:sz w:val="22"/>
          <w:szCs w:val="22"/>
        </w:rPr>
        <w:t>12</w:t>
      </w:r>
      <w:r w:rsidR="00B6695F" w:rsidRPr="00BC1ECF">
        <w:rPr>
          <w:rFonts w:ascii="Tahoma" w:hAnsi="Tahoma" w:cs="Tahoma"/>
          <w:sz w:val="22"/>
          <w:szCs w:val="22"/>
        </w:rPr>
        <w:t>.2021</w:t>
      </w:r>
    </w:p>
    <w:p w14:paraId="742B379B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39012C72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7D12E40E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51E3C964" w14:textId="4B7AEEE1" w:rsidR="00365E64" w:rsidRPr="00BC1ECF" w:rsidRDefault="00B6695F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>Ing. Vladimír Návrat</w:t>
      </w:r>
      <w:r w:rsidR="0043649C" w:rsidRPr="00BC1ECF">
        <w:rPr>
          <w:rFonts w:ascii="Tahoma" w:hAnsi="Tahoma" w:cs="Tahoma"/>
          <w:sz w:val="22"/>
          <w:szCs w:val="22"/>
        </w:rPr>
        <w:t>, v.r.</w:t>
      </w:r>
    </w:p>
    <w:p w14:paraId="71758A8D" w14:textId="39B9A0D6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b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předseda výboru </w:t>
      </w:r>
      <w:r w:rsidR="00B6695F" w:rsidRPr="00BC1ECF">
        <w:rPr>
          <w:rFonts w:ascii="Tahoma" w:hAnsi="Tahoma" w:cs="Tahoma"/>
          <w:bCs/>
          <w:sz w:val="22"/>
          <w:szCs w:val="22"/>
        </w:rPr>
        <w:t>pro dopravu</w:t>
      </w:r>
    </w:p>
    <w:p w14:paraId="3BBF28B5" w14:textId="77777777" w:rsidR="00BE5851" w:rsidRPr="00BC1ECF" w:rsidRDefault="00BE5851" w:rsidP="00470F28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sectPr w:rsidR="00BE5851" w:rsidRPr="00BC1ECF" w:rsidSect="00214052">
      <w:footerReference w:type="default" r:id="rId9"/>
      <w:headerReference w:type="first" r:id="rId10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F2A2A8" w14:textId="77777777" w:rsidR="00756D4F" w:rsidRDefault="00756D4F" w:rsidP="00214052">
      <w:r>
        <w:separator/>
      </w:r>
    </w:p>
  </w:endnote>
  <w:endnote w:type="continuationSeparator" w:id="0">
    <w:p w14:paraId="62563625" w14:textId="77777777" w:rsidR="00756D4F" w:rsidRDefault="00756D4F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D64C2C" w14:textId="4B16D3B8" w:rsidR="007A16C0" w:rsidRPr="007A16C0" w:rsidRDefault="007A16C0" w:rsidP="007A16C0">
    <w:pPr>
      <w:pStyle w:val="Zpat"/>
      <w:jc w:val="center"/>
      <w:rPr>
        <w:rFonts w:ascii="Tahoma" w:hAnsi="Tahoma" w:cs="Tahoma"/>
      </w:rPr>
    </w:pPr>
    <w:r w:rsidRPr="007A16C0">
      <w:rPr>
        <w:rFonts w:ascii="Tahoma" w:hAnsi="Tahoma" w:cs="Tahoma"/>
      </w:rPr>
      <w:fldChar w:fldCharType="begin"/>
    </w:r>
    <w:r w:rsidRPr="007A16C0">
      <w:rPr>
        <w:rFonts w:ascii="Tahoma" w:hAnsi="Tahoma" w:cs="Tahoma"/>
      </w:rPr>
      <w:instrText>PAGE   \* MERGEFORMAT</w:instrText>
    </w:r>
    <w:r w:rsidRPr="007A16C0">
      <w:rPr>
        <w:rFonts w:ascii="Tahoma" w:hAnsi="Tahoma" w:cs="Tahoma"/>
      </w:rPr>
      <w:fldChar w:fldCharType="separate"/>
    </w:r>
    <w:r w:rsidRPr="007A16C0">
      <w:rPr>
        <w:rFonts w:ascii="Tahoma" w:hAnsi="Tahoma" w:cs="Tahoma"/>
      </w:rPr>
      <w:t>1</w:t>
    </w:r>
    <w:r w:rsidRPr="007A16C0">
      <w:rPr>
        <w:rFonts w:ascii="Tahoma" w:hAnsi="Tahoma" w:cs="Tahoma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6B1D10" w14:textId="77777777" w:rsidR="00756D4F" w:rsidRDefault="00756D4F" w:rsidP="00214052">
      <w:r>
        <w:separator/>
      </w:r>
    </w:p>
  </w:footnote>
  <w:footnote w:type="continuationSeparator" w:id="0">
    <w:p w14:paraId="37C5FDC1" w14:textId="77777777" w:rsidR="00756D4F" w:rsidRDefault="00756D4F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149"/>
    <w:rsid w:val="000008B1"/>
    <w:rsid w:val="0007108A"/>
    <w:rsid w:val="000848CE"/>
    <w:rsid w:val="000F0F55"/>
    <w:rsid w:val="001E4F60"/>
    <w:rsid w:val="00214052"/>
    <w:rsid w:val="00254A9B"/>
    <w:rsid w:val="00365E64"/>
    <w:rsid w:val="00422F22"/>
    <w:rsid w:val="0043649C"/>
    <w:rsid w:val="00470F28"/>
    <w:rsid w:val="00537115"/>
    <w:rsid w:val="00756D4F"/>
    <w:rsid w:val="00783892"/>
    <w:rsid w:val="007A16C0"/>
    <w:rsid w:val="007B3E46"/>
    <w:rsid w:val="007E6D08"/>
    <w:rsid w:val="0098440A"/>
    <w:rsid w:val="00A62E06"/>
    <w:rsid w:val="00A72014"/>
    <w:rsid w:val="00AE5B44"/>
    <w:rsid w:val="00B6695F"/>
    <w:rsid w:val="00BC1ECF"/>
    <w:rsid w:val="00BE5851"/>
    <w:rsid w:val="00D170AB"/>
    <w:rsid w:val="00D62CCF"/>
    <w:rsid w:val="00DB33ED"/>
    <w:rsid w:val="00E95B8B"/>
    <w:rsid w:val="00ED0CCD"/>
    <w:rsid w:val="00EE61D0"/>
    <w:rsid w:val="00F63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  <w:style w:type="paragraph" w:customStyle="1" w:styleId="Default">
    <w:name w:val="Default"/>
    <w:rsid w:val="00AE5B44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murasova</cp:lastModifiedBy>
  <cp:revision>2</cp:revision>
  <dcterms:created xsi:type="dcterms:W3CDTF">2021-11-29T10:20:00Z</dcterms:created>
  <dcterms:modified xsi:type="dcterms:W3CDTF">2021-11-29T10:20:00Z</dcterms:modified>
</cp:coreProperties>
</file>