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43314D2C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472615E6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71039621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27407A0D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11DAD88A" w14:textId="77777777" w:rsidR="00C811B3" w:rsidRDefault="00C811B3" w:rsidP="00C811B3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7/47</w:t>
      </w:r>
    </w:p>
    <w:p w14:paraId="13B1E48D" w14:textId="77777777" w:rsidR="00C811B3" w:rsidRPr="006B0F44" w:rsidRDefault="00C811B3" w:rsidP="00C811B3">
      <w:pPr>
        <w:jc w:val="both"/>
        <w:rPr>
          <w:rFonts w:ascii="Tahoma" w:hAnsi="Tahoma" w:cs="Tahoma"/>
          <w:sz w:val="22"/>
          <w:szCs w:val="22"/>
        </w:rPr>
      </w:pPr>
    </w:p>
    <w:p w14:paraId="2A99B477" w14:textId="77777777" w:rsidR="00C811B3" w:rsidRPr="00790C02" w:rsidRDefault="00C811B3" w:rsidP="00C811B3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65ACF865" w14:textId="77777777" w:rsidR="00C811B3" w:rsidRDefault="00C811B3" w:rsidP="00C811B3">
      <w:pPr>
        <w:pStyle w:val="Default"/>
      </w:pPr>
    </w:p>
    <w:p w14:paraId="37C21940" w14:textId="77777777" w:rsidR="00C811B3" w:rsidRDefault="00C811B3" w:rsidP="00C811B3">
      <w:pPr>
        <w:pStyle w:val="Default"/>
      </w:pPr>
      <w:r>
        <w:t xml:space="preserve">1.bere na vědomí </w:t>
      </w:r>
    </w:p>
    <w:p w14:paraId="2C4F8EEF" w14:textId="77777777" w:rsidR="00C811B3" w:rsidRPr="0012423E" w:rsidRDefault="00C811B3" w:rsidP="00C811B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2423E">
        <w:rPr>
          <w:rFonts w:ascii="Tahoma" w:hAnsi="Tahoma" w:cs="Tahoma"/>
          <w:sz w:val="22"/>
          <w:szCs w:val="22"/>
        </w:rPr>
        <w:t>informaci, že Ředitelství silnic a dálnic ČR připravuje realizaci staveb „I/11 Opava Komárov, jižní obchvat“ a „I/11 Nové Sedlice – severní obchvat“</w:t>
      </w:r>
    </w:p>
    <w:p w14:paraId="032B22C5" w14:textId="77777777" w:rsidR="00C811B3" w:rsidRDefault="00C811B3" w:rsidP="00C811B3">
      <w:pPr>
        <w:pStyle w:val="Default"/>
      </w:pPr>
    </w:p>
    <w:p w14:paraId="28E19F08" w14:textId="77777777" w:rsidR="00C811B3" w:rsidRDefault="00C811B3" w:rsidP="00C811B3">
      <w:pPr>
        <w:pStyle w:val="Default"/>
      </w:pPr>
      <w:r>
        <w:t xml:space="preserve">2.doporučuje </w:t>
      </w:r>
    </w:p>
    <w:p w14:paraId="729EC9FA" w14:textId="77777777" w:rsidR="00C811B3" w:rsidRDefault="00C811B3" w:rsidP="00C811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zastupitelstvu kraje </w:t>
      </w:r>
    </w:p>
    <w:p w14:paraId="50B76505" w14:textId="77777777" w:rsidR="00C811B3" w:rsidRDefault="00C811B3" w:rsidP="00C811B3">
      <w:pPr>
        <w:spacing w:line="280" w:lineRule="exact"/>
        <w:rPr>
          <w:rFonts w:ascii="Tahoma" w:hAnsi="Tahoma" w:cs="Tahoma"/>
          <w:sz w:val="22"/>
          <w:szCs w:val="22"/>
        </w:rPr>
      </w:pPr>
      <w:r w:rsidRPr="0012423E">
        <w:rPr>
          <w:rFonts w:ascii="Tahoma" w:hAnsi="Tahoma" w:cs="Tahoma"/>
          <w:sz w:val="22"/>
          <w:szCs w:val="22"/>
        </w:rPr>
        <w:t>souhlasit s realizací stavebních úprav silnic II. a III. třídy v souvislosti s realizací staveb „I/11 Opava Komárov, jižní obchvat“ a „I/11 Nové Sedlice – severní obchvat“</w:t>
      </w:r>
    </w:p>
    <w:p w14:paraId="26AB4B8E" w14:textId="77777777" w:rsidR="00C811B3" w:rsidRDefault="00C811B3" w:rsidP="00C811B3">
      <w:pPr>
        <w:pStyle w:val="Default"/>
      </w:pPr>
    </w:p>
    <w:p w14:paraId="147E5F27" w14:textId="77777777" w:rsidR="00C811B3" w:rsidRDefault="00C811B3" w:rsidP="00C811B3">
      <w:pPr>
        <w:pStyle w:val="Default"/>
      </w:pPr>
      <w:r>
        <w:t xml:space="preserve">3.bere na vědomí </w:t>
      </w:r>
    </w:p>
    <w:p w14:paraId="4F152978" w14:textId="77777777" w:rsidR="00C811B3" w:rsidRPr="0012423E" w:rsidRDefault="00C811B3" w:rsidP="00C811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informaci, že Ředitelství silnic a dálnic ČR v rámci stavby „D48 Frýdek-Místek, obchvat - II. etapa“ navrhuje zachovat tzv. „východní přivaděč“ v kategorii dálnice</w:t>
      </w:r>
    </w:p>
    <w:p w14:paraId="79E4B350" w14:textId="77777777" w:rsidR="00C811B3" w:rsidRDefault="00C811B3" w:rsidP="00C811B3">
      <w:pPr>
        <w:pStyle w:val="Default"/>
      </w:pPr>
    </w:p>
    <w:p w14:paraId="55BFF248" w14:textId="77777777" w:rsidR="00C811B3" w:rsidRDefault="00C811B3" w:rsidP="00C811B3">
      <w:pPr>
        <w:pStyle w:val="Default"/>
      </w:pPr>
      <w:r>
        <w:t xml:space="preserve">4.doporučuje </w:t>
      </w:r>
    </w:p>
    <w:p w14:paraId="3FBE957D" w14:textId="77777777" w:rsidR="00C811B3" w:rsidRDefault="00C811B3" w:rsidP="00C811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zastupitelstvu kraje </w:t>
      </w:r>
    </w:p>
    <w:p w14:paraId="0D79B461" w14:textId="77777777" w:rsidR="00C811B3" w:rsidRPr="0012423E" w:rsidRDefault="00C811B3" w:rsidP="00C811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schválit návrh optimalizace sítě pozemních komunikací včetně návrhu zásad majetkoprávního vypořádání dle předloženého materiálu</w:t>
      </w:r>
    </w:p>
    <w:p w14:paraId="1109AA28" w14:textId="77777777" w:rsidR="00C811B3" w:rsidRDefault="00C811B3" w:rsidP="00C811B3">
      <w:pPr>
        <w:pStyle w:val="Default"/>
      </w:pPr>
    </w:p>
    <w:p w14:paraId="3AD18DDC" w14:textId="77777777" w:rsidR="00C811B3" w:rsidRDefault="00C811B3" w:rsidP="00C811B3">
      <w:pPr>
        <w:pStyle w:val="Default"/>
      </w:pPr>
      <w:r>
        <w:t xml:space="preserve">5.doporučuje </w:t>
      </w:r>
    </w:p>
    <w:p w14:paraId="143BF5C9" w14:textId="77777777" w:rsidR="00C811B3" w:rsidRDefault="00C811B3" w:rsidP="00C811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zastupitelstvu kraje </w:t>
      </w:r>
    </w:p>
    <w:p w14:paraId="289E0157" w14:textId="639B75FF" w:rsidR="00C811B3" w:rsidRPr="00C811B3" w:rsidRDefault="00C811B3" w:rsidP="00C811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rozhodnout o bezúplatném vypořádání staveb komunikací v normových parametrech, jejich stavebních částí (objektů) a pozemků pod nimi, prostých práv třetích osob, které se stanou budoucí součástí silniční sítě I., II. a III. třídy a místních komunikací podle zákona č. 13/1997 Sb., o pozemních komunikacích, ve znění pozdějších předpisů</w:t>
      </w:r>
    </w:p>
    <w:p w14:paraId="11573161" w14:textId="77777777" w:rsidR="00C811B3" w:rsidRPr="00BC1ECF" w:rsidRDefault="00C811B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3E6199"/>
    <w:rsid w:val="00422F22"/>
    <w:rsid w:val="0043649C"/>
    <w:rsid w:val="00470F28"/>
    <w:rsid w:val="00537115"/>
    <w:rsid w:val="00783892"/>
    <w:rsid w:val="007A16C0"/>
    <w:rsid w:val="007B3E46"/>
    <w:rsid w:val="007E6D08"/>
    <w:rsid w:val="0098440A"/>
    <w:rsid w:val="00A62E06"/>
    <w:rsid w:val="00A72014"/>
    <w:rsid w:val="00AE5B44"/>
    <w:rsid w:val="00B6695F"/>
    <w:rsid w:val="00BC1ECF"/>
    <w:rsid w:val="00BE5851"/>
    <w:rsid w:val="00C811B3"/>
    <w:rsid w:val="00D170AB"/>
    <w:rsid w:val="00D62CCF"/>
    <w:rsid w:val="00DB33ED"/>
    <w:rsid w:val="00E95B8B"/>
    <w:rsid w:val="00ED0CCD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2021-12-02T11:20:00Z</dcterms:created>
  <dcterms:modified xsi:type="dcterms:W3CDTF">2021-12-02T11:20:00Z</dcterms:modified>
</cp:coreProperties>
</file>