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5DB04263" w14:textId="77777777" w:rsidR="004161FF" w:rsidRPr="005D2D36" w:rsidRDefault="00593F7D" w:rsidP="00117072">
      <w:pPr>
        <w:pStyle w:val="Odstavecseseznamem"/>
        <w:numPr>
          <w:ilvl w:val="1"/>
          <w:numId w:val="53"/>
        </w:numPr>
        <w:ind w:left="426" w:hanging="426"/>
      </w:pPr>
      <w:proofErr w:type="spellStart"/>
      <w:r w:rsidRPr="005D2D36">
        <w:t>Brownfieldy</w:t>
      </w:r>
      <w:proofErr w:type="spellEnd"/>
      <w:r w:rsidRPr="005D2D36">
        <w:t>/</w:t>
      </w:r>
      <w:r w:rsidR="00836A2B" w:rsidRPr="005D2D36">
        <w:t>Startovací dílny/kanceláře</w:t>
      </w:r>
    </w:p>
    <w:p w14:paraId="265B9406" w14:textId="182B1E6E" w:rsidR="0009500D" w:rsidRPr="005D2D36" w:rsidRDefault="0009500D" w:rsidP="0009500D">
      <w:pPr>
        <w:pStyle w:val="Odstavecseseznamem"/>
        <w:numPr>
          <w:ilvl w:val="1"/>
          <w:numId w:val="53"/>
        </w:numPr>
        <w:ind w:left="426" w:hanging="426"/>
      </w:pPr>
      <w:r w:rsidRPr="005D2D36">
        <w:t>MS EPC (</w:t>
      </w:r>
      <w:proofErr w:type="spellStart"/>
      <w:r w:rsidRPr="005D2D36">
        <w:t>Energy</w:t>
      </w:r>
      <w:proofErr w:type="spellEnd"/>
      <w:r w:rsidRPr="005D2D36">
        <w:t xml:space="preserve"> Performance </w:t>
      </w:r>
      <w:proofErr w:type="spellStart"/>
      <w:r w:rsidRPr="005D2D36">
        <w:t>Contracting</w:t>
      </w:r>
      <w:proofErr w:type="spellEnd"/>
      <w:r w:rsidRPr="005D2D36">
        <w:t>, tj. energetické služby se zárukou</w:t>
      </w:r>
      <w:r w:rsidR="003F2D1A">
        <w:t xml:space="preserve"> – pouze projekty, jejichž náklady jsou hrazeny žadatelem</w:t>
      </w:r>
      <w:r w:rsidRPr="005D2D36">
        <w:t>)</w:t>
      </w:r>
    </w:p>
    <w:p w14:paraId="34E769A9" w14:textId="493B26F8" w:rsidR="002E11E7" w:rsidRPr="00E64AC3" w:rsidRDefault="006E7E78" w:rsidP="00DE0EAB">
      <w:pPr>
        <w:pStyle w:val="Odstavecseseznamem"/>
        <w:numPr>
          <w:ilvl w:val="1"/>
          <w:numId w:val="53"/>
        </w:numPr>
        <w:ind w:left="426" w:hanging="426"/>
      </w:pPr>
      <w:r w:rsidRPr="00087C04">
        <w:t>Spolufinancování (kofinancování) vlastního podílu projektů podpořených z externích zdrojů operačních programů EU, národních dotačních titulů nebo komunitárních programů)</w:t>
      </w:r>
      <w:r w:rsidR="003F2D1A">
        <w:t xml:space="preserve"> </w:t>
      </w:r>
      <w:r w:rsidR="005F58FA" w:rsidRPr="003866F8">
        <w:t>národních dotačních titulů nebo komunitárních programů)</w:t>
      </w:r>
    </w:p>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6EA9D4B6"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1 </w:t>
      </w:r>
      <w:r w:rsidR="003F2D1A">
        <w:rPr>
          <w:rFonts w:eastAsia="Batang" w:cs="Tahoma"/>
          <w:b/>
          <w:lang w:eastAsia="ko-KR"/>
        </w:rPr>
        <w:t>–</w:t>
      </w:r>
      <w:r w:rsidRPr="006E7E78">
        <w:rPr>
          <w:rFonts w:eastAsia="Batang" w:cs="Tahoma"/>
          <w:b/>
          <w:lang w:eastAsia="ko-KR"/>
        </w:rPr>
        <w:t xml:space="preserve"> 3</w:t>
      </w:r>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w:t>
      </w:r>
      <w:proofErr w:type="gramStart"/>
      <w:r w:rsidRPr="006E7E78">
        <w:rPr>
          <w:rFonts w:eastAsia="Batang" w:cs="Tahoma"/>
          <w:b/>
          <w:lang w:eastAsia="ko-KR"/>
        </w:rPr>
        <w:t>obce :</w:t>
      </w:r>
      <w:proofErr w:type="gramEnd"/>
      <w:r w:rsidRPr="006E7E78">
        <w:rPr>
          <w:rFonts w:eastAsia="Batang" w:cs="Tahoma"/>
          <w:b/>
          <w:lang w:eastAsia="ko-KR"/>
        </w:rPr>
        <w:t xml:space="preserve">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 xml:space="preserve">1.000 </w:t>
      </w:r>
      <w:proofErr w:type="gramStart"/>
      <w:r w:rsidR="00730F15">
        <w:rPr>
          <w:rFonts w:eastAsia="Batang" w:cs="Tahoma"/>
          <w:lang w:eastAsia="ko-KR"/>
        </w:rPr>
        <w:t>obyv.– 90%</w:t>
      </w:r>
      <w:proofErr w:type="gramEnd"/>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1001-5000 </w:t>
      </w:r>
      <w:proofErr w:type="gramStart"/>
      <w:r>
        <w:rPr>
          <w:rFonts w:eastAsia="Batang" w:cs="Tahoma"/>
          <w:lang w:eastAsia="ko-KR"/>
        </w:rPr>
        <w:t>obyv.– 80</w:t>
      </w:r>
      <w:proofErr w:type="gramEnd"/>
      <w:r>
        <w:rPr>
          <w:rFonts w:eastAsia="Batang" w:cs="Tahoma"/>
          <w:lang w:eastAsia="ko-KR"/>
        </w:rPr>
        <w:t xml:space="preserve">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5001-10 tis. </w:t>
      </w:r>
      <w:proofErr w:type="gramStart"/>
      <w:r>
        <w:rPr>
          <w:rFonts w:eastAsia="Batang" w:cs="Tahoma"/>
          <w:lang w:eastAsia="ko-KR"/>
        </w:rPr>
        <w:t>obyv.– 70%</w:t>
      </w:r>
      <w:proofErr w:type="gramEnd"/>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10.001-50 tis. </w:t>
      </w:r>
      <w:proofErr w:type="gramStart"/>
      <w:r>
        <w:rPr>
          <w:rFonts w:eastAsia="Batang" w:cs="Tahoma"/>
          <w:lang w:eastAsia="ko-KR"/>
        </w:rPr>
        <w:t>obyv.– 60%</w:t>
      </w:r>
      <w:proofErr w:type="gramEnd"/>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28C9788B" w14:textId="70B676E9" w:rsidR="006E7E78" w:rsidRPr="006E7E78" w:rsidRDefault="006E7E78" w:rsidP="006E7E78">
      <w:pPr>
        <w:spacing w:before="120" w:after="120"/>
        <w:rPr>
          <w:rFonts w:eastAsia="Batang" w:cs="Tahoma"/>
          <w:b/>
          <w:lang w:eastAsia="ko-KR"/>
        </w:rPr>
      </w:pPr>
      <w:r w:rsidRPr="006E7E78">
        <w:rPr>
          <w:rFonts w:eastAsia="Batang" w:cs="Tahoma"/>
          <w:b/>
          <w:lang w:eastAsia="ko-KR"/>
        </w:rPr>
        <w:t>Procen</w:t>
      </w:r>
      <w:r w:rsidR="003866F8">
        <w:rPr>
          <w:rFonts w:eastAsia="Batang" w:cs="Tahoma"/>
          <w:b/>
          <w:lang w:eastAsia="ko-KR"/>
        </w:rPr>
        <w:t>t</w:t>
      </w:r>
      <w:r w:rsidRPr="006E7E78">
        <w:rPr>
          <w:rFonts w:eastAsia="Batang" w:cs="Tahoma"/>
          <w:b/>
          <w:lang w:eastAsia="ko-KR"/>
        </w:rPr>
        <w:t>uální výše pro oblast 4</w:t>
      </w:r>
    </w:p>
    <w:p w14:paraId="4D7ED945" w14:textId="04523BF0"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ýše financování uznatelných nákladů projektu pro obce bez ohledu na velikost obce je 100%. Svazky obcí a mikroregiony nejsou podporovány.</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w:t>
      </w:r>
      <w:proofErr w:type="gramStart"/>
      <w:r w:rsidR="00DB6449">
        <w:t>30.3</w:t>
      </w:r>
      <w:proofErr w:type="gramEnd"/>
      <w:r w:rsidR="00DB6449">
        <w:t>., 30.6., 30.9. a 30.12. b</w:t>
      </w:r>
      <w:r w:rsidR="00282D8C">
        <w:t>ě</w:t>
      </w:r>
      <w:r w:rsidR="00DB6449">
        <w:t xml:space="preserve">žného roku) </w:t>
      </w:r>
      <w:r>
        <w:t xml:space="preserve"> je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 xml:space="preserve">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w:t>
      </w:r>
      <w:proofErr w:type="spellStart"/>
      <w:r w:rsidRPr="00E64AC3">
        <w:t>minimis</w:t>
      </w:r>
      <w:proofErr w:type="spellEnd"/>
      <w:r w:rsidRPr="00E64AC3">
        <w:t xml:space="preserve"> ve smyslu nařízení Komise (EU) č. 1407/2013 ze dne 18. 12. 2013 o použití článků 107 a 108 Smlouvy o fungování Evropské unie na podporu de </w:t>
      </w:r>
      <w:proofErr w:type="spellStart"/>
      <w:r w:rsidRPr="00E64AC3">
        <w:t>minimis</w:t>
      </w:r>
      <w:proofErr w:type="spellEnd"/>
      <w:r w:rsidRPr="00E64AC3">
        <w:t>,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 xml:space="preserve">Pokud by poskytnutím požadované výše úvěru měl být překročen limit pro podporu de </w:t>
      </w:r>
      <w:proofErr w:type="spellStart"/>
      <w:r w:rsidRPr="00E64AC3">
        <w:t>minimis</w:t>
      </w:r>
      <w:proofErr w:type="spellEnd"/>
      <w:r w:rsidRPr="00E64AC3">
        <w:t xml:space="preserve"> dle nařízení č. 1407/2013 nebo limity pro poskytnutí podpory dle nařízení č. 651/2014, bude výše úvěru v souladu s příslušným nařízením Komise snížena. V případě, že nebude možné úvěr v režimu podpory de </w:t>
      </w:r>
      <w:proofErr w:type="spellStart"/>
      <w:r w:rsidRPr="00E64AC3">
        <w:t>minimis</w:t>
      </w:r>
      <w:proofErr w:type="spellEnd"/>
      <w:r w:rsidRPr="00E64AC3">
        <w:t xml:space="preserve">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DPH - </w:t>
      </w:r>
      <w:proofErr w:type="spellStart"/>
      <w:r w:rsidRPr="00A97D72">
        <w:rPr>
          <w:rFonts w:cs="Tahoma"/>
          <w:color w:val="231F20"/>
          <w:szCs w:val="20"/>
        </w:rPr>
        <w:t>scan</w:t>
      </w:r>
      <w:proofErr w:type="spellEnd"/>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5FC8826" w14:textId="44790229" w:rsidR="006B4D66" w:rsidRPr="00A97D72" w:rsidRDefault="003B320F" w:rsidP="00A44390">
      <w:pPr>
        <w:numPr>
          <w:ilvl w:val="1"/>
          <w:numId w:val="40"/>
        </w:numPr>
        <w:tabs>
          <w:tab w:val="clear" w:pos="1440"/>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w:t>
      </w:r>
      <w:proofErr w:type="gramStart"/>
      <w:r w:rsidR="008F5ADA">
        <w:rPr>
          <w:bCs/>
          <w:lang w:bidi="ar-SA"/>
        </w:rPr>
        <w:t xml:space="preserve">podkladů  </w:t>
      </w:r>
      <w:r w:rsidR="006B4D66" w:rsidRPr="00F27E62">
        <w:rPr>
          <w:bCs/>
          <w:lang w:bidi="ar-SA"/>
        </w:rPr>
        <w:t>není</w:t>
      </w:r>
      <w:proofErr w:type="gramEnd"/>
      <w:r w:rsidR="006B4D66" w:rsidRPr="00F27E62">
        <w:rPr>
          <w:bCs/>
          <w:lang w:bidi="ar-SA"/>
        </w:rPr>
        <w:t xml:space="preserve"> možno v této oblasti podpory žádat.</w:t>
      </w:r>
    </w:p>
    <w:p w14:paraId="7A969FC9" w14:textId="77777777"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Pr="00A97D72">
        <w:rPr>
          <w:rFonts w:cs="Tahoma"/>
          <w:color w:val="231F20"/>
          <w:szCs w:val="20"/>
        </w:rPr>
        <w:t>;</w:t>
      </w:r>
    </w:p>
    <w:p w14:paraId="7F7CECA2" w14:textId="77777777" w:rsidR="000E5DD7" w:rsidRPr="00A93031"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w:t>
      </w:r>
      <w:proofErr w:type="gramStart"/>
      <w:r w:rsidRPr="00A93031">
        <w:rPr>
          <w:rFonts w:cs="Tahoma"/>
          <w:color w:val="231F20"/>
          <w:szCs w:val="20"/>
        </w:rPr>
        <w:t>formátu .</w:t>
      </w:r>
      <w:proofErr w:type="spellStart"/>
      <w:r w:rsidRPr="00A93031">
        <w:rPr>
          <w:rFonts w:cs="Tahoma"/>
          <w:color w:val="231F20"/>
          <w:szCs w:val="20"/>
        </w:rPr>
        <w:t>pdf</w:t>
      </w:r>
      <w:proofErr w:type="spellEnd"/>
      <w:proofErr w:type="gramEnd"/>
      <w:r w:rsidRPr="00A93031">
        <w:rPr>
          <w:rFonts w:cs="Tahoma"/>
          <w:color w:val="231F20"/>
          <w:szCs w:val="20"/>
        </w:rPr>
        <w:t>, .</w:t>
      </w:r>
      <w:proofErr w:type="spellStart"/>
      <w:r w:rsidRPr="00A93031">
        <w:rPr>
          <w:rFonts w:cs="Tahoma"/>
          <w:color w:val="231F20"/>
          <w:szCs w:val="20"/>
        </w:rPr>
        <w:t>jpg</w:t>
      </w:r>
      <w:proofErr w:type="spellEnd"/>
      <w:r w:rsidRPr="00A93031">
        <w:rPr>
          <w:rFonts w:cs="Tahoma"/>
          <w:color w:val="231F20"/>
          <w:szCs w:val="20"/>
        </w:rPr>
        <w:t>, .</w:t>
      </w:r>
      <w:proofErr w:type="spellStart"/>
      <w:r w:rsidRPr="00A93031">
        <w:rPr>
          <w:rFonts w:cs="Tahoma"/>
          <w:color w:val="231F20"/>
          <w:szCs w:val="20"/>
        </w:rPr>
        <w:t>png</w:t>
      </w:r>
      <w:proofErr w:type="spellEnd"/>
      <w:r w:rsidRPr="00A93031">
        <w:rPr>
          <w:rFonts w:cs="Tahoma"/>
          <w:color w:val="231F20"/>
          <w:szCs w:val="20"/>
        </w:rPr>
        <w:t>, .doc nebo .</w:t>
      </w:r>
      <w:proofErr w:type="spellStart"/>
      <w:r w:rsidRPr="00A93031">
        <w:rPr>
          <w:rFonts w:cs="Tahoma"/>
          <w:color w:val="231F20"/>
          <w:szCs w:val="20"/>
        </w:rPr>
        <w:t>docx</w:t>
      </w:r>
      <w:proofErr w:type="spellEnd"/>
      <w:r w:rsidRPr="00A93031">
        <w:rPr>
          <w:rFonts w:cs="Tahoma"/>
          <w:color w:val="231F20"/>
          <w:szCs w:val="20"/>
        </w:rPr>
        <w:t>;</w:t>
      </w:r>
    </w:p>
    <w:p w14:paraId="768F048D" w14:textId="16B7B0DA" w:rsidR="000E5DD7" w:rsidRPr="00A97D72" w:rsidRDefault="000E5DD7" w:rsidP="008C6B3B">
      <w:pPr>
        <w:numPr>
          <w:ilvl w:val="1"/>
          <w:numId w:val="40"/>
        </w:numPr>
        <w:tabs>
          <w:tab w:val="clear" w:pos="1440"/>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w:t>
      </w:r>
      <w:proofErr w:type="gramStart"/>
      <w:r w:rsidRPr="00A97D72">
        <w:rPr>
          <w:rFonts w:cs="Tahoma"/>
          <w:color w:val="231F20"/>
          <w:szCs w:val="20"/>
        </w:rPr>
        <w:t>formátu .</w:t>
      </w:r>
      <w:proofErr w:type="spellStart"/>
      <w:r w:rsidRPr="00A97D72">
        <w:rPr>
          <w:rFonts w:cs="Tahoma"/>
          <w:color w:val="231F20"/>
          <w:szCs w:val="20"/>
        </w:rPr>
        <w:t>pdf</w:t>
      </w:r>
      <w:proofErr w:type="spellEnd"/>
      <w:proofErr w:type="gramEnd"/>
      <w:r w:rsidRPr="00A97D72">
        <w:rPr>
          <w:rFonts w:cs="Tahoma"/>
          <w:color w:val="231F20"/>
          <w:szCs w:val="20"/>
        </w:rPr>
        <w:t>, .</w:t>
      </w:r>
      <w:proofErr w:type="spellStart"/>
      <w:r w:rsidRPr="00A97D72">
        <w:rPr>
          <w:rFonts w:cs="Tahoma"/>
          <w:color w:val="231F20"/>
          <w:szCs w:val="20"/>
        </w:rPr>
        <w:t>jpg</w:t>
      </w:r>
      <w:proofErr w:type="spellEnd"/>
      <w:r w:rsidRPr="00A97D72">
        <w:rPr>
          <w:rFonts w:cs="Tahoma"/>
          <w:color w:val="231F20"/>
          <w:szCs w:val="20"/>
        </w:rPr>
        <w:t>, .</w:t>
      </w:r>
      <w:proofErr w:type="spellStart"/>
      <w:r w:rsidRPr="00A97D72">
        <w:rPr>
          <w:rFonts w:cs="Tahoma"/>
          <w:color w:val="231F20"/>
          <w:szCs w:val="20"/>
        </w:rPr>
        <w:t>png</w:t>
      </w:r>
      <w:proofErr w:type="spellEnd"/>
      <w:r w:rsidRPr="00A97D72">
        <w:rPr>
          <w:rFonts w:cs="Tahoma"/>
          <w:color w:val="231F20"/>
          <w:szCs w:val="20"/>
        </w:rPr>
        <w:t>, .doc nebo .</w:t>
      </w:r>
      <w:proofErr w:type="spellStart"/>
      <w:r w:rsidRPr="00A97D72">
        <w:rPr>
          <w:rFonts w:cs="Tahoma"/>
          <w:color w:val="231F20"/>
          <w:szCs w:val="20"/>
        </w:rPr>
        <w:t>docx</w:t>
      </w:r>
      <w:proofErr w:type="spellEnd"/>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4CAC6FA0"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325113">
        <w:t>91</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bookmarkStart w:id="0" w:name="_GoBack"/>
      <w:r w:rsidR="00BD58F4">
        <w:t xml:space="preserve"> </w:t>
      </w:r>
      <w:bookmarkEnd w:id="0"/>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default" r:id="rId12"/>
      <w:footerReference w:type="default" r:id="rId13"/>
      <w:pgSz w:w="11906" w:h="16838"/>
      <w:pgMar w:top="1627" w:right="1134" w:bottom="1650" w:left="1134" w:header="1134" w:footer="1134"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0A7AD2" w16cid:durableId="244D15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68135" w14:textId="77777777" w:rsidR="00C95791" w:rsidRDefault="00C95791">
      <w:r>
        <w:separator/>
      </w:r>
    </w:p>
  </w:endnote>
  <w:endnote w:type="continuationSeparator" w:id="0">
    <w:p w14:paraId="6614BF1E" w14:textId="77777777" w:rsidR="00C95791" w:rsidRDefault="00C9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5F6D9" w14:textId="77777777" w:rsidR="00C95791" w:rsidRDefault="00C95791">
      <w:r>
        <w:separator/>
      </w:r>
    </w:p>
  </w:footnote>
  <w:footnote w:type="continuationSeparator" w:id="0">
    <w:p w14:paraId="1304D495" w14:textId="77777777" w:rsidR="00C95791" w:rsidRDefault="00C95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5C18A" w14:textId="77777777" w:rsidR="001F1F13" w:rsidRDefault="001B6F07">
    <w:pPr>
      <w:pStyle w:val="Zhlav"/>
      <w:jc w:val="right"/>
    </w:pPr>
    <w:r>
      <w:t>P</w:t>
    </w:r>
    <w:r w:rsidR="00376837">
      <w:t>říloha č. 1</w:t>
    </w:r>
    <w:r>
      <w:t xml:space="preserve"> materiálu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8"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1"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5"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6"/>
  </w:num>
  <w:num w:numId="9">
    <w:abstractNumId w:val="20"/>
  </w:num>
  <w:num w:numId="10">
    <w:abstractNumId w:val="29"/>
  </w:num>
  <w:num w:numId="11">
    <w:abstractNumId w:val="34"/>
  </w:num>
  <w:num w:numId="12">
    <w:abstractNumId w:val="12"/>
  </w:num>
  <w:num w:numId="13">
    <w:abstractNumId w:val="23"/>
  </w:num>
  <w:num w:numId="14">
    <w:abstractNumId w:val="24"/>
  </w:num>
  <w:num w:numId="15">
    <w:abstractNumId w:val="18"/>
  </w:num>
  <w:num w:numId="16">
    <w:abstractNumId w:val="19"/>
  </w:num>
  <w:num w:numId="17">
    <w:abstractNumId w:val="7"/>
  </w:num>
  <w:num w:numId="18">
    <w:abstractNumId w:val="17"/>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1"/>
  </w:num>
  <w:num w:numId="20">
    <w:abstractNumId w:val="21"/>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7"/>
  </w:num>
  <w:num w:numId="24">
    <w:abstractNumId w:val="16"/>
  </w:num>
  <w:num w:numId="25">
    <w:abstractNumId w:val="9"/>
  </w:num>
  <w:num w:numId="26">
    <w:abstractNumId w:val="37"/>
  </w:num>
  <w:num w:numId="27">
    <w:abstractNumId w:val="17"/>
  </w:num>
  <w:num w:numId="28">
    <w:abstractNumId w:val="8"/>
  </w:num>
  <w:num w:numId="29">
    <w:abstractNumId w:val="46"/>
  </w:num>
  <w:num w:numId="30">
    <w:abstractNumId w:val="49"/>
  </w:num>
  <w:num w:numId="31">
    <w:abstractNumId w:val="27"/>
  </w:num>
  <w:num w:numId="32">
    <w:abstractNumId w:val="43"/>
  </w:num>
  <w:num w:numId="33">
    <w:abstractNumId w:val="40"/>
  </w:num>
  <w:num w:numId="34">
    <w:abstractNumId w:val="33"/>
  </w:num>
  <w:num w:numId="35">
    <w:abstractNumId w:val="25"/>
  </w:num>
  <w:num w:numId="36">
    <w:abstractNumId w:val="13"/>
  </w:num>
  <w:num w:numId="37">
    <w:abstractNumId w:val="32"/>
  </w:num>
  <w:num w:numId="38">
    <w:abstractNumId w:val="48"/>
  </w:num>
  <w:num w:numId="39">
    <w:abstractNumId w:val="44"/>
  </w:num>
  <w:num w:numId="40">
    <w:abstractNumId w:val="42"/>
  </w:num>
  <w:num w:numId="41">
    <w:abstractNumId w:val="42"/>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8"/>
  </w:num>
  <w:num w:numId="43">
    <w:abstractNumId w:val="38"/>
  </w:num>
  <w:num w:numId="44">
    <w:abstractNumId w:val="31"/>
  </w:num>
  <w:num w:numId="45">
    <w:abstractNumId w:val="39"/>
  </w:num>
  <w:num w:numId="46">
    <w:abstractNumId w:val="15"/>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4"/>
  </w:num>
  <w:num w:numId="50">
    <w:abstractNumId w:val="35"/>
  </w:num>
  <w:num w:numId="51">
    <w:abstractNumId w:val="30"/>
  </w:num>
  <w:num w:numId="52">
    <w:abstractNumId w:val="26"/>
  </w:num>
  <w:num w:numId="53">
    <w:abstractNumId w:val="45"/>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E3287"/>
    <w:rsid w:val="003E67F7"/>
    <w:rsid w:val="003F2D1A"/>
    <w:rsid w:val="003F4B60"/>
    <w:rsid w:val="003F551B"/>
    <w:rsid w:val="004000FA"/>
    <w:rsid w:val="00400836"/>
    <w:rsid w:val="00400C62"/>
    <w:rsid w:val="00401D67"/>
    <w:rsid w:val="00410A59"/>
    <w:rsid w:val="00411647"/>
    <w:rsid w:val="004136E4"/>
    <w:rsid w:val="004161FF"/>
    <w:rsid w:val="004318C4"/>
    <w:rsid w:val="00434451"/>
    <w:rsid w:val="00437D27"/>
    <w:rsid w:val="00440D99"/>
    <w:rsid w:val="004476B6"/>
    <w:rsid w:val="004536A4"/>
    <w:rsid w:val="00457499"/>
    <w:rsid w:val="0046191B"/>
    <w:rsid w:val="004658AE"/>
    <w:rsid w:val="00465B84"/>
    <w:rsid w:val="00471E3C"/>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5501"/>
    <w:rsid w:val="00505882"/>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B011D"/>
    <w:rsid w:val="005B26AA"/>
    <w:rsid w:val="005D2D36"/>
    <w:rsid w:val="005D5EAD"/>
    <w:rsid w:val="005E2C1B"/>
    <w:rsid w:val="005E3184"/>
    <w:rsid w:val="005F58FA"/>
    <w:rsid w:val="006147B4"/>
    <w:rsid w:val="00616359"/>
    <w:rsid w:val="00617F45"/>
    <w:rsid w:val="00627D2C"/>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65279"/>
    <w:rsid w:val="00894496"/>
    <w:rsid w:val="008A4CC1"/>
    <w:rsid w:val="008A5621"/>
    <w:rsid w:val="008B7004"/>
    <w:rsid w:val="008B7E22"/>
    <w:rsid w:val="008C6B3B"/>
    <w:rsid w:val="008D48B6"/>
    <w:rsid w:val="008D68AB"/>
    <w:rsid w:val="008D69D4"/>
    <w:rsid w:val="008E1B8B"/>
    <w:rsid w:val="008E56B2"/>
    <w:rsid w:val="008F5ADA"/>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FB0"/>
    <w:rsid w:val="00CE35F8"/>
    <w:rsid w:val="00CE5523"/>
    <w:rsid w:val="00D074E6"/>
    <w:rsid w:val="00D07620"/>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4.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2842</Words>
  <Characters>16774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19577</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5</cp:revision>
  <cp:lastPrinted>2021-05-11T07:06:00Z</cp:lastPrinted>
  <dcterms:created xsi:type="dcterms:W3CDTF">2021-05-18T08:07:00Z</dcterms:created>
  <dcterms:modified xsi:type="dcterms:W3CDTF">2021-06-23T10:33:00Z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ies>
</file>