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711041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9</w:t>
      </w:r>
    </w:p>
    <w:p w14:paraId="61F0B2D5" w14:textId="4449947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3B18AB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10F2590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3B18AB">
        <w:rPr>
          <w:rFonts w:ascii="Tahoma" w:hAnsi="Tahoma" w:cs="Tahoma"/>
        </w:rPr>
        <w:t>9</w:t>
      </w:r>
      <w:r w:rsidR="00294966" w:rsidRPr="00EE3387">
        <w:rPr>
          <w:rFonts w:ascii="Tahoma" w:hAnsi="Tahoma" w:cs="Tahoma"/>
        </w:rPr>
        <w:t>/</w:t>
      </w:r>
      <w:r w:rsidR="00A87723">
        <w:rPr>
          <w:rFonts w:ascii="Tahoma" w:hAnsi="Tahoma" w:cs="Tahoma"/>
        </w:rPr>
        <w:t>79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33B49ACC" w:rsidR="008846B5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>do p o r u č u j e</w:t>
      </w:r>
    </w:p>
    <w:p w14:paraId="0504793B" w14:textId="77777777" w:rsidR="009026C4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6224CA6E" w14:textId="27ED7F90" w:rsidR="00067288" w:rsidRDefault="00067288" w:rsidP="0006728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úpravu „Podmínek dotačního Programu na podporu poskytování sociálních služeb financovaného z kapitoly 313 – MPSV státního rozpočtu“ spočívající v upřesnění uznatelnosti nákladů z důvodu novelizace nařízení vlády č. 98/2015 ze dne 22. 4. 2015 o</w:t>
      </w:r>
      <w:r w:rsidR="009A11E9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provedení § 101 a zákona č. 108/2006 Sb., o sociálních službách, a </w:t>
      </w:r>
      <w:r w:rsidR="009A11E9">
        <w:rPr>
          <w:rFonts w:ascii="Tahoma" w:hAnsi="Tahoma" w:cs="Tahoma"/>
        </w:rPr>
        <w:t xml:space="preserve">v doplnění ustanovení o možnosti ponechání </w:t>
      </w:r>
      <w:r>
        <w:rPr>
          <w:rFonts w:ascii="Tahoma" w:hAnsi="Tahoma" w:cs="Tahoma"/>
        </w:rPr>
        <w:t>dotace</w:t>
      </w:r>
      <w:r w:rsidR="009A11E9">
        <w:rPr>
          <w:rFonts w:ascii="Tahoma" w:hAnsi="Tahoma" w:cs="Tahoma"/>
        </w:rPr>
        <w:t>, popř. vrácení části dotace,</w:t>
      </w:r>
      <w:r>
        <w:rPr>
          <w:rFonts w:ascii="Tahoma" w:hAnsi="Tahoma" w:cs="Tahoma"/>
        </w:rPr>
        <w:t xml:space="preserve"> v souvislosti s</w:t>
      </w:r>
      <w:r w:rsidR="009A11E9">
        <w:rPr>
          <w:rFonts w:ascii="Tahoma" w:hAnsi="Tahoma" w:cs="Tahoma"/>
        </w:rPr>
        <w:t> financováním sociální služby z</w:t>
      </w:r>
      <w:r>
        <w:rPr>
          <w:rFonts w:ascii="Tahoma" w:hAnsi="Tahoma" w:cs="Tahoma"/>
        </w:rPr>
        <w:t xml:space="preserve"> individuálního projektu kraje</w:t>
      </w:r>
      <w:r w:rsidR="009A11E9">
        <w:rPr>
          <w:rFonts w:ascii="Tahoma" w:hAnsi="Tahoma" w:cs="Tahoma"/>
        </w:rPr>
        <w:t xml:space="preserve"> nebo jiného zdroje nahrazujícího prostředky</w:t>
      </w:r>
      <w:r w:rsidR="00E100E2">
        <w:rPr>
          <w:rFonts w:ascii="Tahoma" w:hAnsi="Tahoma" w:cs="Tahoma"/>
        </w:rPr>
        <w:t xml:space="preserve"> daného dotačního programu, vč. úpravy </w:t>
      </w:r>
      <w:r w:rsidR="00E100E2" w:rsidRPr="00E100E2">
        <w:rPr>
          <w:rFonts w:ascii="Tahoma" w:hAnsi="Tahoma" w:cs="Tahoma"/>
        </w:rPr>
        <w:t>kompetence rady kraje</w:t>
      </w:r>
      <w:r w:rsidR="00E100E2">
        <w:rPr>
          <w:rFonts w:ascii="Tahoma" w:hAnsi="Tahoma" w:cs="Tahoma"/>
        </w:rPr>
        <w:t xml:space="preserve"> </w:t>
      </w:r>
      <w:r w:rsidR="00E100E2" w:rsidRPr="00642E3E">
        <w:rPr>
          <w:rFonts w:ascii="Tahoma" w:hAnsi="Tahoma" w:cs="Tahoma"/>
        </w:rPr>
        <w:t>v dané věci</w:t>
      </w:r>
    </w:p>
    <w:p w14:paraId="3876D207" w14:textId="77777777" w:rsidR="00067288" w:rsidRDefault="00067288" w:rsidP="00067288"/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5DA90B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97CA6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F97CA6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254A9B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2DCC4C6" w14:textId="77777777" w:rsidR="0013729E" w:rsidRPr="00D45045" w:rsidRDefault="0013729E" w:rsidP="00137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A75C17C" w14:textId="77777777" w:rsidR="0013729E" w:rsidRPr="00D45045" w:rsidRDefault="0013729E" w:rsidP="0013729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45514825" w14:textId="5F96AFA2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ZiUX/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AN9Caq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7288"/>
    <w:rsid w:val="000848CE"/>
    <w:rsid w:val="000F0F55"/>
    <w:rsid w:val="0013729E"/>
    <w:rsid w:val="00166D3A"/>
    <w:rsid w:val="001E4F60"/>
    <w:rsid w:val="001F27FE"/>
    <w:rsid w:val="00214052"/>
    <w:rsid w:val="00254A9B"/>
    <w:rsid w:val="00294966"/>
    <w:rsid w:val="003122C7"/>
    <w:rsid w:val="00360565"/>
    <w:rsid w:val="00365E64"/>
    <w:rsid w:val="003B18AB"/>
    <w:rsid w:val="00422F22"/>
    <w:rsid w:val="00470F28"/>
    <w:rsid w:val="00537115"/>
    <w:rsid w:val="00642E3E"/>
    <w:rsid w:val="0068689E"/>
    <w:rsid w:val="006A66F5"/>
    <w:rsid w:val="006B1231"/>
    <w:rsid w:val="006B4CAA"/>
    <w:rsid w:val="007432F6"/>
    <w:rsid w:val="007A16C0"/>
    <w:rsid w:val="008846B5"/>
    <w:rsid w:val="009026C4"/>
    <w:rsid w:val="00954639"/>
    <w:rsid w:val="0098440A"/>
    <w:rsid w:val="009A11E9"/>
    <w:rsid w:val="00A62E06"/>
    <w:rsid w:val="00A80AB3"/>
    <w:rsid w:val="00A87723"/>
    <w:rsid w:val="00AB787C"/>
    <w:rsid w:val="00BA4260"/>
    <w:rsid w:val="00BE5851"/>
    <w:rsid w:val="00C41D15"/>
    <w:rsid w:val="00D170AB"/>
    <w:rsid w:val="00D96075"/>
    <w:rsid w:val="00DB33ED"/>
    <w:rsid w:val="00DC6E9C"/>
    <w:rsid w:val="00E100E2"/>
    <w:rsid w:val="00E56F5C"/>
    <w:rsid w:val="00E95B8B"/>
    <w:rsid w:val="00EE3387"/>
    <w:rsid w:val="00EE61D0"/>
    <w:rsid w:val="00EF4E86"/>
    <w:rsid w:val="00F57A6A"/>
    <w:rsid w:val="00F63149"/>
    <w:rsid w:val="00F97CA6"/>
    <w:rsid w:val="00FA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</cp:revision>
  <cp:lastPrinted>2021-01-20T14:38:00Z</cp:lastPrinted>
  <dcterms:created xsi:type="dcterms:W3CDTF">2021-11-18T14:34:00Z</dcterms:created>
  <dcterms:modified xsi:type="dcterms:W3CDTF">2021-11-18T14:34:00Z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2021-11-18T14:34:41Z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</Properties>
</file>