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65A4154D" w14:textId="022763FA" w:rsidR="007F31F9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7F31F9" w:rsidRPr="007F31F9">
        <w:rPr>
          <w:rFonts w:ascii="Tahoma" w:hAnsi="Tahoma" w:cs="Tahoma"/>
          <w:b/>
          <w:color w:val="C00000"/>
        </w:rPr>
        <w:t>pro územní plánování a</w:t>
      </w:r>
      <w:r w:rsidR="007F31F9">
        <w:rPr>
          <w:rFonts w:ascii="Tahoma" w:hAnsi="Tahoma" w:cs="Tahoma"/>
          <w:b/>
          <w:color w:val="C00000"/>
        </w:rPr>
        <w:t xml:space="preserve"> </w:t>
      </w:r>
      <w:r w:rsidR="007F31F9" w:rsidRPr="007F31F9">
        <w:rPr>
          <w:rFonts w:ascii="Tahoma" w:hAnsi="Tahoma" w:cs="Tahoma"/>
          <w:b/>
          <w:color w:val="C00000"/>
        </w:rPr>
        <w:t>strategický rozvoj</w:t>
      </w:r>
    </w:p>
    <w:p w14:paraId="7C28506D" w14:textId="53B1C374" w:rsidR="00422F22" w:rsidRPr="00254A9B" w:rsidRDefault="00D170AB" w:rsidP="00254A9B">
      <w:pPr>
        <w:jc w:val="right"/>
        <w:rPr>
          <w:rFonts w:ascii="Tahoma" w:hAnsi="Tahoma" w:cs="Tahoma"/>
          <w:b/>
          <w:color w:val="C00000"/>
        </w:rPr>
      </w:pPr>
      <w:r>
        <w:rPr>
          <w:rFonts w:ascii="Tahoma" w:hAnsi="Tahoma" w:cs="Tahoma"/>
          <w:b/>
          <w:color w:val="C00000"/>
        </w:rPr>
        <w:t xml:space="preserve"> </w:t>
      </w:r>
      <w:r w:rsidR="00214052"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48DB6A7" w14:textId="77777777" w:rsidR="00177DAE" w:rsidRPr="00DE5C8A" w:rsidRDefault="00177DAE" w:rsidP="00177DAE">
      <w:pPr>
        <w:pStyle w:val="MSKNormal"/>
        <w:ind w:left="708" w:firstLine="708"/>
        <w:rPr>
          <w:b/>
          <w:bCs/>
        </w:rPr>
      </w:pPr>
      <w:r>
        <w:rPr>
          <w:b/>
        </w:rPr>
        <w:t>Číslo jednání:</w:t>
      </w:r>
      <w:r>
        <w:tab/>
      </w:r>
      <w:r w:rsidRPr="00141D19">
        <w:rPr>
          <w:b/>
          <w:bCs/>
        </w:rPr>
        <w:t>9</w:t>
      </w:r>
    </w:p>
    <w:p w14:paraId="6BA4DFA2" w14:textId="77777777" w:rsidR="00177DAE" w:rsidRPr="00DE5C8A" w:rsidRDefault="00177DAE" w:rsidP="00177DAE">
      <w:pPr>
        <w:pStyle w:val="MSKNormal"/>
        <w:ind w:left="708" w:firstLine="708"/>
        <w:rPr>
          <w:b/>
          <w:bCs/>
        </w:rPr>
      </w:pPr>
      <w:r w:rsidRPr="00DE5C8A">
        <w:rPr>
          <w:b/>
          <w:bCs/>
        </w:rPr>
        <w:t>Datum jednání:</w:t>
      </w:r>
      <w:r w:rsidRPr="00DE5C8A">
        <w:rPr>
          <w:b/>
          <w:bCs/>
        </w:rPr>
        <w:tab/>
      </w:r>
      <w:r>
        <w:rPr>
          <w:b/>
          <w:bCs/>
        </w:rPr>
        <w:t>3.  11. 2021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498CFA08" w14:textId="77777777" w:rsidR="00B51307" w:rsidRPr="00706A8E" w:rsidRDefault="00B51307" w:rsidP="00B51307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Pr="00E16C94">
        <w:rPr>
          <w:rFonts w:ascii="Tahoma" w:hAnsi="Tahoma" w:cs="Tahoma"/>
          <w:b/>
          <w:bCs/>
        </w:rPr>
        <w:t>9/2</w:t>
      </w:r>
      <w:r>
        <w:rPr>
          <w:rFonts w:ascii="Tahoma" w:hAnsi="Tahoma" w:cs="Tahoma"/>
          <w:b/>
          <w:bCs/>
        </w:rPr>
        <w:t>8</w:t>
      </w:r>
    </w:p>
    <w:p w14:paraId="4060E185" w14:textId="77777777" w:rsidR="00B51307" w:rsidRPr="00706A8E" w:rsidRDefault="00B51307" w:rsidP="00B51307">
      <w:pPr>
        <w:jc w:val="both"/>
        <w:rPr>
          <w:rFonts w:ascii="Tahoma" w:hAnsi="Tahoma"/>
        </w:rPr>
      </w:pPr>
    </w:p>
    <w:p w14:paraId="5FB87246" w14:textId="77777777" w:rsidR="00B51307" w:rsidRPr="0082637B" w:rsidRDefault="00B51307" w:rsidP="00B51307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Výbor </w:t>
      </w:r>
      <w:r w:rsidRPr="00B76B36">
        <w:rPr>
          <w:rFonts w:ascii="Tahoma" w:hAnsi="Tahoma" w:cs="Tahoma"/>
        </w:rPr>
        <w:t>pro územní plánování a strategický rozvoj</w:t>
      </w:r>
      <w:r>
        <w:rPr>
          <w:rFonts w:ascii="Tahoma" w:hAnsi="Tahoma" w:cs="Tahoma"/>
        </w:rPr>
        <w:t xml:space="preserve"> </w:t>
      </w:r>
      <w:r w:rsidRPr="0094410F">
        <w:rPr>
          <w:rFonts w:ascii="Tahoma" w:hAnsi="Tahoma" w:cs="Tahoma"/>
        </w:rPr>
        <w:t>zastupitelstva kraje</w:t>
      </w:r>
    </w:p>
    <w:p w14:paraId="4204C1CB" w14:textId="77777777" w:rsidR="00B51307" w:rsidRDefault="00B51307" w:rsidP="00B51307">
      <w:pPr>
        <w:jc w:val="both"/>
        <w:rPr>
          <w:rFonts w:ascii="Tahoma" w:hAnsi="Tahoma"/>
        </w:rPr>
      </w:pPr>
    </w:p>
    <w:p w14:paraId="4B8B64D5" w14:textId="77777777" w:rsidR="00B51307" w:rsidRDefault="00B51307" w:rsidP="00B5130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doporučuje</w:t>
      </w:r>
    </w:p>
    <w:p w14:paraId="3DA82249" w14:textId="77777777" w:rsidR="00B51307" w:rsidRPr="00706A8E" w:rsidRDefault="00B51307" w:rsidP="00B51307">
      <w:pPr>
        <w:jc w:val="both"/>
        <w:rPr>
          <w:rFonts w:ascii="Tahoma" w:hAnsi="Tahoma"/>
        </w:rPr>
      </w:pPr>
    </w:p>
    <w:p w14:paraId="76381B5D" w14:textId="77777777" w:rsidR="00B51307" w:rsidRDefault="00B51307" w:rsidP="00B51307">
      <w:pPr>
        <w:spacing w:line="280" w:lineRule="exact"/>
        <w:jc w:val="both"/>
        <w:rPr>
          <w:rFonts w:ascii="Tahoma" w:hAnsi="Tahoma" w:cs="Tahoma"/>
          <w:b/>
        </w:rPr>
      </w:pPr>
      <w:r w:rsidRPr="00955B27">
        <w:rPr>
          <w:rFonts w:ascii="Tahoma" w:hAnsi="Tahoma" w:cs="Tahoma"/>
        </w:rPr>
        <w:t>předsedovi výboru předložit zastupitelstvu kraje zprávu o činnosti výboru pro územní plánování a strategický rozvoj za období prosinec 2020 až listopad 2021</w:t>
      </w:r>
    </w:p>
    <w:p w14:paraId="2BF466B2" w14:textId="77777777" w:rsidR="00594E67" w:rsidRPr="00706A8E" w:rsidRDefault="00594E67" w:rsidP="00594E67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 </w:t>
      </w:r>
    </w:p>
    <w:p w14:paraId="5A147E06" w14:textId="77777777" w:rsidR="00594E67" w:rsidRDefault="00594E67" w:rsidP="00594E67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10261253" w14:textId="28987698" w:rsidR="007F31F9" w:rsidRPr="007F31F9" w:rsidRDefault="007F31F9" w:rsidP="007F31F9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Ing. Pavla Michlíková</w:t>
      </w:r>
      <w:r w:rsidR="0031405D">
        <w:rPr>
          <w:rFonts w:ascii="Tahoma" w:hAnsi="Tahoma" w:cs="Tahoma"/>
        </w:rPr>
        <w:t xml:space="preserve"> </w:t>
      </w:r>
      <w:r w:rsidR="00DC0777">
        <w:rPr>
          <w:rFonts w:ascii="Tahoma" w:hAnsi="Tahoma" w:cs="Tahoma"/>
        </w:rPr>
        <w:t>v. r.</w:t>
      </w:r>
    </w:p>
    <w:p w14:paraId="282F09EF" w14:textId="77777777" w:rsidR="007F31F9" w:rsidRDefault="007F31F9" w:rsidP="007F31F9">
      <w:pPr>
        <w:spacing w:line="280" w:lineRule="exact"/>
        <w:jc w:val="both"/>
        <w:rPr>
          <w:rFonts w:ascii="Tahoma" w:hAnsi="Tahoma" w:cs="Tahoma"/>
        </w:rPr>
      </w:pPr>
    </w:p>
    <w:p w14:paraId="306CD7E8" w14:textId="77777777" w:rsidR="007F31F9" w:rsidRDefault="007F31F9" w:rsidP="007F31F9">
      <w:pPr>
        <w:spacing w:line="280" w:lineRule="exact"/>
        <w:jc w:val="both"/>
        <w:rPr>
          <w:rFonts w:ascii="Tahoma" w:hAnsi="Tahoma" w:cs="Tahoma"/>
        </w:rPr>
      </w:pPr>
    </w:p>
    <w:p w14:paraId="1F99AB62" w14:textId="2E3971AE" w:rsidR="007F31F9" w:rsidRPr="007F31F9" w:rsidRDefault="007F31F9" w:rsidP="007F31F9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 xml:space="preserve">V Ostravě dne </w:t>
      </w:r>
      <w:r w:rsidR="00B51307">
        <w:rPr>
          <w:rFonts w:ascii="Tahoma" w:hAnsi="Tahoma" w:cs="Tahoma"/>
        </w:rPr>
        <w:t>4. 11. 2021</w:t>
      </w:r>
    </w:p>
    <w:p w14:paraId="65508F0A" w14:textId="77777777" w:rsidR="007F31F9" w:rsidRPr="007F31F9" w:rsidRDefault="007F31F9" w:rsidP="007F31F9">
      <w:pPr>
        <w:spacing w:line="280" w:lineRule="exact"/>
        <w:jc w:val="both"/>
        <w:rPr>
          <w:rFonts w:ascii="Tahoma" w:hAnsi="Tahoma" w:cs="Tahoma"/>
        </w:rPr>
      </w:pPr>
    </w:p>
    <w:p w14:paraId="5E8C5490" w14:textId="1FC1CA5E" w:rsidR="007F31F9" w:rsidRDefault="007F31F9" w:rsidP="007F31F9">
      <w:pPr>
        <w:spacing w:line="280" w:lineRule="exact"/>
        <w:jc w:val="both"/>
        <w:rPr>
          <w:rFonts w:ascii="Tahoma" w:hAnsi="Tahoma" w:cs="Tahoma"/>
        </w:rPr>
      </w:pPr>
    </w:p>
    <w:p w14:paraId="687D43AD" w14:textId="4244A6D0" w:rsidR="00BC03E9" w:rsidRDefault="00BC03E9" w:rsidP="007F31F9">
      <w:pPr>
        <w:spacing w:line="280" w:lineRule="exact"/>
        <w:jc w:val="both"/>
        <w:rPr>
          <w:rFonts w:ascii="Tahoma" w:hAnsi="Tahoma" w:cs="Tahoma"/>
        </w:rPr>
      </w:pPr>
    </w:p>
    <w:p w14:paraId="5EC059C5" w14:textId="1440BD1A" w:rsidR="00BC03E9" w:rsidRDefault="00BC03E9" w:rsidP="007F31F9">
      <w:pPr>
        <w:spacing w:line="280" w:lineRule="exact"/>
        <w:jc w:val="both"/>
        <w:rPr>
          <w:rFonts w:ascii="Tahoma" w:hAnsi="Tahoma" w:cs="Tahoma"/>
        </w:rPr>
      </w:pPr>
    </w:p>
    <w:p w14:paraId="12A33C74" w14:textId="77777777" w:rsidR="00BC03E9" w:rsidRPr="007F31F9" w:rsidRDefault="00BC03E9" w:rsidP="007F31F9">
      <w:pPr>
        <w:spacing w:line="280" w:lineRule="exact"/>
        <w:jc w:val="both"/>
        <w:rPr>
          <w:rFonts w:ascii="Tahoma" w:hAnsi="Tahoma" w:cs="Tahoma"/>
        </w:rPr>
      </w:pPr>
    </w:p>
    <w:p w14:paraId="489501A9" w14:textId="3C8747FD" w:rsidR="007F31F9" w:rsidRPr="007F31F9" w:rsidRDefault="007F31F9" w:rsidP="007F31F9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MUDr. Bc. Ondřej Němeček</w:t>
      </w:r>
      <w:r w:rsidR="0031405D">
        <w:rPr>
          <w:rFonts w:ascii="Tahoma" w:hAnsi="Tahoma" w:cs="Tahoma"/>
        </w:rPr>
        <w:t xml:space="preserve"> </w:t>
      </w:r>
      <w:r w:rsidR="00DC0777">
        <w:rPr>
          <w:rFonts w:ascii="Tahoma" w:hAnsi="Tahoma" w:cs="Tahoma"/>
        </w:rPr>
        <w:t>v. r.</w:t>
      </w:r>
      <w:bookmarkStart w:id="0" w:name="_GoBack"/>
      <w:bookmarkEnd w:id="0"/>
    </w:p>
    <w:p w14:paraId="45514825" w14:textId="176D9912" w:rsidR="00F63149" w:rsidRPr="00254A9B" w:rsidRDefault="007F31F9" w:rsidP="007F31F9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předseda výboru pro územní plánování a strategický rozvoj</w:t>
      </w:r>
    </w:p>
    <w:p w14:paraId="3BBF28B5" w14:textId="77777777" w:rsidR="00BE5851" w:rsidRPr="00470F28" w:rsidRDefault="00BE5851" w:rsidP="00470F28">
      <w:pPr>
        <w:spacing w:line="280" w:lineRule="exact"/>
        <w:jc w:val="both"/>
        <w:rPr>
          <w:rFonts w:ascii="Tahoma" w:hAnsi="Tahoma" w:cs="Tahoma"/>
        </w:rPr>
      </w:pPr>
    </w:p>
    <w:sectPr w:rsidR="00BE5851" w:rsidRPr="00470F28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38BA4" w14:textId="77777777" w:rsidR="005831D0" w:rsidRDefault="005831D0" w:rsidP="00214052">
      <w:r>
        <w:separator/>
      </w:r>
    </w:p>
  </w:endnote>
  <w:endnote w:type="continuationSeparator" w:id="0">
    <w:p w14:paraId="5206583D" w14:textId="77777777" w:rsidR="005831D0" w:rsidRDefault="00583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25369" w14:textId="77777777" w:rsidR="005831D0" w:rsidRDefault="005831D0" w:rsidP="00214052">
      <w:r>
        <w:separator/>
      </w:r>
    </w:p>
  </w:footnote>
  <w:footnote w:type="continuationSeparator" w:id="0">
    <w:p w14:paraId="1F250A9B" w14:textId="77777777" w:rsidR="005831D0" w:rsidRDefault="00583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6A52"/>
    <w:rsid w:val="000848CE"/>
    <w:rsid w:val="000F0F55"/>
    <w:rsid w:val="00177DAE"/>
    <w:rsid w:val="001D47D3"/>
    <w:rsid w:val="001E4F60"/>
    <w:rsid w:val="00214052"/>
    <w:rsid w:val="00254A9B"/>
    <w:rsid w:val="00285A04"/>
    <w:rsid w:val="002B579C"/>
    <w:rsid w:val="0031405D"/>
    <w:rsid w:val="00365E64"/>
    <w:rsid w:val="00422F22"/>
    <w:rsid w:val="00470F28"/>
    <w:rsid w:val="004B6477"/>
    <w:rsid w:val="00537115"/>
    <w:rsid w:val="005831D0"/>
    <w:rsid w:val="00594E67"/>
    <w:rsid w:val="006E2A36"/>
    <w:rsid w:val="007A16C0"/>
    <w:rsid w:val="007F31F9"/>
    <w:rsid w:val="007F3B66"/>
    <w:rsid w:val="00847FDE"/>
    <w:rsid w:val="00861EEF"/>
    <w:rsid w:val="008E1330"/>
    <w:rsid w:val="0098440A"/>
    <w:rsid w:val="00A62E06"/>
    <w:rsid w:val="00AB3E48"/>
    <w:rsid w:val="00B51307"/>
    <w:rsid w:val="00BB00ED"/>
    <w:rsid w:val="00BC03E9"/>
    <w:rsid w:val="00BE5851"/>
    <w:rsid w:val="00BE5C15"/>
    <w:rsid w:val="00D170AB"/>
    <w:rsid w:val="00DB33ED"/>
    <w:rsid w:val="00DC0777"/>
    <w:rsid w:val="00E95B8B"/>
    <w:rsid w:val="00ED4579"/>
    <w:rsid w:val="00EE61D0"/>
    <w:rsid w:val="00F0134A"/>
    <w:rsid w:val="00F44097"/>
    <w:rsid w:val="00F63149"/>
    <w:rsid w:val="00FC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b4854ad8f54a938edb6e6101721211b8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d47629599a59ef04e65ac1657873bf47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AA1511-30A3-45C1-B50F-4E5018DFD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A096E-7FEE-49AA-90FA-9FB446E38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4793AF-355C-4DB4-861E-141639D154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Michlíková Pavla</cp:lastModifiedBy>
  <cp:revision>7</cp:revision>
  <dcterms:created xsi:type="dcterms:W3CDTF">2021-11-04T07:42:00Z</dcterms:created>
  <dcterms:modified xsi:type="dcterms:W3CDTF">2021-11-08T10:45:00Z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