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651CA" w14:textId="77777777" w:rsidR="00DB2AFF" w:rsidRDefault="00DB2AFF" w:rsidP="00DB2AFF">
      <w:pPr>
        <w:numPr>
          <w:ilvl w:val="0"/>
          <w:numId w:val="4"/>
        </w:numPr>
        <w:ind w:left="426" w:hanging="426"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ÚKOLY, U KTERÝCH BYLA NAVRŽENA DALŠÍ KONTROLA PLNĚNÍ</w:t>
      </w:r>
    </w:p>
    <w:p w14:paraId="51A7ED4D" w14:textId="1951526C" w:rsidR="00DB2AFF" w:rsidRDefault="00DB2AFF" w:rsidP="00DB2AFF">
      <w:pPr>
        <w:jc w:val="both"/>
        <w:rPr>
          <w:rFonts w:ascii="Tahoma" w:eastAsia="Calibri" w:hAnsi="Tahoma"/>
          <w:b/>
        </w:rPr>
      </w:pPr>
    </w:p>
    <w:p w14:paraId="15546783" w14:textId="77777777" w:rsidR="00AC5935" w:rsidRDefault="001F621B" w:rsidP="00DB2AFF">
      <w:pPr>
        <w:widowControl w:val="0"/>
        <w:spacing w:before="20"/>
        <w:ind w:right="57"/>
        <w:jc w:val="both"/>
        <w:rPr>
          <w:rFonts w:ascii="Tahoma" w:hAnsi="Tahoma" w:cs="Tahoma"/>
          <w:b/>
          <w:bCs/>
        </w:rPr>
      </w:pPr>
      <w:r w:rsidRPr="00CF7090">
        <w:rPr>
          <w:rFonts w:ascii="Tahoma" w:eastAsia="Calibri" w:hAnsi="Tahoma"/>
          <w:b/>
        </w:rPr>
        <w:t xml:space="preserve">Číslo </w:t>
      </w:r>
      <w:r w:rsidRPr="00DB2AFF">
        <w:rPr>
          <w:rFonts w:ascii="Tahoma" w:eastAsia="Calibri" w:hAnsi="Tahoma"/>
          <w:b/>
        </w:rPr>
        <w:t>usnesení:</w:t>
      </w:r>
      <w:r w:rsidRPr="00DB2AFF">
        <w:rPr>
          <w:rFonts w:ascii="Tahoma" w:eastAsia="Calibri" w:hAnsi="Tahoma"/>
        </w:rPr>
        <w:t xml:space="preserve"> </w:t>
      </w:r>
      <w:r w:rsidR="00DB2AFF" w:rsidRPr="00DB2AFF">
        <w:rPr>
          <w:rFonts w:ascii="Tahoma" w:hAnsi="Tahoma" w:cs="Tahoma"/>
          <w:b/>
          <w:bCs/>
        </w:rPr>
        <w:t xml:space="preserve">18/603/1/ bod 4) </w:t>
      </w:r>
    </w:p>
    <w:p w14:paraId="299F8AA7" w14:textId="77777777" w:rsidR="00AC5935" w:rsidRDefault="00DB2AFF" w:rsidP="00DB2AFF">
      <w:pPr>
        <w:widowControl w:val="0"/>
        <w:spacing w:before="20"/>
        <w:ind w:right="57"/>
        <w:jc w:val="both"/>
        <w:rPr>
          <w:rFonts w:ascii="Tahoma" w:hAnsi="Tahoma" w:cs="Tahoma"/>
          <w:b/>
          <w:bCs/>
        </w:rPr>
      </w:pPr>
      <w:r w:rsidRPr="00AC5935">
        <w:rPr>
          <w:rFonts w:ascii="Tahoma" w:hAnsi="Tahoma" w:cs="Tahoma"/>
        </w:rPr>
        <w:t xml:space="preserve">ze dne </w:t>
      </w:r>
      <w:smartTag w:uri="urn:schemas-microsoft-com:office:smarttags" w:element="date">
        <w:smartTagPr>
          <w:attr w:name="Year" w:val="2003"/>
          <w:attr w:name="Day" w:val="25"/>
          <w:attr w:name="Month" w:val="9"/>
          <w:attr w:name="ls" w:val="trans"/>
        </w:smartTagPr>
        <w:r w:rsidRPr="00AC5935">
          <w:rPr>
            <w:rFonts w:ascii="Tahoma" w:hAnsi="Tahoma" w:cs="Tahoma"/>
          </w:rPr>
          <w:t>25. 9. 2003</w:t>
        </w:r>
      </w:smartTag>
    </w:p>
    <w:p w14:paraId="4FED142E" w14:textId="1ABB39DD" w:rsidR="00DB2AFF" w:rsidRDefault="00AC5935" w:rsidP="00DB2AFF">
      <w:pPr>
        <w:widowControl w:val="0"/>
        <w:spacing w:before="20"/>
        <w:ind w:right="57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</w:t>
      </w:r>
      <w:r w:rsidR="00DB2AFF" w:rsidRPr="00DB2AFF">
        <w:rPr>
          <w:rFonts w:ascii="Tahoma" w:hAnsi="Tahoma" w:cs="Tahoma"/>
          <w:b/>
          <w:bCs/>
        </w:rPr>
        <w:t>ateriál č.</w:t>
      </w:r>
      <w:r w:rsidR="00BA0ED8">
        <w:rPr>
          <w:rFonts w:ascii="Tahoma" w:hAnsi="Tahoma" w:cs="Tahoma"/>
          <w:b/>
          <w:bCs/>
        </w:rPr>
        <w:t>:</w:t>
      </w:r>
      <w:r w:rsidR="00DB2AFF" w:rsidRPr="00DB2AFF">
        <w:rPr>
          <w:rFonts w:ascii="Tahoma" w:hAnsi="Tahoma" w:cs="Tahoma"/>
          <w:b/>
          <w:bCs/>
        </w:rPr>
        <w:t xml:space="preserve"> </w:t>
      </w:r>
      <w:r w:rsidR="00DB2AFF" w:rsidRPr="00AC5935">
        <w:rPr>
          <w:rFonts w:ascii="Tahoma" w:hAnsi="Tahoma" w:cs="Tahoma"/>
        </w:rPr>
        <w:t>34</w:t>
      </w:r>
    </w:p>
    <w:p w14:paraId="6DF20590" w14:textId="77777777" w:rsidR="00AC5935" w:rsidRPr="00DB2AFF" w:rsidRDefault="00AC5935" w:rsidP="00DB2AFF">
      <w:pPr>
        <w:widowControl w:val="0"/>
        <w:spacing w:before="20"/>
        <w:ind w:right="57"/>
        <w:jc w:val="both"/>
        <w:rPr>
          <w:rFonts w:ascii="Tahoma" w:hAnsi="Tahoma" w:cs="Tahoma"/>
          <w:b/>
          <w:bCs/>
        </w:rPr>
      </w:pPr>
    </w:p>
    <w:p w14:paraId="6C9A79E8" w14:textId="197CBE33" w:rsidR="00795685" w:rsidRPr="00E02BB1" w:rsidRDefault="00795685" w:rsidP="008300B2">
      <w:pPr>
        <w:tabs>
          <w:tab w:val="left" w:pos="900"/>
        </w:tabs>
        <w:jc w:val="both"/>
        <w:rPr>
          <w:rFonts w:ascii="Tahoma" w:eastAsia="Calibri" w:hAnsi="Tahoma"/>
        </w:rPr>
      </w:pPr>
      <w:r w:rsidRPr="00CF7090">
        <w:rPr>
          <w:rFonts w:ascii="Tahoma" w:eastAsia="Calibri" w:hAnsi="Tahoma"/>
          <w:b/>
        </w:rPr>
        <w:t>Název:</w:t>
      </w:r>
      <w:r w:rsidRPr="00CF7090">
        <w:rPr>
          <w:rFonts w:ascii="Tahoma" w:eastAsia="Calibri" w:hAnsi="Tahoma"/>
        </w:rPr>
        <w:t xml:space="preserve"> </w:t>
      </w:r>
      <w:r w:rsidR="00E02BB1" w:rsidRPr="00E02BB1">
        <w:rPr>
          <w:rFonts w:ascii="Tahoma" w:eastAsia="Calibri" w:hAnsi="Tahoma"/>
        </w:rPr>
        <w:t>Návrh na vyslovení souhlasu vlastníka nemovitostí se stavbou „Dálnice D</w:t>
      </w:r>
      <w:r w:rsidR="008300B2">
        <w:rPr>
          <w:rFonts w:ascii="Tahoma" w:eastAsia="Calibri" w:hAnsi="Tahoma"/>
        </w:rPr>
        <w:t> </w:t>
      </w:r>
      <w:r w:rsidR="00E02BB1" w:rsidRPr="00E02BB1">
        <w:rPr>
          <w:rFonts w:ascii="Tahoma" w:eastAsia="Calibri" w:hAnsi="Tahoma"/>
        </w:rPr>
        <w:t>47 stavba 47092 Bohumín státní hranice ČR/PR</w:t>
      </w:r>
      <w:r w:rsidR="006E082D">
        <w:rPr>
          <w:rFonts w:ascii="Tahoma" w:eastAsia="Calibri" w:hAnsi="Tahoma"/>
        </w:rPr>
        <w:t> </w:t>
      </w:r>
      <w:r w:rsidR="00E02BB1" w:rsidRPr="00E02BB1">
        <w:rPr>
          <w:rFonts w:ascii="Tahoma" w:eastAsia="Calibri" w:hAnsi="Tahoma"/>
        </w:rPr>
        <w:t>–</w:t>
      </w:r>
      <w:r w:rsidR="006E082D">
        <w:rPr>
          <w:rFonts w:ascii="Tahoma" w:eastAsia="Calibri" w:hAnsi="Tahoma"/>
        </w:rPr>
        <w:t> </w:t>
      </w:r>
      <w:r w:rsidR="00E02BB1" w:rsidRPr="00E02BB1">
        <w:rPr>
          <w:rFonts w:ascii="Tahoma" w:eastAsia="Calibri" w:hAnsi="Tahoma"/>
        </w:rPr>
        <w:t>změny silnic III/46813, III/46814, III/46815 a</w:t>
      </w:r>
      <w:r w:rsidR="006E082D">
        <w:rPr>
          <w:rFonts w:ascii="Tahoma" w:eastAsia="Calibri" w:hAnsi="Tahoma"/>
        </w:rPr>
        <w:t> </w:t>
      </w:r>
      <w:r w:rsidR="00E02BB1" w:rsidRPr="00E02BB1">
        <w:rPr>
          <w:rFonts w:ascii="Tahoma" w:eastAsia="Calibri" w:hAnsi="Tahoma"/>
        </w:rPr>
        <w:t>III/46818 ve vlastnictví MSK v souvislosti s přípravou stavby „Dálnice D</w:t>
      </w:r>
      <w:r w:rsidR="006E082D">
        <w:rPr>
          <w:rFonts w:ascii="Tahoma" w:eastAsia="Calibri" w:hAnsi="Tahoma"/>
        </w:rPr>
        <w:t> </w:t>
      </w:r>
      <w:r w:rsidR="00E02BB1" w:rsidRPr="00E02BB1">
        <w:rPr>
          <w:rFonts w:ascii="Tahoma" w:eastAsia="Calibri" w:hAnsi="Tahoma"/>
        </w:rPr>
        <w:t>47 stavba 47092 Bohumín státní hranice ČR/PR“</w:t>
      </w:r>
    </w:p>
    <w:p w14:paraId="26475457" w14:textId="77777777" w:rsidR="00795685" w:rsidRDefault="00795685" w:rsidP="00DB2AFF">
      <w:pPr>
        <w:jc w:val="both"/>
        <w:rPr>
          <w:rFonts w:ascii="Tahoma" w:hAnsi="Tahoma" w:cs="Tahoma"/>
        </w:rPr>
      </w:pPr>
    </w:p>
    <w:p w14:paraId="552C132F" w14:textId="7D439F68" w:rsidR="00DB2AFF" w:rsidRDefault="00DB2AFF" w:rsidP="00DB2AFF">
      <w:pPr>
        <w:jc w:val="both"/>
        <w:rPr>
          <w:rFonts w:ascii="Tahoma" w:hAnsi="Tahoma" w:cs="Tahoma"/>
        </w:rPr>
      </w:pPr>
      <w:r w:rsidRPr="00DB2AFF">
        <w:rPr>
          <w:rFonts w:ascii="Tahoma" w:hAnsi="Tahoma" w:cs="Tahoma"/>
        </w:rPr>
        <w:t>Zastupitelstvo kraje</w:t>
      </w:r>
    </w:p>
    <w:p w14:paraId="05F67C6C" w14:textId="77777777" w:rsidR="00BA0ED8" w:rsidRPr="00DB2AFF" w:rsidRDefault="00BA0ED8" w:rsidP="00DB2AFF">
      <w:pPr>
        <w:jc w:val="both"/>
        <w:rPr>
          <w:rFonts w:ascii="Tahoma" w:hAnsi="Tahoma" w:cs="Tahoma"/>
        </w:rPr>
      </w:pPr>
    </w:p>
    <w:p w14:paraId="16E8D030" w14:textId="77777777" w:rsidR="00DB2AFF" w:rsidRPr="00DB2AFF" w:rsidRDefault="00DB2AFF" w:rsidP="00DB2AFF">
      <w:pPr>
        <w:jc w:val="both"/>
        <w:rPr>
          <w:rFonts w:ascii="Tahoma" w:hAnsi="Tahoma" w:cs="Tahoma"/>
        </w:rPr>
      </w:pPr>
      <w:r w:rsidRPr="00DB2AFF">
        <w:rPr>
          <w:rFonts w:ascii="Tahoma" w:hAnsi="Tahoma" w:cs="Tahoma"/>
        </w:rPr>
        <w:t>ukládá řediteli p. o. Správa silnic Moravskoslezského kraje předložit po dokončení stavby dle bodu 1) tohoto usnesení ZK návrh na majetkové vypořádání pozemků dotčených stavbou</w:t>
      </w:r>
    </w:p>
    <w:p w14:paraId="7C877A4E" w14:textId="09D05BEE" w:rsidR="00DB2AFF" w:rsidRDefault="00DB2AFF" w:rsidP="00DB2AFF">
      <w:pPr>
        <w:rPr>
          <w:rFonts w:ascii="Tahoma" w:hAnsi="Tahoma" w:cs="Tahoma"/>
          <w:i/>
        </w:rPr>
      </w:pPr>
      <w:r w:rsidRPr="00DB2AFF">
        <w:rPr>
          <w:rFonts w:ascii="Tahoma" w:hAnsi="Tahoma" w:cs="Tahoma"/>
          <w:i/>
        </w:rPr>
        <w:t>(ke stavbě „Dálnice D 47, stavba 47092 Bohumín – státní hranice ČR/PR“)</w:t>
      </w:r>
    </w:p>
    <w:p w14:paraId="19636C1D" w14:textId="77777777" w:rsidR="003635CC" w:rsidRPr="00DB2AFF" w:rsidRDefault="003635CC" w:rsidP="00DB2AFF">
      <w:pPr>
        <w:rPr>
          <w:rFonts w:ascii="Tahoma" w:hAnsi="Tahoma" w:cs="Tahoma"/>
          <w:i/>
        </w:rPr>
      </w:pPr>
    </w:p>
    <w:p w14:paraId="746BFD5E" w14:textId="77777777" w:rsidR="00DB2AFF" w:rsidRPr="00DB2AFF" w:rsidRDefault="00DB2AFF" w:rsidP="00DB2AFF">
      <w:pPr>
        <w:widowControl w:val="0"/>
        <w:ind w:left="2124" w:hanging="2124"/>
        <w:jc w:val="both"/>
        <w:rPr>
          <w:rFonts w:ascii="Tahoma" w:hAnsi="Tahoma" w:cs="Tahoma"/>
        </w:rPr>
      </w:pPr>
      <w:r w:rsidRPr="00DB2AFF">
        <w:rPr>
          <w:rFonts w:ascii="Tahoma" w:hAnsi="Tahoma" w:cs="Tahoma"/>
        </w:rPr>
        <w:t>Zodpovídá:</w:t>
      </w:r>
      <w:r w:rsidRPr="00DB2AFF">
        <w:rPr>
          <w:rFonts w:ascii="Tahoma" w:hAnsi="Tahoma" w:cs="Tahoma"/>
        </w:rPr>
        <w:tab/>
        <w:t>Ing. T. Böhm, ředitel p. o. SSMSK</w:t>
      </w:r>
    </w:p>
    <w:p w14:paraId="6DE3E2E0" w14:textId="77777777" w:rsidR="00DB2AFF" w:rsidRPr="00DB2AFF" w:rsidRDefault="00DB2AFF" w:rsidP="00DB2AFF">
      <w:pPr>
        <w:widowControl w:val="0"/>
        <w:ind w:left="2124" w:hanging="2124"/>
        <w:jc w:val="both"/>
        <w:rPr>
          <w:rFonts w:ascii="Tahoma" w:hAnsi="Tahoma" w:cs="Tahoma"/>
        </w:rPr>
      </w:pPr>
      <w:r w:rsidRPr="00DB2AFF">
        <w:rPr>
          <w:rFonts w:ascii="Tahoma" w:hAnsi="Tahoma" w:cs="Tahoma"/>
        </w:rPr>
        <w:t>Vyřizuje:</w:t>
      </w:r>
      <w:r w:rsidRPr="00DB2AFF">
        <w:rPr>
          <w:rFonts w:ascii="Tahoma" w:hAnsi="Tahoma" w:cs="Tahoma"/>
        </w:rPr>
        <w:tab/>
        <w:t>odbor dopravy a silničního hospodářství</w:t>
      </w:r>
    </w:p>
    <w:p w14:paraId="5A83A296" w14:textId="77777777" w:rsidR="00DB2AFF" w:rsidRPr="00DB2AFF" w:rsidRDefault="00DB2AFF" w:rsidP="00DB2AFF">
      <w:pPr>
        <w:widowControl w:val="0"/>
        <w:ind w:left="2124" w:hanging="2124"/>
        <w:jc w:val="both"/>
        <w:rPr>
          <w:rFonts w:ascii="Tahoma" w:hAnsi="Tahoma" w:cs="Tahoma"/>
        </w:rPr>
      </w:pPr>
      <w:r w:rsidRPr="00DB2AFF">
        <w:rPr>
          <w:rFonts w:ascii="Tahoma" w:hAnsi="Tahoma" w:cs="Tahoma"/>
        </w:rPr>
        <w:t xml:space="preserve">Termín: </w:t>
      </w:r>
      <w:r w:rsidRPr="00DB2AFF">
        <w:rPr>
          <w:rFonts w:ascii="Tahoma" w:hAnsi="Tahoma" w:cs="Tahoma"/>
        </w:rPr>
        <w:tab/>
        <w:t>po dokončení stavby</w:t>
      </w:r>
    </w:p>
    <w:p w14:paraId="6A99C48A" w14:textId="77777777" w:rsidR="00DB2AFF" w:rsidRDefault="00DB2AFF" w:rsidP="00DB2AFF">
      <w:pPr>
        <w:jc w:val="both"/>
        <w:rPr>
          <w:rFonts w:ascii="Tahoma" w:hAnsi="Tahoma" w:cs="Tahoma"/>
          <w:b/>
          <w:u w:val="single"/>
        </w:rPr>
      </w:pPr>
    </w:p>
    <w:p w14:paraId="6A03540E" w14:textId="1996C38A" w:rsidR="005040CF" w:rsidRDefault="005040CF" w:rsidP="005040CF">
      <w:pPr>
        <w:spacing w:line="280" w:lineRule="exact"/>
        <w:jc w:val="both"/>
        <w:rPr>
          <w:rFonts w:ascii="Tahoma" w:hAnsi="Tahoma" w:cs="Tahoma"/>
        </w:rPr>
      </w:pPr>
      <w:r w:rsidRPr="00274ABB">
        <w:rPr>
          <w:rFonts w:ascii="Tahoma" w:hAnsi="Tahoma" w:cs="Tahoma"/>
          <w:b/>
          <w:u w:val="single"/>
        </w:rPr>
        <w:t xml:space="preserve">Způsob </w:t>
      </w:r>
      <w:r>
        <w:rPr>
          <w:rFonts w:ascii="Tahoma" w:hAnsi="Tahoma" w:cs="Tahoma"/>
          <w:b/>
          <w:u w:val="single"/>
        </w:rPr>
        <w:t>plnění</w:t>
      </w:r>
      <w:r w:rsidRPr="00274ABB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>Moravskoslezský kraj nabyl již všechny pozemky od ŘSD ČR po dokončené stavbě dálnice. Zbývá převést pozemky na ŘSD ČR. Byla sepsána darovací smlouva č. KI/11/j/2020/</w:t>
      </w:r>
      <w:proofErr w:type="spellStart"/>
      <w:r>
        <w:rPr>
          <w:rFonts w:ascii="Tahoma" w:hAnsi="Tahoma" w:cs="Tahoma"/>
        </w:rPr>
        <w:t>Bra</w:t>
      </w:r>
      <w:proofErr w:type="spellEnd"/>
      <w:r>
        <w:rPr>
          <w:rFonts w:ascii="Tahoma" w:hAnsi="Tahoma" w:cs="Tahoma"/>
        </w:rPr>
        <w:t>, podepsaná ze strany SSMSK 15.</w:t>
      </w:r>
      <w:r w:rsidR="00FA3435">
        <w:rPr>
          <w:rFonts w:ascii="Tahoma" w:hAnsi="Tahoma" w:cs="Tahoma"/>
        </w:rPr>
        <w:t> </w:t>
      </w:r>
      <w:r>
        <w:rPr>
          <w:rFonts w:ascii="Tahoma" w:hAnsi="Tahoma" w:cs="Tahoma"/>
        </w:rPr>
        <w:t>6.</w:t>
      </w:r>
      <w:r w:rsidR="00FA3435">
        <w:rPr>
          <w:rFonts w:ascii="Tahoma" w:hAnsi="Tahoma" w:cs="Tahoma"/>
        </w:rPr>
        <w:t> </w:t>
      </w:r>
      <w:r>
        <w:rPr>
          <w:rFonts w:ascii="Tahoma" w:hAnsi="Tahoma" w:cs="Tahoma"/>
        </w:rPr>
        <w:t>2021 a</w:t>
      </w:r>
      <w:r w:rsidR="00FA3435">
        <w:rPr>
          <w:rFonts w:ascii="Tahoma" w:hAnsi="Tahoma" w:cs="Tahoma"/>
        </w:rPr>
        <w:t> </w:t>
      </w:r>
      <w:r>
        <w:rPr>
          <w:rFonts w:ascii="Tahoma" w:hAnsi="Tahoma" w:cs="Tahoma"/>
        </w:rPr>
        <w:t>zaslána k podpisu na ŘSD ČR správa Brno. Následně byla smlouva prostřednictvím ŘSD</w:t>
      </w:r>
      <w:r w:rsidR="00FA3435">
        <w:rPr>
          <w:rFonts w:ascii="Tahoma" w:hAnsi="Tahoma" w:cs="Tahoma"/>
        </w:rPr>
        <w:t> </w:t>
      </w:r>
      <w:r>
        <w:rPr>
          <w:rFonts w:ascii="Tahoma" w:hAnsi="Tahoma" w:cs="Tahoma"/>
        </w:rPr>
        <w:t>ČR správa Brno přeposlána na generální ředitelství ŘSD ČR Praha; čeká se na podpis smlouvy.</w:t>
      </w:r>
    </w:p>
    <w:p w14:paraId="27813D96" w14:textId="58172CE9" w:rsidR="00DB2AFF" w:rsidRPr="00446BF7" w:rsidRDefault="00DB2AFF" w:rsidP="00DB2AFF">
      <w:pPr>
        <w:spacing w:line="280" w:lineRule="exact"/>
        <w:jc w:val="both"/>
        <w:rPr>
          <w:rFonts w:ascii="Tahoma" w:eastAsia="Calibri" w:hAnsi="Tahoma"/>
          <w:b/>
        </w:rPr>
      </w:pPr>
      <w:r w:rsidRPr="00DB2AFF">
        <w:rPr>
          <w:rFonts w:ascii="Tahoma" w:eastAsia="Calibri" w:hAnsi="Tahoma"/>
          <w:b/>
        </w:rPr>
        <w:t xml:space="preserve">ÚKOL TRVÁ – DALŠÍ </w:t>
      </w:r>
      <w:r w:rsidRPr="00446BF7">
        <w:rPr>
          <w:rFonts w:ascii="Tahoma" w:eastAsia="Calibri" w:hAnsi="Tahoma"/>
          <w:b/>
        </w:rPr>
        <w:t>KONTROLA: 12/202</w:t>
      </w:r>
      <w:r w:rsidR="00446BF7" w:rsidRPr="00446BF7">
        <w:rPr>
          <w:rFonts w:ascii="Tahoma" w:eastAsia="Calibri" w:hAnsi="Tahoma"/>
          <w:b/>
        </w:rPr>
        <w:t>2</w:t>
      </w:r>
      <w:r w:rsidRPr="00446BF7">
        <w:rPr>
          <w:rFonts w:ascii="Tahoma" w:eastAsia="Calibri" w:hAnsi="Tahoma"/>
          <w:b/>
        </w:rPr>
        <w:t>.</w:t>
      </w:r>
    </w:p>
    <w:p w14:paraId="5C91D796" w14:textId="557F91AE" w:rsidR="00DB2AFF" w:rsidRPr="00FA3435" w:rsidRDefault="00DB2AFF" w:rsidP="00FA3435">
      <w:pPr>
        <w:spacing w:before="240" w:after="240"/>
        <w:jc w:val="center"/>
        <w:rPr>
          <w:rFonts w:ascii="Tahoma" w:eastAsia="Calibri" w:hAnsi="Tahoma"/>
          <w:spacing w:val="100"/>
        </w:rPr>
      </w:pPr>
      <w:r w:rsidRPr="00DB2AFF">
        <w:rPr>
          <w:rFonts w:ascii="Tahoma" w:eastAsia="Calibri" w:hAnsi="Tahoma"/>
          <w:spacing w:val="100"/>
        </w:rPr>
        <w:t>***</w:t>
      </w:r>
    </w:p>
    <w:p w14:paraId="2F7ADA69" w14:textId="07272BA9" w:rsidR="00DB2AFF" w:rsidRDefault="0082421B" w:rsidP="00DB2AFF">
      <w:pPr>
        <w:numPr>
          <w:ilvl w:val="0"/>
          <w:numId w:val="4"/>
        </w:numPr>
        <w:ind w:left="426" w:hanging="426"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ÚKOLY UKONČENÉ</w:t>
      </w:r>
    </w:p>
    <w:p w14:paraId="3F78483A" w14:textId="77777777" w:rsidR="00DB2AFF" w:rsidRDefault="00DB2AFF" w:rsidP="00DB2AFF">
      <w:pPr>
        <w:jc w:val="both"/>
        <w:rPr>
          <w:rFonts w:ascii="Tahoma" w:eastAsia="Calibri" w:hAnsi="Tahoma"/>
          <w:b/>
        </w:rPr>
      </w:pPr>
    </w:p>
    <w:p w14:paraId="5E874172" w14:textId="38989C10" w:rsidR="00DB2AFF" w:rsidRPr="00CF7090" w:rsidRDefault="00DB2AFF" w:rsidP="00DB2AFF">
      <w:pPr>
        <w:jc w:val="both"/>
        <w:rPr>
          <w:rFonts w:ascii="Tahoma" w:eastAsia="Calibri" w:hAnsi="Tahoma"/>
        </w:rPr>
      </w:pPr>
      <w:r w:rsidRPr="00CF7090">
        <w:rPr>
          <w:rFonts w:ascii="Tahoma" w:eastAsia="Calibri" w:hAnsi="Tahoma"/>
          <w:b/>
        </w:rPr>
        <w:t xml:space="preserve">Číslo </w:t>
      </w:r>
      <w:r w:rsidRPr="00DB2AFF">
        <w:rPr>
          <w:rFonts w:ascii="Tahoma" w:eastAsia="Calibri" w:hAnsi="Tahoma"/>
          <w:b/>
        </w:rPr>
        <w:t>usnesení:</w:t>
      </w:r>
      <w:r w:rsidRPr="00DB2AFF">
        <w:rPr>
          <w:rFonts w:ascii="Tahoma" w:eastAsia="Calibri" w:hAnsi="Tahoma"/>
        </w:rPr>
        <w:t xml:space="preserve"> 12/1464</w:t>
      </w:r>
    </w:p>
    <w:p w14:paraId="05E6A908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ze dne 13. 6. 2019</w:t>
      </w:r>
    </w:p>
    <w:p w14:paraId="7CEF399F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  <w:r w:rsidRPr="00CF7090">
        <w:rPr>
          <w:rFonts w:ascii="Tahoma" w:eastAsia="Calibri" w:hAnsi="Tahoma"/>
          <w:b/>
        </w:rPr>
        <w:t>Materiál č.:</w:t>
      </w:r>
      <w:r w:rsidRPr="00CF7090">
        <w:rPr>
          <w:rFonts w:ascii="Tahoma" w:eastAsia="Calibri" w:hAnsi="Tahoma"/>
        </w:rPr>
        <w:t xml:space="preserve"> 10/6</w:t>
      </w:r>
    </w:p>
    <w:p w14:paraId="00827EEE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</w:p>
    <w:p w14:paraId="294C0ECF" w14:textId="0ED55723" w:rsidR="00DB2AFF" w:rsidRPr="00CF7090" w:rsidRDefault="00DB2AFF" w:rsidP="00DB2AFF">
      <w:pPr>
        <w:jc w:val="both"/>
        <w:rPr>
          <w:rFonts w:ascii="Tahoma" w:eastAsia="Calibri" w:hAnsi="Tahoma"/>
        </w:rPr>
      </w:pPr>
      <w:r w:rsidRPr="00CF7090">
        <w:rPr>
          <w:rFonts w:ascii="Tahoma" w:eastAsia="Calibri" w:hAnsi="Tahoma"/>
          <w:b/>
        </w:rPr>
        <w:t>Název:</w:t>
      </w:r>
      <w:r w:rsidRPr="00CF7090">
        <w:rPr>
          <w:rFonts w:ascii="Tahoma" w:eastAsia="Calibri" w:hAnsi="Tahoma"/>
        </w:rPr>
        <w:t xml:space="preserve"> Zákonodárná iniciativa – návrh na vydání zákona, kterým se mění zákon č. 114/1992 Sb., o ochraně přírody a krajiny, ve znění pozdějších předpisů</w:t>
      </w:r>
    </w:p>
    <w:p w14:paraId="65E0E454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</w:p>
    <w:p w14:paraId="7FA45AA4" w14:textId="77777777" w:rsidR="00DB2AFF" w:rsidRPr="00CF7090" w:rsidRDefault="00DB2AFF" w:rsidP="00DB2AFF">
      <w:pPr>
        <w:tabs>
          <w:tab w:val="left" w:pos="708"/>
        </w:tabs>
        <w:jc w:val="both"/>
        <w:rPr>
          <w:rFonts w:ascii="Tahoma" w:eastAsia="Calibri" w:hAnsi="Tahoma"/>
        </w:rPr>
      </w:pPr>
      <w:r w:rsidRPr="00CF7090">
        <w:rPr>
          <w:rFonts w:ascii="Tahoma" w:eastAsia="Calibri" w:hAnsi="Tahoma"/>
        </w:rPr>
        <w:t>Zastupitelstvo kraje</w:t>
      </w:r>
    </w:p>
    <w:p w14:paraId="5F36524B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</w:p>
    <w:p w14:paraId="41FFE5E1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  <w:r w:rsidRPr="00CF7090">
        <w:rPr>
          <w:rFonts w:ascii="Tahoma" w:eastAsia="Calibri" w:hAnsi="Tahoma"/>
        </w:rPr>
        <w:t>k usnesení rady kraje</w:t>
      </w:r>
    </w:p>
    <w:p w14:paraId="1122D264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  <w:r w:rsidRPr="00CF7090">
        <w:rPr>
          <w:rFonts w:ascii="Tahoma" w:eastAsia="Calibri" w:hAnsi="Tahoma"/>
        </w:rPr>
        <w:t>č. 63/5720 ze dne 28. 5. 2019</w:t>
      </w:r>
    </w:p>
    <w:p w14:paraId="7FEDFE25" w14:textId="652FBD7E" w:rsidR="00DB2AFF" w:rsidRDefault="00DB2AFF" w:rsidP="00DB2AFF">
      <w:pPr>
        <w:jc w:val="both"/>
        <w:rPr>
          <w:rFonts w:ascii="Tahoma" w:eastAsia="Calibri" w:hAnsi="Tahoma"/>
        </w:rPr>
      </w:pPr>
    </w:p>
    <w:p w14:paraId="738564D6" w14:textId="5F7A4C51" w:rsidR="00682F0B" w:rsidRDefault="00682F0B" w:rsidP="00DB2AFF">
      <w:pPr>
        <w:jc w:val="both"/>
        <w:rPr>
          <w:rFonts w:ascii="Tahoma" w:eastAsia="Calibri" w:hAnsi="Tahoma"/>
        </w:rPr>
      </w:pPr>
    </w:p>
    <w:p w14:paraId="71CEB2E3" w14:textId="77777777" w:rsidR="00682F0B" w:rsidRPr="00CF7090" w:rsidRDefault="00682F0B" w:rsidP="00DB2AFF">
      <w:pPr>
        <w:jc w:val="both"/>
        <w:rPr>
          <w:rFonts w:ascii="Tahoma" w:eastAsia="Calibri" w:hAnsi="Tahoma"/>
        </w:rPr>
      </w:pPr>
    </w:p>
    <w:p w14:paraId="683BDE01" w14:textId="77777777" w:rsidR="00DB2AFF" w:rsidRPr="00CF7090" w:rsidRDefault="00DB2AFF" w:rsidP="00DB2AFF">
      <w:pPr>
        <w:pStyle w:val="MSKDoplnek"/>
        <w:numPr>
          <w:ilvl w:val="1"/>
          <w:numId w:val="3"/>
        </w:numPr>
        <w:tabs>
          <w:tab w:val="left" w:pos="708"/>
        </w:tabs>
        <w:jc w:val="left"/>
      </w:pPr>
      <w:r w:rsidRPr="00CF7090">
        <w:lastRenderedPageBreak/>
        <w:t>pověřuje</w:t>
      </w:r>
    </w:p>
    <w:p w14:paraId="5BC0C346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</w:p>
    <w:p w14:paraId="0D103863" w14:textId="77777777" w:rsidR="00DB2AFF" w:rsidRPr="00CF7090" w:rsidRDefault="00DB2AFF" w:rsidP="00DB2AFF">
      <w:pPr>
        <w:jc w:val="both"/>
        <w:rPr>
          <w:rFonts w:ascii="Tahoma" w:eastAsia="Calibri" w:hAnsi="Tahoma" w:cs="Tahoma"/>
        </w:rPr>
      </w:pPr>
      <w:r w:rsidRPr="00CF7090">
        <w:rPr>
          <w:rFonts w:ascii="Tahoma" w:eastAsia="Calibri" w:hAnsi="Tahoma" w:cs="Tahoma"/>
        </w:rPr>
        <w:t>hejtmana kraje prof. Ing. Ivo Vondráka, CSc., podle § 86 odst. 1 zákona č. 90/1995 Sb., o jednacím řádu Poslanecké sněmovny, ve znění pozdějších předpisů, předložením návrhu dle bodu 1. tohoto usnesení a jednáním o předloženém návrhu v Parlamentu České republiky</w:t>
      </w:r>
    </w:p>
    <w:p w14:paraId="424FED48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</w:p>
    <w:p w14:paraId="0F4EA94B" w14:textId="77777777" w:rsidR="00DB2AFF" w:rsidRPr="00CF7090" w:rsidRDefault="00DB2AFF" w:rsidP="00DB2AFF">
      <w:pPr>
        <w:pStyle w:val="MSKDoplnek"/>
        <w:numPr>
          <w:ilvl w:val="1"/>
          <w:numId w:val="3"/>
        </w:numPr>
        <w:tabs>
          <w:tab w:val="left" w:pos="708"/>
        </w:tabs>
        <w:jc w:val="left"/>
      </w:pPr>
      <w:r w:rsidRPr="00CF7090">
        <w:t>pověřuje</w:t>
      </w:r>
    </w:p>
    <w:p w14:paraId="57C15652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</w:p>
    <w:p w14:paraId="2F196AD8" w14:textId="6EE9623E" w:rsidR="00DB2AFF" w:rsidRPr="00011853" w:rsidRDefault="00DB2AFF" w:rsidP="00DB2AFF">
      <w:pPr>
        <w:jc w:val="both"/>
        <w:rPr>
          <w:rFonts w:ascii="Tahoma" w:eastAsia="Calibri" w:hAnsi="Tahoma" w:cs="Tahoma"/>
        </w:rPr>
      </w:pPr>
      <w:r w:rsidRPr="00CF7090">
        <w:rPr>
          <w:rFonts w:ascii="Tahoma" w:eastAsia="Calibri" w:hAnsi="Tahoma" w:cs="Tahoma"/>
        </w:rPr>
        <w:t xml:space="preserve">náměstkyni hejtmana kraje </w:t>
      </w:r>
      <w:r w:rsidR="000F648A">
        <w:rPr>
          <w:rFonts w:ascii="Tahoma" w:eastAsia="Calibri" w:hAnsi="Tahoma" w:cs="Tahoma"/>
        </w:rPr>
        <w:t xml:space="preserve">MUDr. Zdenku Němečkovou Crkvenjaš, MBA, </w:t>
      </w:r>
      <w:r w:rsidRPr="00CF7090">
        <w:rPr>
          <w:rFonts w:ascii="Tahoma" w:eastAsia="Calibri" w:hAnsi="Tahoma" w:cs="Tahoma"/>
        </w:rPr>
        <w:t>podle § 86 odst.</w:t>
      </w:r>
      <w:r w:rsidR="000F648A">
        <w:rPr>
          <w:rFonts w:ascii="Tahoma" w:eastAsia="Calibri" w:hAnsi="Tahoma" w:cs="Tahoma"/>
        </w:rPr>
        <w:t> </w:t>
      </w:r>
      <w:r w:rsidRPr="00CF7090">
        <w:rPr>
          <w:rFonts w:ascii="Tahoma" w:eastAsia="Calibri" w:hAnsi="Tahoma" w:cs="Tahoma"/>
        </w:rPr>
        <w:t>1 zákona č. 90/1995 Sb., o jednacím řádu Poslanecké sněmovny, ve znění pozdějších předpisů, předložením návrhu dle bodu 1. tohoto usnesení a jednáním o předloženém návrhu v Parlamentu České republiky v případě, že z vážného důvodu nebude moci ve věci jednat hejtman kraje</w:t>
      </w:r>
    </w:p>
    <w:p w14:paraId="7D24BF40" w14:textId="77777777" w:rsidR="00DB2AFF" w:rsidRPr="00CF7090" w:rsidRDefault="00DB2AFF" w:rsidP="00DB2AFF">
      <w:pPr>
        <w:jc w:val="both"/>
        <w:rPr>
          <w:rFonts w:ascii="Tahoma" w:eastAsia="Calibri" w:hAnsi="Tahoma"/>
        </w:rPr>
      </w:pPr>
    </w:p>
    <w:p w14:paraId="05C9F1D7" w14:textId="1FD6D024" w:rsidR="00DB2AFF" w:rsidRDefault="00DB2AFF" w:rsidP="00DB2AFF">
      <w:pPr>
        <w:jc w:val="both"/>
        <w:rPr>
          <w:rFonts w:ascii="Tahoma" w:eastAsia="Calibri" w:hAnsi="Tahoma"/>
        </w:rPr>
      </w:pPr>
      <w:proofErr w:type="spellStart"/>
      <w:r>
        <w:rPr>
          <w:rFonts w:ascii="Tahoma" w:eastAsia="Calibri" w:hAnsi="Tahoma"/>
        </w:rPr>
        <w:t>Zodp</w:t>
      </w:r>
      <w:proofErr w:type="spellEnd"/>
      <w:r>
        <w:rPr>
          <w:rFonts w:ascii="Tahoma" w:eastAsia="Calibri" w:hAnsi="Tahoma"/>
        </w:rPr>
        <w:t xml:space="preserve">.: </w:t>
      </w:r>
      <w:r>
        <w:rPr>
          <w:rFonts w:ascii="Tahoma" w:eastAsia="Calibri" w:hAnsi="Tahoma" w:cs="Tahoma"/>
        </w:rPr>
        <w:t>prof. Ing. Ivo Vondrák, CSc.,</w:t>
      </w:r>
      <w:r>
        <w:rPr>
          <w:rFonts w:ascii="Tahoma" w:eastAsia="Calibri" w:hAnsi="Tahoma"/>
        </w:rPr>
        <w:t xml:space="preserve"> hejtman kraje</w:t>
      </w:r>
    </w:p>
    <w:p w14:paraId="2F4F74B0" w14:textId="77777777" w:rsidR="00DB2AFF" w:rsidRDefault="00DB2AFF" w:rsidP="00DB2AFF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Vyřizuje: odbor právní a organizační</w:t>
      </w:r>
    </w:p>
    <w:p w14:paraId="163C4487" w14:textId="517EAF56" w:rsidR="00DB2AFF" w:rsidRDefault="00DB2AFF" w:rsidP="00DB2AFF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Termín: bez uloženého termínu</w:t>
      </w:r>
    </w:p>
    <w:p w14:paraId="211DB88D" w14:textId="77777777" w:rsidR="00DB2AFF" w:rsidRDefault="00DB2AFF" w:rsidP="00DB2AFF">
      <w:pPr>
        <w:pStyle w:val="MSKNormal"/>
        <w:rPr>
          <w:b/>
        </w:rPr>
      </w:pPr>
    </w:p>
    <w:p w14:paraId="66ECA0C3" w14:textId="1CBDC31E" w:rsidR="0082421B" w:rsidRPr="00407F1B" w:rsidRDefault="00DB2AFF" w:rsidP="00DB2AFF">
      <w:pPr>
        <w:jc w:val="both"/>
        <w:rPr>
          <w:rFonts w:ascii="Tahoma" w:hAnsi="Tahoma" w:cs="Tahoma"/>
          <w:sz w:val="20"/>
          <w:szCs w:val="20"/>
        </w:rPr>
      </w:pPr>
      <w:r w:rsidRPr="004652C1">
        <w:rPr>
          <w:rFonts w:ascii="Tahoma" w:eastAsia="Calibri" w:hAnsi="Tahoma"/>
          <w:b/>
          <w:u w:val="single"/>
        </w:rPr>
        <w:t>Způsob plnění:</w:t>
      </w:r>
      <w:r w:rsidRPr="00817E1D">
        <w:rPr>
          <w:rFonts w:ascii="Tahoma" w:eastAsia="Calibri" w:hAnsi="Tahoma"/>
          <w:b/>
        </w:rPr>
        <w:t xml:space="preserve"> </w:t>
      </w:r>
      <w:r w:rsidR="0082421B" w:rsidRPr="00407F1B">
        <w:rPr>
          <w:rFonts w:ascii="Tahoma" w:eastAsia="Calibri" w:hAnsi="Tahoma"/>
        </w:rPr>
        <w:t>Návrh nebyl projednán a rozhodnut v minulém volebním období Poslanecké sněmovny, v novém volebním období jej již nelze projednat (§ 121 odst. 1 zákona č. 90/1995 Sb., o jednacím řádu Poslanecké sněmovny, ve znění pozdějších předpisů.</w:t>
      </w:r>
    </w:p>
    <w:p w14:paraId="362DF428" w14:textId="6409CC39" w:rsidR="00DB2AFF" w:rsidRDefault="0082421B" w:rsidP="00DB2AFF">
      <w:pPr>
        <w:jc w:val="both"/>
        <w:rPr>
          <w:rFonts w:ascii="Tahoma" w:eastAsia="Calibri" w:hAnsi="Tahoma"/>
          <w:b/>
        </w:rPr>
      </w:pPr>
      <w:r w:rsidRPr="00407F1B">
        <w:rPr>
          <w:rFonts w:ascii="Tahoma" w:eastAsia="Calibri" w:hAnsi="Tahoma"/>
          <w:b/>
        </w:rPr>
        <w:t>ÚKOL UKONČEN.</w:t>
      </w:r>
    </w:p>
    <w:p w14:paraId="3DC0D6C4" w14:textId="77777777" w:rsidR="00DB2AFF" w:rsidRDefault="00DB2AFF" w:rsidP="00DB2AFF">
      <w:pPr>
        <w:spacing w:before="240" w:after="240"/>
        <w:jc w:val="center"/>
        <w:rPr>
          <w:rFonts w:ascii="Tahoma" w:eastAsia="Calibri" w:hAnsi="Tahoma"/>
          <w:spacing w:val="100"/>
        </w:rPr>
      </w:pPr>
      <w:r w:rsidRPr="00E00678">
        <w:rPr>
          <w:rFonts w:ascii="Tahoma" w:eastAsia="Calibri" w:hAnsi="Tahoma"/>
          <w:spacing w:val="100"/>
        </w:rPr>
        <w:t>***</w:t>
      </w:r>
    </w:p>
    <w:p w14:paraId="29FBECA1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  <w:b/>
        </w:rPr>
        <w:t>Číslo usnesení</w:t>
      </w:r>
      <w:r w:rsidRPr="00DB2AFF">
        <w:rPr>
          <w:rFonts w:ascii="Tahoma" w:eastAsia="Calibri" w:hAnsi="Tahoma"/>
          <w:b/>
        </w:rPr>
        <w:t>:</w:t>
      </w:r>
      <w:r w:rsidRPr="00DB2AFF">
        <w:rPr>
          <w:rFonts w:ascii="Tahoma" w:eastAsia="Calibri" w:hAnsi="Tahoma"/>
        </w:rPr>
        <w:t xml:space="preserve"> 10/1045</w:t>
      </w:r>
    </w:p>
    <w:p w14:paraId="40B1A4A5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ze dne 13. 12. 2018</w:t>
      </w:r>
    </w:p>
    <w:p w14:paraId="7A0624B5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  <w:b/>
        </w:rPr>
        <w:t>Materiál č.:</w:t>
      </w:r>
      <w:r w:rsidRPr="004835B2">
        <w:rPr>
          <w:rFonts w:ascii="Tahoma" w:eastAsia="Calibri" w:hAnsi="Tahoma"/>
        </w:rPr>
        <w:t xml:space="preserve"> 4/6</w:t>
      </w:r>
    </w:p>
    <w:p w14:paraId="58BB1AA1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</w:p>
    <w:p w14:paraId="1CF97B77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  <w:b/>
        </w:rPr>
        <w:t>Název:</w:t>
      </w:r>
      <w:r w:rsidRPr="004835B2">
        <w:rPr>
          <w:rFonts w:ascii="Tahoma" w:eastAsia="Calibri" w:hAnsi="Tahoma"/>
        </w:rPr>
        <w:t xml:space="preserve"> Návrh zákona, kterým se mění zákon č. 104/2000 Sb., o Státním fondu dopravní infrastruktury </w:t>
      </w:r>
    </w:p>
    <w:p w14:paraId="2A024A11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</w:p>
    <w:p w14:paraId="34E02CBE" w14:textId="77777777" w:rsidR="00DB2AFF" w:rsidRDefault="00DB2AFF" w:rsidP="00DB2AFF">
      <w:pPr>
        <w:numPr>
          <w:ilvl w:val="0"/>
          <w:numId w:val="1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</w:rPr>
        <w:t>Zastupitelstvo kraje</w:t>
      </w:r>
    </w:p>
    <w:p w14:paraId="17214234" w14:textId="77777777" w:rsidR="00DB2AFF" w:rsidRPr="004835B2" w:rsidRDefault="00DB2AFF" w:rsidP="00DB2AFF">
      <w:pPr>
        <w:numPr>
          <w:ilvl w:val="0"/>
          <w:numId w:val="1"/>
        </w:numPr>
        <w:tabs>
          <w:tab w:val="left" w:pos="708"/>
        </w:tabs>
        <w:jc w:val="both"/>
        <w:rPr>
          <w:rFonts w:ascii="Tahoma" w:eastAsia="Calibri" w:hAnsi="Tahoma"/>
        </w:rPr>
      </w:pPr>
    </w:p>
    <w:p w14:paraId="71F57BCF" w14:textId="77777777" w:rsidR="00DB2AFF" w:rsidRPr="00796177" w:rsidRDefault="00DB2AFF" w:rsidP="00DB2AFF">
      <w:pPr>
        <w:pStyle w:val="MSKDoplnek"/>
        <w:numPr>
          <w:ilvl w:val="1"/>
          <w:numId w:val="2"/>
        </w:numPr>
        <w:tabs>
          <w:tab w:val="left" w:pos="708"/>
        </w:tabs>
      </w:pPr>
      <w:r w:rsidRPr="00796177">
        <w:t>pověřuje</w:t>
      </w:r>
    </w:p>
    <w:p w14:paraId="719BB9DE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</w:p>
    <w:p w14:paraId="7E367BA5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</w:rPr>
        <w:t>hejtmana kraje prof. Ing. Ivo Vondráka, CSc., podle § 86 odst. 1 zákona č. 90/1995 Sb., o jednacím řádu Poslanecké sněmovny, ve znění pozdějších předpisů, předložením návrhu dle bodu 1. tohoto usnesení a jednáním o předloženém návrhu v Parlamentu České republiky</w:t>
      </w:r>
    </w:p>
    <w:p w14:paraId="0B326ED8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</w:p>
    <w:p w14:paraId="28D2F85C" w14:textId="77777777" w:rsidR="00DB2AFF" w:rsidRPr="004835B2" w:rsidRDefault="00DB2AFF" w:rsidP="00DB2AFF">
      <w:pPr>
        <w:numPr>
          <w:ilvl w:val="1"/>
          <w:numId w:val="1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</w:rPr>
        <w:t>pověřuje</w:t>
      </w:r>
    </w:p>
    <w:p w14:paraId="408EBB7C" w14:textId="77777777" w:rsidR="00DB2AFF" w:rsidRPr="004835B2" w:rsidRDefault="00DB2AFF" w:rsidP="00DB2AFF">
      <w:pPr>
        <w:jc w:val="both"/>
        <w:rPr>
          <w:rFonts w:ascii="Tahoma" w:eastAsia="Calibri" w:hAnsi="Tahoma"/>
        </w:rPr>
      </w:pPr>
    </w:p>
    <w:p w14:paraId="3EBB6AA0" w14:textId="6A2D2259" w:rsidR="00DB2AFF" w:rsidRDefault="00DB2AFF" w:rsidP="00DB2AFF">
      <w:pPr>
        <w:jc w:val="both"/>
        <w:rPr>
          <w:rFonts w:ascii="Tahoma" w:eastAsia="Calibri" w:hAnsi="Tahoma"/>
        </w:rPr>
      </w:pPr>
      <w:r w:rsidRPr="004835B2">
        <w:rPr>
          <w:rFonts w:ascii="Tahoma" w:eastAsia="Calibri" w:hAnsi="Tahoma"/>
        </w:rPr>
        <w:t xml:space="preserve">náměstka hejtmana kraje Ing. Jakuba </w:t>
      </w:r>
      <w:proofErr w:type="spellStart"/>
      <w:r w:rsidRPr="004835B2">
        <w:rPr>
          <w:rFonts w:ascii="Tahoma" w:eastAsia="Calibri" w:hAnsi="Tahoma"/>
        </w:rPr>
        <w:t>Unucku</w:t>
      </w:r>
      <w:proofErr w:type="spellEnd"/>
      <w:r w:rsidRPr="004835B2">
        <w:rPr>
          <w:rFonts w:ascii="Tahoma" w:eastAsia="Calibri" w:hAnsi="Tahoma"/>
        </w:rPr>
        <w:t>, MBA, podle § 86 odst. 1 zákona č.</w:t>
      </w:r>
      <w:r>
        <w:rPr>
          <w:rFonts w:ascii="Tahoma" w:eastAsia="Calibri" w:hAnsi="Tahoma"/>
        </w:rPr>
        <w:t> </w:t>
      </w:r>
      <w:r w:rsidRPr="004835B2">
        <w:rPr>
          <w:rFonts w:ascii="Tahoma" w:eastAsia="Calibri" w:hAnsi="Tahoma"/>
        </w:rPr>
        <w:t xml:space="preserve">90/1995 Sb., o jednacím řádu Poslanecké sněmovny, ve znění pozdějších předpisů, předložením návrhu dle bodu 1. tohoto usnesení a jednáním o předloženém návrhu </w:t>
      </w:r>
      <w:r w:rsidRPr="004835B2">
        <w:rPr>
          <w:rFonts w:ascii="Tahoma" w:eastAsia="Calibri" w:hAnsi="Tahoma"/>
        </w:rPr>
        <w:lastRenderedPageBreak/>
        <w:t>v Parlamentu České republiky v případě, že z vážného důvodu nebude moci ve věci jednat hejtman kraje</w:t>
      </w:r>
    </w:p>
    <w:p w14:paraId="36F64927" w14:textId="77777777" w:rsidR="00DB2AFF" w:rsidRDefault="00DB2AFF" w:rsidP="00DB2AFF">
      <w:pPr>
        <w:jc w:val="both"/>
        <w:rPr>
          <w:rFonts w:ascii="Tahoma" w:eastAsia="Calibri" w:hAnsi="Tahoma"/>
        </w:rPr>
      </w:pPr>
    </w:p>
    <w:p w14:paraId="21612C85" w14:textId="77777777" w:rsidR="00DB2AFF" w:rsidRDefault="00DB2AFF" w:rsidP="00DB2AFF">
      <w:pPr>
        <w:jc w:val="both"/>
        <w:rPr>
          <w:rFonts w:ascii="Tahoma" w:eastAsia="Calibri" w:hAnsi="Tahoma"/>
        </w:rPr>
      </w:pPr>
      <w:proofErr w:type="spellStart"/>
      <w:r>
        <w:rPr>
          <w:rFonts w:ascii="Tahoma" w:eastAsia="Calibri" w:hAnsi="Tahoma"/>
        </w:rPr>
        <w:t>Zodp</w:t>
      </w:r>
      <w:proofErr w:type="spellEnd"/>
      <w:r>
        <w:rPr>
          <w:rFonts w:ascii="Tahoma" w:eastAsia="Calibri" w:hAnsi="Tahoma"/>
        </w:rPr>
        <w:t>: prof. Ing. Ivo Vondrák, CSc., hejtman kraje</w:t>
      </w:r>
    </w:p>
    <w:p w14:paraId="27F5AB81" w14:textId="77777777" w:rsidR="00DB2AFF" w:rsidRDefault="00DB2AFF" w:rsidP="00DB2AFF">
      <w:pPr>
        <w:pStyle w:val="MSKNormal"/>
      </w:pPr>
      <w:r>
        <w:t xml:space="preserve">Vyřizuje: odbor kancelář hejtmana </w:t>
      </w:r>
    </w:p>
    <w:p w14:paraId="16C14EC1" w14:textId="77777777" w:rsidR="00DB2AFF" w:rsidRPr="00DB2AFF" w:rsidRDefault="00DB2AFF" w:rsidP="00DB2AFF">
      <w:pPr>
        <w:pStyle w:val="MSKNormal"/>
        <w:rPr>
          <w:bCs/>
        </w:rPr>
      </w:pPr>
      <w:r>
        <w:t>Termín</w:t>
      </w:r>
      <w:r w:rsidRPr="00DB2AFF">
        <w:t xml:space="preserve">: </w:t>
      </w:r>
      <w:r w:rsidRPr="00DB2AFF">
        <w:rPr>
          <w:bCs/>
        </w:rPr>
        <w:t>bez uloženého termínu</w:t>
      </w:r>
    </w:p>
    <w:p w14:paraId="10F70241" w14:textId="77777777" w:rsidR="00DB2AFF" w:rsidRPr="003D5169" w:rsidRDefault="00DB2AFF" w:rsidP="00DB2AFF">
      <w:pPr>
        <w:pStyle w:val="MSKNormal"/>
        <w:rPr>
          <w:b/>
          <w:i/>
          <w:u w:val="single"/>
        </w:rPr>
      </w:pPr>
    </w:p>
    <w:p w14:paraId="6B98E804" w14:textId="0A2F6911" w:rsidR="0082421B" w:rsidRPr="002B7F81" w:rsidRDefault="00DB2AFF" w:rsidP="0082421B">
      <w:pPr>
        <w:spacing w:line="280" w:lineRule="exact"/>
        <w:jc w:val="both"/>
        <w:rPr>
          <w:rFonts w:ascii="Tahoma" w:eastAsia="Calibri" w:hAnsi="Tahoma"/>
        </w:rPr>
      </w:pPr>
      <w:r w:rsidRPr="004F4CFF">
        <w:rPr>
          <w:rFonts w:ascii="Tahoma" w:eastAsia="Calibri" w:hAnsi="Tahoma"/>
          <w:b/>
          <w:u w:val="single"/>
        </w:rPr>
        <w:t>Způsob plnění</w:t>
      </w:r>
      <w:r w:rsidRPr="008B0B91">
        <w:rPr>
          <w:rFonts w:ascii="Tahoma" w:eastAsia="Calibri" w:hAnsi="Tahoma"/>
          <w:u w:val="single"/>
        </w:rPr>
        <w:t>:</w:t>
      </w:r>
      <w:r w:rsidR="0082421B" w:rsidRPr="008B0B91">
        <w:rPr>
          <w:rFonts w:ascii="Tahoma" w:eastAsia="Calibri" w:hAnsi="Tahoma"/>
        </w:rPr>
        <w:t xml:space="preserve"> Návrh nebyl projednán a rozhodnut v minulém volebním období Poslanecké sněmovny, v novém volebním období jej již nelze projednat (§ 121 odst.</w:t>
      </w:r>
      <w:r w:rsidR="0016790A" w:rsidRPr="008B0B91">
        <w:rPr>
          <w:rFonts w:ascii="Tahoma" w:eastAsia="Calibri" w:hAnsi="Tahoma"/>
        </w:rPr>
        <w:t> </w:t>
      </w:r>
      <w:r w:rsidR="0082421B" w:rsidRPr="008B0B91">
        <w:rPr>
          <w:rFonts w:ascii="Tahoma" w:eastAsia="Calibri" w:hAnsi="Tahoma"/>
        </w:rPr>
        <w:t>1 zákona č. 90/1995 Sb., o jednacím řádu Poslanecké sněmovny, ve znění pozdějších předpisů</w:t>
      </w:r>
      <w:r w:rsidR="002B7F81" w:rsidRPr="008B0B91">
        <w:rPr>
          <w:rFonts w:ascii="Tahoma" w:eastAsia="Calibri" w:hAnsi="Tahoma"/>
        </w:rPr>
        <w:t>.</w:t>
      </w:r>
    </w:p>
    <w:p w14:paraId="4C4942B1" w14:textId="6B8BC1DB" w:rsidR="0082421B" w:rsidRDefault="0082421B" w:rsidP="0082421B">
      <w:pPr>
        <w:spacing w:line="280" w:lineRule="exact"/>
        <w:jc w:val="both"/>
        <w:rPr>
          <w:rFonts w:ascii="Tahoma" w:eastAsia="Calibri" w:hAnsi="Tahoma"/>
          <w:b/>
        </w:rPr>
      </w:pPr>
      <w:r w:rsidRPr="00DB2AFF">
        <w:rPr>
          <w:rFonts w:ascii="Tahoma" w:eastAsia="Calibri" w:hAnsi="Tahoma"/>
          <w:b/>
        </w:rPr>
        <w:t xml:space="preserve">ÚKOL </w:t>
      </w:r>
      <w:r>
        <w:rPr>
          <w:rFonts w:ascii="Tahoma" w:eastAsia="Calibri" w:hAnsi="Tahoma"/>
          <w:b/>
        </w:rPr>
        <w:t>UKONČEN.</w:t>
      </w:r>
    </w:p>
    <w:p w14:paraId="1C63C971" w14:textId="77777777" w:rsidR="0082421B" w:rsidRPr="00AE536E" w:rsidRDefault="0082421B" w:rsidP="00DB2AFF">
      <w:pPr>
        <w:spacing w:line="280" w:lineRule="exact"/>
        <w:jc w:val="both"/>
        <w:rPr>
          <w:rFonts w:ascii="Tahoma" w:eastAsia="Calibri" w:hAnsi="Tahoma"/>
        </w:rPr>
      </w:pPr>
    </w:p>
    <w:p w14:paraId="1C809865" w14:textId="77777777" w:rsidR="00DB2AFF" w:rsidRPr="00E00678" w:rsidRDefault="00DB2AFF" w:rsidP="00DB2AFF">
      <w:pPr>
        <w:spacing w:before="240" w:after="240"/>
        <w:jc w:val="center"/>
        <w:rPr>
          <w:rFonts w:ascii="Tahoma" w:eastAsia="Calibri" w:hAnsi="Tahoma"/>
          <w:spacing w:val="100"/>
        </w:rPr>
      </w:pPr>
      <w:r w:rsidRPr="00E00678">
        <w:rPr>
          <w:rFonts w:ascii="Tahoma" w:eastAsia="Calibri" w:hAnsi="Tahoma"/>
          <w:spacing w:val="100"/>
        </w:rPr>
        <w:t>***</w:t>
      </w:r>
    </w:p>
    <w:p w14:paraId="279D919D" w14:textId="77777777" w:rsidR="00DB2AFF" w:rsidRDefault="00DB2AFF"/>
    <w:sectPr w:rsidR="00DB2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AE8C3" w14:textId="77777777" w:rsidR="00026393" w:rsidRDefault="00026393" w:rsidP="00A71922">
      <w:r>
        <w:separator/>
      </w:r>
    </w:p>
  </w:endnote>
  <w:endnote w:type="continuationSeparator" w:id="0">
    <w:p w14:paraId="1D14DC43" w14:textId="77777777" w:rsidR="00026393" w:rsidRDefault="00026393" w:rsidP="00A7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3252D" w14:textId="77777777" w:rsidR="00A71922" w:rsidRDefault="00A71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C6C61" w14:textId="259253C1" w:rsidR="00A71922" w:rsidRDefault="00A7192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A3D62C" wp14:editId="0CD4122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1f40e89434cb1c568a56c4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8C01A8" w14:textId="16F62856" w:rsidR="00A71922" w:rsidRPr="00A71922" w:rsidRDefault="00A71922" w:rsidP="00A719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7192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D62C" id="_x0000_t202" coordsize="21600,21600" o:spt="202" path="m,l,21600r21600,l21600,xe">
              <v:stroke joinstyle="miter"/>
              <v:path gradientshapeok="t" o:connecttype="rect"/>
            </v:shapetype>
            <v:shape id="MSIPCM2d1f40e89434cb1c568a56c4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OzsgIAAEgFAAAOAAAAZHJzL2Uyb0RvYy54bWysVN1v2jAQf5+0/8Hyw57WJoGEQtZQMSq2&#10;SrRFolOfjeOQSInPtU0Jm/a/75wYunZ7mvZi35fv43d3vrxqm5o8C20qkBmNzkNKhOSQV3Kb0W8P&#10;i7MxJcYymbMapMjoQRh6NX3/7nKvUjGAEupcaIJOpEn3KqOltSoNAsNL0TBzDkpIVBagG2aR1dsg&#10;12yP3ps6GIThKNiDzpUGLoxB6XWvpNPOf1EIbu+LwghL6oxibrY7dXdu3BlML1m61UyVFfdpsH/I&#10;omGVxKAnV9fMMrLT1R+umoprMFDYcw5NAEVRcdHVgNVE4Ztq1iVToqsFwTHqBJP5f2753fNKkyrH&#10;3lEiWYMtul3frOa3gzwq4lCMJ/Ew5puIJ6MxS0Y8piQXhiOCPz487cB++spMOYdc9Fx6FoWjSXQx&#10;TsLxR28gqm1pvXoc44h4xWOV29LLk0lykq9qxkUj5PFNb7IAsEL3tHdwI3PRegf9tdJVw/ThldUa&#10;ZwCH09tF/u0DKC8JT4GXojjGROFPNxt7ZVKEaK0QJNt+htbh5OUGha7lbaEbd2MzCepxyg6nyRKt&#10;JRyFF8koHEao4qgbXAzDpBu94OW10sZ+EdAQR2RUY9bdQLHnpbEYEU2PJi6YhEVV19301pLsMzoa&#10;ostXGnxRS3zoauhzdZRtN60vYAP5AevS0G+FUXxRYfAlM3bFNK4B5ourbe/xKGrAIOApSkrQ3/8m&#10;d/Y4nailZI9rlVHztGNaUFLfSJzbQRKHoVvEjkNCd8QkimNkNkep3DVzwJXFocS0OtLZ2vpIFhqa&#10;R1z9mQuHKiY5Bs3o5kjOLXKowK+Di9mso3HlFLNLuVbcuXZoOUwf2kemlQfeYsvu4Lh5LH2Df2/b&#10;4zzbWSiqrjkO2R5ODziua9cz/7W4/+B3vrN6+QC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Bu2Ts7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98C01A8" w14:textId="16F62856" w:rsidR="00A71922" w:rsidRPr="00A71922" w:rsidRDefault="00A71922" w:rsidP="00A719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7192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31688" w14:textId="77777777" w:rsidR="00A71922" w:rsidRDefault="00A71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FBFB0" w14:textId="77777777" w:rsidR="00026393" w:rsidRDefault="00026393" w:rsidP="00A71922">
      <w:r>
        <w:separator/>
      </w:r>
    </w:p>
  </w:footnote>
  <w:footnote w:type="continuationSeparator" w:id="0">
    <w:p w14:paraId="7F8EB577" w14:textId="77777777" w:rsidR="00026393" w:rsidRDefault="00026393" w:rsidP="00A7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261B1" w14:textId="77777777" w:rsidR="00A71922" w:rsidRDefault="00A71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C80DF" w14:textId="77777777" w:rsidR="00A71922" w:rsidRDefault="00A719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292D9" w14:textId="77777777" w:rsidR="00A71922" w:rsidRDefault="00A71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7C08"/>
    <w:multiLevelType w:val="multilevel"/>
    <w:tmpl w:val="2A928EE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36682B"/>
    <w:multiLevelType w:val="hybridMultilevel"/>
    <w:tmpl w:val="B8623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64485"/>
    <w:multiLevelType w:val="multilevel"/>
    <w:tmpl w:val="B4BAF116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FF"/>
    <w:rsid w:val="00026393"/>
    <w:rsid w:val="000F648A"/>
    <w:rsid w:val="0016790A"/>
    <w:rsid w:val="001F621B"/>
    <w:rsid w:val="002B7F81"/>
    <w:rsid w:val="003635CC"/>
    <w:rsid w:val="00407F1B"/>
    <w:rsid w:val="00445F52"/>
    <w:rsid w:val="00446BF7"/>
    <w:rsid w:val="005040CF"/>
    <w:rsid w:val="00682F0B"/>
    <w:rsid w:val="006B7DE7"/>
    <w:rsid w:val="006E082D"/>
    <w:rsid w:val="00795685"/>
    <w:rsid w:val="0082421B"/>
    <w:rsid w:val="008300B2"/>
    <w:rsid w:val="008B0B91"/>
    <w:rsid w:val="00A71922"/>
    <w:rsid w:val="00AC5935"/>
    <w:rsid w:val="00BA0ED8"/>
    <w:rsid w:val="00BC2CED"/>
    <w:rsid w:val="00DB2AFF"/>
    <w:rsid w:val="00E02BB1"/>
    <w:rsid w:val="00E04180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77920846"/>
  <w15:chartTrackingRefBased/>
  <w15:docId w15:val="{E359303A-506F-40F6-800E-077A3B90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DB2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DB2AFF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DB2AFF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DB2AFF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DB2AFF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9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19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19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92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23</cp:revision>
  <dcterms:created xsi:type="dcterms:W3CDTF">2022-02-14T15:28:00Z</dcterms:created>
  <dcterms:modified xsi:type="dcterms:W3CDTF">2022-02-16T10:10:00Z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2022-02-14T16:00:29Z</vt:lpwstr>
  </property>
  <property fmtid="{D5CDD505-2E9C-101B-9397-08002B2CF9AE}" pid="4" name="MSIP_Label_63ff9749-f68b-40ec-aa05-229831920469_Method">
    <vt:lpwstr>Privileged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d9f96df1-2631-49e2-8b25-bf7b9adc0848</vt:lpwstr>
  </property>
  <property fmtid="{D5CDD505-2E9C-101B-9397-08002B2CF9AE}" pid="8" name="MSIP_Label_63ff9749-f68b-40ec-aa05-229831920469_ContentBits">
    <vt:lpwstr>2</vt:lpwstr>
  </property>
</Properties>
</file>