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A84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9CDD3DE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67B7E" w:rsidRPr="00BA25FD" w14:paraId="769C5ECE" w14:textId="77777777" w:rsidTr="008A436A">
        <w:tc>
          <w:tcPr>
            <w:tcW w:w="9250" w:type="dxa"/>
          </w:tcPr>
          <w:p w14:paraId="5DE007E9" w14:textId="0AF7E97E" w:rsidR="00D67B7E" w:rsidRPr="00BA25FD" w:rsidRDefault="00D67B7E" w:rsidP="008A436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12/91</w:t>
            </w:r>
          </w:p>
        </w:tc>
      </w:tr>
      <w:tr w:rsidR="00D67B7E" w:rsidRPr="00BA25FD" w14:paraId="3141F9CB" w14:textId="77777777" w:rsidTr="008A436A">
        <w:tc>
          <w:tcPr>
            <w:tcW w:w="9250" w:type="dxa"/>
          </w:tcPr>
          <w:p w14:paraId="67EDEF3B" w14:textId="77777777" w:rsidR="00D67B7E" w:rsidRPr="00BA25FD" w:rsidRDefault="00D67B7E" w:rsidP="008A436A">
            <w:pPr>
              <w:jc w:val="both"/>
              <w:rPr>
                <w:rFonts w:ascii="Tahoma" w:hAnsi="Tahoma" w:cs="Tahoma"/>
              </w:rPr>
            </w:pPr>
          </w:p>
          <w:p w14:paraId="2DFFA7F1" w14:textId="47DFF953" w:rsidR="00D67B7E" w:rsidRDefault="00D67B7E" w:rsidP="009457D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 xml:space="preserve">bere na vědomí </w:t>
            </w:r>
            <w:r>
              <w:rPr>
                <w:rFonts w:ascii="Tahoma" w:hAnsi="Tahoma" w:cs="Tahoma"/>
              </w:rPr>
              <w:t xml:space="preserve">žádosti o poskytnutí individuální </w:t>
            </w:r>
            <w:r w:rsidRPr="00810377">
              <w:rPr>
                <w:rFonts w:ascii="Tahoma" w:hAnsi="Tahoma" w:cs="Tahoma"/>
              </w:rPr>
              <w:t>dotac</w:t>
            </w:r>
            <w:r>
              <w:rPr>
                <w:rFonts w:ascii="Tahoma" w:hAnsi="Tahoma" w:cs="Tahoma"/>
              </w:rPr>
              <w:t>e</w:t>
            </w:r>
            <w:r w:rsidRPr="00810377">
              <w:rPr>
                <w:rFonts w:ascii="Tahoma" w:hAnsi="Tahoma" w:cs="Tahoma"/>
              </w:rPr>
              <w:t xml:space="preserve"> z rozpočtu kraje na rok 20</w:t>
            </w:r>
            <w:r>
              <w:rPr>
                <w:rFonts w:ascii="Tahoma" w:hAnsi="Tahoma" w:cs="Tahoma"/>
              </w:rPr>
              <w:t xml:space="preserve">22 z oblasti </w:t>
            </w:r>
            <w:r w:rsidR="00C607D6">
              <w:rPr>
                <w:rFonts w:ascii="Tahoma" w:hAnsi="Tahoma" w:cs="Tahoma"/>
              </w:rPr>
              <w:t>památkové péče</w:t>
            </w:r>
            <w:r w:rsidR="00C607D6" w:rsidRPr="0081037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  <w:p w14:paraId="43DA858B" w14:textId="45DC3CF4" w:rsidR="00D67B7E" w:rsidRPr="00D67B7E" w:rsidRDefault="00D67B7E" w:rsidP="009457D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D5539">
              <w:rPr>
                <w:rFonts w:ascii="Tahoma" w:hAnsi="Tahoma" w:cs="Tahoma"/>
              </w:rPr>
              <w:t>doporučuje zastupitelstvu kraje rozhodnout poskytnout individuální dotaci z </w:t>
            </w:r>
            <w:r w:rsidRPr="0000661F">
              <w:rPr>
                <w:rFonts w:ascii="Tahoma" w:hAnsi="Tahoma" w:cs="Tahoma"/>
              </w:rPr>
              <w:t xml:space="preserve">rozpočtu kraje na rok 2022 </w:t>
            </w:r>
            <w:r>
              <w:rPr>
                <w:rFonts w:ascii="Tahoma" w:hAnsi="Tahoma" w:cs="Tahoma"/>
              </w:rPr>
              <w:t>z oblasti památkové péče</w:t>
            </w:r>
            <w:r w:rsidRPr="00810377">
              <w:rPr>
                <w:rFonts w:ascii="Tahoma" w:hAnsi="Tahoma" w:cs="Tahoma"/>
              </w:rPr>
              <w:t xml:space="preserve"> </w:t>
            </w:r>
            <w:r w:rsidRPr="0000661F"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</w:tc>
      </w:tr>
    </w:tbl>
    <w:p w14:paraId="10E93697" w14:textId="4A6E5F50" w:rsidR="00D67B7E" w:rsidRDefault="00D67B7E"/>
    <w:p w14:paraId="7EC2AB1E" w14:textId="77777777" w:rsidR="000C09F3" w:rsidRDefault="000C09F3"/>
    <w:sectPr w:rsidR="000C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278F" w14:textId="77777777" w:rsidR="006D290A" w:rsidRDefault="006D290A" w:rsidP="008D5539">
      <w:r>
        <w:separator/>
      </w:r>
    </w:p>
  </w:endnote>
  <w:endnote w:type="continuationSeparator" w:id="0">
    <w:p w14:paraId="7B3FA755" w14:textId="77777777" w:rsidR="006D290A" w:rsidRDefault="006D290A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9BA" w14:textId="77777777" w:rsidR="008D5539" w:rsidRDefault="008D5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EF5F" w14:textId="77777777" w:rsidR="008D5539" w:rsidRDefault="008D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E602" w14:textId="77777777" w:rsidR="006D290A" w:rsidRDefault="006D290A" w:rsidP="008D5539">
      <w:r>
        <w:separator/>
      </w:r>
    </w:p>
  </w:footnote>
  <w:footnote w:type="continuationSeparator" w:id="0">
    <w:p w14:paraId="54A68697" w14:textId="77777777" w:rsidR="006D290A" w:rsidRDefault="006D290A" w:rsidP="008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0F83" w14:textId="77777777" w:rsidR="008D5539" w:rsidRDefault="008D55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8CCE" w14:textId="77777777" w:rsidR="008D5539" w:rsidRDefault="008D55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6918" w14:textId="77777777" w:rsidR="008D5539" w:rsidRDefault="008D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0017AA"/>
    <w:rsid w:val="0000661F"/>
    <w:rsid w:val="00007EF6"/>
    <w:rsid w:val="00021E77"/>
    <w:rsid w:val="0005475E"/>
    <w:rsid w:val="00097809"/>
    <w:rsid w:val="000C09F3"/>
    <w:rsid w:val="0010224B"/>
    <w:rsid w:val="00297CEF"/>
    <w:rsid w:val="002E5113"/>
    <w:rsid w:val="003478C3"/>
    <w:rsid w:val="003669CC"/>
    <w:rsid w:val="00392E9F"/>
    <w:rsid w:val="003B1669"/>
    <w:rsid w:val="004A4DEA"/>
    <w:rsid w:val="004C1289"/>
    <w:rsid w:val="004E23AA"/>
    <w:rsid w:val="00501990"/>
    <w:rsid w:val="0053365B"/>
    <w:rsid w:val="00575D67"/>
    <w:rsid w:val="006C1CDA"/>
    <w:rsid w:val="006D290A"/>
    <w:rsid w:val="006D4402"/>
    <w:rsid w:val="006F5BCC"/>
    <w:rsid w:val="00736A4E"/>
    <w:rsid w:val="00856DBD"/>
    <w:rsid w:val="0086396D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B91727"/>
    <w:rsid w:val="00C06EAF"/>
    <w:rsid w:val="00C607D6"/>
    <w:rsid w:val="00D2336B"/>
    <w:rsid w:val="00D67B7E"/>
    <w:rsid w:val="00E36F8F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Crhonková Kateřina</cp:lastModifiedBy>
  <cp:revision>5</cp:revision>
  <cp:lastPrinted>2022-04-13T06:11:00Z</cp:lastPrinted>
  <dcterms:created xsi:type="dcterms:W3CDTF">2022-05-17T08:24:00Z</dcterms:created>
  <dcterms:modified xsi:type="dcterms:W3CDTF">2022-05-19T07:17:00Z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