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DC445E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10</w:t>
      </w:r>
    </w:p>
    <w:p w14:paraId="61F0B2D5" w14:textId="31992FF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2494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</w:t>
      </w:r>
      <w:r w:rsidR="0032494C">
        <w:rPr>
          <w:rFonts w:ascii="Tahoma" w:hAnsi="Tahoma" w:cs="Tahoma"/>
        </w:rPr>
        <w:t>6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41C7DB76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10/7</w:t>
      </w:r>
      <w:r w:rsidR="00C24414">
        <w:rPr>
          <w:rFonts w:ascii="Tahoma" w:hAnsi="Tahoma" w:cs="Tahoma"/>
          <w:sz w:val="22"/>
          <w:szCs w:val="22"/>
        </w:rPr>
        <w:t>9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B3B211C" w14:textId="77777777" w:rsidR="00C24414" w:rsidRPr="004F18E5" w:rsidRDefault="00C24414" w:rsidP="00C24414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16720C3C" w14:textId="77777777" w:rsidR="00C24414" w:rsidRPr="00D12DCF" w:rsidRDefault="00C24414" w:rsidP="00C24414">
      <w:pPr>
        <w:pStyle w:val="MSKNormal"/>
        <w:rPr>
          <w:sz w:val="22"/>
          <w:szCs w:val="22"/>
        </w:rPr>
      </w:pPr>
    </w:p>
    <w:p w14:paraId="304C2434" w14:textId="77777777" w:rsidR="00C24414" w:rsidRPr="00D12DCF" w:rsidRDefault="00C24414" w:rsidP="00C24414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D12DCF">
        <w:rPr>
          <w:sz w:val="22"/>
          <w:szCs w:val="22"/>
        </w:rPr>
        <w:t>bere na vědomí</w:t>
      </w:r>
    </w:p>
    <w:p w14:paraId="7415A086" w14:textId="77777777" w:rsidR="00C24414" w:rsidRPr="00D12DCF" w:rsidRDefault="00C24414" w:rsidP="00C24414">
      <w:pPr>
        <w:pStyle w:val="MSKNormal"/>
        <w:rPr>
          <w:sz w:val="22"/>
          <w:szCs w:val="22"/>
        </w:rPr>
      </w:pPr>
    </w:p>
    <w:p w14:paraId="7CBC3960" w14:textId="77777777" w:rsidR="00C24414" w:rsidRPr="00D12DCF" w:rsidRDefault="00C24414" w:rsidP="00C24414">
      <w:pPr>
        <w:pStyle w:val="MSKNormal"/>
        <w:rPr>
          <w:sz w:val="22"/>
          <w:szCs w:val="22"/>
        </w:rPr>
      </w:pPr>
      <w:r w:rsidRPr="00D12DCF">
        <w:rPr>
          <w:sz w:val="22"/>
          <w:szCs w:val="22"/>
        </w:rPr>
        <w:t>žádost právnické osoby Autoškola Club Česká republika s.r.o, IČO</w:t>
      </w:r>
      <w:bookmarkStart w:id="0" w:name="_Hlk103162554"/>
      <w:r w:rsidRPr="00D12DCF">
        <w:rPr>
          <w:rFonts w:cs="Tahoma"/>
          <w:sz w:val="18"/>
          <w:szCs w:val="18"/>
        </w:rPr>
        <w:t xml:space="preserve"> </w:t>
      </w:r>
      <w:r w:rsidRPr="00D12DCF">
        <w:rPr>
          <w:rFonts w:cs="Tahoma"/>
          <w:sz w:val="22"/>
          <w:szCs w:val="22"/>
        </w:rPr>
        <w:t>25378384</w:t>
      </w:r>
      <w:bookmarkEnd w:id="0"/>
      <w:r w:rsidRPr="00D12DCF">
        <w:rPr>
          <w:rFonts w:cs="Tahoma"/>
          <w:sz w:val="22"/>
          <w:szCs w:val="22"/>
        </w:rPr>
        <w:t>,</w:t>
      </w:r>
      <w:r w:rsidRPr="00D12DCF">
        <w:rPr>
          <w:sz w:val="22"/>
          <w:szCs w:val="22"/>
        </w:rPr>
        <w:t xml:space="preserve"> o poskytnutí dotace z rozpočtu kraje na rok 2022, na realizaci Programu na podporu aktivit směřujících k prevenci dopravní nehodovosti, dle přílohy č. 1 předloženého materiálu</w:t>
      </w:r>
    </w:p>
    <w:p w14:paraId="5BF20C16" w14:textId="77777777" w:rsidR="00C24414" w:rsidRPr="00D12DCF" w:rsidRDefault="00C24414" w:rsidP="00C24414">
      <w:pPr>
        <w:pStyle w:val="MSKNormal"/>
        <w:rPr>
          <w:sz w:val="22"/>
          <w:szCs w:val="22"/>
        </w:rPr>
      </w:pPr>
    </w:p>
    <w:p w14:paraId="6FC69DB4" w14:textId="77777777" w:rsidR="00C24414" w:rsidRPr="00D12DCF" w:rsidRDefault="00C24414" w:rsidP="00C24414">
      <w:pPr>
        <w:pStyle w:val="MSKDoplnek"/>
        <w:jc w:val="left"/>
        <w:rPr>
          <w:sz w:val="22"/>
          <w:szCs w:val="22"/>
        </w:rPr>
      </w:pPr>
      <w:r w:rsidRPr="00D12DCF">
        <w:rPr>
          <w:sz w:val="22"/>
          <w:szCs w:val="22"/>
        </w:rPr>
        <w:t>doporučuje</w:t>
      </w:r>
    </w:p>
    <w:p w14:paraId="319CE9F1" w14:textId="77777777" w:rsidR="00C24414" w:rsidRPr="00D12DCF" w:rsidRDefault="00C24414" w:rsidP="00C24414">
      <w:pPr>
        <w:pStyle w:val="MSKNormal"/>
        <w:rPr>
          <w:sz w:val="22"/>
          <w:szCs w:val="22"/>
        </w:rPr>
      </w:pPr>
    </w:p>
    <w:p w14:paraId="6BC79D96" w14:textId="77777777" w:rsidR="00C24414" w:rsidRPr="00D12DCF" w:rsidRDefault="00C24414" w:rsidP="00C24414">
      <w:pPr>
        <w:pStyle w:val="MSKNavrhusneseniZacatek"/>
        <w:rPr>
          <w:sz w:val="22"/>
          <w:szCs w:val="22"/>
        </w:rPr>
      </w:pPr>
      <w:r w:rsidRPr="00D12DCF">
        <w:rPr>
          <w:sz w:val="22"/>
          <w:szCs w:val="22"/>
        </w:rPr>
        <w:t xml:space="preserve">zastupitelstvu kraje </w:t>
      </w:r>
    </w:p>
    <w:p w14:paraId="63F577EE" w14:textId="77777777" w:rsidR="00C24414" w:rsidRPr="00D12DCF" w:rsidRDefault="00C24414" w:rsidP="00C24414">
      <w:pPr>
        <w:pStyle w:val="MSKNavrhusneseniZacatek"/>
        <w:rPr>
          <w:sz w:val="22"/>
          <w:szCs w:val="22"/>
        </w:rPr>
      </w:pPr>
      <w:r w:rsidRPr="00D12DCF">
        <w:rPr>
          <w:sz w:val="22"/>
          <w:szCs w:val="22"/>
        </w:rPr>
        <w:t>rozhodnout poskytnout neinvestiční dotaci právnické osobě Autoškola Club Česká republika s.r.o., IČO</w:t>
      </w:r>
      <w:r w:rsidRPr="00D12DCF">
        <w:rPr>
          <w:rFonts w:cs="Tahoma"/>
          <w:sz w:val="18"/>
          <w:szCs w:val="18"/>
        </w:rPr>
        <w:t xml:space="preserve"> </w:t>
      </w:r>
      <w:r w:rsidRPr="00D12DCF">
        <w:rPr>
          <w:rFonts w:cs="Tahoma"/>
          <w:sz w:val="22"/>
          <w:szCs w:val="22"/>
        </w:rPr>
        <w:t>25378384</w:t>
      </w:r>
      <w:r w:rsidRPr="00D12DCF">
        <w:rPr>
          <w:sz w:val="22"/>
          <w:szCs w:val="22"/>
        </w:rPr>
        <w:t>, na realizaci Programu na podporu aktivit směřujících k prevenci dopravní nehodovosti, ve výši 600.000 Kč a o tom, že tato dotace bude použita na úhradu uznatelných nákladů vzniklých a uhrazených od 1. 1. 2022 do 31. 12. 2022, a s tímto subjektem uzavřít smlouvu o poskytnutí dotace, dle přílohy č. 2 předloženého materiálu</w:t>
      </w:r>
    </w:p>
    <w:p w14:paraId="685AEDBC" w14:textId="035F4581" w:rsidR="0076606E" w:rsidRDefault="0076606E" w:rsidP="0032494C">
      <w:pPr>
        <w:pStyle w:val="MSKNormal"/>
        <w:rPr>
          <w:sz w:val="22"/>
          <w:szCs w:val="22"/>
        </w:rPr>
      </w:pP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B42DE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32494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</w:t>
      </w:r>
      <w:r w:rsidR="0032494C">
        <w:rPr>
          <w:rFonts w:ascii="Tahoma" w:hAnsi="Tahoma" w:cs="Tahoma"/>
          <w:sz w:val="22"/>
          <w:szCs w:val="22"/>
        </w:rPr>
        <w:t>6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2494C"/>
    <w:rsid w:val="00365E64"/>
    <w:rsid w:val="00422F22"/>
    <w:rsid w:val="0043649C"/>
    <w:rsid w:val="00470F28"/>
    <w:rsid w:val="00537115"/>
    <w:rsid w:val="005A12E1"/>
    <w:rsid w:val="005D0F80"/>
    <w:rsid w:val="0076606E"/>
    <w:rsid w:val="007A16C0"/>
    <w:rsid w:val="007B3E46"/>
    <w:rsid w:val="007E6D08"/>
    <w:rsid w:val="0098440A"/>
    <w:rsid w:val="00A62E06"/>
    <w:rsid w:val="00A72014"/>
    <w:rsid w:val="00AD5EE1"/>
    <w:rsid w:val="00AE5B44"/>
    <w:rsid w:val="00B6695F"/>
    <w:rsid w:val="00BC1ECF"/>
    <w:rsid w:val="00BE5851"/>
    <w:rsid w:val="00C24414"/>
    <w:rsid w:val="00C91309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D0F8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D0F8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2022-06-02T08:53:00Z</dcterms:created>
  <dcterms:modified xsi:type="dcterms:W3CDTF">2022-06-02T08:53:00Z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