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74877E3C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10/74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1C1C6C7C" w14:textId="77777777" w:rsidR="0032494C" w:rsidRPr="00D12DCF" w:rsidRDefault="0032494C" w:rsidP="0032494C">
      <w:pPr>
        <w:pStyle w:val="MSKNavrhusneseniZacatek"/>
        <w:numPr>
          <w:ilvl w:val="0"/>
          <w:numId w:val="0"/>
        </w:numPr>
        <w:rPr>
          <w:sz w:val="22"/>
          <w:szCs w:val="22"/>
        </w:rPr>
      </w:pPr>
      <w:bookmarkStart w:id="0" w:name="US_DuvodZprava"/>
      <w:bookmarkEnd w:id="0"/>
    </w:p>
    <w:p w14:paraId="097A9396" w14:textId="77777777" w:rsidR="0032494C" w:rsidRPr="00D12DCF" w:rsidRDefault="0032494C" w:rsidP="0032494C">
      <w:pPr>
        <w:pStyle w:val="MSKDoplnek"/>
        <w:tabs>
          <w:tab w:val="left" w:pos="708"/>
        </w:tabs>
        <w:jc w:val="left"/>
        <w:rPr>
          <w:sz w:val="22"/>
          <w:szCs w:val="22"/>
        </w:rPr>
      </w:pPr>
      <w:r w:rsidRPr="00D12DCF">
        <w:rPr>
          <w:sz w:val="22"/>
          <w:szCs w:val="22"/>
        </w:rPr>
        <w:t>doporučuje</w:t>
      </w:r>
    </w:p>
    <w:p w14:paraId="3E7CA05C" w14:textId="77777777" w:rsidR="0032494C" w:rsidRPr="00D12DCF" w:rsidRDefault="0032494C" w:rsidP="0032494C">
      <w:pPr>
        <w:pStyle w:val="MSKNormal"/>
        <w:rPr>
          <w:sz w:val="22"/>
          <w:szCs w:val="22"/>
        </w:rPr>
      </w:pPr>
    </w:p>
    <w:p w14:paraId="4E20AC1C" w14:textId="77777777" w:rsidR="0032494C" w:rsidRPr="00D12DCF" w:rsidRDefault="0032494C" w:rsidP="0032494C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>zastupitelstvu kraje</w:t>
      </w:r>
    </w:p>
    <w:p w14:paraId="56777AF9" w14:textId="77777777" w:rsidR="0032494C" w:rsidRPr="00D12DCF" w:rsidRDefault="0032494C" w:rsidP="0032494C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>vzít na vědomí informaci o řešení ztráty společnosti Letiště Ostrava, a. s. z minulých let, dle předloženého materiálu</w:t>
      </w:r>
    </w:p>
    <w:p w14:paraId="40B58344" w14:textId="77777777" w:rsidR="0032494C" w:rsidRPr="00D12DCF" w:rsidRDefault="0032494C" w:rsidP="0032494C">
      <w:pPr>
        <w:pStyle w:val="MSKNormal"/>
        <w:rPr>
          <w:sz w:val="22"/>
          <w:szCs w:val="22"/>
        </w:rPr>
      </w:pPr>
    </w:p>
    <w:p w14:paraId="0E799542" w14:textId="77777777" w:rsidR="0032494C" w:rsidRPr="00D12DCF" w:rsidRDefault="0032494C" w:rsidP="0032494C">
      <w:pPr>
        <w:pStyle w:val="MSKDoplnek"/>
        <w:tabs>
          <w:tab w:val="left" w:pos="708"/>
        </w:tabs>
        <w:jc w:val="left"/>
        <w:rPr>
          <w:sz w:val="22"/>
          <w:szCs w:val="22"/>
        </w:rPr>
      </w:pPr>
      <w:r w:rsidRPr="00D12DCF">
        <w:rPr>
          <w:sz w:val="22"/>
          <w:szCs w:val="22"/>
        </w:rPr>
        <w:t>doporučuje</w:t>
      </w:r>
    </w:p>
    <w:p w14:paraId="695FB860" w14:textId="77777777" w:rsidR="0032494C" w:rsidRPr="00D12DCF" w:rsidRDefault="0032494C" w:rsidP="0032494C">
      <w:pPr>
        <w:pStyle w:val="MSKNormal"/>
        <w:rPr>
          <w:sz w:val="22"/>
          <w:szCs w:val="22"/>
        </w:rPr>
      </w:pPr>
    </w:p>
    <w:p w14:paraId="18312BF2" w14:textId="77777777" w:rsidR="0032494C" w:rsidRPr="00D12DCF" w:rsidRDefault="0032494C" w:rsidP="0032494C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 xml:space="preserve">zastupitelstvu kraje </w:t>
      </w:r>
    </w:p>
    <w:p w14:paraId="316F9A10" w14:textId="77777777" w:rsidR="0032494C" w:rsidRPr="00D12DCF" w:rsidRDefault="0032494C" w:rsidP="0032494C">
      <w:pPr>
        <w:pStyle w:val="MSKNormal"/>
        <w:rPr>
          <w:sz w:val="22"/>
          <w:szCs w:val="22"/>
        </w:rPr>
      </w:pPr>
      <w:r w:rsidRPr="00D12DCF">
        <w:rPr>
          <w:rFonts w:cs="Tahoma"/>
          <w:sz w:val="22"/>
          <w:szCs w:val="22"/>
        </w:rPr>
        <w:t>rozhodnout uzavřít smlouvu o bezplatném vzetí akcií z oběhu se společností Letiště Ostrava, a. s., se sídlem Mošnov, č. p. 401, IČO 26827719, a to za účelem úhrady ztráty společnosti z minulých let, dle předloženého materiálu</w:t>
      </w:r>
    </w:p>
    <w:p w14:paraId="217625AA" w14:textId="54BD984A" w:rsidR="0032494C" w:rsidRDefault="0032494C" w:rsidP="0032494C">
      <w:pPr>
        <w:pStyle w:val="MSKNormal"/>
        <w:rPr>
          <w:sz w:val="22"/>
          <w:szCs w:val="22"/>
        </w:rPr>
      </w:pPr>
    </w:p>
    <w:p w14:paraId="08882B0C" w14:textId="6AE82EDE" w:rsidR="0076606E" w:rsidRDefault="0076606E" w:rsidP="0032494C">
      <w:pPr>
        <w:pStyle w:val="MSKNormal"/>
        <w:rPr>
          <w:sz w:val="22"/>
          <w:szCs w:val="22"/>
        </w:rPr>
      </w:pPr>
    </w:p>
    <w:p w14:paraId="2C719E60" w14:textId="77777777" w:rsidR="0076606E" w:rsidRPr="006B0F44" w:rsidRDefault="0076606E" w:rsidP="0076606E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10/75</w:t>
      </w:r>
    </w:p>
    <w:p w14:paraId="1DD5972D" w14:textId="77777777" w:rsidR="0076606E" w:rsidRPr="00D12DCF" w:rsidRDefault="0076606E" w:rsidP="0076606E">
      <w:pPr>
        <w:pStyle w:val="MSKNormal"/>
        <w:rPr>
          <w:sz w:val="22"/>
          <w:szCs w:val="22"/>
        </w:rPr>
      </w:pPr>
    </w:p>
    <w:p w14:paraId="26156C12" w14:textId="77777777" w:rsidR="0076606E" w:rsidRPr="00D12DCF" w:rsidRDefault="0076606E" w:rsidP="0076606E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>Výbor pro dopravu zastupitelstva kraje</w:t>
      </w:r>
    </w:p>
    <w:p w14:paraId="1EDFB666" w14:textId="77777777" w:rsidR="0076606E" w:rsidRPr="00D12DCF" w:rsidRDefault="0076606E" w:rsidP="0076606E">
      <w:pPr>
        <w:pStyle w:val="MSKNormal"/>
        <w:rPr>
          <w:sz w:val="22"/>
          <w:szCs w:val="22"/>
        </w:rPr>
      </w:pPr>
    </w:p>
    <w:p w14:paraId="076521F4" w14:textId="77777777" w:rsidR="0076606E" w:rsidRPr="00D12DCF" w:rsidRDefault="0076606E" w:rsidP="0076606E">
      <w:pPr>
        <w:pStyle w:val="MSKNavrhusneseniZacatek"/>
        <w:tabs>
          <w:tab w:val="left" w:pos="708"/>
        </w:tabs>
        <w:jc w:val="left"/>
        <w:rPr>
          <w:sz w:val="22"/>
          <w:szCs w:val="22"/>
        </w:rPr>
      </w:pPr>
      <w:r w:rsidRPr="00D12DCF">
        <w:rPr>
          <w:sz w:val="22"/>
          <w:szCs w:val="22"/>
        </w:rPr>
        <w:t>1.doporučuje</w:t>
      </w:r>
    </w:p>
    <w:p w14:paraId="4DD43846" w14:textId="77777777" w:rsidR="0076606E" w:rsidRPr="00D12DCF" w:rsidRDefault="0076606E" w:rsidP="0076606E">
      <w:pPr>
        <w:pStyle w:val="MSKNormal"/>
        <w:rPr>
          <w:sz w:val="22"/>
          <w:szCs w:val="22"/>
        </w:rPr>
      </w:pPr>
    </w:p>
    <w:p w14:paraId="617FBCD4" w14:textId="77777777" w:rsidR="0076606E" w:rsidRPr="00D12DCF" w:rsidRDefault="0076606E" w:rsidP="0076606E">
      <w:pPr>
        <w:pStyle w:val="MSKNormal"/>
        <w:rPr>
          <w:sz w:val="22"/>
          <w:szCs w:val="22"/>
        </w:rPr>
      </w:pPr>
      <w:bookmarkStart w:id="1" w:name="OLE_LINK1"/>
      <w:r w:rsidRPr="00D12DCF">
        <w:rPr>
          <w:sz w:val="22"/>
          <w:szCs w:val="22"/>
        </w:rPr>
        <w:t>zastupitelstvu kraje</w:t>
      </w:r>
    </w:p>
    <w:p w14:paraId="7C7C0454" w14:textId="77777777" w:rsidR="0076606E" w:rsidRPr="00D12DCF" w:rsidRDefault="0076606E" w:rsidP="0076606E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 xml:space="preserve">rozhodnout podle ustanovení § 36 odst. 1 písm. m) zákona č. 129/2000 Sb., o krajích (krajské zřízení), ve znění pozdějších předpisů, o peněžitém vkladu ve výši </w:t>
      </w:r>
      <w:r w:rsidRPr="00D12DCF">
        <w:rPr>
          <w:sz w:val="22"/>
          <w:szCs w:val="22"/>
        </w:rPr>
        <w:br/>
        <w:t>30.000.000 Kč do základního kapitálu obchodní společnosti Letiště Ostrava, a. s., se sídlem Mošnov, č. p. 401, IČO 26827719, dle předloženého materiálu</w:t>
      </w:r>
      <w:bookmarkEnd w:id="1"/>
    </w:p>
    <w:p w14:paraId="3CBEF943" w14:textId="77777777" w:rsidR="0076606E" w:rsidRPr="00D12DCF" w:rsidRDefault="0076606E" w:rsidP="0076606E">
      <w:pPr>
        <w:pStyle w:val="MSKNormal"/>
        <w:rPr>
          <w:sz w:val="22"/>
          <w:szCs w:val="22"/>
        </w:rPr>
      </w:pPr>
    </w:p>
    <w:p w14:paraId="056D44CD" w14:textId="77777777" w:rsidR="0076606E" w:rsidRPr="00D12DCF" w:rsidRDefault="0076606E" w:rsidP="0076606E">
      <w:pPr>
        <w:pStyle w:val="MSKDoplnek"/>
        <w:numPr>
          <w:ilvl w:val="1"/>
          <w:numId w:val="7"/>
        </w:numPr>
        <w:tabs>
          <w:tab w:val="left" w:pos="708"/>
        </w:tabs>
        <w:jc w:val="left"/>
        <w:rPr>
          <w:sz w:val="22"/>
          <w:szCs w:val="22"/>
        </w:rPr>
      </w:pPr>
      <w:r w:rsidRPr="00D12DCF">
        <w:rPr>
          <w:sz w:val="22"/>
          <w:szCs w:val="22"/>
        </w:rPr>
        <w:t>doporučuje</w:t>
      </w:r>
    </w:p>
    <w:p w14:paraId="4BF52E8F" w14:textId="77777777" w:rsidR="0076606E" w:rsidRPr="00D12DCF" w:rsidRDefault="0076606E" w:rsidP="0076606E">
      <w:pPr>
        <w:pStyle w:val="MSKNormal"/>
        <w:rPr>
          <w:sz w:val="22"/>
          <w:szCs w:val="22"/>
        </w:rPr>
      </w:pPr>
    </w:p>
    <w:p w14:paraId="180805BC" w14:textId="77777777" w:rsidR="0076606E" w:rsidRPr="00D12DCF" w:rsidRDefault="0076606E" w:rsidP="0076606E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 xml:space="preserve">zastupitelstvu kraje </w:t>
      </w:r>
    </w:p>
    <w:p w14:paraId="06D0B25A" w14:textId="77777777" w:rsidR="0076606E" w:rsidRPr="00D12DCF" w:rsidRDefault="0076606E" w:rsidP="0076606E">
      <w:pPr>
        <w:pStyle w:val="MSKNormal"/>
        <w:rPr>
          <w:sz w:val="22"/>
          <w:szCs w:val="22"/>
        </w:rPr>
      </w:pPr>
      <w:r w:rsidRPr="00D12DCF">
        <w:rPr>
          <w:rFonts w:cs="Tahoma"/>
          <w:sz w:val="22"/>
          <w:szCs w:val="22"/>
        </w:rPr>
        <w:t xml:space="preserve">rozhodnout uzavřít smlouvu o upsání akcií ke zvýšení základního kapitálu </w:t>
      </w:r>
      <w:r w:rsidRPr="00D12DCF">
        <w:rPr>
          <w:rFonts w:cs="Tahoma"/>
          <w:sz w:val="22"/>
          <w:szCs w:val="22"/>
        </w:rPr>
        <w:br/>
        <w:t xml:space="preserve">dle bodu 1. tohoto usnesení podle ustanovení § 479 zákona č. 90/2012 Sb., </w:t>
      </w:r>
      <w:r w:rsidRPr="00D12DCF">
        <w:rPr>
          <w:rFonts w:cs="Tahoma"/>
          <w:sz w:val="22"/>
          <w:szCs w:val="22"/>
        </w:rPr>
        <w:br/>
        <w:t xml:space="preserve">o obchodních společnostech a družstvech (zákon o obchodních korporacích), s obchodní </w:t>
      </w:r>
      <w:r w:rsidRPr="00D12DCF">
        <w:rPr>
          <w:rFonts w:cs="Tahoma"/>
          <w:sz w:val="22"/>
          <w:szCs w:val="22"/>
        </w:rPr>
        <w:lastRenderedPageBreak/>
        <w:t>společností Letiště Ostrava, a. s., se sídlem Mošnov, č. p. 401, IČO 26827719, dle předloženého materiálu</w:t>
      </w:r>
    </w:p>
    <w:p w14:paraId="685AEDBC" w14:textId="035F4581" w:rsidR="0076606E" w:rsidRDefault="0076606E" w:rsidP="0032494C">
      <w:pPr>
        <w:pStyle w:val="MSKNormal"/>
        <w:rPr>
          <w:sz w:val="22"/>
          <w:szCs w:val="22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76606E"/>
    <w:rsid w:val="007A16C0"/>
    <w:rsid w:val="007B3E46"/>
    <w:rsid w:val="007E6D08"/>
    <w:rsid w:val="0098440A"/>
    <w:rsid w:val="00A62E06"/>
    <w:rsid w:val="00A72014"/>
    <w:rsid w:val="00AD5EE1"/>
    <w:rsid w:val="00AE5B44"/>
    <w:rsid w:val="00B6695F"/>
    <w:rsid w:val="00BC1ECF"/>
    <w:rsid w:val="00BE5851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2022-06-02T08:49:00Z</dcterms:created>
  <dcterms:modified xsi:type="dcterms:W3CDTF">2022-06-02T08:49:00Z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