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5663" w14:textId="4EFD0CCF" w:rsidR="009E6159" w:rsidRPr="00B62C59" w:rsidRDefault="00380593" w:rsidP="00380593">
      <w:pPr>
        <w:pStyle w:val="Nzev"/>
        <w:tabs>
          <w:tab w:val="left" w:pos="1788"/>
          <w:tab w:val="center" w:pos="4649"/>
        </w:tabs>
        <w:spacing w:after="12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ab/>
      </w:r>
      <w:r>
        <w:rPr>
          <w:rFonts w:ascii="Tahoma" w:hAnsi="Tahoma" w:cs="Tahoma"/>
          <w:caps w:val="0"/>
          <w:sz w:val="22"/>
          <w:szCs w:val="22"/>
        </w:rPr>
        <w:tab/>
      </w:r>
      <w:r w:rsidR="009E6159" w:rsidRPr="00B62C59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CC7BBE">
        <w:rPr>
          <w:rFonts w:ascii="Tahoma" w:hAnsi="Tahoma" w:cs="Tahoma"/>
          <w:caps w:val="0"/>
          <w:sz w:val="22"/>
          <w:szCs w:val="22"/>
        </w:rPr>
        <w:t>2</w:t>
      </w:r>
    </w:p>
    <w:p w14:paraId="1D3DC678" w14:textId="5152F2D4" w:rsidR="00C53A52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 xml:space="preserve">ke </w:t>
      </w:r>
      <w:r w:rsidR="00C53A52" w:rsidRPr="00B62C59">
        <w:rPr>
          <w:rFonts w:ascii="Tahoma" w:hAnsi="Tahoma" w:cs="Tahoma"/>
          <w:b/>
          <w:sz w:val="22"/>
          <w:szCs w:val="22"/>
        </w:rPr>
        <w:t xml:space="preserve">Smlouvě o poskytnutí vyrovnávací platby za poskytování služeb v obecném hospodářském zájmu </w:t>
      </w:r>
    </w:p>
    <w:p w14:paraId="65F3AD67" w14:textId="77777777" w:rsidR="009E6159" w:rsidRPr="007B2797" w:rsidRDefault="007B2797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Cs/>
          <w:sz w:val="22"/>
          <w:szCs w:val="22"/>
        </w:rPr>
      </w:pPr>
      <w:r w:rsidRPr="007B2797">
        <w:rPr>
          <w:rFonts w:ascii="Tahoma" w:hAnsi="Tahoma" w:cs="Tahoma"/>
          <w:bCs/>
          <w:sz w:val="22"/>
          <w:szCs w:val="22"/>
        </w:rPr>
        <w:t>(</w:t>
      </w:r>
      <w:r w:rsidR="009E6159" w:rsidRPr="007B2797">
        <w:rPr>
          <w:rFonts w:ascii="Tahoma" w:hAnsi="Tahoma" w:cs="Tahoma"/>
          <w:bCs/>
          <w:sz w:val="22"/>
          <w:szCs w:val="22"/>
        </w:rPr>
        <w:t>dále jen „</w:t>
      </w:r>
      <w:r w:rsidRPr="007B2797">
        <w:rPr>
          <w:rFonts w:ascii="Tahoma" w:hAnsi="Tahoma" w:cs="Tahoma"/>
          <w:b/>
          <w:sz w:val="22"/>
          <w:szCs w:val="22"/>
        </w:rPr>
        <w:t>D</w:t>
      </w:r>
      <w:r w:rsidR="009E6159" w:rsidRPr="007B2797">
        <w:rPr>
          <w:rFonts w:ascii="Tahoma" w:hAnsi="Tahoma" w:cs="Tahoma"/>
          <w:b/>
          <w:sz w:val="22"/>
          <w:szCs w:val="22"/>
        </w:rPr>
        <w:t>odatek</w:t>
      </w:r>
      <w:r w:rsidR="009E6159" w:rsidRPr="007B2797">
        <w:rPr>
          <w:rFonts w:ascii="Tahoma" w:hAnsi="Tahoma" w:cs="Tahoma"/>
          <w:bCs/>
          <w:sz w:val="22"/>
          <w:szCs w:val="22"/>
        </w:rPr>
        <w:t>“</w:t>
      </w:r>
      <w:r w:rsidRPr="007B2797">
        <w:rPr>
          <w:rFonts w:ascii="Tahoma" w:hAnsi="Tahoma" w:cs="Tahoma"/>
          <w:bCs/>
          <w:sz w:val="22"/>
          <w:szCs w:val="22"/>
        </w:rPr>
        <w:t>)</w:t>
      </w:r>
    </w:p>
    <w:p w14:paraId="50503104" w14:textId="77777777" w:rsidR="009E6159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2F75562C" w14:textId="77777777" w:rsidR="00D75B8A" w:rsidRPr="00B62C59" w:rsidRDefault="00D75B8A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4377A928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60A12ED5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I.</w:t>
      </w:r>
    </w:p>
    <w:p w14:paraId="228E9046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Smluvní strany</w:t>
      </w:r>
    </w:p>
    <w:p w14:paraId="5241A0AD" w14:textId="77777777" w:rsidR="009E6159" w:rsidRPr="00B62C59" w:rsidRDefault="009E6159">
      <w:pPr>
        <w:rPr>
          <w:rFonts w:ascii="Tahoma" w:hAnsi="Tahoma" w:cs="Tahoma"/>
          <w:b/>
          <w:sz w:val="22"/>
          <w:szCs w:val="22"/>
        </w:rPr>
      </w:pPr>
    </w:p>
    <w:p w14:paraId="3ABDDF1F" w14:textId="77777777" w:rsidR="00C53A52" w:rsidRPr="00B62C59" w:rsidRDefault="00C53A52" w:rsidP="00C53A5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62C59">
        <w:rPr>
          <w:rFonts w:ascii="Tahoma" w:hAnsi="Tahoma" w:cs="Tahoma"/>
          <w:b/>
          <w:bCs/>
          <w:sz w:val="22"/>
          <w:szCs w:val="22"/>
        </w:rPr>
        <w:t xml:space="preserve">1. Moravskoslezské inovační centrum Ostrava, a.s., </w:t>
      </w:r>
    </w:p>
    <w:p w14:paraId="21256CAC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se sídlem Technologická 372/2, 708 00 Ostrava – Pustkovec, </w:t>
      </w:r>
    </w:p>
    <w:p w14:paraId="33C6D61B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IČO: 25379631,</w:t>
      </w:r>
    </w:p>
    <w:p w14:paraId="6E10988E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DIČ: CZ25379631,</w:t>
      </w:r>
    </w:p>
    <w:p w14:paraId="0DB97C1F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společnost je zapsána v obchodním rejstříku vedeném Krajským soudem v Ostravě, oddíl B, vložka </w:t>
      </w:r>
      <w:r w:rsidRPr="00183C97">
        <w:rPr>
          <w:rFonts w:ascii="Tahoma" w:hAnsi="Tahoma" w:cs="Tahoma"/>
          <w:bCs/>
          <w:sz w:val="22"/>
          <w:szCs w:val="22"/>
        </w:rPr>
        <w:t>1686,</w:t>
      </w:r>
    </w:p>
    <w:p w14:paraId="1FDB608B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>
        <w:rPr>
          <w:rFonts w:ascii="Tahoma" w:hAnsi="Tahoma" w:cs="Tahoma"/>
          <w:bCs/>
          <w:sz w:val="22"/>
          <w:szCs w:val="22"/>
        </w:rPr>
        <w:t>Raiffaisenbank</w:t>
      </w:r>
    </w:p>
    <w:p w14:paraId="3E137F93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č. účtu: </w:t>
      </w:r>
      <w:r w:rsidR="00554F69">
        <w:rPr>
          <w:rFonts w:ascii="Tahoma" w:hAnsi="Tahoma" w:cs="Tahoma"/>
          <w:bCs/>
          <w:sz w:val="22"/>
          <w:szCs w:val="22"/>
        </w:rPr>
        <w:t>5268368052/5500</w:t>
      </w:r>
    </w:p>
    <w:p w14:paraId="763A99A3" w14:textId="77777777" w:rsidR="00CA0E30" w:rsidRDefault="00255588" w:rsidP="00C53A52">
      <w:pPr>
        <w:ind w:left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575EBF" w:rsidRPr="00CA0E3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2aagu8p</w:t>
      </w:r>
    </w:p>
    <w:p w14:paraId="073F4FF1" w14:textId="77777777" w:rsidR="00C53A52" w:rsidRPr="00D313B1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  <w:lang w:val="en-GB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e-mail: </w:t>
      </w:r>
      <w:r w:rsidR="00D313B1">
        <w:rPr>
          <w:rFonts w:ascii="Tahoma" w:hAnsi="Tahoma" w:cs="Tahoma"/>
          <w:bCs/>
          <w:sz w:val="22"/>
          <w:szCs w:val="22"/>
          <w:lang w:val="en-GB"/>
        </w:rPr>
        <w:t>adela.hradilova@ms-ic.cz</w:t>
      </w:r>
    </w:p>
    <w:p w14:paraId="22EA7B56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zastoupen </w:t>
      </w:r>
      <w:r w:rsidR="00D313B1">
        <w:rPr>
          <w:rFonts w:ascii="Tahoma" w:hAnsi="Tahoma" w:cs="Tahoma"/>
          <w:bCs/>
          <w:sz w:val="22"/>
          <w:szCs w:val="22"/>
        </w:rPr>
        <w:t>Mgr</w:t>
      </w:r>
      <w:r w:rsidRPr="00183C97">
        <w:rPr>
          <w:rFonts w:ascii="Tahoma" w:hAnsi="Tahoma" w:cs="Tahoma"/>
          <w:bCs/>
          <w:sz w:val="22"/>
          <w:szCs w:val="22"/>
        </w:rPr>
        <w:t>. Pavlem Csankem, předsedou představenstva</w:t>
      </w:r>
    </w:p>
    <w:p w14:paraId="188A6138" w14:textId="77777777" w:rsidR="00D313B1" w:rsidRPr="00D313B1" w:rsidRDefault="00D313B1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kontaktní osoba: Mgr. Adéla Hradilová, M.A.</w:t>
      </w:r>
    </w:p>
    <w:p w14:paraId="0FC0660E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(na straně jedné jako „</w:t>
      </w:r>
      <w:r w:rsidRPr="003A5527">
        <w:rPr>
          <w:rFonts w:ascii="Tahoma" w:hAnsi="Tahoma" w:cs="Tahoma"/>
          <w:b/>
          <w:sz w:val="22"/>
          <w:szCs w:val="22"/>
        </w:rPr>
        <w:t>MSIC</w:t>
      </w:r>
      <w:r w:rsidRPr="00183C97">
        <w:rPr>
          <w:rFonts w:ascii="Tahoma" w:hAnsi="Tahoma" w:cs="Tahoma"/>
          <w:bCs/>
          <w:sz w:val="22"/>
          <w:szCs w:val="22"/>
        </w:rPr>
        <w:t>“)</w:t>
      </w:r>
    </w:p>
    <w:p w14:paraId="6317F037" w14:textId="77777777" w:rsidR="00C53A52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2BF4D43F" w14:textId="77777777" w:rsidR="00FE08D1" w:rsidRPr="00183C97" w:rsidRDefault="00FE08D1" w:rsidP="00C53A52">
      <w:pPr>
        <w:jc w:val="both"/>
        <w:rPr>
          <w:rFonts w:ascii="Tahoma" w:hAnsi="Tahoma" w:cs="Tahoma"/>
          <w:sz w:val="22"/>
          <w:szCs w:val="22"/>
        </w:rPr>
      </w:pPr>
    </w:p>
    <w:p w14:paraId="2867529C" w14:textId="77777777"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183C97">
        <w:rPr>
          <w:rFonts w:ascii="Tahoma" w:hAnsi="Tahoma" w:cs="Tahoma"/>
          <w:sz w:val="22"/>
          <w:szCs w:val="22"/>
        </w:rPr>
        <w:t>a</w:t>
      </w:r>
    </w:p>
    <w:p w14:paraId="1ED90257" w14:textId="77777777" w:rsidR="00C53A52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15A311F6" w14:textId="77777777" w:rsidR="00FE08D1" w:rsidRPr="00183C97" w:rsidRDefault="00FE08D1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063B8B04" w14:textId="77777777"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183C97">
        <w:rPr>
          <w:rFonts w:ascii="Tahoma" w:hAnsi="Tahoma" w:cs="Tahoma"/>
          <w:b/>
          <w:sz w:val="22"/>
          <w:szCs w:val="22"/>
        </w:rPr>
        <w:t>2. Moravskoslezský kraj</w:t>
      </w:r>
    </w:p>
    <w:p w14:paraId="3550CFE7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se sídlem 28. října 117, 702 18 Ostrava </w:t>
      </w:r>
    </w:p>
    <w:p w14:paraId="78449447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IČO: 70890692, </w:t>
      </w:r>
    </w:p>
    <w:p w14:paraId="79F94CF1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DIČ: CZ70890692</w:t>
      </w:r>
    </w:p>
    <w:p w14:paraId="6C09C225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 w:rsidRPr="00CA0E30">
        <w:rPr>
          <w:rFonts w:ascii="Tahoma" w:hAnsi="Tahoma" w:cs="Tahoma"/>
          <w:bCs/>
          <w:sz w:val="22"/>
          <w:szCs w:val="22"/>
        </w:rPr>
        <w:t>Česká spořitelna, a.s.</w:t>
      </w:r>
    </w:p>
    <w:p w14:paraId="4D69E460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dotační výdajový účet: </w:t>
      </w:r>
      <w:r w:rsidR="00554F69" w:rsidRPr="00CA0E30">
        <w:rPr>
          <w:rFonts w:ascii="Tahoma" w:hAnsi="Tahoma" w:cs="Tahoma"/>
          <w:bCs/>
          <w:sz w:val="22"/>
          <w:szCs w:val="22"/>
        </w:rPr>
        <w:t>1650676349/0800</w:t>
      </w:r>
    </w:p>
    <w:p w14:paraId="726B161B" w14:textId="77777777" w:rsidR="00255588" w:rsidRPr="00CA0E30" w:rsidRDefault="00255588" w:rsidP="00255588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B519D9" w:rsidRPr="00CA0E30">
        <w:rPr>
          <w:rFonts w:ascii="Tahoma" w:hAnsi="Tahoma" w:cs="Tahoma"/>
          <w:bCs/>
          <w:sz w:val="22"/>
          <w:szCs w:val="22"/>
        </w:rPr>
        <w:t xml:space="preserve"> </w:t>
      </w:r>
      <w:r w:rsidR="00B519D9" w:rsidRPr="00CA0E30">
        <w:rPr>
          <w:rFonts w:ascii="Tahoma" w:hAnsi="Tahoma" w:cs="Tahoma"/>
          <w:color w:val="000000"/>
          <w:sz w:val="22"/>
          <w:szCs w:val="22"/>
        </w:rPr>
        <w:t>8x6bxsd</w:t>
      </w:r>
    </w:p>
    <w:p w14:paraId="113C04D8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e-mail:</w:t>
      </w:r>
      <w:r w:rsidR="00554F69" w:rsidRPr="00CA0E30">
        <w:rPr>
          <w:rFonts w:ascii="Tahoma" w:hAnsi="Tahoma" w:cs="Tahoma"/>
          <w:bCs/>
          <w:sz w:val="22"/>
          <w:szCs w:val="22"/>
        </w:rPr>
        <w:t xml:space="preserve"> martin.radvan@msk.cz</w:t>
      </w:r>
    </w:p>
    <w:p w14:paraId="46928FD6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zastoupen prof. Ing. Ivo Vondrákem, CSc., hejtmanem</w:t>
      </w:r>
    </w:p>
    <w:p w14:paraId="7FA4D583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kontaktní osoba: </w:t>
      </w:r>
      <w:r w:rsidR="00554F69" w:rsidRPr="00CA0E30">
        <w:rPr>
          <w:rFonts w:ascii="Tahoma" w:hAnsi="Tahoma" w:cs="Tahoma"/>
          <w:bCs/>
          <w:sz w:val="22"/>
          <w:szCs w:val="22"/>
        </w:rPr>
        <w:t>Mgr. Martin Radvan, LL.M</w:t>
      </w:r>
    </w:p>
    <w:p w14:paraId="719FFB72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(na straně druhé jako „</w:t>
      </w:r>
      <w:r w:rsidRPr="00CA0E30">
        <w:rPr>
          <w:rFonts w:ascii="Tahoma" w:hAnsi="Tahoma" w:cs="Tahoma"/>
          <w:b/>
          <w:sz w:val="22"/>
          <w:szCs w:val="22"/>
        </w:rPr>
        <w:t>Kraj</w:t>
      </w:r>
      <w:r w:rsidRPr="00CA0E30">
        <w:rPr>
          <w:rFonts w:ascii="Tahoma" w:hAnsi="Tahoma" w:cs="Tahoma"/>
          <w:bCs/>
          <w:sz w:val="22"/>
          <w:szCs w:val="22"/>
        </w:rPr>
        <w:t>“)</w:t>
      </w:r>
    </w:p>
    <w:p w14:paraId="217E442B" w14:textId="77777777" w:rsidR="00C53A52" w:rsidRPr="00CA0E30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503E95E6" w14:textId="77777777" w:rsidR="009E6159" w:rsidRPr="00CA0E30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0C098B46" w14:textId="77777777" w:rsidR="009E61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54DA8005" w14:textId="77777777" w:rsid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5D6E1F93" w14:textId="77777777" w:rsidR="00CA0E30" w:rsidRP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6530B36D" w14:textId="77777777" w:rsidR="009E6159" w:rsidRPr="00CA0E30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II</w:t>
      </w:r>
      <w:r w:rsidR="009E6159" w:rsidRPr="00CA0E30">
        <w:rPr>
          <w:rFonts w:ascii="Tahoma" w:hAnsi="Tahoma" w:cs="Tahoma"/>
          <w:b/>
          <w:sz w:val="22"/>
          <w:szCs w:val="22"/>
        </w:rPr>
        <w:t>.</w:t>
      </w:r>
    </w:p>
    <w:p w14:paraId="186042E1" w14:textId="77777777" w:rsidR="006A43D1" w:rsidRPr="00CA0E30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Základní ustanovení</w:t>
      </w:r>
    </w:p>
    <w:p w14:paraId="3FF262E4" w14:textId="77777777" w:rsidR="00E13BF4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03551CF1" w14:textId="77777777" w:rsidR="00FE08D1" w:rsidRPr="00CA0E30" w:rsidRDefault="00FE08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50C8A4A9" w14:textId="7E69CB8B" w:rsidR="00A8609A" w:rsidRPr="00CA0E30" w:rsidRDefault="006A43D1" w:rsidP="00A8609A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uzavřely dne </w:t>
      </w:r>
      <w:r w:rsidR="003A5527" w:rsidRPr="00CA0E30">
        <w:rPr>
          <w:rFonts w:ascii="Tahoma" w:hAnsi="Tahoma" w:cs="Tahoma"/>
          <w:sz w:val="22"/>
          <w:szCs w:val="22"/>
        </w:rPr>
        <w:t>2</w:t>
      </w:r>
      <w:r w:rsidR="00667561">
        <w:rPr>
          <w:rFonts w:ascii="Tahoma" w:hAnsi="Tahoma" w:cs="Tahoma"/>
          <w:sz w:val="22"/>
          <w:szCs w:val="22"/>
        </w:rPr>
        <w:t>1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667561">
        <w:rPr>
          <w:rFonts w:ascii="Tahoma" w:hAnsi="Tahoma" w:cs="Tahoma"/>
          <w:sz w:val="22"/>
          <w:szCs w:val="22"/>
        </w:rPr>
        <w:t>12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3A5527" w:rsidRPr="00CA0E30">
        <w:rPr>
          <w:rFonts w:ascii="Tahoma" w:hAnsi="Tahoma" w:cs="Tahoma"/>
          <w:sz w:val="22"/>
          <w:szCs w:val="22"/>
        </w:rPr>
        <w:t>20</w:t>
      </w:r>
      <w:r w:rsidR="00667561">
        <w:rPr>
          <w:rFonts w:ascii="Tahoma" w:hAnsi="Tahoma" w:cs="Tahoma"/>
          <w:sz w:val="22"/>
          <w:szCs w:val="22"/>
        </w:rPr>
        <w:t>2</w:t>
      </w:r>
      <w:r w:rsidR="003A5527" w:rsidRPr="00CA0E30">
        <w:rPr>
          <w:rFonts w:ascii="Tahoma" w:hAnsi="Tahoma" w:cs="Tahoma"/>
          <w:sz w:val="22"/>
          <w:szCs w:val="22"/>
        </w:rPr>
        <w:t>1</w:t>
      </w:r>
      <w:r w:rsidRPr="00CA0E30">
        <w:rPr>
          <w:rFonts w:ascii="Tahoma" w:hAnsi="Tahoma" w:cs="Tahoma"/>
          <w:sz w:val="22"/>
          <w:szCs w:val="22"/>
        </w:rPr>
        <w:t xml:space="preserve"> Smlouvu </w:t>
      </w:r>
      <w:r w:rsidR="00C53A52" w:rsidRPr="00CA0E30">
        <w:rPr>
          <w:rFonts w:ascii="Tahoma" w:hAnsi="Tahoma" w:cs="Tahoma"/>
          <w:sz w:val="22"/>
          <w:szCs w:val="22"/>
        </w:rPr>
        <w:t>o poskytnutí vyrovnávací platby za poskytování služeb v obecném hospodářském zájmu</w:t>
      </w:r>
      <w:r w:rsidR="00667561">
        <w:rPr>
          <w:rFonts w:ascii="Tahoma" w:hAnsi="Tahoma" w:cs="Tahoma"/>
          <w:sz w:val="22"/>
          <w:szCs w:val="22"/>
        </w:rPr>
        <w:t xml:space="preserve"> </w:t>
      </w:r>
      <w:r w:rsidR="00310A37" w:rsidRPr="00CA0E30">
        <w:rPr>
          <w:rFonts w:ascii="Tahoma" w:hAnsi="Tahoma" w:cs="Tahoma"/>
          <w:sz w:val="22"/>
          <w:szCs w:val="22"/>
        </w:rPr>
        <w:t xml:space="preserve">pod číslem </w:t>
      </w:r>
      <w:r w:rsidR="001F4DD7" w:rsidRPr="00CA0E30">
        <w:rPr>
          <w:rFonts w:ascii="Tahoma" w:hAnsi="Tahoma" w:cs="Tahoma"/>
          <w:sz w:val="22"/>
          <w:szCs w:val="22"/>
        </w:rPr>
        <w:t>0</w:t>
      </w:r>
      <w:r w:rsidR="00667561">
        <w:rPr>
          <w:rFonts w:ascii="Tahoma" w:hAnsi="Tahoma" w:cs="Tahoma"/>
          <w:sz w:val="22"/>
          <w:szCs w:val="22"/>
        </w:rPr>
        <w:t>5088</w:t>
      </w:r>
      <w:r w:rsidR="001F4DD7" w:rsidRPr="00CA0E30">
        <w:rPr>
          <w:rFonts w:ascii="Tahoma" w:hAnsi="Tahoma" w:cs="Tahoma"/>
          <w:sz w:val="22"/>
          <w:szCs w:val="22"/>
        </w:rPr>
        <w:t>/20</w:t>
      </w:r>
      <w:r w:rsidR="00667561">
        <w:rPr>
          <w:rFonts w:ascii="Tahoma" w:hAnsi="Tahoma" w:cs="Tahoma"/>
          <w:sz w:val="22"/>
          <w:szCs w:val="22"/>
        </w:rPr>
        <w:t>2</w:t>
      </w:r>
      <w:r w:rsidR="001F4DD7" w:rsidRPr="00CA0E30">
        <w:rPr>
          <w:rFonts w:ascii="Tahoma" w:hAnsi="Tahoma" w:cs="Tahoma"/>
          <w:sz w:val="22"/>
          <w:szCs w:val="22"/>
        </w:rPr>
        <w:t>1/RRC</w:t>
      </w:r>
      <w:r w:rsidR="00310A37" w:rsidRPr="00CA0E30">
        <w:rPr>
          <w:rFonts w:ascii="Tahoma" w:hAnsi="Tahoma" w:cs="Tahoma"/>
          <w:sz w:val="22"/>
          <w:szCs w:val="22"/>
        </w:rPr>
        <w:t xml:space="preserve"> </w:t>
      </w:r>
      <w:r w:rsidR="00F942E4" w:rsidRPr="00CA0E30">
        <w:rPr>
          <w:rFonts w:ascii="Tahoma" w:hAnsi="Tahoma" w:cs="Tahoma"/>
          <w:sz w:val="22"/>
          <w:szCs w:val="22"/>
        </w:rPr>
        <w:t>(dále jen „</w:t>
      </w:r>
      <w:r w:rsidR="003A5527" w:rsidRPr="00CA0E30">
        <w:rPr>
          <w:rFonts w:ascii="Tahoma" w:hAnsi="Tahoma" w:cs="Tahoma"/>
          <w:b/>
          <w:bCs/>
          <w:sz w:val="22"/>
          <w:szCs w:val="22"/>
        </w:rPr>
        <w:t>S</w:t>
      </w:r>
      <w:r w:rsidR="00F942E4" w:rsidRPr="00CA0E30">
        <w:rPr>
          <w:rFonts w:ascii="Tahoma" w:hAnsi="Tahoma" w:cs="Tahoma"/>
          <w:b/>
          <w:bCs/>
          <w:sz w:val="22"/>
          <w:szCs w:val="22"/>
        </w:rPr>
        <w:t>mlouva</w:t>
      </w:r>
      <w:r w:rsidR="00F942E4" w:rsidRPr="00CA0E30">
        <w:rPr>
          <w:rFonts w:ascii="Tahoma" w:hAnsi="Tahoma" w:cs="Tahoma"/>
          <w:sz w:val="22"/>
          <w:szCs w:val="22"/>
        </w:rPr>
        <w:t>“)</w:t>
      </w:r>
      <w:r w:rsidR="00667561">
        <w:rPr>
          <w:rFonts w:ascii="Tahoma" w:hAnsi="Tahoma" w:cs="Tahoma"/>
          <w:sz w:val="22"/>
          <w:szCs w:val="22"/>
        </w:rPr>
        <w:t>.</w:t>
      </w:r>
      <w:r w:rsidR="003A5527" w:rsidRPr="00CA0E30">
        <w:rPr>
          <w:rFonts w:ascii="Tahoma" w:hAnsi="Tahoma" w:cs="Tahoma"/>
          <w:sz w:val="22"/>
          <w:szCs w:val="22"/>
        </w:rPr>
        <w:t xml:space="preserve"> </w:t>
      </w:r>
    </w:p>
    <w:p w14:paraId="3C61CD73" w14:textId="77777777" w:rsidR="0082271B" w:rsidRPr="00CA0E30" w:rsidRDefault="0082271B" w:rsidP="00380593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0F137764" w14:textId="53E96CB7" w:rsidR="00BA4C6F" w:rsidRPr="00CA0E30" w:rsidRDefault="00241E0A" w:rsidP="00630E39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se dohodly </w:t>
      </w:r>
      <w:r w:rsidR="00B62C59" w:rsidRPr="00CA0E30">
        <w:rPr>
          <w:rFonts w:ascii="Tahoma" w:hAnsi="Tahoma" w:cs="Tahoma"/>
          <w:sz w:val="22"/>
          <w:szCs w:val="22"/>
        </w:rPr>
        <w:t xml:space="preserve">s ohledem na </w:t>
      </w:r>
      <w:r w:rsidR="00F942E4" w:rsidRPr="00CA0E30">
        <w:rPr>
          <w:rFonts w:ascii="Tahoma" w:hAnsi="Tahoma" w:cs="Tahoma"/>
          <w:sz w:val="22"/>
          <w:szCs w:val="22"/>
        </w:rPr>
        <w:t xml:space="preserve">aktualizaci </w:t>
      </w:r>
      <w:r w:rsidR="00B62C59" w:rsidRPr="00CA0E30">
        <w:rPr>
          <w:rFonts w:ascii="Tahoma" w:hAnsi="Tahoma" w:cs="Tahoma"/>
          <w:sz w:val="22"/>
          <w:szCs w:val="22"/>
        </w:rPr>
        <w:t>aktivit v rámci činností, ke kterým byl MSIC pověřen, na změně smlouvy</w:t>
      </w:r>
      <w:r w:rsidR="004473F9">
        <w:rPr>
          <w:rFonts w:ascii="Tahoma" w:hAnsi="Tahoma" w:cs="Tahoma"/>
          <w:sz w:val="22"/>
          <w:szCs w:val="22"/>
        </w:rPr>
        <w:t>,</w:t>
      </w:r>
      <w:r w:rsidR="00B62C59" w:rsidRPr="00CA0E30">
        <w:rPr>
          <w:rFonts w:ascii="Tahoma" w:hAnsi="Tahoma" w:cs="Tahoma"/>
          <w:sz w:val="22"/>
          <w:szCs w:val="22"/>
        </w:rPr>
        <w:t xml:space="preserve"> jak je uvedeno dále. Přehled aktivit</w:t>
      </w:r>
      <w:r w:rsidR="00CB0A9C" w:rsidRPr="00CA0E30">
        <w:rPr>
          <w:rFonts w:ascii="Tahoma" w:hAnsi="Tahoma" w:cs="Tahoma"/>
          <w:sz w:val="22"/>
          <w:szCs w:val="22"/>
        </w:rPr>
        <w:t xml:space="preserve"> (indikátory a </w:t>
      </w:r>
      <w:r w:rsidR="00CB0A9C" w:rsidRPr="00CA0E30">
        <w:rPr>
          <w:rFonts w:ascii="Tahoma" w:hAnsi="Tahoma" w:cs="Tahoma"/>
          <w:sz w:val="22"/>
          <w:szCs w:val="22"/>
        </w:rPr>
        <w:lastRenderedPageBreak/>
        <w:t>ukazatele)</w:t>
      </w:r>
      <w:r w:rsidR="00B62C59" w:rsidRPr="00CA0E30">
        <w:rPr>
          <w:rFonts w:ascii="Tahoma" w:hAnsi="Tahoma" w:cs="Tahoma"/>
          <w:sz w:val="22"/>
          <w:szCs w:val="22"/>
        </w:rPr>
        <w:t xml:space="preserve"> v rámci pověřených činností je uveden v příloze č. </w:t>
      </w:r>
      <w:r w:rsidR="004473F9">
        <w:rPr>
          <w:rFonts w:ascii="Tahoma" w:hAnsi="Tahoma" w:cs="Tahoma"/>
          <w:sz w:val="22"/>
          <w:szCs w:val="22"/>
        </w:rPr>
        <w:t>I</w:t>
      </w:r>
      <w:r w:rsidR="00667561">
        <w:rPr>
          <w:rFonts w:ascii="Tahoma" w:hAnsi="Tahoma" w:cs="Tahoma"/>
          <w:sz w:val="22"/>
          <w:szCs w:val="22"/>
        </w:rPr>
        <w:t xml:space="preserve"> Smlouvy a</w:t>
      </w:r>
      <w:r w:rsidR="006F7E25" w:rsidRPr="00CA0E30">
        <w:rPr>
          <w:rFonts w:ascii="Tahoma" w:hAnsi="Tahoma" w:cs="Tahoma"/>
          <w:sz w:val="22"/>
          <w:szCs w:val="22"/>
        </w:rPr>
        <w:t xml:space="preserve"> tímto </w:t>
      </w:r>
      <w:r w:rsidR="00F63029" w:rsidRPr="00CA0E30">
        <w:rPr>
          <w:rFonts w:ascii="Tahoma" w:hAnsi="Tahoma" w:cs="Tahoma"/>
          <w:sz w:val="22"/>
          <w:szCs w:val="22"/>
        </w:rPr>
        <w:t>D</w:t>
      </w:r>
      <w:r w:rsidR="006F7E25" w:rsidRPr="00CA0E30">
        <w:rPr>
          <w:rFonts w:ascii="Tahoma" w:hAnsi="Tahoma" w:cs="Tahoma"/>
          <w:sz w:val="22"/>
          <w:szCs w:val="22"/>
        </w:rPr>
        <w:t>odatkem dochází k </w:t>
      </w:r>
      <w:r w:rsidR="00667561">
        <w:rPr>
          <w:rFonts w:ascii="Tahoma" w:hAnsi="Tahoma" w:cs="Tahoma"/>
          <w:sz w:val="22"/>
          <w:szCs w:val="22"/>
        </w:rPr>
        <w:t>úpravě</w:t>
      </w:r>
      <w:r w:rsidR="006F7E25" w:rsidRPr="00CA0E30">
        <w:rPr>
          <w:rFonts w:ascii="Tahoma" w:hAnsi="Tahoma" w:cs="Tahoma"/>
          <w:sz w:val="22"/>
          <w:szCs w:val="22"/>
        </w:rPr>
        <w:t xml:space="preserve"> těchto aktivit vykonávaných ze strany MSIC</w:t>
      </w:r>
      <w:r w:rsidR="00B62C59" w:rsidRPr="00CA0E30">
        <w:rPr>
          <w:rFonts w:ascii="Tahoma" w:hAnsi="Tahoma" w:cs="Tahoma"/>
          <w:sz w:val="22"/>
          <w:szCs w:val="22"/>
        </w:rPr>
        <w:t>.</w:t>
      </w:r>
    </w:p>
    <w:p w14:paraId="78D7FD28" w14:textId="77777777" w:rsidR="0082271B" w:rsidRPr="00CA0E30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1117F2D3" w14:textId="77777777" w:rsidR="00D75B8A" w:rsidRPr="00CA0E30" w:rsidRDefault="00D75B8A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5ECB55E7" w14:textId="77777777" w:rsidR="00E13BF4" w:rsidRPr="00CA0E30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III.</w:t>
      </w:r>
    </w:p>
    <w:p w14:paraId="39AB632C" w14:textId="77777777" w:rsidR="00E13BF4" w:rsidRPr="00CA0E30" w:rsidRDefault="00E13BF4" w:rsidP="007E1B76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Změna smlouvy</w:t>
      </w:r>
    </w:p>
    <w:p w14:paraId="7F086A2B" w14:textId="77777777" w:rsidR="00E13BF4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7343F48F" w14:textId="77777777" w:rsidR="00FE08D1" w:rsidRPr="00CA0E30" w:rsidRDefault="00FE08D1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00DDF600" w14:textId="26C41888" w:rsidR="006F7E25" w:rsidRPr="00CA0E30" w:rsidRDefault="006F7E25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se dohodly na </w:t>
      </w:r>
      <w:r w:rsidR="00667561">
        <w:rPr>
          <w:rFonts w:ascii="Tahoma" w:hAnsi="Tahoma" w:cs="Tahoma"/>
          <w:sz w:val="22"/>
          <w:szCs w:val="22"/>
        </w:rPr>
        <w:t xml:space="preserve">úpravě </w:t>
      </w:r>
      <w:r w:rsidRPr="00CA0E30">
        <w:rPr>
          <w:rFonts w:ascii="Tahoma" w:hAnsi="Tahoma" w:cs="Tahoma"/>
          <w:sz w:val="22"/>
          <w:szCs w:val="22"/>
        </w:rPr>
        <w:t>aktivit vykonávaných ze strany MSIC</w:t>
      </w:r>
      <w:r w:rsidR="00667561">
        <w:rPr>
          <w:rFonts w:ascii="Tahoma" w:hAnsi="Tahoma" w:cs="Tahoma"/>
          <w:sz w:val="22"/>
          <w:szCs w:val="22"/>
        </w:rPr>
        <w:t xml:space="preserve"> v rozsahu</w:t>
      </w:r>
      <w:r w:rsidRPr="00CA0E30">
        <w:rPr>
          <w:rFonts w:ascii="Tahoma" w:hAnsi="Tahoma" w:cs="Tahoma"/>
          <w:sz w:val="22"/>
          <w:szCs w:val="22"/>
        </w:rPr>
        <w:t xml:space="preserve"> </w:t>
      </w:r>
      <w:r w:rsidR="00667561">
        <w:rPr>
          <w:rFonts w:ascii="Tahoma" w:hAnsi="Tahoma" w:cs="Tahoma"/>
          <w:sz w:val="22"/>
          <w:szCs w:val="22"/>
        </w:rPr>
        <w:t>a</w:t>
      </w:r>
      <w:r w:rsidRPr="00CA0E30">
        <w:rPr>
          <w:rFonts w:ascii="Tahoma" w:hAnsi="Tahoma" w:cs="Tahoma"/>
          <w:sz w:val="22"/>
          <w:szCs w:val="22"/>
        </w:rPr>
        <w:t>ktualizovan</w:t>
      </w:r>
      <w:r w:rsidR="00667561">
        <w:rPr>
          <w:rFonts w:ascii="Tahoma" w:hAnsi="Tahoma" w:cs="Tahoma"/>
          <w:sz w:val="22"/>
          <w:szCs w:val="22"/>
        </w:rPr>
        <w:t>ého</w:t>
      </w:r>
      <w:r w:rsidRPr="00CA0E30">
        <w:rPr>
          <w:rFonts w:ascii="Tahoma" w:hAnsi="Tahoma" w:cs="Tahoma"/>
          <w:sz w:val="22"/>
          <w:szCs w:val="22"/>
        </w:rPr>
        <w:t xml:space="preserve"> seznam</w:t>
      </w:r>
      <w:r w:rsidR="00667561">
        <w:rPr>
          <w:rFonts w:ascii="Tahoma" w:hAnsi="Tahoma" w:cs="Tahoma"/>
          <w:sz w:val="22"/>
          <w:szCs w:val="22"/>
        </w:rPr>
        <w:t>u</w:t>
      </w:r>
      <w:r w:rsidRPr="00CA0E30">
        <w:rPr>
          <w:rFonts w:ascii="Tahoma" w:hAnsi="Tahoma" w:cs="Tahoma"/>
          <w:sz w:val="22"/>
          <w:szCs w:val="22"/>
        </w:rPr>
        <w:t xml:space="preserve"> činností</w:t>
      </w:r>
      <w:r w:rsidR="00667561">
        <w:rPr>
          <w:rFonts w:ascii="Tahoma" w:hAnsi="Tahoma" w:cs="Tahoma"/>
          <w:sz w:val="22"/>
          <w:szCs w:val="22"/>
        </w:rPr>
        <w:t>, který</w:t>
      </w:r>
      <w:r w:rsidRPr="00CA0E30">
        <w:rPr>
          <w:rFonts w:ascii="Tahoma" w:hAnsi="Tahoma" w:cs="Tahoma"/>
          <w:sz w:val="22"/>
          <w:szCs w:val="22"/>
        </w:rPr>
        <w:t xml:space="preserve"> je tak nově stanoven v </w:t>
      </w:r>
      <w:r w:rsidR="00F86DD3" w:rsidRPr="00CA0E30">
        <w:rPr>
          <w:rFonts w:ascii="Tahoma" w:hAnsi="Tahoma" w:cs="Tahoma"/>
          <w:sz w:val="22"/>
          <w:szCs w:val="22"/>
        </w:rPr>
        <w:t>Přílo</w:t>
      </w:r>
      <w:r w:rsidRPr="00CA0E30">
        <w:rPr>
          <w:rFonts w:ascii="Tahoma" w:hAnsi="Tahoma" w:cs="Tahoma"/>
          <w:sz w:val="22"/>
          <w:szCs w:val="22"/>
        </w:rPr>
        <w:t>ze</w:t>
      </w:r>
      <w:r w:rsidR="00F86DD3" w:rsidRPr="00CA0E30">
        <w:rPr>
          <w:rFonts w:ascii="Tahoma" w:hAnsi="Tahoma" w:cs="Tahoma"/>
          <w:sz w:val="22"/>
          <w:szCs w:val="22"/>
        </w:rPr>
        <w:t xml:space="preserve"> č. I </w:t>
      </w:r>
      <w:r w:rsidRPr="00CA0E30">
        <w:rPr>
          <w:rFonts w:ascii="Tahoma" w:hAnsi="Tahoma" w:cs="Tahoma"/>
          <w:sz w:val="22"/>
          <w:szCs w:val="22"/>
        </w:rPr>
        <w:t>S</w:t>
      </w:r>
      <w:r w:rsidR="00F86DD3" w:rsidRPr="00CA0E30">
        <w:rPr>
          <w:rFonts w:ascii="Tahoma" w:hAnsi="Tahoma" w:cs="Tahoma"/>
          <w:sz w:val="22"/>
          <w:szCs w:val="22"/>
        </w:rPr>
        <w:t>mlouvy</w:t>
      </w:r>
      <w:r w:rsidRPr="00CA0E30">
        <w:rPr>
          <w:rFonts w:ascii="Tahoma" w:hAnsi="Tahoma" w:cs="Tahoma"/>
          <w:sz w:val="22"/>
          <w:szCs w:val="22"/>
        </w:rPr>
        <w:t>, která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  <w:r w:rsidR="005433D9" w:rsidRPr="00CA0E30">
        <w:rPr>
          <w:rFonts w:ascii="Tahoma" w:hAnsi="Tahoma" w:cs="Tahoma"/>
          <w:sz w:val="22"/>
          <w:szCs w:val="22"/>
        </w:rPr>
        <w:t xml:space="preserve">plně </w:t>
      </w:r>
      <w:r w:rsidR="00F86DD3" w:rsidRPr="00CA0E30">
        <w:rPr>
          <w:rFonts w:ascii="Tahoma" w:hAnsi="Tahoma" w:cs="Tahoma"/>
          <w:sz w:val="22"/>
          <w:szCs w:val="22"/>
        </w:rPr>
        <w:t xml:space="preserve">nahrazuje </w:t>
      </w:r>
      <w:r w:rsidRPr="00CA0E30">
        <w:rPr>
          <w:rFonts w:ascii="Tahoma" w:hAnsi="Tahoma" w:cs="Tahoma"/>
          <w:sz w:val="22"/>
          <w:szCs w:val="22"/>
        </w:rPr>
        <w:t>dosavadní</w:t>
      </w:r>
      <w:r w:rsidR="00F86DD3" w:rsidRPr="00CA0E30">
        <w:rPr>
          <w:rFonts w:ascii="Tahoma" w:hAnsi="Tahoma" w:cs="Tahoma"/>
          <w:sz w:val="22"/>
          <w:szCs w:val="22"/>
        </w:rPr>
        <w:t xml:space="preserve"> příloh</w:t>
      </w:r>
      <w:r w:rsidR="002574B9">
        <w:rPr>
          <w:rFonts w:ascii="Tahoma" w:hAnsi="Tahoma" w:cs="Tahoma"/>
          <w:sz w:val="22"/>
          <w:szCs w:val="22"/>
        </w:rPr>
        <w:t>u</w:t>
      </w:r>
      <w:r w:rsidR="00F86DD3" w:rsidRPr="00CA0E30">
        <w:rPr>
          <w:rFonts w:ascii="Tahoma" w:hAnsi="Tahoma" w:cs="Tahoma"/>
          <w:sz w:val="22"/>
          <w:szCs w:val="22"/>
        </w:rPr>
        <w:t xml:space="preserve"> č. I</w:t>
      </w:r>
      <w:r w:rsidR="005433D9" w:rsidRPr="00CA0E30">
        <w:rPr>
          <w:rFonts w:ascii="Tahoma" w:hAnsi="Tahoma" w:cs="Tahoma"/>
          <w:sz w:val="22"/>
          <w:szCs w:val="22"/>
        </w:rPr>
        <w:t xml:space="preserve"> označenou jako</w:t>
      </w:r>
      <w:r w:rsidR="00F86DD3" w:rsidRPr="00CA0E30">
        <w:rPr>
          <w:rFonts w:ascii="Tahoma" w:hAnsi="Tahoma" w:cs="Tahoma"/>
          <w:sz w:val="22"/>
          <w:szCs w:val="22"/>
        </w:rPr>
        <w:t xml:space="preserve"> „</w:t>
      </w:r>
      <w:r w:rsidR="00667561">
        <w:rPr>
          <w:rFonts w:ascii="Tahoma" w:hAnsi="Tahoma" w:cs="Tahoma"/>
          <w:i/>
          <w:iCs/>
          <w:sz w:val="22"/>
          <w:szCs w:val="22"/>
        </w:rPr>
        <w:t>Podrobný popis činností/</w:t>
      </w:r>
      <w:r w:rsidR="00F86DD3" w:rsidRPr="00CA0E30">
        <w:rPr>
          <w:rFonts w:ascii="Tahoma" w:hAnsi="Tahoma" w:cs="Tahoma"/>
          <w:i/>
          <w:iCs/>
          <w:sz w:val="22"/>
          <w:szCs w:val="22"/>
        </w:rPr>
        <w:t>služeb příjemce v závazku veřejné služby</w:t>
      </w:r>
      <w:r w:rsidR="00667561">
        <w:rPr>
          <w:rFonts w:ascii="Tahoma" w:hAnsi="Tahoma" w:cs="Tahoma"/>
          <w:i/>
          <w:iCs/>
          <w:sz w:val="22"/>
          <w:szCs w:val="22"/>
        </w:rPr>
        <w:t xml:space="preserve"> pro rok 2022</w:t>
      </w:r>
      <w:r w:rsidR="00F86DD3" w:rsidRPr="00CA0E30">
        <w:rPr>
          <w:rFonts w:ascii="Tahoma" w:hAnsi="Tahoma" w:cs="Tahoma"/>
          <w:sz w:val="22"/>
          <w:szCs w:val="22"/>
        </w:rPr>
        <w:t>“</w:t>
      </w:r>
      <w:r w:rsidRPr="00CA0E30">
        <w:rPr>
          <w:rFonts w:ascii="Tahoma" w:hAnsi="Tahoma" w:cs="Tahoma"/>
          <w:sz w:val="22"/>
          <w:szCs w:val="22"/>
        </w:rPr>
        <w:t>.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</w:p>
    <w:p w14:paraId="1573C18B" w14:textId="14D72EFF" w:rsidR="00E71633" w:rsidRDefault="00E71633" w:rsidP="00E7163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I se nahrazuje novou </w:t>
      </w:r>
      <w:r w:rsidRPr="00CA0E30">
        <w:rPr>
          <w:rFonts w:ascii="Tahoma" w:hAnsi="Tahoma" w:cs="Tahoma"/>
          <w:sz w:val="22"/>
          <w:szCs w:val="22"/>
        </w:rPr>
        <w:t>příloh</w:t>
      </w:r>
      <w:r>
        <w:rPr>
          <w:rFonts w:ascii="Tahoma" w:hAnsi="Tahoma" w:cs="Tahoma"/>
          <w:sz w:val="22"/>
          <w:szCs w:val="22"/>
        </w:rPr>
        <w:t>ou</w:t>
      </w:r>
      <w:r w:rsidRPr="00CA0E30">
        <w:rPr>
          <w:rFonts w:ascii="Tahoma" w:hAnsi="Tahoma" w:cs="Tahoma"/>
          <w:sz w:val="22"/>
          <w:szCs w:val="22"/>
        </w:rPr>
        <w:t xml:space="preserve"> č. </w:t>
      </w:r>
      <w:r>
        <w:rPr>
          <w:rFonts w:ascii="Tahoma" w:hAnsi="Tahoma" w:cs="Tahoma"/>
          <w:sz w:val="22"/>
          <w:szCs w:val="22"/>
        </w:rPr>
        <w:t>I</w:t>
      </w:r>
      <w:r w:rsidRPr="00CA0E30">
        <w:rPr>
          <w:rFonts w:ascii="Tahoma" w:hAnsi="Tahoma" w:cs="Tahoma"/>
          <w:sz w:val="22"/>
          <w:szCs w:val="22"/>
        </w:rPr>
        <w:t xml:space="preserve"> označen</w:t>
      </w:r>
      <w:r>
        <w:rPr>
          <w:rFonts w:ascii="Tahoma" w:hAnsi="Tahoma" w:cs="Tahoma"/>
          <w:sz w:val="22"/>
          <w:szCs w:val="22"/>
        </w:rPr>
        <w:t>ou</w:t>
      </w:r>
      <w:r w:rsidRPr="00CA0E30">
        <w:rPr>
          <w:rFonts w:ascii="Tahoma" w:hAnsi="Tahoma" w:cs="Tahoma"/>
          <w:sz w:val="22"/>
          <w:szCs w:val="22"/>
        </w:rPr>
        <w:t xml:space="preserve"> jako „</w:t>
      </w:r>
      <w:r w:rsidRPr="00CA0E30">
        <w:rPr>
          <w:rFonts w:ascii="Tahoma" w:hAnsi="Tahoma" w:cs="Tahoma"/>
          <w:i/>
          <w:sz w:val="22"/>
          <w:szCs w:val="22"/>
        </w:rPr>
        <w:t>Podrobný</w:t>
      </w:r>
      <w:r w:rsidRPr="00CA0E30">
        <w:rPr>
          <w:rFonts w:ascii="Tahoma" w:hAnsi="Tahoma" w:cs="Tahoma"/>
          <w:i/>
          <w:iCs/>
          <w:sz w:val="22"/>
          <w:szCs w:val="22"/>
        </w:rPr>
        <w:t xml:space="preserve"> popis činností</w:t>
      </w:r>
      <w:r w:rsidR="009921C4">
        <w:rPr>
          <w:rFonts w:ascii="Tahoma" w:hAnsi="Tahoma" w:cs="Tahoma"/>
          <w:i/>
          <w:iCs/>
          <w:sz w:val="22"/>
          <w:szCs w:val="22"/>
        </w:rPr>
        <w:t>/</w:t>
      </w:r>
      <w:r w:rsidRPr="00CA0E30">
        <w:rPr>
          <w:rFonts w:ascii="Tahoma" w:hAnsi="Tahoma" w:cs="Tahoma"/>
          <w:i/>
          <w:iCs/>
          <w:sz w:val="22"/>
          <w:szCs w:val="22"/>
        </w:rPr>
        <w:t xml:space="preserve"> služeb příjemce v závazku veřejné služby pro rok 202</w:t>
      </w:r>
      <w:r>
        <w:rPr>
          <w:rFonts w:ascii="Tahoma" w:hAnsi="Tahoma" w:cs="Tahoma"/>
          <w:i/>
          <w:iCs/>
          <w:sz w:val="22"/>
          <w:szCs w:val="22"/>
        </w:rPr>
        <w:t>2</w:t>
      </w:r>
      <w:r w:rsidRPr="00CA0E30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, jak je uvedeno</w:t>
      </w:r>
      <w:r w:rsidRPr="00CA0E30">
        <w:rPr>
          <w:rFonts w:ascii="Tahoma" w:hAnsi="Tahoma" w:cs="Tahoma"/>
          <w:sz w:val="22"/>
          <w:szCs w:val="22"/>
        </w:rPr>
        <w:t xml:space="preserve"> v příloze tohoto Dodatku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7762169F" w14:textId="63726A17" w:rsidR="00945468" w:rsidRPr="00980A22" w:rsidRDefault="00090D23" w:rsidP="00980A22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980A22">
        <w:rPr>
          <w:rFonts w:ascii="Tahoma" w:hAnsi="Tahoma" w:cs="Tahoma"/>
          <w:sz w:val="22"/>
          <w:szCs w:val="22"/>
        </w:rPr>
        <w:t>Smluvní strany se dohody, že v</w:t>
      </w:r>
      <w:r w:rsidR="008B166E" w:rsidRPr="00980A22">
        <w:rPr>
          <w:rFonts w:ascii="Tahoma" w:hAnsi="Tahoma" w:cs="Tahoma"/>
          <w:sz w:val="22"/>
          <w:szCs w:val="22"/>
        </w:rPr>
        <w:t xml:space="preserve"> rámci aktivit </w:t>
      </w:r>
      <w:r w:rsidR="009C75C6" w:rsidRPr="00980A22">
        <w:rPr>
          <w:rFonts w:ascii="Tahoma" w:hAnsi="Tahoma" w:cs="Tahoma"/>
          <w:sz w:val="22"/>
          <w:szCs w:val="22"/>
        </w:rPr>
        <w:t xml:space="preserve">MSIC </w:t>
      </w:r>
      <w:r w:rsidR="006613A4" w:rsidRPr="00980A22">
        <w:rPr>
          <w:rFonts w:ascii="Tahoma" w:hAnsi="Tahoma" w:cs="Tahoma"/>
          <w:sz w:val="22"/>
          <w:szCs w:val="22"/>
        </w:rPr>
        <w:t xml:space="preserve">bude ukončena realizace projektu </w:t>
      </w:r>
      <w:r w:rsidR="00C4757A" w:rsidRPr="00980A22">
        <w:rPr>
          <w:rFonts w:ascii="Tahoma" w:hAnsi="Tahoma" w:cs="Tahoma"/>
          <w:sz w:val="22"/>
          <w:szCs w:val="22"/>
        </w:rPr>
        <w:t>TPA – Technická a podnikatelská akademie</w:t>
      </w:r>
      <w:r w:rsidR="00243678" w:rsidRPr="00980A22">
        <w:rPr>
          <w:rFonts w:ascii="Tahoma" w:hAnsi="Tahoma" w:cs="Tahoma"/>
          <w:sz w:val="22"/>
          <w:szCs w:val="22"/>
        </w:rPr>
        <w:t xml:space="preserve"> (dále jen „projekt TPA“)</w:t>
      </w:r>
      <w:r w:rsidR="00024B7E" w:rsidRPr="00980A22">
        <w:rPr>
          <w:rFonts w:ascii="Tahoma" w:hAnsi="Tahoma" w:cs="Tahoma"/>
          <w:sz w:val="22"/>
          <w:szCs w:val="22"/>
        </w:rPr>
        <w:t>, a to k</w:t>
      </w:r>
      <w:r w:rsidR="00243678" w:rsidRPr="00980A22">
        <w:rPr>
          <w:rFonts w:ascii="Tahoma" w:hAnsi="Tahoma" w:cs="Tahoma"/>
          <w:sz w:val="22"/>
          <w:szCs w:val="22"/>
        </w:rPr>
        <w:t xml:space="preserve">e dni </w:t>
      </w:r>
      <w:r w:rsidR="00A424B7" w:rsidRPr="00980A22">
        <w:rPr>
          <w:rFonts w:ascii="Tahoma" w:hAnsi="Tahoma" w:cs="Tahoma"/>
          <w:sz w:val="22"/>
          <w:szCs w:val="22"/>
        </w:rPr>
        <w:t xml:space="preserve">31. </w:t>
      </w:r>
      <w:r w:rsidR="00E41992" w:rsidRPr="00980A22">
        <w:rPr>
          <w:rFonts w:ascii="Tahoma" w:hAnsi="Tahoma" w:cs="Tahoma"/>
          <w:sz w:val="22"/>
          <w:szCs w:val="22"/>
        </w:rPr>
        <w:t>8. 2022</w:t>
      </w:r>
      <w:r w:rsidR="003D003D">
        <w:rPr>
          <w:rFonts w:ascii="Tahoma" w:hAnsi="Tahoma" w:cs="Tahoma"/>
          <w:sz w:val="22"/>
          <w:szCs w:val="22"/>
        </w:rPr>
        <w:t>,</w:t>
      </w:r>
      <w:r w:rsidR="00E41992" w:rsidRPr="00980A22">
        <w:rPr>
          <w:rFonts w:ascii="Tahoma" w:hAnsi="Tahoma" w:cs="Tahoma"/>
          <w:sz w:val="22"/>
          <w:szCs w:val="22"/>
        </w:rPr>
        <w:t xml:space="preserve"> z důvodu </w:t>
      </w:r>
      <w:r w:rsidR="00024B7E" w:rsidRPr="00980A22">
        <w:rPr>
          <w:rFonts w:ascii="Tahoma" w:hAnsi="Tahoma" w:cs="Tahoma"/>
          <w:sz w:val="22"/>
          <w:szCs w:val="22"/>
        </w:rPr>
        <w:t xml:space="preserve">vzniku </w:t>
      </w:r>
      <w:r w:rsidR="00003130" w:rsidRPr="00980A22">
        <w:rPr>
          <w:rFonts w:ascii="Tahoma" w:hAnsi="Tahoma" w:cs="Tahoma"/>
          <w:sz w:val="22"/>
          <w:szCs w:val="22"/>
        </w:rPr>
        <w:t xml:space="preserve">spolku Moravskoslezská </w:t>
      </w:r>
      <w:r w:rsidR="004C3E10" w:rsidRPr="00980A22">
        <w:rPr>
          <w:rFonts w:ascii="Tahoma" w:hAnsi="Tahoma" w:cs="Tahoma"/>
          <w:sz w:val="22"/>
          <w:szCs w:val="22"/>
        </w:rPr>
        <w:t>T</w:t>
      </w:r>
      <w:r w:rsidR="00003130" w:rsidRPr="00980A22">
        <w:rPr>
          <w:rFonts w:ascii="Tahoma" w:hAnsi="Tahoma" w:cs="Tahoma"/>
          <w:sz w:val="22"/>
          <w:szCs w:val="22"/>
        </w:rPr>
        <w:t xml:space="preserve">echnologická </w:t>
      </w:r>
      <w:r w:rsidR="004C3E10" w:rsidRPr="00980A22">
        <w:rPr>
          <w:rFonts w:ascii="Tahoma" w:hAnsi="Tahoma" w:cs="Tahoma"/>
          <w:sz w:val="22"/>
          <w:szCs w:val="22"/>
        </w:rPr>
        <w:t>A</w:t>
      </w:r>
      <w:r w:rsidR="00003130" w:rsidRPr="00980A22">
        <w:rPr>
          <w:rFonts w:ascii="Tahoma" w:hAnsi="Tahoma" w:cs="Tahoma"/>
          <w:sz w:val="22"/>
          <w:szCs w:val="22"/>
        </w:rPr>
        <w:t>kademie, z.s.</w:t>
      </w:r>
      <w:r w:rsidR="00C7094D" w:rsidRPr="00980A22">
        <w:rPr>
          <w:rFonts w:ascii="Tahoma" w:hAnsi="Tahoma" w:cs="Tahoma"/>
          <w:sz w:val="22"/>
          <w:szCs w:val="22"/>
        </w:rPr>
        <w:t xml:space="preserve">. MSIC je povinno předložit </w:t>
      </w:r>
      <w:r w:rsidR="002E5F0E" w:rsidRPr="00980A22">
        <w:rPr>
          <w:rFonts w:ascii="Tahoma" w:hAnsi="Tahoma" w:cs="Tahoma"/>
          <w:sz w:val="22"/>
          <w:szCs w:val="22"/>
        </w:rPr>
        <w:t xml:space="preserve">závěrečnou zprávu </w:t>
      </w:r>
      <w:r w:rsidR="004F5BE0" w:rsidRPr="00980A22">
        <w:rPr>
          <w:rFonts w:ascii="Tahoma" w:hAnsi="Tahoma" w:cs="Tahoma"/>
          <w:sz w:val="22"/>
          <w:szCs w:val="22"/>
        </w:rPr>
        <w:t xml:space="preserve">včetně finančního vyúčtování </w:t>
      </w:r>
      <w:r w:rsidR="002E5F0E" w:rsidRPr="00980A22">
        <w:rPr>
          <w:rFonts w:ascii="Tahoma" w:hAnsi="Tahoma" w:cs="Tahoma"/>
          <w:sz w:val="22"/>
          <w:szCs w:val="22"/>
        </w:rPr>
        <w:t>projektu</w:t>
      </w:r>
      <w:r w:rsidR="00243678" w:rsidRPr="00980A22">
        <w:rPr>
          <w:rFonts w:ascii="Tahoma" w:hAnsi="Tahoma" w:cs="Tahoma"/>
          <w:sz w:val="22"/>
          <w:szCs w:val="22"/>
        </w:rPr>
        <w:t xml:space="preserve"> TPA</w:t>
      </w:r>
      <w:r w:rsidR="002E5F0E" w:rsidRPr="00980A22">
        <w:rPr>
          <w:rFonts w:ascii="Tahoma" w:hAnsi="Tahoma" w:cs="Tahoma"/>
          <w:sz w:val="22"/>
          <w:szCs w:val="22"/>
        </w:rPr>
        <w:t xml:space="preserve"> nejpozději do</w:t>
      </w:r>
      <w:r w:rsidR="00106449" w:rsidRPr="00980A22">
        <w:rPr>
          <w:rFonts w:ascii="Tahoma" w:hAnsi="Tahoma" w:cs="Tahoma"/>
          <w:sz w:val="22"/>
          <w:szCs w:val="22"/>
        </w:rPr>
        <w:t xml:space="preserve"> 60 dnů od ukončení realizace projektu</w:t>
      </w:r>
      <w:r w:rsidR="00243678" w:rsidRPr="00980A22">
        <w:rPr>
          <w:rFonts w:ascii="Tahoma" w:hAnsi="Tahoma" w:cs="Tahoma"/>
          <w:sz w:val="22"/>
          <w:szCs w:val="22"/>
        </w:rPr>
        <w:t xml:space="preserve"> TPA</w:t>
      </w:r>
      <w:r w:rsidR="00BB51F4" w:rsidRPr="00980A22">
        <w:rPr>
          <w:rFonts w:ascii="Tahoma" w:hAnsi="Tahoma" w:cs="Tahoma"/>
          <w:sz w:val="22"/>
          <w:szCs w:val="22"/>
        </w:rPr>
        <w:t>.</w:t>
      </w:r>
      <w:r w:rsidR="00783CC9" w:rsidRPr="00980A22">
        <w:rPr>
          <w:rFonts w:ascii="Tahoma" w:hAnsi="Tahoma" w:cs="Tahoma"/>
          <w:color w:val="FF0000"/>
          <w:sz w:val="22"/>
          <w:szCs w:val="22"/>
        </w:rPr>
        <w:t xml:space="preserve"> </w:t>
      </w:r>
      <w:r w:rsidR="004F5BE0" w:rsidRPr="00980A22">
        <w:rPr>
          <w:rFonts w:ascii="Tahoma" w:hAnsi="Tahoma" w:cs="Tahoma"/>
          <w:sz w:val="22"/>
          <w:szCs w:val="22"/>
        </w:rPr>
        <w:t>Ve stejné lhůtě</w:t>
      </w:r>
      <w:r w:rsidR="006716AC" w:rsidRPr="00980A22">
        <w:rPr>
          <w:rFonts w:ascii="Tahoma" w:hAnsi="Tahoma" w:cs="Tahoma"/>
          <w:sz w:val="22"/>
          <w:szCs w:val="22"/>
        </w:rPr>
        <w:t xml:space="preserve"> je MSIC povinno vrátit převodem na účet Kraje </w:t>
      </w:r>
      <w:r w:rsidR="00243678" w:rsidRPr="002F52F1">
        <w:rPr>
          <w:rFonts w:ascii="Tahoma" w:hAnsi="Tahoma" w:cs="Tahoma"/>
          <w:sz w:val="22"/>
          <w:szCs w:val="22"/>
        </w:rPr>
        <w:t xml:space="preserve">uvedený v čl. I tohoto dodatku </w:t>
      </w:r>
      <w:r w:rsidR="006716AC" w:rsidRPr="002F52F1">
        <w:rPr>
          <w:rFonts w:ascii="Tahoma" w:hAnsi="Tahoma" w:cs="Tahoma"/>
          <w:sz w:val="22"/>
          <w:szCs w:val="22"/>
        </w:rPr>
        <w:t>příslušnou</w:t>
      </w:r>
      <w:r w:rsidR="006716AC" w:rsidRPr="00980A22">
        <w:rPr>
          <w:rFonts w:ascii="Tahoma" w:hAnsi="Tahoma" w:cs="Tahoma"/>
          <w:sz w:val="22"/>
          <w:szCs w:val="22"/>
        </w:rPr>
        <w:t xml:space="preserve"> nevyčerpanou část</w:t>
      </w:r>
      <w:r w:rsidR="00360534" w:rsidRPr="00980A22">
        <w:rPr>
          <w:rFonts w:ascii="Tahoma" w:hAnsi="Tahoma" w:cs="Tahoma"/>
          <w:sz w:val="22"/>
          <w:szCs w:val="22"/>
        </w:rPr>
        <w:t xml:space="preserve"> prostředků, poskytnutých v</w:t>
      </w:r>
      <w:r w:rsidR="00764875" w:rsidRPr="00980A22">
        <w:rPr>
          <w:rFonts w:ascii="Tahoma" w:hAnsi="Tahoma" w:cs="Tahoma"/>
          <w:sz w:val="22"/>
          <w:szCs w:val="22"/>
        </w:rPr>
        <w:t> </w:t>
      </w:r>
      <w:r w:rsidR="00360534" w:rsidRPr="00980A22">
        <w:rPr>
          <w:rFonts w:ascii="Tahoma" w:hAnsi="Tahoma" w:cs="Tahoma"/>
          <w:sz w:val="22"/>
          <w:szCs w:val="22"/>
        </w:rPr>
        <w:t>zálo</w:t>
      </w:r>
      <w:r w:rsidR="00764875" w:rsidRPr="00980A22">
        <w:rPr>
          <w:rFonts w:ascii="Tahoma" w:hAnsi="Tahoma" w:cs="Tahoma"/>
          <w:sz w:val="22"/>
          <w:szCs w:val="22"/>
        </w:rPr>
        <w:t>hové platbě</w:t>
      </w:r>
      <w:r w:rsidR="00360534" w:rsidRPr="00980A22">
        <w:rPr>
          <w:rFonts w:ascii="Tahoma" w:hAnsi="Tahoma" w:cs="Tahoma"/>
          <w:sz w:val="22"/>
          <w:szCs w:val="22"/>
        </w:rPr>
        <w:t xml:space="preserve"> na realizaci tohoto projektu.</w:t>
      </w:r>
      <w:r w:rsidR="00C72F0A" w:rsidRPr="00980A22">
        <w:rPr>
          <w:rFonts w:ascii="Tahoma" w:hAnsi="Tahoma" w:cs="Tahoma"/>
          <w:sz w:val="22"/>
          <w:szCs w:val="22"/>
        </w:rPr>
        <w:t xml:space="preserve"> </w:t>
      </w:r>
    </w:p>
    <w:p w14:paraId="6B6C7373" w14:textId="77777777" w:rsidR="00FE08D1" w:rsidRPr="00B62C59" w:rsidRDefault="00FE08D1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14:paraId="7B8DF810" w14:textId="77777777" w:rsidR="009E6159" w:rsidRPr="00B62C59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IV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14:paraId="107274E0" w14:textId="77777777" w:rsidR="009E6159" w:rsidRDefault="003035A6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Závěrečná ustanovení</w:t>
      </w:r>
    </w:p>
    <w:p w14:paraId="11FA80FB" w14:textId="77777777" w:rsidR="00BD2EAA" w:rsidRDefault="00BD2EAA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14:paraId="1109F5D6" w14:textId="77777777" w:rsidR="00FE08D1" w:rsidRPr="00B62C59" w:rsidRDefault="00FE08D1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14:paraId="5232DB39" w14:textId="77777777" w:rsidR="003035A6" w:rsidRPr="00B62C59" w:rsidRDefault="009E6159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Ustanovení smlouvy tímto </w:t>
      </w:r>
      <w:r w:rsidR="006F7E25">
        <w:rPr>
          <w:rFonts w:ascii="Tahoma" w:hAnsi="Tahoma" w:cs="Tahoma"/>
          <w:sz w:val="22"/>
          <w:szCs w:val="22"/>
        </w:rPr>
        <w:t>D</w:t>
      </w:r>
      <w:r w:rsidRPr="00B62C59">
        <w:rPr>
          <w:rFonts w:ascii="Tahoma" w:hAnsi="Tahoma" w:cs="Tahoma"/>
          <w:sz w:val="22"/>
          <w:szCs w:val="22"/>
        </w:rPr>
        <w:t>odatkem neupravená zůstávají v platnosti beze změny.</w:t>
      </w:r>
    </w:p>
    <w:p w14:paraId="041102D6" w14:textId="77777777" w:rsidR="00D04CF6" w:rsidRDefault="00D04CF6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>nabývá platnosti okamžikem jejího podpisu poslední stranou a účinnosti dnem uveřejnění v registru smluv podle zákona č. 340/2015 Sb.</w:t>
      </w:r>
      <w:r w:rsidR="0046706B">
        <w:rPr>
          <w:rFonts w:ascii="Tahoma" w:hAnsi="Tahoma" w:cs="Tahoma"/>
          <w:sz w:val="22"/>
          <w:szCs w:val="22"/>
        </w:rPr>
        <w:t>,</w:t>
      </w:r>
      <w:r w:rsidRPr="00D04CF6">
        <w:rPr>
          <w:rFonts w:ascii="Tahoma" w:hAnsi="Tahoma" w:cs="Tahoma"/>
          <w:sz w:val="22"/>
          <w:szCs w:val="22"/>
        </w:rPr>
        <w:t xml:space="preserve"> o zvláštních podmínkách účinnosti některých smluv, </w:t>
      </w:r>
      <w:r w:rsidRPr="00C859B8">
        <w:rPr>
          <w:rFonts w:ascii="Tahoma" w:hAnsi="Tahoma" w:cs="Tahoma"/>
          <w:sz w:val="22"/>
          <w:szCs w:val="22"/>
        </w:rPr>
        <w:t>uveřejňování těchto smluv a o registru smluv</w:t>
      </w:r>
      <w:r w:rsidRPr="00D04CF6">
        <w:rPr>
          <w:rFonts w:ascii="Tahoma" w:hAnsi="Tahoma" w:cs="Tahoma"/>
          <w:sz w:val="22"/>
          <w:szCs w:val="22"/>
        </w:rPr>
        <w:t xml:space="preserve"> (zákon o registru smluv), ve znění pozdějších předpisů (dále jen „zákon o registru smluv“).</w:t>
      </w:r>
    </w:p>
    <w:p w14:paraId="1BA6792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Smluvní strany berou na vědomí, že 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ke své účinnosti vyžaduje uveřejnění v registru smluv podle zákona o registru smluv a s tímto uveřejněním souhlasí. Zaslání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 xml:space="preserve">do registru smluv zajistí Kraj neprodleně po podpisu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6F7E25">
        <w:rPr>
          <w:rFonts w:ascii="Tahoma" w:hAnsi="Tahoma" w:cs="Tahoma"/>
          <w:sz w:val="22"/>
          <w:szCs w:val="22"/>
        </w:rPr>
        <w:t>D</w:t>
      </w:r>
      <w:r w:rsidR="00D75B8A">
        <w:rPr>
          <w:rFonts w:ascii="Tahoma" w:hAnsi="Tahoma" w:cs="Tahoma"/>
          <w:sz w:val="22"/>
          <w:szCs w:val="22"/>
        </w:rPr>
        <w:t>oda</w:t>
      </w:r>
      <w:r>
        <w:rPr>
          <w:rFonts w:ascii="Tahoma" w:hAnsi="Tahoma" w:cs="Tahoma"/>
          <w:sz w:val="22"/>
          <w:szCs w:val="22"/>
        </w:rPr>
        <w:t>t</w:t>
      </w:r>
      <w:r w:rsidR="00D75B8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u</w:t>
      </w:r>
      <w:r w:rsidRPr="00D04CF6">
        <w:rPr>
          <w:rFonts w:ascii="Tahoma" w:hAnsi="Tahoma" w:cs="Tahoma"/>
          <w:sz w:val="22"/>
          <w:szCs w:val="22"/>
        </w:rPr>
        <w:t>. Kraj se současně zavazuje informovat ostatní smluvní strany o provedení registrace tak, že zašle ostatním smluvním stranám kopii potvrzení správce registru smluv o uveřejnění smlouvy bez zbytečného odkladu poté, kdy sama potvrzení obdrží, popř. již v průvodním formuláři vyplní příslušnou kolonku s ID datové schránky smluvních stran (v takovém případě potvrzení od správce registru smluv o provedení registrace smlouvy obdrží smluvní strany zároveň)</w:t>
      </w:r>
      <w:r>
        <w:rPr>
          <w:rFonts w:ascii="Tahoma" w:hAnsi="Tahoma" w:cs="Tahoma"/>
          <w:sz w:val="22"/>
          <w:szCs w:val="22"/>
        </w:rPr>
        <w:t>.</w:t>
      </w:r>
    </w:p>
    <w:p w14:paraId="5C82837D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 w:rsidR="00E25240"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 w:rsidR="00E25240">
        <w:rPr>
          <w:rFonts w:ascii="Tahoma" w:hAnsi="Tahoma" w:cs="Tahoma"/>
          <w:sz w:val="22"/>
          <w:szCs w:val="22"/>
        </w:rPr>
        <w:t>odatek</w:t>
      </w:r>
      <w:r w:rsidRPr="00D04CF6">
        <w:rPr>
          <w:rFonts w:ascii="Tahoma" w:hAnsi="Tahoma" w:cs="Tahoma"/>
          <w:sz w:val="22"/>
          <w:szCs w:val="22"/>
        </w:rPr>
        <w:t xml:space="preserve"> je sepsán v počtu vyhotovení, které odpovídá počtu osob, které jsou stranami této smlouvy, a každá z nich obdrží po jednom vyhotovení.</w:t>
      </w:r>
    </w:p>
    <w:p w14:paraId="15FB46B4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Nedílnou součástí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>j</w:t>
      </w:r>
      <w:r>
        <w:rPr>
          <w:rFonts w:ascii="Tahoma" w:hAnsi="Tahoma" w:cs="Tahoma"/>
          <w:sz w:val="22"/>
          <w:szCs w:val="22"/>
        </w:rPr>
        <w:t>e příloha</w:t>
      </w:r>
      <w:r w:rsidRPr="00D04CF6">
        <w:rPr>
          <w:rFonts w:ascii="Tahoma" w:hAnsi="Tahoma" w:cs="Tahoma"/>
          <w:sz w:val="22"/>
          <w:szCs w:val="22"/>
        </w:rPr>
        <w:t>:</w:t>
      </w:r>
    </w:p>
    <w:p w14:paraId="63D41745" w14:textId="16FB1F55" w:rsidR="00D04CF6" w:rsidRPr="00D04CF6" w:rsidRDefault="006262D1" w:rsidP="00DB4429">
      <w:pPr>
        <w:pStyle w:val="Zkladntext"/>
        <w:spacing w:after="120"/>
        <w:ind w:left="709" w:hang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</w:t>
      </w:r>
      <w:r w:rsidR="00E92BC2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 xml:space="preserve"> </w:t>
      </w:r>
      <w:r w:rsidR="003A16EB">
        <w:rPr>
          <w:rFonts w:ascii="Tahoma" w:hAnsi="Tahoma" w:cs="Tahoma"/>
          <w:sz w:val="22"/>
          <w:szCs w:val="22"/>
        </w:rPr>
        <w:t>„</w:t>
      </w:r>
      <w:r w:rsidR="00D04CF6" w:rsidRPr="00DB5E30">
        <w:rPr>
          <w:rFonts w:ascii="Tahoma" w:hAnsi="Tahoma" w:cs="Tahoma"/>
          <w:i/>
          <w:iCs/>
          <w:sz w:val="22"/>
          <w:szCs w:val="22"/>
        </w:rPr>
        <w:t xml:space="preserve">Podrobný </w:t>
      </w:r>
      <w:r w:rsidR="00D04CF6" w:rsidRPr="006F7E25">
        <w:rPr>
          <w:rFonts w:ascii="Tahoma" w:hAnsi="Tahoma" w:cs="Tahoma"/>
          <w:i/>
          <w:iCs/>
          <w:sz w:val="22"/>
          <w:szCs w:val="22"/>
        </w:rPr>
        <w:t>popis činností</w:t>
      </w:r>
      <w:r w:rsidR="00DB4429">
        <w:rPr>
          <w:rFonts w:ascii="Tahoma" w:hAnsi="Tahoma" w:cs="Tahoma"/>
          <w:i/>
          <w:iCs/>
          <w:sz w:val="22"/>
          <w:szCs w:val="22"/>
        </w:rPr>
        <w:t>/</w:t>
      </w:r>
      <w:r w:rsidR="00D04CF6" w:rsidRPr="006F7E25">
        <w:rPr>
          <w:rFonts w:ascii="Tahoma" w:hAnsi="Tahoma" w:cs="Tahoma"/>
          <w:i/>
          <w:iCs/>
          <w:sz w:val="22"/>
          <w:szCs w:val="22"/>
        </w:rPr>
        <w:t>služeb příjemce v závazku veřejné služby</w:t>
      </w:r>
      <w:r w:rsidR="00DB5E30">
        <w:rPr>
          <w:rFonts w:ascii="Tahoma" w:hAnsi="Tahoma" w:cs="Tahoma"/>
          <w:i/>
          <w:iCs/>
          <w:sz w:val="22"/>
          <w:szCs w:val="22"/>
        </w:rPr>
        <w:t xml:space="preserve"> pro </w:t>
      </w:r>
      <w:r w:rsidR="001E008C">
        <w:rPr>
          <w:rFonts w:ascii="Tahoma" w:hAnsi="Tahoma" w:cs="Tahoma"/>
          <w:i/>
          <w:iCs/>
          <w:sz w:val="22"/>
          <w:szCs w:val="22"/>
        </w:rPr>
        <w:t xml:space="preserve">rok </w:t>
      </w:r>
      <w:r w:rsidR="00DB5E30">
        <w:rPr>
          <w:rFonts w:ascii="Tahoma" w:hAnsi="Tahoma" w:cs="Tahoma"/>
          <w:i/>
          <w:iCs/>
          <w:sz w:val="22"/>
          <w:szCs w:val="22"/>
        </w:rPr>
        <w:t>202</w:t>
      </w:r>
      <w:r w:rsidR="00DB4429">
        <w:rPr>
          <w:rFonts w:ascii="Tahoma" w:hAnsi="Tahoma" w:cs="Tahoma"/>
          <w:i/>
          <w:iCs/>
          <w:sz w:val="22"/>
          <w:szCs w:val="22"/>
        </w:rPr>
        <w:t>2</w:t>
      </w:r>
      <w:r w:rsidR="003A16EB">
        <w:rPr>
          <w:rFonts w:ascii="Tahoma" w:hAnsi="Tahoma" w:cs="Tahoma"/>
          <w:sz w:val="22"/>
          <w:szCs w:val="22"/>
        </w:rPr>
        <w:t>“.</w:t>
      </w:r>
    </w:p>
    <w:p w14:paraId="5A8D8E8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Smluvní strany prohlašují, že si </w:t>
      </w:r>
      <w:r w:rsidR="00D75B8A">
        <w:rPr>
          <w:rFonts w:ascii="Tahoma" w:hAnsi="Tahoma" w:cs="Tahoma"/>
          <w:sz w:val="22"/>
          <w:szCs w:val="22"/>
        </w:rPr>
        <w:t xml:space="preserve">tento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vč. </w:t>
      </w:r>
      <w:r>
        <w:rPr>
          <w:rFonts w:ascii="Tahoma" w:hAnsi="Tahoma" w:cs="Tahoma"/>
          <w:sz w:val="22"/>
          <w:szCs w:val="22"/>
        </w:rPr>
        <w:t>p</w:t>
      </w:r>
      <w:r w:rsidRPr="00D04CF6">
        <w:rPr>
          <w:rFonts w:ascii="Tahoma" w:hAnsi="Tahoma" w:cs="Tahoma"/>
          <w:sz w:val="22"/>
          <w:szCs w:val="22"/>
        </w:rPr>
        <w:t>říloh</w:t>
      </w:r>
      <w:r>
        <w:rPr>
          <w:rFonts w:ascii="Tahoma" w:hAnsi="Tahoma" w:cs="Tahoma"/>
          <w:sz w:val="22"/>
          <w:szCs w:val="22"/>
        </w:rPr>
        <w:t>y</w:t>
      </w:r>
      <w:r w:rsidRPr="00D04CF6">
        <w:rPr>
          <w:rFonts w:ascii="Tahoma" w:hAnsi="Tahoma" w:cs="Tahoma"/>
          <w:sz w:val="22"/>
          <w:szCs w:val="22"/>
        </w:rPr>
        <w:t xml:space="preserve"> přečetly, seznámily se s ní</w:t>
      </w:r>
      <w:r>
        <w:rPr>
          <w:rFonts w:ascii="Tahoma" w:hAnsi="Tahoma" w:cs="Tahoma"/>
          <w:sz w:val="22"/>
          <w:szCs w:val="22"/>
        </w:rPr>
        <w:t>m</w:t>
      </w:r>
      <w:r w:rsidRPr="00D04CF6"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obsahu bezezbytku porozuměly a že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 vyjadřuje jej</w:t>
      </w:r>
      <w:r w:rsidR="007E1B76">
        <w:rPr>
          <w:rFonts w:ascii="Tahoma" w:hAnsi="Tahoma" w:cs="Tahoma"/>
          <w:sz w:val="22"/>
          <w:szCs w:val="22"/>
        </w:rPr>
        <w:t>í</w:t>
      </w:r>
      <w:r w:rsidRPr="00D04CF6">
        <w:rPr>
          <w:rFonts w:ascii="Tahoma" w:hAnsi="Tahoma" w:cs="Tahoma"/>
          <w:sz w:val="22"/>
          <w:szCs w:val="22"/>
        </w:rPr>
        <w:t xml:space="preserve">ch skutečnou, vážnou a svobodnou vůli. To stvrzují </w:t>
      </w:r>
      <w:r w:rsidR="007E1B76">
        <w:rPr>
          <w:rFonts w:ascii="Tahoma" w:hAnsi="Tahoma" w:cs="Tahoma"/>
          <w:sz w:val="22"/>
          <w:szCs w:val="22"/>
        </w:rPr>
        <w:t xml:space="preserve">zástupci smluvních stran </w:t>
      </w:r>
      <w:r w:rsidRPr="00D04CF6">
        <w:rPr>
          <w:rFonts w:ascii="Tahoma" w:hAnsi="Tahoma" w:cs="Tahoma"/>
          <w:sz w:val="22"/>
          <w:szCs w:val="22"/>
        </w:rPr>
        <w:t>níže svými podpisy.</w:t>
      </w:r>
    </w:p>
    <w:p w14:paraId="03A1B06E" w14:textId="79450FF4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lastRenderedPageBreak/>
        <w:t>O uzavření t</w:t>
      </w:r>
      <w:r w:rsidR="007E1B76">
        <w:rPr>
          <w:rFonts w:ascii="Tahoma" w:hAnsi="Tahoma" w:cs="Tahoma"/>
          <w:sz w:val="22"/>
          <w:szCs w:val="22"/>
        </w:rPr>
        <w:t xml:space="preserve">ohoto </w:t>
      </w:r>
      <w:r w:rsidR="006F7E25">
        <w:rPr>
          <w:rFonts w:ascii="Tahoma" w:hAnsi="Tahoma" w:cs="Tahoma"/>
          <w:sz w:val="22"/>
          <w:szCs w:val="22"/>
        </w:rPr>
        <w:t>D</w:t>
      </w:r>
      <w:r w:rsidR="007E1B76">
        <w:rPr>
          <w:rFonts w:ascii="Tahoma" w:hAnsi="Tahoma" w:cs="Tahoma"/>
          <w:sz w:val="22"/>
          <w:szCs w:val="22"/>
        </w:rPr>
        <w:t>odatku r</w:t>
      </w:r>
      <w:r w:rsidRPr="00D04CF6">
        <w:rPr>
          <w:rFonts w:ascii="Tahoma" w:hAnsi="Tahoma" w:cs="Tahoma"/>
          <w:sz w:val="22"/>
          <w:szCs w:val="22"/>
        </w:rPr>
        <w:t xml:space="preserve">ozhodlo Zastupitelstvo Moravskoslezského kraje v souladu s </w:t>
      </w:r>
      <w:r w:rsidRPr="00F86CBC">
        <w:rPr>
          <w:rFonts w:ascii="Tahoma" w:hAnsi="Tahoma" w:cs="Tahoma"/>
          <w:sz w:val="22"/>
          <w:szCs w:val="22"/>
        </w:rPr>
        <w:t>§ 36 písm. c) zákona č. 129/2000 Sb</w:t>
      </w:r>
      <w:r w:rsidRPr="00D04CF6">
        <w:rPr>
          <w:rFonts w:ascii="Tahoma" w:hAnsi="Tahoma" w:cs="Tahoma"/>
          <w:sz w:val="22"/>
          <w:szCs w:val="22"/>
        </w:rPr>
        <w:t xml:space="preserve">., o krajích (krajské zřízení), v platném znění, na jeho </w:t>
      </w:r>
      <w:r w:rsidR="002F52F1">
        <w:rPr>
          <w:rFonts w:ascii="Tahoma" w:hAnsi="Tahoma" w:cs="Tahoma"/>
          <w:sz w:val="22"/>
          <w:szCs w:val="22"/>
        </w:rPr>
        <w:t>..</w:t>
      </w:r>
      <w:r w:rsidR="00FE08D1">
        <w:rPr>
          <w:rFonts w:ascii="Tahoma" w:hAnsi="Tahoma" w:cs="Tahoma"/>
          <w:sz w:val="22"/>
          <w:szCs w:val="22"/>
        </w:rPr>
        <w:t>.</w:t>
      </w:r>
      <w:r w:rsidRPr="00D04CF6">
        <w:rPr>
          <w:rFonts w:ascii="Tahoma" w:hAnsi="Tahoma" w:cs="Tahoma"/>
          <w:sz w:val="22"/>
          <w:szCs w:val="22"/>
        </w:rPr>
        <w:t xml:space="preserve"> zasedání </w:t>
      </w:r>
      <w:r w:rsidRPr="006F7E25">
        <w:rPr>
          <w:rFonts w:ascii="Tahoma" w:hAnsi="Tahoma" w:cs="Tahoma"/>
          <w:sz w:val="22"/>
          <w:szCs w:val="22"/>
        </w:rPr>
        <w:t xml:space="preserve">konaném dne </w:t>
      </w:r>
      <w:r w:rsidR="00DB5E30">
        <w:rPr>
          <w:rFonts w:ascii="Tahoma" w:hAnsi="Tahoma" w:cs="Tahoma"/>
          <w:sz w:val="22"/>
          <w:szCs w:val="22"/>
        </w:rPr>
        <w:t>1</w:t>
      </w:r>
      <w:r w:rsidR="00DB4429">
        <w:rPr>
          <w:rFonts w:ascii="Tahoma" w:hAnsi="Tahoma" w:cs="Tahoma"/>
          <w:sz w:val="22"/>
          <w:szCs w:val="22"/>
        </w:rPr>
        <w:t>6</w:t>
      </w:r>
      <w:r w:rsidR="00DB5E30">
        <w:rPr>
          <w:rFonts w:ascii="Tahoma" w:hAnsi="Tahoma" w:cs="Tahoma"/>
          <w:sz w:val="22"/>
          <w:szCs w:val="22"/>
        </w:rPr>
        <w:t xml:space="preserve">. </w:t>
      </w:r>
      <w:r w:rsidR="005E2E32">
        <w:rPr>
          <w:rFonts w:ascii="Tahoma" w:hAnsi="Tahoma" w:cs="Tahoma"/>
          <w:sz w:val="22"/>
          <w:szCs w:val="22"/>
        </w:rPr>
        <w:t>6</w:t>
      </w:r>
      <w:r w:rsidR="00DB5E30">
        <w:rPr>
          <w:rFonts w:ascii="Tahoma" w:hAnsi="Tahoma" w:cs="Tahoma"/>
          <w:sz w:val="22"/>
          <w:szCs w:val="22"/>
        </w:rPr>
        <w:t>. 202</w:t>
      </w:r>
      <w:r w:rsidR="00DB4429">
        <w:rPr>
          <w:rFonts w:ascii="Tahoma" w:hAnsi="Tahoma" w:cs="Tahoma"/>
          <w:sz w:val="22"/>
          <w:szCs w:val="22"/>
        </w:rPr>
        <w:t>2</w:t>
      </w:r>
      <w:r w:rsidR="006F7E25" w:rsidRPr="006F7E25">
        <w:rPr>
          <w:rFonts w:ascii="Tahoma" w:hAnsi="Tahoma" w:cs="Tahoma"/>
          <w:sz w:val="22"/>
          <w:szCs w:val="22"/>
        </w:rPr>
        <w:t xml:space="preserve"> </w:t>
      </w:r>
      <w:r w:rsidRPr="006F7E25">
        <w:rPr>
          <w:rFonts w:ascii="Tahoma" w:hAnsi="Tahoma" w:cs="Tahoma"/>
          <w:sz w:val="22"/>
          <w:szCs w:val="22"/>
        </w:rPr>
        <w:t xml:space="preserve">usnesením č. </w:t>
      </w:r>
      <w:r w:rsidR="005E2E32">
        <w:rPr>
          <w:rFonts w:ascii="Tahoma" w:hAnsi="Tahoma" w:cs="Tahoma"/>
          <w:sz w:val="22"/>
          <w:szCs w:val="22"/>
        </w:rPr>
        <w:t>..</w:t>
      </w:r>
      <w:r w:rsidR="00FE08D1">
        <w:rPr>
          <w:rFonts w:ascii="Tahoma" w:hAnsi="Tahoma" w:cs="Tahoma"/>
          <w:sz w:val="22"/>
          <w:szCs w:val="22"/>
        </w:rPr>
        <w:t>/</w:t>
      </w:r>
      <w:r w:rsidR="005E2E32">
        <w:rPr>
          <w:rFonts w:ascii="Tahoma" w:hAnsi="Tahoma" w:cs="Tahoma"/>
          <w:sz w:val="22"/>
          <w:szCs w:val="22"/>
        </w:rPr>
        <w:t>…</w:t>
      </w:r>
      <w:r w:rsidRPr="006F7E25">
        <w:rPr>
          <w:rFonts w:ascii="Tahoma" w:hAnsi="Tahoma" w:cs="Tahoma"/>
          <w:sz w:val="22"/>
          <w:szCs w:val="22"/>
        </w:rPr>
        <w:t>.</w:t>
      </w:r>
    </w:p>
    <w:p w14:paraId="1A2B5119" w14:textId="77777777" w:rsidR="00000602" w:rsidRDefault="00000602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p w14:paraId="4628BBBA" w14:textId="77777777" w:rsidR="00FE08D1" w:rsidRPr="00D04CF6" w:rsidRDefault="00FE08D1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51"/>
      </w:tblGrid>
      <w:tr w:rsidR="00D04CF6" w:rsidRPr="007E1B76" w14:paraId="41D52EE5" w14:textId="77777777" w:rsidTr="00D04CF6">
        <w:tc>
          <w:tcPr>
            <w:tcW w:w="4638" w:type="dxa"/>
          </w:tcPr>
          <w:p w14:paraId="0AD2E063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56F6E133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82A33F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617C39F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3B6B620" w14:textId="77777777" w:rsidR="00FE08D1" w:rsidRPr="007E1B76" w:rsidRDefault="00FE08D1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8B89C81" w14:textId="3B5DEB69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  <w:r w:rsidR="00FE08D1">
              <w:rPr>
                <w:rFonts w:ascii="Tahoma" w:hAnsi="Tahoma" w:cs="Tahoma"/>
                <w:sz w:val="22"/>
                <w:szCs w:val="22"/>
              </w:rPr>
              <w:t>……………….</w:t>
            </w:r>
          </w:p>
          <w:p w14:paraId="15A3119F" w14:textId="77777777" w:rsidR="008A057F" w:rsidRPr="007E1B76" w:rsidRDefault="008A057F" w:rsidP="00FE08D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Moravskoslezské inovační centrum Ostrava, a.s.</w:t>
            </w:r>
          </w:p>
          <w:p w14:paraId="0A356E63" w14:textId="14A34C72" w:rsidR="00FE08D1" w:rsidRDefault="008A057F" w:rsidP="00FE08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Mgr. </w:t>
            </w:r>
            <w:r w:rsidRPr="007E1B76">
              <w:rPr>
                <w:rFonts w:ascii="Tahoma" w:hAnsi="Tahoma" w:cs="Tahoma"/>
                <w:sz w:val="22"/>
                <w:szCs w:val="22"/>
              </w:rPr>
              <w:t>Pavel Csank,</w:t>
            </w:r>
          </w:p>
          <w:p w14:paraId="2BE7CAB8" w14:textId="3ED88CEE" w:rsidR="008A057F" w:rsidRPr="007E1B76" w:rsidRDefault="008A057F" w:rsidP="00FE08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předseda představenstva</w:t>
            </w:r>
          </w:p>
          <w:p w14:paraId="733E4EE8" w14:textId="00D4D878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51" w:type="dxa"/>
          </w:tcPr>
          <w:p w14:paraId="3866134B" w14:textId="77777777" w:rsidR="00D04CF6" w:rsidRPr="007E1B76" w:rsidRDefault="00D04CF6" w:rsidP="00786FBE">
            <w:pPr>
              <w:ind w:left="107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3EFEE536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AC0E99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AB8F67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3759E27" w14:textId="77777777" w:rsidR="00FE08D1" w:rsidRDefault="00FE08D1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4D35EB5" w14:textId="4115F7C7"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  <w:r w:rsidR="00FE08D1">
              <w:rPr>
                <w:rFonts w:ascii="Tahoma" w:hAnsi="Tahoma" w:cs="Tahoma"/>
                <w:sz w:val="22"/>
                <w:szCs w:val="22"/>
              </w:rPr>
              <w:t>……………………</w:t>
            </w:r>
          </w:p>
          <w:p w14:paraId="6BE54A26" w14:textId="77777777" w:rsidR="00D04CF6" w:rsidRPr="007E1B76" w:rsidRDefault="00D04CF6" w:rsidP="00FE08D1">
            <w:pPr>
              <w:tabs>
                <w:tab w:val="left" w:pos="1410"/>
              </w:tabs>
              <w:ind w:left="107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  <w:p w14:paraId="0B89D5A1" w14:textId="05B119D4" w:rsidR="00D04CF6" w:rsidRPr="007E1B76" w:rsidRDefault="00D04CF6" w:rsidP="00FE08D1">
            <w:pPr>
              <w:tabs>
                <w:tab w:val="left" w:pos="1410"/>
              </w:tabs>
              <w:ind w:left="107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prof. Ing. Ivo Vondrák, CSc., hejtman</w:t>
            </w:r>
          </w:p>
        </w:tc>
      </w:tr>
    </w:tbl>
    <w:p w14:paraId="7176038F" w14:textId="77777777" w:rsidR="009E6159" w:rsidRPr="00B62C59" w:rsidRDefault="009E6159" w:rsidP="00DE2870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</w:pPr>
    </w:p>
    <w:sectPr w:rsidR="009E6159" w:rsidRPr="00B62C59" w:rsidSect="00D75B8A">
      <w:footerReference w:type="default" r:id="rId7"/>
      <w:pgSz w:w="11906" w:h="16838"/>
      <w:pgMar w:top="993" w:right="1304" w:bottom="993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81AC" w14:textId="77777777" w:rsidR="004C480B" w:rsidRDefault="004C480B" w:rsidP="00D57420">
      <w:r>
        <w:separator/>
      </w:r>
    </w:p>
  </w:endnote>
  <w:endnote w:type="continuationSeparator" w:id="0">
    <w:p w14:paraId="4911283D" w14:textId="77777777" w:rsidR="004C480B" w:rsidRDefault="004C480B" w:rsidP="00D5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F914" w14:textId="6218B5DB" w:rsidR="00D57420" w:rsidRDefault="00D5742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057D1B" wp14:editId="2AE6512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79d4cb49fa2079198a7f33f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66248" w14:textId="473D8EF6" w:rsidR="00D57420" w:rsidRPr="00CB79DA" w:rsidRDefault="00CB79DA" w:rsidP="00CB79D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79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57D1B" id="_x0000_t202" coordsize="21600,21600" o:spt="202" path="m,l,21600r21600,l21600,xe">
              <v:stroke joinstyle="miter"/>
              <v:path gradientshapeok="t" o:connecttype="rect"/>
            </v:shapetype>
            <v:shape id="MSIPCMc79d4cb49fa2079198a7f33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" o:allowincell="f" filled="f" stroked="f" strokeweight=".5pt">
              <v:textbox inset="20pt,0,,0">
                <w:txbxContent>
                  <w:p w14:paraId="1AD66248" w14:textId="473D8EF6" w:rsidR="00D57420" w:rsidRPr="00CB79DA" w:rsidRDefault="00CB79DA" w:rsidP="00CB79D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79DA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5EAB" w14:textId="77777777" w:rsidR="004C480B" w:rsidRDefault="004C480B" w:rsidP="00D57420">
      <w:r>
        <w:separator/>
      </w:r>
    </w:p>
  </w:footnote>
  <w:footnote w:type="continuationSeparator" w:id="0">
    <w:p w14:paraId="4B4C783F" w14:textId="77777777" w:rsidR="004C480B" w:rsidRDefault="004C480B" w:rsidP="00D5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2334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CC7054"/>
    <w:multiLevelType w:val="hybridMultilevel"/>
    <w:tmpl w:val="C5087C14"/>
    <w:lvl w:ilvl="0" w:tplc="287CA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C1787"/>
    <w:multiLevelType w:val="hybridMultilevel"/>
    <w:tmpl w:val="9AD206DC"/>
    <w:lvl w:ilvl="0" w:tplc="7BC82A0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17A10"/>
    <w:multiLevelType w:val="hybridMultilevel"/>
    <w:tmpl w:val="6D2811A2"/>
    <w:lvl w:ilvl="0" w:tplc="E3C0E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22D91"/>
    <w:multiLevelType w:val="hybridMultilevel"/>
    <w:tmpl w:val="A6F8E2F0"/>
    <w:lvl w:ilvl="0" w:tplc="0B728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F08"/>
    <w:multiLevelType w:val="hybridMultilevel"/>
    <w:tmpl w:val="F9889E70"/>
    <w:lvl w:ilvl="0" w:tplc="99F2435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3051F1F"/>
    <w:multiLevelType w:val="hybridMultilevel"/>
    <w:tmpl w:val="8ED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372367"/>
    <w:multiLevelType w:val="multilevel"/>
    <w:tmpl w:val="D1BEF076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34D7F"/>
    <w:multiLevelType w:val="hybridMultilevel"/>
    <w:tmpl w:val="6256D230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224A3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30"/>
  </w:num>
  <w:num w:numId="8">
    <w:abstractNumId w:val="22"/>
  </w:num>
  <w:num w:numId="9">
    <w:abstractNumId w:val="12"/>
  </w:num>
  <w:num w:numId="10">
    <w:abstractNumId w:val="8"/>
  </w:num>
  <w:num w:numId="11">
    <w:abstractNumId w:val="20"/>
  </w:num>
  <w:num w:numId="12">
    <w:abstractNumId w:val="25"/>
  </w:num>
  <w:num w:numId="13">
    <w:abstractNumId w:val="4"/>
  </w:num>
  <w:num w:numId="14">
    <w:abstractNumId w:val="1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  <w:num w:numId="19">
    <w:abstractNumId w:val="23"/>
  </w:num>
  <w:num w:numId="20">
    <w:abstractNumId w:val="21"/>
  </w:num>
  <w:num w:numId="21">
    <w:abstractNumId w:val="7"/>
  </w:num>
  <w:num w:numId="22">
    <w:abstractNumId w:val="29"/>
  </w:num>
  <w:num w:numId="23">
    <w:abstractNumId w:val="13"/>
  </w:num>
  <w:num w:numId="24">
    <w:abstractNumId w:val="11"/>
  </w:num>
  <w:num w:numId="25">
    <w:abstractNumId w:val="9"/>
  </w:num>
  <w:num w:numId="26">
    <w:abstractNumId w:val="19"/>
  </w:num>
  <w:num w:numId="27">
    <w:abstractNumId w:val="3"/>
  </w:num>
  <w:num w:numId="28">
    <w:abstractNumId w:val="28"/>
  </w:num>
  <w:num w:numId="29">
    <w:abstractNumId w:val="26"/>
  </w:num>
  <w:num w:numId="30">
    <w:abstractNumId w:val="1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0602"/>
    <w:rsid w:val="00001851"/>
    <w:rsid w:val="00003130"/>
    <w:rsid w:val="00024B7E"/>
    <w:rsid w:val="000274B8"/>
    <w:rsid w:val="0002787C"/>
    <w:rsid w:val="00035CF4"/>
    <w:rsid w:val="00042478"/>
    <w:rsid w:val="000851C4"/>
    <w:rsid w:val="00090D23"/>
    <w:rsid w:val="000A1062"/>
    <w:rsid w:val="000B4643"/>
    <w:rsid w:val="000C3CD3"/>
    <w:rsid w:val="000C4006"/>
    <w:rsid w:val="000C7E5C"/>
    <w:rsid w:val="000D7C73"/>
    <w:rsid w:val="000E1134"/>
    <w:rsid w:val="000F2F97"/>
    <w:rsid w:val="00106449"/>
    <w:rsid w:val="001219FA"/>
    <w:rsid w:val="00142769"/>
    <w:rsid w:val="00150153"/>
    <w:rsid w:val="0015725A"/>
    <w:rsid w:val="00183C97"/>
    <w:rsid w:val="00190168"/>
    <w:rsid w:val="001C0BA3"/>
    <w:rsid w:val="001C464D"/>
    <w:rsid w:val="001D7939"/>
    <w:rsid w:val="001E008C"/>
    <w:rsid w:val="001F4B07"/>
    <w:rsid w:val="001F4DD7"/>
    <w:rsid w:val="0021754B"/>
    <w:rsid w:val="00226D1D"/>
    <w:rsid w:val="00231424"/>
    <w:rsid w:val="00241E0A"/>
    <w:rsid w:val="00243678"/>
    <w:rsid w:val="002524DD"/>
    <w:rsid w:val="00253809"/>
    <w:rsid w:val="00253F8F"/>
    <w:rsid w:val="00255588"/>
    <w:rsid w:val="002574B9"/>
    <w:rsid w:val="00257A14"/>
    <w:rsid w:val="00260BBF"/>
    <w:rsid w:val="00277A44"/>
    <w:rsid w:val="002906E2"/>
    <w:rsid w:val="00292BE9"/>
    <w:rsid w:val="002A4392"/>
    <w:rsid w:val="002C70B2"/>
    <w:rsid w:val="002E0952"/>
    <w:rsid w:val="002E1971"/>
    <w:rsid w:val="002E24A0"/>
    <w:rsid w:val="002E5F0E"/>
    <w:rsid w:val="002F52F1"/>
    <w:rsid w:val="002F5F92"/>
    <w:rsid w:val="0030046F"/>
    <w:rsid w:val="003035A6"/>
    <w:rsid w:val="00304B5E"/>
    <w:rsid w:val="00310A37"/>
    <w:rsid w:val="00340773"/>
    <w:rsid w:val="00360534"/>
    <w:rsid w:val="00380593"/>
    <w:rsid w:val="00380771"/>
    <w:rsid w:val="003A16EB"/>
    <w:rsid w:val="003A5527"/>
    <w:rsid w:val="003B3D29"/>
    <w:rsid w:val="003D003D"/>
    <w:rsid w:val="003D6643"/>
    <w:rsid w:val="003D70DA"/>
    <w:rsid w:val="003E0C04"/>
    <w:rsid w:val="003E7BFC"/>
    <w:rsid w:val="003F65CE"/>
    <w:rsid w:val="004270E5"/>
    <w:rsid w:val="004473F9"/>
    <w:rsid w:val="00451E52"/>
    <w:rsid w:val="00460285"/>
    <w:rsid w:val="0046706B"/>
    <w:rsid w:val="004863D8"/>
    <w:rsid w:val="00490C0C"/>
    <w:rsid w:val="004A50CB"/>
    <w:rsid w:val="004A63BD"/>
    <w:rsid w:val="004A6899"/>
    <w:rsid w:val="004C3E10"/>
    <w:rsid w:val="004C480B"/>
    <w:rsid w:val="004E064B"/>
    <w:rsid w:val="004E0850"/>
    <w:rsid w:val="004E14F9"/>
    <w:rsid w:val="004F55A7"/>
    <w:rsid w:val="004F5BE0"/>
    <w:rsid w:val="00506685"/>
    <w:rsid w:val="00542548"/>
    <w:rsid w:val="005433D9"/>
    <w:rsid w:val="00543586"/>
    <w:rsid w:val="00554F69"/>
    <w:rsid w:val="00555EA7"/>
    <w:rsid w:val="00561948"/>
    <w:rsid w:val="005671BF"/>
    <w:rsid w:val="00575EBF"/>
    <w:rsid w:val="005A4855"/>
    <w:rsid w:val="005C302D"/>
    <w:rsid w:val="005D7E22"/>
    <w:rsid w:val="005E2E32"/>
    <w:rsid w:val="00611A17"/>
    <w:rsid w:val="0061717A"/>
    <w:rsid w:val="006262D1"/>
    <w:rsid w:val="00630BFC"/>
    <w:rsid w:val="00630E39"/>
    <w:rsid w:val="006613A4"/>
    <w:rsid w:val="00667561"/>
    <w:rsid w:val="006716AC"/>
    <w:rsid w:val="00692CF7"/>
    <w:rsid w:val="0069467C"/>
    <w:rsid w:val="006A43D1"/>
    <w:rsid w:val="006B4420"/>
    <w:rsid w:val="006B576F"/>
    <w:rsid w:val="006F246C"/>
    <w:rsid w:val="006F7E25"/>
    <w:rsid w:val="007069BA"/>
    <w:rsid w:val="00715932"/>
    <w:rsid w:val="007173BC"/>
    <w:rsid w:val="00730976"/>
    <w:rsid w:val="00740F0C"/>
    <w:rsid w:val="00741B7D"/>
    <w:rsid w:val="00751FBA"/>
    <w:rsid w:val="00761A92"/>
    <w:rsid w:val="00764875"/>
    <w:rsid w:val="00783CC9"/>
    <w:rsid w:val="00783F50"/>
    <w:rsid w:val="0079053D"/>
    <w:rsid w:val="007B2797"/>
    <w:rsid w:val="007B57F4"/>
    <w:rsid w:val="007C1739"/>
    <w:rsid w:val="007E1B76"/>
    <w:rsid w:val="008029EA"/>
    <w:rsid w:val="00811566"/>
    <w:rsid w:val="0082271B"/>
    <w:rsid w:val="00827406"/>
    <w:rsid w:val="00850982"/>
    <w:rsid w:val="008548C4"/>
    <w:rsid w:val="00861C3E"/>
    <w:rsid w:val="00876623"/>
    <w:rsid w:val="00877C8C"/>
    <w:rsid w:val="00880F3E"/>
    <w:rsid w:val="00885649"/>
    <w:rsid w:val="008A057F"/>
    <w:rsid w:val="008B01EF"/>
    <w:rsid w:val="008B166E"/>
    <w:rsid w:val="008B401C"/>
    <w:rsid w:val="008D0E14"/>
    <w:rsid w:val="009100C0"/>
    <w:rsid w:val="009155F4"/>
    <w:rsid w:val="00931DF5"/>
    <w:rsid w:val="00942597"/>
    <w:rsid w:val="00945468"/>
    <w:rsid w:val="00946796"/>
    <w:rsid w:val="00950F1A"/>
    <w:rsid w:val="00951C95"/>
    <w:rsid w:val="00976563"/>
    <w:rsid w:val="00980A22"/>
    <w:rsid w:val="00982ABA"/>
    <w:rsid w:val="009921C4"/>
    <w:rsid w:val="009A2E62"/>
    <w:rsid w:val="009C1021"/>
    <w:rsid w:val="009C372D"/>
    <w:rsid w:val="009C4B48"/>
    <w:rsid w:val="009C75C6"/>
    <w:rsid w:val="009D63B4"/>
    <w:rsid w:val="009D7928"/>
    <w:rsid w:val="009E6159"/>
    <w:rsid w:val="009F4C76"/>
    <w:rsid w:val="00A03676"/>
    <w:rsid w:val="00A149E7"/>
    <w:rsid w:val="00A22CF8"/>
    <w:rsid w:val="00A26975"/>
    <w:rsid w:val="00A355A5"/>
    <w:rsid w:val="00A3632F"/>
    <w:rsid w:val="00A3709E"/>
    <w:rsid w:val="00A424B7"/>
    <w:rsid w:val="00A56959"/>
    <w:rsid w:val="00A633EC"/>
    <w:rsid w:val="00A8609A"/>
    <w:rsid w:val="00A91BE1"/>
    <w:rsid w:val="00A9679B"/>
    <w:rsid w:val="00AA479F"/>
    <w:rsid w:val="00AD18BE"/>
    <w:rsid w:val="00AE4710"/>
    <w:rsid w:val="00B01C82"/>
    <w:rsid w:val="00B124B1"/>
    <w:rsid w:val="00B140F4"/>
    <w:rsid w:val="00B41D74"/>
    <w:rsid w:val="00B455B0"/>
    <w:rsid w:val="00B519D9"/>
    <w:rsid w:val="00B52D9E"/>
    <w:rsid w:val="00B57312"/>
    <w:rsid w:val="00B61312"/>
    <w:rsid w:val="00B62C59"/>
    <w:rsid w:val="00B67846"/>
    <w:rsid w:val="00B73EA7"/>
    <w:rsid w:val="00B74EB4"/>
    <w:rsid w:val="00BA4C6F"/>
    <w:rsid w:val="00BB51F4"/>
    <w:rsid w:val="00BD1FE6"/>
    <w:rsid w:val="00BD2EAA"/>
    <w:rsid w:val="00BD65FA"/>
    <w:rsid w:val="00BE0D35"/>
    <w:rsid w:val="00BE4045"/>
    <w:rsid w:val="00BF2342"/>
    <w:rsid w:val="00C13686"/>
    <w:rsid w:val="00C27213"/>
    <w:rsid w:val="00C43A32"/>
    <w:rsid w:val="00C44C68"/>
    <w:rsid w:val="00C4757A"/>
    <w:rsid w:val="00C53A52"/>
    <w:rsid w:val="00C64DBD"/>
    <w:rsid w:val="00C7094D"/>
    <w:rsid w:val="00C72F0A"/>
    <w:rsid w:val="00C73918"/>
    <w:rsid w:val="00C76546"/>
    <w:rsid w:val="00C859B8"/>
    <w:rsid w:val="00C90A52"/>
    <w:rsid w:val="00CA02C3"/>
    <w:rsid w:val="00CA0E30"/>
    <w:rsid w:val="00CB0A9C"/>
    <w:rsid w:val="00CB79DA"/>
    <w:rsid w:val="00CC044A"/>
    <w:rsid w:val="00CC4413"/>
    <w:rsid w:val="00CC5626"/>
    <w:rsid w:val="00CC7BBE"/>
    <w:rsid w:val="00CD0AB9"/>
    <w:rsid w:val="00CD29C7"/>
    <w:rsid w:val="00CF63E5"/>
    <w:rsid w:val="00D002FB"/>
    <w:rsid w:val="00D04CF6"/>
    <w:rsid w:val="00D06A04"/>
    <w:rsid w:val="00D219C9"/>
    <w:rsid w:val="00D313B1"/>
    <w:rsid w:val="00D544B5"/>
    <w:rsid w:val="00D57420"/>
    <w:rsid w:val="00D6542E"/>
    <w:rsid w:val="00D75A44"/>
    <w:rsid w:val="00D75B8A"/>
    <w:rsid w:val="00D77FC6"/>
    <w:rsid w:val="00D94397"/>
    <w:rsid w:val="00DB4429"/>
    <w:rsid w:val="00DB481B"/>
    <w:rsid w:val="00DB5E30"/>
    <w:rsid w:val="00DC764E"/>
    <w:rsid w:val="00DE0D6E"/>
    <w:rsid w:val="00DE2870"/>
    <w:rsid w:val="00DE2BA2"/>
    <w:rsid w:val="00DE31D0"/>
    <w:rsid w:val="00E0100D"/>
    <w:rsid w:val="00E0212D"/>
    <w:rsid w:val="00E03864"/>
    <w:rsid w:val="00E13BF4"/>
    <w:rsid w:val="00E21F6E"/>
    <w:rsid w:val="00E246AC"/>
    <w:rsid w:val="00E25240"/>
    <w:rsid w:val="00E3071A"/>
    <w:rsid w:val="00E36E1A"/>
    <w:rsid w:val="00E37588"/>
    <w:rsid w:val="00E41846"/>
    <w:rsid w:val="00E41992"/>
    <w:rsid w:val="00E4284A"/>
    <w:rsid w:val="00E71633"/>
    <w:rsid w:val="00E839EC"/>
    <w:rsid w:val="00E86D79"/>
    <w:rsid w:val="00E92BC2"/>
    <w:rsid w:val="00E94449"/>
    <w:rsid w:val="00EC5324"/>
    <w:rsid w:val="00EE3617"/>
    <w:rsid w:val="00EF57DE"/>
    <w:rsid w:val="00F001C6"/>
    <w:rsid w:val="00F04665"/>
    <w:rsid w:val="00F05E20"/>
    <w:rsid w:val="00F157F8"/>
    <w:rsid w:val="00F332FC"/>
    <w:rsid w:val="00F35F97"/>
    <w:rsid w:val="00F63029"/>
    <w:rsid w:val="00F86CBC"/>
    <w:rsid w:val="00F86DD3"/>
    <w:rsid w:val="00F942E4"/>
    <w:rsid w:val="00FB4A43"/>
    <w:rsid w:val="00FB585D"/>
    <w:rsid w:val="00FB734E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3B050"/>
  <w15:docId w15:val="{AB94CA16-1708-48D0-90AC-1C430C6E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E0100D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41E0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3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D"/>
    <w:rPr>
      <w:b/>
      <w:bCs/>
    </w:rPr>
  </w:style>
  <w:style w:type="character" w:customStyle="1" w:styleId="Nadpis2Char">
    <w:name w:val="Nadpis 2 Char"/>
    <w:link w:val="Nadpis2"/>
    <w:rsid w:val="00257A14"/>
    <w:rPr>
      <w:sz w:val="24"/>
    </w:rPr>
  </w:style>
  <w:style w:type="character" w:customStyle="1" w:styleId="st1">
    <w:name w:val="st1"/>
    <w:basedOn w:val="Standardnpsmoodstavce"/>
    <w:rsid w:val="009C1021"/>
  </w:style>
  <w:style w:type="table" w:styleId="Mkatabulky">
    <w:name w:val="Table Grid"/>
    <w:basedOn w:val="Normlntabulka"/>
    <w:uiPriority w:val="59"/>
    <w:rsid w:val="00D0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4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7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Mazurová Veronika</cp:lastModifiedBy>
  <cp:revision>8</cp:revision>
  <cp:lastPrinted>2022-05-10T07:16:00Z</cp:lastPrinted>
  <dcterms:created xsi:type="dcterms:W3CDTF">2022-05-20T06:17:00Z</dcterms:created>
  <dcterms:modified xsi:type="dcterms:W3CDTF">2022-05-20T08:12:00Z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2022-04-28T07:22:01Z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1350cc63-7df8-46af-93a9-1ffe870ad81a</vt:lpwstr>
  </property>
  <property fmtid="{D5CDD505-2E9C-101B-9397-08002B2CF9AE}" pid="8" name="MSIP_Label_63ff9749-f68b-40ec-aa05-229831920469_ContentBits">
    <vt:lpwstr>2</vt:lpwstr>
  </property>
</Properties>
</file>