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E39DBA" w14:textId="1A1D523E" w:rsidR="002622F6" w:rsidRDefault="00453E71" w:rsidP="00D311E7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D311E7">
        <w:rPr>
          <w:rFonts w:ascii="Tahoma" w:hAnsi="Tahoma" w:cs="Tahoma"/>
          <w:b/>
          <w:bCs/>
          <w:sz w:val="24"/>
          <w:szCs w:val="24"/>
        </w:rPr>
        <w:t xml:space="preserve">Alternativní trasa </w:t>
      </w:r>
      <w:r w:rsidR="00D311E7" w:rsidRPr="00D311E7">
        <w:rPr>
          <w:rFonts w:ascii="Tahoma" w:hAnsi="Tahoma" w:cs="Tahoma"/>
          <w:b/>
          <w:bCs/>
          <w:sz w:val="24"/>
          <w:szCs w:val="24"/>
        </w:rPr>
        <w:t>cyklostezky</w:t>
      </w:r>
    </w:p>
    <w:p w14:paraId="71E8DC3A" w14:textId="77777777" w:rsidR="00D311E7" w:rsidRDefault="00D311E7" w:rsidP="00D311E7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14:paraId="7E200C79" w14:textId="1C87E952" w:rsidR="00D311E7" w:rsidRDefault="00D311E7" w:rsidP="00D311E7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D311E7">
        <w:rPr>
          <w:rFonts w:ascii="Tahoma" w:hAnsi="Tahoma" w:cs="Tahoma"/>
          <w:b/>
          <w:bCs/>
          <w:noProof/>
          <w:sz w:val="24"/>
          <w:szCs w:val="24"/>
        </w:rPr>
        <w:drawing>
          <wp:inline distT="0" distB="0" distL="0" distR="0" wp14:anchorId="474B7087" wp14:editId="6AB37DEE">
            <wp:extent cx="9027795" cy="4800600"/>
            <wp:effectExtent l="0" t="0" r="190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3115" cy="4803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EA617" w14:textId="3EA78DB5" w:rsidR="00D311E7" w:rsidRDefault="00D311E7" w:rsidP="00D311E7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14:paraId="3CF4384A" w14:textId="77777777" w:rsidR="004D6B50" w:rsidRDefault="004D6B50" w:rsidP="00D311E7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14:paraId="65A9722F" w14:textId="75177DC8" w:rsidR="00D311E7" w:rsidRPr="00D311E7" w:rsidRDefault="00327F51" w:rsidP="00D311E7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327F51">
        <w:rPr>
          <w:rFonts w:ascii="Tahoma" w:hAnsi="Tahoma" w:cs="Tahoma"/>
          <w:b/>
          <w:bCs/>
          <w:noProof/>
          <w:sz w:val="24"/>
          <w:szCs w:val="24"/>
        </w:rPr>
        <w:drawing>
          <wp:inline distT="0" distB="0" distL="0" distR="0" wp14:anchorId="2846E68E" wp14:editId="4F80F042">
            <wp:extent cx="8892540" cy="3409950"/>
            <wp:effectExtent l="0" t="0" r="381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11E7" w:rsidRPr="00D311E7" w:rsidSect="00453E7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2F6"/>
    <w:rsid w:val="002622F6"/>
    <w:rsid w:val="00327F51"/>
    <w:rsid w:val="00453E71"/>
    <w:rsid w:val="004D6B50"/>
    <w:rsid w:val="00D311E7"/>
    <w:rsid w:val="00FF2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E964B"/>
  <w15:chartTrackingRefBased/>
  <w15:docId w15:val="{6CAEB951-95C1-408E-9202-2A2DC81E1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24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</Words>
  <Characters>33</Characters>
  <Application>Microsoft Office Word</Application>
  <DocSecurity>0</DocSecurity>
  <Lines>1</Lines>
  <Paragraphs>1</Paragraphs>
  <ScaleCrop>false</ScaleCrop>
  <Company>Moravskoslezsky kraj - krajsky urad</Company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Konkolská Jana</dc:creator>
  <cp:keywords/>
  <dc:description/>
  <cp:lastModifiedBy>Konkolská Jana</cp:lastModifiedBy>
  <cp:revision>6</cp:revision>
  <dcterms:created xsi:type="dcterms:W3CDTF">2022-02-22T12:07:00Z</dcterms:created>
  <dcterms:modified xsi:type="dcterms:W3CDTF">2022-05-16T08:05:00Z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2022-02-22T12:07:10Z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8fec244e-4136-4bc0-9530-7d01b78868c9</vt:lpwstr>
  </property>
  <property fmtid="{D5CDD505-2E9C-101B-9397-08002B2CF9AE}" pid="8" name="MSIP_Label_63ff9749-f68b-40ec-aa05-229831920469_ContentBits">
    <vt:lpwstr>2</vt:lpwstr>
  </property>
</Properties>
</file>