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5D10" w14:textId="3C2EC92A" w:rsidR="00FE34E6" w:rsidRPr="00FE34E6" w:rsidRDefault="00FE34E6" w:rsidP="00655684">
      <w:pPr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KONCEPT</w:t>
      </w:r>
    </w:p>
    <w:p w14:paraId="134A3CA3" w14:textId="4C20BD92" w:rsidR="004471D7" w:rsidRPr="00973F1F" w:rsidRDefault="00163DD7" w:rsidP="00655684">
      <w:pPr>
        <w:jc w:val="center"/>
        <w:rPr>
          <w:rFonts w:cstheme="minorHAnsi"/>
          <w:b/>
          <w:sz w:val="28"/>
          <w:szCs w:val="28"/>
        </w:rPr>
      </w:pPr>
      <w:r w:rsidRPr="00973F1F">
        <w:rPr>
          <w:rFonts w:cstheme="minorHAnsi"/>
          <w:b/>
          <w:sz w:val="28"/>
          <w:szCs w:val="28"/>
        </w:rPr>
        <w:t xml:space="preserve">Dodatek č. </w:t>
      </w:r>
      <w:r w:rsidR="00930DD6">
        <w:rPr>
          <w:rFonts w:cstheme="minorHAnsi"/>
          <w:b/>
          <w:sz w:val="28"/>
          <w:szCs w:val="28"/>
        </w:rPr>
        <w:t>1</w:t>
      </w:r>
      <w:r w:rsidR="00930DD6" w:rsidRPr="00973F1F">
        <w:rPr>
          <w:rFonts w:cstheme="minorHAnsi"/>
          <w:b/>
          <w:sz w:val="28"/>
          <w:szCs w:val="28"/>
        </w:rPr>
        <w:t xml:space="preserve"> </w:t>
      </w:r>
      <w:r w:rsidR="00CB7983">
        <w:rPr>
          <w:rFonts w:cstheme="minorHAnsi"/>
          <w:b/>
          <w:sz w:val="28"/>
          <w:szCs w:val="28"/>
        </w:rPr>
        <w:t xml:space="preserve">ke </w:t>
      </w:r>
      <w:r w:rsidR="00143A7B">
        <w:rPr>
          <w:rFonts w:cstheme="minorHAnsi"/>
          <w:b/>
          <w:sz w:val="28"/>
          <w:szCs w:val="28"/>
        </w:rPr>
        <w:t>smlouvě o koupi pozemků</w:t>
      </w:r>
      <w:r w:rsidR="000B3258">
        <w:rPr>
          <w:rFonts w:cstheme="minorHAnsi"/>
          <w:b/>
          <w:sz w:val="28"/>
          <w:szCs w:val="28"/>
        </w:rPr>
        <w:t xml:space="preserve"> </w:t>
      </w:r>
    </w:p>
    <w:p w14:paraId="2204E919" w14:textId="57FAC770" w:rsidR="001D4E4E" w:rsidRPr="00973F1F" w:rsidRDefault="001D4E4E" w:rsidP="0017273D">
      <w:pPr>
        <w:ind w:left="0" w:firstLine="0"/>
        <w:jc w:val="center"/>
        <w:rPr>
          <w:rFonts w:cstheme="minorHAnsi"/>
          <w:b/>
          <w:szCs w:val="20"/>
        </w:rPr>
      </w:pPr>
      <w:r w:rsidRPr="00973F1F">
        <w:rPr>
          <w:rFonts w:cstheme="minorHAnsi"/>
          <w:szCs w:val="20"/>
        </w:rPr>
        <w:t>(„</w:t>
      </w:r>
      <w:r w:rsidR="00163DD7" w:rsidRPr="00F938D2">
        <w:rPr>
          <w:rFonts w:cstheme="minorHAnsi"/>
          <w:b/>
          <w:szCs w:val="20"/>
        </w:rPr>
        <w:t>Dodatek</w:t>
      </w:r>
      <w:r w:rsidR="00EA7F80">
        <w:rPr>
          <w:rFonts w:cstheme="minorHAnsi"/>
          <w:b/>
          <w:szCs w:val="20"/>
        </w:rPr>
        <w:t xml:space="preserve"> č. 1</w:t>
      </w:r>
      <w:r w:rsidRPr="00973F1F">
        <w:rPr>
          <w:rFonts w:cstheme="minorHAnsi"/>
          <w:szCs w:val="20"/>
        </w:rPr>
        <w:t>“)</w:t>
      </w:r>
    </w:p>
    <w:p w14:paraId="316F1A2E" w14:textId="42DACDB9" w:rsidR="00403A98" w:rsidRPr="00973F1F" w:rsidRDefault="001D4E4E" w:rsidP="0017273D">
      <w:pPr>
        <w:ind w:left="0" w:firstLine="0"/>
        <w:jc w:val="center"/>
        <w:rPr>
          <w:rFonts w:cstheme="minorHAnsi"/>
          <w:szCs w:val="20"/>
        </w:rPr>
      </w:pPr>
      <w:r w:rsidRPr="00973F1F">
        <w:rPr>
          <w:rFonts w:cstheme="minorHAnsi"/>
          <w:szCs w:val="20"/>
        </w:rPr>
        <w:t>uzavřen</w:t>
      </w:r>
      <w:r w:rsidR="00163DD7" w:rsidRPr="00973F1F">
        <w:rPr>
          <w:rFonts w:cstheme="minorHAnsi"/>
          <w:szCs w:val="20"/>
        </w:rPr>
        <w:t>é</w:t>
      </w:r>
      <w:r w:rsidRPr="00973F1F">
        <w:rPr>
          <w:rFonts w:cstheme="minorHAnsi"/>
          <w:szCs w:val="20"/>
        </w:rPr>
        <w:t xml:space="preserve"> </w:t>
      </w:r>
      <w:r w:rsidR="006202C3" w:rsidRPr="00973F1F">
        <w:rPr>
          <w:rFonts w:cstheme="minorHAnsi"/>
          <w:szCs w:val="20"/>
        </w:rPr>
        <w:t>podle ustanovení</w:t>
      </w:r>
      <w:r w:rsidRPr="00973F1F">
        <w:rPr>
          <w:rFonts w:cstheme="minorHAnsi"/>
          <w:szCs w:val="20"/>
        </w:rPr>
        <w:t xml:space="preserve"> </w:t>
      </w:r>
      <w:r w:rsidR="003A0F01" w:rsidRPr="00973F1F">
        <w:rPr>
          <w:rFonts w:cstheme="minorHAnsi"/>
          <w:szCs w:val="20"/>
        </w:rPr>
        <w:t xml:space="preserve">§ </w:t>
      </w:r>
      <w:r w:rsidR="00143A7B">
        <w:rPr>
          <w:rFonts w:cstheme="minorHAnsi"/>
          <w:szCs w:val="20"/>
        </w:rPr>
        <w:t>2079</w:t>
      </w:r>
      <w:r w:rsidR="00CB7983">
        <w:rPr>
          <w:rFonts w:cstheme="minorHAnsi"/>
          <w:szCs w:val="20"/>
        </w:rPr>
        <w:t xml:space="preserve"> </w:t>
      </w:r>
      <w:r w:rsidR="003A0F01" w:rsidRPr="00973F1F">
        <w:rPr>
          <w:rFonts w:cstheme="minorHAnsi"/>
          <w:szCs w:val="20"/>
        </w:rPr>
        <w:t>a násl.</w:t>
      </w:r>
      <w:r w:rsidR="00180B3C" w:rsidRPr="00973F1F">
        <w:rPr>
          <w:rFonts w:cstheme="minorHAnsi"/>
          <w:szCs w:val="20"/>
        </w:rPr>
        <w:t xml:space="preserve"> </w:t>
      </w:r>
      <w:r w:rsidR="003A0F01" w:rsidRPr="00973F1F">
        <w:rPr>
          <w:rFonts w:cstheme="minorHAnsi"/>
          <w:szCs w:val="20"/>
        </w:rPr>
        <w:t>zákona č. 8</w:t>
      </w:r>
      <w:r w:rsidRPr="00973F1F">
        <w:rPr>
          <w:rFonts w:cstheme="minorHAnsi"/>
          <w:szCs w:val="20"/>
        </w:rPr>
        <w:t>9/2012 Sb., občanského zákoníku</w:t>
      </w:r>
      <w:r w:rsidR="0017273D">
        <w:rPr>
          <w:rFonts w:cstheme="minorHAnsi"/>
          <w:szCs w:val="20"/>
        </w:rPr>
        <w:t xml:space="preserve">, </w:t>
      </w:r>
      <w:r w:rsidR="00C27EEB">
        <w:rPr>
          <w:rFonts w:cstheme="minorHAnsi"/>
          <w:szCs w:val="20"/>
        </w:rPr>
        <w:t xml:space="preserve">v </w:t>
      </w:r>
      <w:r w:rsidR="0017273D">
        <w:rPr>
          <w:rFonts w:cstheme="minorHAnsi"/>
          <w:szCs w:val="20"/>
        </w:rPr>
        <w:t>platném znění</w:t>
      </w:r>
      <w:r w:rsidRPr="00973F1F">
        <w:rPr>
          <w:rFonts w:cstheme="minorHAnsi"/>
          <w:szCs w:val="20"/>
        </w:rPr>
        <w:t xml:space="preserve"> („</w:t>
      </w:r>
      <w:r w:rsidRPr="00973F1F">
        <w:rPr>
          <w:rFonts w:cstheme="minorHAnsi"/>
          <w:b/>
          <w:szCs w:val="20"/>
        </w:rPr>
        <w:t>Občanský zákoník</w:t>
      </w:r>
      <w:r w:rsidRPr="00973F1F">
        <w:rPr>
          <w:rFonts w:cstheme="minorHAnsi"/>
          <w:szCs w:val="20"/>
        </w:rPr>
        <w:t>“)</w:t>
      </w:r>
    </w:p>
    <w:p w14:paraId="29F52822" w14:textId="77777777" w:rsidR="00FC50B1" w:rsidRPr="00973F1F" w:rsidRDefault="00FC50B1" w:rsidP="00655684">
      <w:pPr>
        <w:rPr>
          <w:rFonts w:cstheme="minorHAnsi"/>
          <w:b/>
          <w:szCs w:val="20"/>
        </w:rPr>
      </w:pPr>
    </w:p>
    <w:p w14:paraId="0E4C3619" w14:textId="538B8188" w:rsidR="00010FD2" w:rsidRPr="00973F1F" w:rsidRDefault="001D4E4E" w:rsidP="008E0BAB">
      <w:pPr>
        <w:rPr>
          <w:rFonts w:cstheme="minorHAnsi"/>
          <w:b/>
          <w:szCs w:val="20"/>
        </w:rPr>
      </w:pPr>
      <w:r w:rsidRPr="00973F1F">
        <w:rPr>
          <w:rFonts w:cstheme="minorHAnsi"/>
          <w:b/>
          <w:szCs w:val="20"/>
        </w:rPr>
        <w:t xml:space="preserve">SMLUVNÍ STRANY: </w:t>
      </w:r>
    </w:p>
    <w:p w14:paraId="74844E5E" w14:textId="680CE3A2" w:rsidR="00F8575D" w:rsidRPr="00E67F7C" w:rsidRDefault="00294070" w:rsidP="008E0BAB">
      <w:pPr>
        <w:spacing w:after="0"/>
        <w:rPr>
          <w:rFonts w:cstheme="minorHAnsi"/>
          <w:b/>
          <w:szCs w:val="20"/>
        </w:rPr>
      </w:pPr>
      <w:r w:rsidRPr="00E67F7C">
        <w:rPr>
          <w:rFonts w:cstheme="minorHAnsi"/>
          <w:b/>
          <w:szCs w:val="20"/>
        </w:rPr>
        <w:t>PST-Invest Mošnov IV., spol. s r.o.</w:t>
      </w:r>
    </w:p>
    <w:p w14:paraId="4E48A092" w14:textId="38350E21" w:rsidR="008E0BAB" w:rsidRPr="00E67F7C" w:rsidRDefault="001D4E4E" w:rsidP="008E0BAB">
      <w:pPr>
        <w:spacing w:after="0"/>
        <w:rPr>
          <w:rFonts w:cstheme="minorHAnsi"/>
          <w:szCs w:val="20"/>
        </w:rPr>
      </w:pPr>
      <w:r w:rsidRPr="00E67F7C">
        <w:rPr>
          <w:rFonts w:cstheme="minorHAnsi"/>
          <w:szCs w:val="20"/>
        </w:rPr>
        <w:t xml:space="preserve">se sídlem </w:t>
      </w:r>
      <w:r w:rsidR="00294070" w:rsidRPr="00E67F7C">
        <w:rPr>
          <w:rFonts w:cstheme="minorHAnsi"/>
          <w:szCs w:val="20"/>
        </w:rPr>
        <w:t>Nádražní 969/112, Moravská Ostrava, 702 00 Ostrava</w:t>
      </w:r>
    </w:p>
    <w:p w14:paraId="37DE855C" w14:textId="37EF23D9" w:rsidR="001D4E4E" w:rsidRPr="00E67F7C" w:rsidRDefault="009F6FDB" w:rsidP="008E0BAB">
      <w:pPr>
        <w:spacing w:after="0"/>
        <w:rPr>
          <w:rFonts w:cstheme="minorHAnsi"/>
          <w:szCs w:val="20"/>
        </w:rPr>
      </w:pPr>
      <w:r w:rsidRPr="00E67F7C">
        <w:rPr>
          <w:rFonts w:cstheme="minorHAnsi"/>
          <w:szCs w:val="20"/>
        </w:rPr>
        <w:t>IČ</w:t>
      </w:r>
      <w:r w:rsidR="008E0BAB" w:rsidRPr="00E67F7C">
        <w:rPr>
          <w:rFonts w:cstheme="minorHAnsi"/>
          <w:szCs w:val="20"/>
        </w:rPr>
        <w:t>O</w:t>
      </w:r>
      <w:r w:rsidR="001D4E4E" w:rsidRPr="00E67F7C">
        <w:rPr>
          <w:rFonts w:cstheme="minorHAnsi"/>
          <w:szCs w:val="20"/>
        </w:rPr>
        <w:t xml:space="preserve">: </w:t>
      </w:r>
      <w:r w:rsidR="00294070" w:rsidRPr="00E67F7C">
        <w:rPr>
          <w:rFonts w:cstheme="minorHAnsi"/>
          <w:szCs w:val="20"/>
        </w:rPr>
        <w:t>086 98 325</w:t>
      </w:r>
    </w:p>
    <w:p w14:paraId="6EAEEE1D" w14:textId="5DF4C4BE" w:rsidR="00424A8F" w:rsidRPr="00E67F7C" w:rsidRDefault="00424A8F" w:rsidP="008E0BAB">
      <w:pPr>
        <w:spacing w:after="0"/>
        <w:rPr>
          <w:rFonts w:cstheme="minorHAnsi"/>
          <w:szCs w:val="20"/>
        </w:rPr>
      </w:pPr>
      <w:r w:rsidRPr="00E67F7C">
        <w:rPr>
          <w:rFonts w:cstheme="minorHAnsi"/>
          <w:szCs w:val="20"/>
        </w:rPr>
        <w:t>společnost zapsaná v obchodním rejstříku vedeném Krajským soudem v </w:t>
      </w:r>
      <w:r w:rsidR="00353732" w:rsidRPr="00E67F7C">
        <w:rPr>
          <w:rFonts w:cstheme="minorHAnsi"/>
          <w:szCs w:val="20"/>
        </w:rPr>
        <w:t>Ostravě</w:t>
      </w:r>
      <w:r w:rsidRPr="00E67F7C">
        <w:rPr>
          <w:rFonts w:cstheme="minorHAnsi"/>
          <w:szCs w:val="20"/>
        </w:rPr>
        <w:t xml:space="preserve">, oddíl C, vložka </w:t>
      </w:r>
      <w:r w:rsidR="00294070" w:rsidRPr="00E67F7C">
        <w:rPr>
          <w:rFonts w:cstheme="minorHAnsi"/>
          <w:szCs w:val="20"/>
        </w:rPr>
        <w:t>80446</w:t>
      </w:r>
    </w:p>
    <w:p w14:paraId="47F1CA9E" w14:textId="40C73426" w:rsidR="001D4E4E" w:rsidRPr="00973F1F" w:rsidRDefault="00424A8F" w:rsidP="008E0BAB">
      <w:pPr>
        <w:tabs>
          <w:tab w:val="left" w:pos="7655"/>
        </w:tabs>
        <w:spacing w:after="0"/>
        <w:rPr>
          <w:rFonts w:cstheme="minorHAnsi"/>
          <w:szCs w:val="20"/>
        </w:rPr>
      </w:pPr>
      <w:r w:rsidRPr="00E67F7C">
        <w:rPr>
          <w:rFonts w:cstheme="minorHAnsi"/>
          <w:szCs w:val="20"/>
        </w:rPr>
        <w:t>z</w:t>
      </w:r>
      <w:r w:rsidR="001D4E4E" w:rsidRPr="00E67F7C">
        <w:rPr>
          <w:rFonts w:cstheme="minorHAnsi"/>
          <w:szCs w:val="20"/>
        </w:rPr>
        <w:t>astoupená</w:t>
      </w:r>
      <w:r w:rsidRPr="00E67F7C">
        <w:rPr>
          <w:rFonts w:cstheme="minorHAnsi"/>
          <w:szCs w:val="20"/>
        </w:rPr>
        <w:t xml:space="preserve"> </w:t>
      </w:r>
      <w:r w:rsidR="009B72F6" w:rsidRPr="00E67F7C">
        <w:rPr>
          <w:rFonts w:cstheme="minorHAnsi"/>
          <w:szCs w:val="20"/>
        </w:rPr>
        <w:t>Petrem Kalinou, jednatel</w:t>
      </w:r>
      <w:r w:rsidR="00F8575D" w:rsidRPr="00E67F7C">
        <w:rPr>
          <w:rFonts w:cstheme="minorHAnsi"/>
          <w:szCs w:val="20"/>
        </w:rPr>
        <w:t>em</w:t>
      </w:r>
    </w:p>
    <w:p w14:paraId="21F6E172" w14:textId="73432108" w:rsidR="001D4E4E" w:rsidRPr="00973F1F" w:rsidRDefault="001D4E4E" w:rsidP="008E0BAB">
      <w:pPr>
        <w:rPr>
          <w:rFonts w:cstheme="minorHAnsi"/>
          <w:szCs w:val="20"/>
        </w:rPr>
      </w:pPr>
      <w:r w:rsidRPr="00973F1F">
        <w:rPr>
          <w:rFonts w:cstheme="minorHAnsi"/>
          <w:szCs w:val="20"/>
        </w:rPr>
        <w:t>(„</w:t>
      </w:r>
      <w:r w:rsidR="00CB7983">
        <w:rPr>
          <w:rFonts w:cstheme="minorHAnsi"/>
          <w:b/>
          <w:szCs w:val="20"/>
        </w:rPr>
        <w:t>Kupující</w:t>
      </w:r>
      <w:r w:rsidRPr="00973F1F">
        <w:rPr>
          <w:rFonts w:cstheme="minorHAnsi"/>
          <w:szCs w:val="20"/>
        </w:rPr>
        <w:t>“)</w:t>
      </w:r>
    </w:p>
    <w:p w14:paraId="1733A849" w14:textId="77777777" w:rsidR="001D4E4E" w:rsidRPr="00973F1F" w:rsidRDefault="001D4E4E" w:rsidP="008E0BAB">
      <w:pPr>
        <w:rPr>
          <w:rFonts w:cstheme="minorHAnsi"/>
          <w:szCs w:val="20"/>
        </w:rPr>
      </w:pPr>
      <w:r w:rsidRPr="00973F1F">
        <w:rPr>
          <w:rFonts w:cstheme="minorHAnsi"/>
          <w:szCs w:val="20"/>
        </w:rPr>
        <w:t>a</w:t>
      </w:r>
    </w:p>
    <w:p w14:paraId="501C4F73" w14:textId="2CECFCDA" w:rsidR="004D6C87" w:rsidRPr="00973F1F" w:rsidRDefault="006331CD" w:rsidP="008E0BAB">
      <w:pPr>
        <w:pStyle w:val="Bezmezer"/>
        <w:spacing w:line="360" w:lineRule="auto"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Style w:val="preformatted"/>
          <w:rFonts w:asciiTheme="minorHAnsi" w:hAnsiTheme="minorHAnsi" w:cstheme="minorHAnsi"/>
          <w:b/>
          <w:sz w:val="20"/>
          <w:szCs w:val="20"/>
          <w:bdr w:val="none" w:sz="0" w:space="0" w:color="auto" w:frame="1"/>
        </w:rPr>
        <w:t>Moravskoslezský kraj</w:t>
      </w:r>
    </w:p>
    <w:p w14:paraId="2BA2F137" w14:textId="741DADF3" w:rsidR="004D6C87" w:rsidRDefault="004D6C87" w:rsidP="008E0BAB">
      <w:pPr>
        <w:spacing w:after="0"/>
        <w:textAlignment w:val="baseline"/>
        <w:rPr>
          <w:rFonts w:eastAsia="Times New Roman" w:cstheme="minorHAnsi"/>
          <w:szCs w:val="20"/>
          <w:lang w:eastAsia="cs-CZ"/>
        </w:rPr>
      </w:pPr>
      <w:r w:rsidRPr="00973F1F">
        <w:rPr>
          <w:rFonts w:cstheme="minorHAnsi"/>
          <w:szCs w:val="20"/>
        </w:rPr>
        <w:t xml:space="preserve">se sídlem </w:t>
      </w:r>
      <w:r w:rsidR="006331CD" w:rsidRPr="006331CD">
        <w:rPr>
          <w:rFonts w:eastAsia="Times New Roman" w:cstheme="minorHAnsi"/>
          <w:szCs w:val="20"/>
          <w:bdr w:val="none" w:sz="0" w:space="0" w:color="auto" w:frame="1"/>
          <w:lang w:eastAsia="cs-CZ"/>
        </w:rPr>
        <w:t>28. října 2771/117, 702 18 Ostrava</w:t>
      </w:r>
    </w:p>
    <w:p w14:paraId="7C23D71D" w14:textId="4E2C0A07" w:rsidR="008E0BAB" w:rsidRDefault="008E0BAB" w:rsidP="008E0BAB">
      <w:pPr>
        <w:spacing w:after="0"/>
        <w:textAlignment w:val="baseline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IČO: </w:t>
      </w:r>
      <w:r w:rsidR="006331CD" w:rsidRPr="006331CD">
        <w:rPr>
          <w:rFonts w:cstheme="minorHAnsi"/>
          <w:szCs w:val="20"/>
        </w:rPr>
        <w:t>708</w:t>
      </w:r>
      <w:r w:rsidR="006331CD">
        <w:rPr>
          <w:rFonts w:cstheme="minorHAnsi"/>
          <w:szCs w:val="20"/>
        </w:rPr>
        <w:t xml:space="preserve"> </w:t>
      </w:r>
      <w:r w:rsidR="006331CD" w:rsidRPr="006331CD">
        <w:rPr>
          <w:rFonts w:cstheme="minorHAnsi"/>
          <w:szCs w:val="20"/>
        </w:rPr>
        <w:t>90</w:t>
      </w:r>
      <w:r w:rsidR="00294070">
        <w:rPr>
          <w:rFonts w:cstheme="minorHAnsi"/>
          <w:szCs w:val="20"/>
        </w:rPr>
        <w:t> </w:t>
      </w:r>
      <w:r w:rsidR="006331CD" w:rsidRPr="006331CD">
        <w:rPr>
          <w:rFonts w:cstheme="minorHAnsi"/>
          <w:szCs w:val="20"/>
        </w:rPr>
        <w:t>692</w:t>
      </w:r>
    </w:p>
    <w:p w14:paraId="54215CB8" w14:textId="31EEDD6E" w:rsidR="00294070" w:rsidRPr="00973F1F" w:rsidRDefault="00876845" w:rsidP="008E0BAB">
      <w:pPr>
        <w:spacing w:after="0"/>
        <w:textAlignment w:val="baseline"/>
        <w:rPr>
          <w:rFonts w:cstheme="minorHAnsi"/>
          <w:szCs w:val="20"/>
        </w:rPr>
      </w:pPr>
      <w:r>
        <w:rPr>
          <w:rFonts w:cstheme="minorHAnsi"/>
          <w:szCs w:val="20"/>
        </w:rPr>
        <w:t>z</w:t>
      </w:r>
      <w:r w:rsidR="00294070">
        <w:rPr>
          <w:rFonts w:cstheme="minorHAnsi"/>
          <w:szCs w:val="20"/>
        </w:rPr>
        <w:t>astoupen prof. Ing. Ivo Vondrákem, CSc., hejtmanem Moravskoslezského kraje</w:t>
      </w:r>
    </w:p>
    <w:p w14:paraId="3A52A226" w14:textId="3A186BFB" w:rsidR="001D4E4E" w:rsidRPr="00F938D2" w:rsidRDefault="001D4E4E" w:rsidP="008E0BAB">
      <w:pPr>
        <w:spacing w:after="0"/>
        <w:rPr>
          <w:rFonts w:cstheme="minorHAnsi"/>
          <w:szCs w:val="20"/>
        </w:rPr>
      </w:pPr>
      <w:r w:rsidRPr="00973F1F">
        <w:rPr>
          <w:rFonts w:cstheme="minorHAnsi"/>
          <w:szCs w:val="20"/>
        </w:rPr>
        <w:t>(„</w:t>
      </w:r>
      <w:r w:rsidR="00CB7983">
        <w:rPr>
          <w:rFonts w:cstheme="minorHAnsi"/>
          <w:b/>
          <w:szCs w:val="20"/>
        </w:rPr>
        <w:t>Prodávající</w:t>
      </w:r>
      <w:r w:rsidRPr="00F938D2">
        <w:rPr>
          <w:rFonts w:cstheme="minorHAnsi"/>
          <w:szCs w:val="20"/>
        </w:rPr>
        <w:t>“)</w:t>
      </w:r>
      <w:r w:rsidR="00C67663" w:rsidRPr="00F938D2">
        <w:rPr>
          <w:rFonts w:cstheme="minorHAnsi"/>
          <w:szCs w:val="20"/>
        </w:rPr>
        <w:t xml:space="preserve"> </w:t>
      </w:r>
    </w:p>
    <w:p w14:paraId="33019D4B" w14:textId="4D7799CF" w:rsidR="00163DD7" w:rsidRPr="00E70C31" w:rsidRDefault="00C67663" w:rsidP="00E70C31">
      <w:pPr>
        <w:rPr>
          <w:rFonts w:cstheme="minorHAnsi"/>
          <w:szCs w:val="20"/>
        </w:rPr>
      </w:pPr>
      <w:r w:rsidRPr="00F938D2">
        <w:rPr>
          <w:rFonts w:cstheme="minorHAnsi"/>
          <w:szCs w:val="20"/>
        </w:rPr>
        <w:t>(</w:t>
      </w:r>
      <w:r w:rsidR="00CB7983">
        <w:rPr>
          <w:rFonts w:cstheme="minorHAnsi"/>
          <w:szCs w:val="20"/>
        </w:rPr>
        <w:t>Prodávající</w:t>
      </w:r>
      <w:r w:rsidRPr="00F938D2">
        <w:rPr>
          <w:rFonts w:cstheme="minorHAnsi"/>
          <w:szCs w:val="20"/>
        </w:rPr>
        <w:t xml:space="preserve"> a </w:t>
      </w:r>
      <w:r w:rsidR="00CB7983">
        <w:rPr>
          <w:rFonts w:cstheme="minorHAnsi"/>
          <w:szCs w:val="20"/>
        </w:rPr>
        <w:t>Kupující</w:t>
      </w:r>
      <w:r w:rsidRPr="00F938D2">
        <w:rPr>
          <w:rFonts w:cstheme="minorHAnsi"/>
          <w:szCs w:val="20"/>
        </w:rPr>
        <w:t xml:space="preserve"> společně také jako „</w:t>
      </w:r>
      <w:r w:rsidRPr="00F938D2">
        <w:rPr>
          <w:rFonts w:cstheme="minorHAnsi"/>
          <w:b/>
          <w:szCs w:val="20"/>
        </w:rPr>
        <w:t>Strany</w:t>
      </w:r>
      <w:r w:rsidRPr="00F938D2">
        <w:rPr>
          <w:rFonts w:cstheme="minorHAnsi"/>
          <w:szCs w:val="20"/>
        </w:rPr>
        <w:t>“ či jednotlivě jako „</w:t>
      </w:r>
      <w:r w:rsidRPr="00F938D2">
        <w:rPr>
          <w:rFonts w:cstheme="minorHAnsi"/>
          <w:b/>
          <w:szCs w:val="20"/>
        </w:rPr>
        <w:t>Strana</w:t>
      </w:r>
      <w:r w:rsidRPr="00F938D2">
        <w:rPr>
          <w:rFonts w:cstheme="minorHAnsi"/>
          <w:szCs w:val="20"/>
        </w:rPr>
        <w:t>“)</w:t>
      </w:r>
    </w:p>
    <w:p w14:paraId="040E7FF4" w14:textId="5B17B215" w:rsidR="00A4016C" w:rsidRPr="00A4016C" w:rsidRDefault="008E0BAB" w:rsidP="00A4016C">
      <w:pPr>
        <w:pStyle w:val="Nadpis3"/>
        <w:numPr>
          <w:ilvl w:val="0"/>
          <w:numId w:val="0"/>
        </w:num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PREAMBULE</w:t>
      </w:r>
    </w:p>
    <w:p w14:paraId="2125A863" w14:textId="3717A5DF" w:rsidR="00A4016C" w:rsidRDefault="00A4016C" w:rsidP="00572118">
      <w:pPr>
        <w:pStyle w:val="Odstavecseseznamem"/>
        <w:numPr>
          <w:ilvl w:val="0"/>
          <w:numId w:val="5"/>
        </w:numPr>
        <w:ind w:left="426" w:hanging="426"/>
        <w:rPr>
          <w:rFonts w:cstheme="minorHAnsi"/>
          <w:szCs w:val="20"/>
        </w:rPr>
      </w:pPr>
      <w:r w:rsidRPr="00A4016C">
        <w:rPr>
          <w:rFonts w:cstheme="minorHAnsi"/>
          <w:szCs w:val="20"/>
        </w:rPr>
        <w:t>Pokud v tomto Dodatku č. 1 není uvedeno jinak, pojmy a výrazy uvedené velkým písmenem a v tomto Dodatku č. 1 nedefinované mají význam uvedený ve Smlouvě</w:t>
      </w:r>
      <w:r>
        <w:rPr>
          <w:rFonts w:cstheme="minorHAnsi"/>
          <w:szCs w:val="20"/>
        </w:rPr>
        <w:t>.</w:t>
      </w:r>
    </w:p>
    <w:p w14:paraId="59AA9B13" w14:textId="65D641AD" w:rsidR="008E0BAB" w:rsidRPr="00B71E08" w:rsidRDefault="00E17991" w:rsidP="00572118">
      <w:pPr>
        <w:pStyle w:val="Odstavecseseznamem"/>
        <w:numPr>
          <w:ilvl w:val="0"/>
          <w:numId w:val="5"/>
        </w:numPr>
        <w:ind w:left="426" w:hanging="426"/>
        <w:rPr>
          <w:rFonts w:cstheme="minorHAnsi"/>
          <w:szCs w:val="20"/>
        </w:rPr>
      </w:pPr>
      <w:r w:rsidRPr="00B71E08">
        <w:rPr>
          <w:rFonts w:cstheme="minorHAnsi"/>
          <w:szCs w:val="20"/>
        </w:rPr>
        <w:t>Kupující</w:t>
      </w:r>
      <w:r w:rsidR="0054407A" w:rsidRPr="00B71E08">
        <w:rPr>
          <w:rFonts w:cstheme="minorHAnsi"/>
          <w:szCs w:val="20"/>
        </w:rPr>
        <w:t xml:space="preserve"> </w:t>
      </w:r>
      <w:r w:rsidR="007C1296" w:rsidRPr="00B71E08">
        <w:rPr>
          <w:rFonts w:cstheme="minorHAnsi"/>
          <w:szCs w:val="20"/>
        </w:rPr>
        <w:t xml:space="preserve">a </w:t>
      </w:r>
      <w:r w:rsidRPr="00B71E08">
        <w:rPr>
          <w:rFonts w:cstheme="minorHAnsi"/>
          <w:szCs w:val="20"/>
        </w:rPr>
        <w:t>Prodávající</w:t>
      </w:r>
      <w:r w:rsidR="00757AB0" w:rsidRPr="00B71E08">
        <w:rPr>
          <w:rFonts w:cstheme="minorHAnsi"/>
          <w:szCs w:val="20"/>
        </w:rPr>
        <w:t xml:space="preserve"> uzavřel</w:t>
      </w:r>
      <w:r w:rsidR="005400D8">
        <w:rPr>
          <w:rFonts w:cstheme="minorHAnsi"/>
          <w:szCs w:val="20"/>
        </w:rPr>
        <w:t>i</w:t>
      </w:r>
      <w:r w:rsidR="00757AB0" w:rsidRPr="00B71E08">
        <w:rPr>
          <w:rFonts w:cstheme="minorHAnsi"/>
          <w:szCs w:val="20"/>
        </w:rPr>
        <w:t xml:space="preserve"> dne </w:t>
      </w:r>
      <w:r w:rsidR="00C57D3D">
        <w:rPr>
          <w:rFonts w:cstheme="minorHAnsi"/>
          <w:szCs w:val="20"/>
        </w:rPr>
        <w:t>20.12.2019</w:t>
      </w:r>
      <w:r w:rsidR="00163DD7" w:rsidRPr="00B71E08">
        <w:rPr>
          <w:rFonts w:cstheme="minorHAnsi"/>
          <w:szCs w:val="20"/>
        </w:rPr>
        <w:t xml:space="preserve"> </w:t>
      </w:r>
      <w:r w:rsidR="00C57D3D">
        <w:rPr>
          <w:rFonts w:cstheme="minorHAnsi"/>
          <w:szCs w:val="20"/>
        </w:rPr>
        <w:t>smlouvu o koupi pozemků</w:t>
      </w:r>
      <w:r w:rsidRPr="00B71E08">
        <w:rPr>
          <w:rFonts w:cstheme="minorHAnsi"/>
          <w:szCs w:val="20"/>
        </w:rPr>
        <w:t xml:space="preserve"> („</w:t>
      </w:r>
      <w:r w:rsidRPr="00B71E08">
        <w:rPr>
          <w:rFonts w:cstheme="minorHAnsi"/>
          <w:b/>
          <w:szCs w:val="20"/>
        </w:rPr>
        <w:t>Smlouva</w:t>
      </w:r>
      <w:r w:rsidRPr="00B71E08">
        <w:rPr>
          <w:rFonts w:cstheme="minorHAnsi"/>
          <w:szCs w:val="20"/>
        </w:rPr>
        <w:t>“)</w:t>
      </w:r>
      <w:r w:rsidR="00B57D1B" w:rsidRPr="00B71E08">
        <w:rPr>
          <w:rFonts w:cstheme="minorHAnsi"/>
          <w:szCs w:val="20"/>
        </w:rPr>
        <w:t>, kterou</w:t>
      </w:r>
      <w:r w:rsidRPr="00B71E08">
        <w:rPr>
          <w:rFonts w:cstheme="minorHAnsi"/>
          <w:szCs w:val="20"/>
        </w:rPr>
        <w:t xml:space="preserve"> se Prodávají</w:t>
      </w:r>
      <w:r w:rsidR="005F0EFB">
        <w:rPr>
          <w:rFonts w:cstheme="minorHAnsi"/>
          <w:szCs w:val="20"/>
        </w:rPr>
        <w:t>cí</w:t>
      </w:r>
      <w:r w:rsidR="00B57D1B" w:rsidRPr="00B71E08">
        <w:rPr>
          <w:rFonts w:cstheme="minorHAnsi"/>
          <w:szCs w:val="20"/>
        </w:rPr>
        <w:t xml:space="preserve"> </w:t>
      </w:r>
      <w:r w:rsidRPr="00B71E08">
        <w:rPr>
          <w:rFonts w:cstheme="minorHAnsi"/>
          <w:szCs w:val="20"/>
        </w:rPr>
        <w:t xml:space="preserve">zavázal </w:t>
      </w:r>
      <w:r w:rsidR="005F0EFB">
        <w:rPr>
          <w:rFonts w:cstheme="minorHAnsi"/>
          <w:szCs w:val="20"/>
        </w:rPr>
        <w:t>odevzdat</w:t>
      </w:r>
      <w:r w:rsidRPr="00B71E08">
        <w:rPr>
          <w:rFonts w:cstheme="minorHAnsi"/>
          <w:szCs w:val="20"/>
        </w:rPr>
        <w:t xml:space="preserve"> </w:t>
      </w:r>
      <w:r w:rsidRPr="004B662D">
        <w:rPr>
          <w:rFonts w:cstheme="minorHAnsi"/>
          <w:szCs w:val="20"/>
        </w:rPr>
        <w:t>Kupující</w:t>
      </w:r>
      <w:r w:rsidR="005400D8">
        <w:rPr>
          <w:rFonts w:cstheme="minorHAnsi"/>
          <w:szCs w:val="20"/>
        </w:rPr>
        <w:t>mu</w:t>
      </w:r>
      <w:r w:rsidRPr="004B662D">
        <w:rPr>
          <w:rFonts w:cstheme="minorHAnsi"/>
          <w:szCs w:val="20"/>
        </w:rPr>
        <w:t xml:space="preserve"> </w:t>
      </w:r>
      <w:r w:rsidR="004B662D" w:rsidRPr="004B662D">
        <w:rPr>
          <w:rFonts w:cstheme="minorHAnsi"/>
          <w:szCs w:val="20"/>
        </w:rPr>
        <w:t>Pozemky</w:t>
      </w:r>
      <w:r w:rsidR="005F0EFB" w:rsidRPr="004B662D">
        <w:rPr>
          <w:rFonts w:cstheme="minorHAnsi"/>
          <w:szCs w:val="20"/>
        </w:rPr>
        <w:t xml:space="preserve"> </w:t>
      </w:r>
      <w:r w:rsidR="004B662D">
        <w:rPr>
          <w:rFonts w:cstheme="minorHAnsi"/>
          <w:szCs w:val="20"/>
        </w:rPr>
        <w:t>jakožto</w:t>
      </w:r>
      <w:r w:rsidR="005F0EFB" w:rsidRPr="004B662D">
        <w:rPr>
          <w:rFonts w:cstheme="minorHAnsi"/>
          <w:szCs w:val="20"/>
        </w:rPr>
        <w:t xml:space="preserve"> předmět</w:t>
      </w:r>
      <w:r w:rsidR="005F0EFB">
        <w:rPr>
          <w:rFonts w:cstheme="minorHAnsi"/>
          <w:szCs w:val="20"/>
        </w:rPr>
        <w:t xml:space="preserve"> koupě, a </w:t>
      </w:r>
      <w:r w:rsidRPr="00B71E08">
        <w:rPr>
          <w:rFonts w:cstheme="minorHAnsi"/>
          <w:szCs w:val="20"/>
        </w:rPr>
        <w:t xml:space="preserve">umožnit </w:t>
      </w:r>
      <w:r w:rsidR="005F0EFB">
        <w:rPr>
          <w:rFonts w:cstheme="minorHAnsi"/>
          <w:szCs w:val="20"/>
        </w:rPr>
        <w:t>Kupující</w:t>
      </w:r>
      <w:r w:rsidR="005400D8">
        <w:rPr>
          <w:rFonts w:cstheme="minorHAnsi"/>
          <w:szCs w:val="20"/>
        </w:rPr>
        <w:t>mu</w:t>
      </w:r>
      <w:r w:rsidRPr="00B71E08">
        <w:rPr>
          <w:rFonts w:cstheme="minorHAnsi"/>
          <w:szCs w:val="20"/>
        </w:rPr>
        <w:t xml:space="preserve"> nabýt vlastnické právo k předmětn</w:t>
      </w:r>
      <w:r w:rsidR="00115CD1">
        <w:rPr>
          <w:rFonts w:cstheme="minorHAnsi"/>
          <w:szCs w:val="20"/>
        </w:rPr>
        <w:t>ým</w:t>
      </w:r>
      <w:r w:rsidRPr="00B71E08">
        <w:rPr>
          <w:rFonts w:cstheme="minorHAnsi"/>
          <w:szCs w:val="20"/>
        </w:rPr>
        <w:t xml:space="preserve"> </w:t>
      </w:r>
      <w:r w:rsidR="00115CD1">
        <w:rPr>
          <w:rFonts w:cstheme="minorHAnsi"/>
          <w:szCs w:val="20"/>
        </w:rPr>
        <w:t>Pozemkům</w:t>
      </w:r>
      <w:r w:rsidRPr="00B71E08">
        <w:rPr>
          <w:rFonts w:cstheme="minorHAnsi"/>
          <w:szCs w:val="20"/>
        </w:rPr>
        <w:t xml:space="preserve"> a Kupující</w:t>
      </w:r>
      <w:r w:rsidR="0054407A" w:rsidRPr="00B71E08">
        <w:rPr>
          <w:rFonts w:cstheme="minorHAnsi"/>
          <w:szCs w:val="20"/>
        </w:rPr>
        <w:t xml:space="preserve"> </w:t>
      </w:r>
      <w:r w:rsidRPr="00B71E08">
        <w:rPr>
          <w:rFonts w:cstheme="minorHAnsi"/>
          <w:szCs w:val="20"/>
        </w:rPr>
        <w:t xml:space="preserve">se </w:t>
      </w:r>
      <w:r w:rsidR="008E0BAB" w:rsidRPr="00B71E08">
        <w:t xml:space="preserve">zavázal </w:t>
      </w:r>
      <w:r w:rsidR="00115CD1">
        <w:t>Pozemk</w:t>
      </w:r>
      <w:r w:rsidR="00186EB7">
        <w:t>y</w:t>
      </w:r>
      <w:r w:rsidR="005F0EFB">
        <w:rPr>
          <w:rFonts w:ascii="Calibri" w:hAnsi="Calibri" w:cs="Calibri"/>
        </w:rPr>
        <w:t xml:space="preserve"> převzít a </w:t>
      </w:r>
      <w:r w:rsidRPr="00B71E08">
        <w:t>uhradit</w:t>
      </w:r>
      <w:r w:rsidR="00B57D1B" w:rsidRPr="00B71E08">
        <w:t xml:space="preserve"> </w:t>
      </w:r>
      <w:r w:rsidRPr="00B71E08">
        <w:t>Prodávající</w:t>
      </w:r>
      <w:r w:rsidR="005400D8">
        <w:t>mu</w:t>
      </w:r>
      <w:r w:rsidRPr="00B71E08">
        <w:t xml:space="preserve"> </w:t>
      </w:r>
      <w:r w:rsidR="00186EB7">
        <w:t>Kupní cenu.</w:t>
      </w:r>
    </w:p>
    <w:p w14:paraId="658E238C" w14:textId="74D0BA62" w:rsidR="0054407A" w:rsidRPr="00B71E08" w:rsidRDefault="00E17991" w:rsidP="00572118">
      <w:pPr>
        <w:pStyle w:val="Odstavecseseznamem"/>
        <w:numPr>
          <w:ilvl w:val="0"/>
          <w:numId w:val="5"/>
        </w:numPr>
        <w:ind w:left="426" w:hanging="426"/>
        <w:rPr>
          <w:rFonts w:cstheme="minorHAnsi"/>
          <w:szCs w:val="20"/>
        </w:rPr>
      </w:pPr>
      <w:r w:rsidRPr="00B71E08">
        <w:rPr>
          <w:rFonts w:cstheme="minorHAnsi"/>
          <w:szCs w:val="20"/>
        </w:rPr>
        <w:t>Splatnost Kupní ceny hrazené Kupující</w:t>
      </w:r>
      <w:r w:rsidR="00E558BF">
        <w:rPr>
          <w:rFonts w:cstheme="minorHAnsi"/>
          <w:szCs w:val="20"/>
        </w:rPr>
        <w:t>m</w:t>
      </w:r>
      <w:r w:rsidRPr="00B71E08">
        <w:rPr>
          <w:rFonts w:cstheme="minorHAnsi"/>
          <w:szCs w:val="20"/>
        </w:rPr>
        <w:t xml:space="preserve"> byla sjednána ve článku</w:t>
      </w:r>
      <w:r w:rsidR="00186EB7">
        <w:rPr>
          <w:rFonts w:cstheme="minorHAnsi"/>
          <w:szCs w:val="20"/>
        </w:rPr>
        <w:t xml:space="preserve"> 7, odst.</w:t>
      </w:r>
      <w:r w:rsidRPr="00B71E08">
        <w:rPr>
          <w:rFonts w:cstheme="minorHAnsi"/>
          <w:szCs w:val="20"/>
        </w:rPr>
        <w:t xml:space="preserve"> </w:t>
      </w:r>
      <w:r w:rsidR="00115CD1">
        <w:rPr>
          <w:rFonts w:cstheme="minorHAnsi"/>
          <w:szCs w:val="20"/>
        </w:rPr>
        <w:t>7.1.</w:t>
      </w:r>
      <w:r w:rsidRPr="00B71E08">
        <w:rPr>
          <w:rFonts w:cstheme="minorHAnsi"/>
          <w:szCs w:val="20"/>
        </w:rPr>
        <w:t xml:space="preserve"> Smlouvy, přičemž splatnost Kupní ceny byla Smlouvou stanovena </w:t>
      </w:r>
      <w:r w:rsidR="00A4016C">
        <w:rPr>
          <w:rFonts w:cstheme="minorHAnsi"/>
          <w:szCs w:val="20"/>
        </w:rPr>
        <w:t xml:space="preserve">tak, že Kupující uhradí Kupní cenu </w:t>
      </w:r>
      <w:r w:rsidR="00E67FEC">
        <w:rPr>
          <w:rFonts w:cstheme="minorHAnsi"/>
          <w:szCs w:val="20"/>
        </w:rPr>
        <w:t xml:space="preserve">na základě faktury </w:t>
      </w:r>
      <w:r w:rsidR="0093525C">
        <w:rPr>
          <w:rFonts w:cstheme="minorHAnsi"/>
          <w:szCs w:val="20"/>
        </w:rPr>
        <w:t xml:space="preserve">se splatností 60 dnů </w:t>
      </w:r>
      <w:r w:rsidR="00E67FEC">
        <w:rPr>
          <w:rFonts w:cstheme="minorHAnsi"/>
          <w:szCs w:val="20"/>
        </w:rPr>
        <w:t>s náležitostmi daňového dokladu vystavené</w:t>
      </w:r>
      <w:r w:rsidR="00415515">
        <w:rPr>
          <w:rFonts w:cstheme="minorHAnsi"/>
          <w:szCs w:val="20"/>
        </w:rPr>
        <w:t xml:space="preserve"> </w:t>
      </w:r>
      <w:r w:rsidR="00E67FEC">
        <w:rPr>
          <w:rFonts w:cstheme="minorHAnsi"/>
          <w:szCs w:val="20"/>
        </w:rPr>
        <w:t xml:space="preserve">Prodávajícím </w:t>
      </w:r>
      <w:r w:rsidR="00A4016C">
        <w:rPr>
          <w:rFonts w:cstheme="minorHAnsi"/>
          <w:szCs w:val="20"/>
        </w:rPr>
        <w:t>do 15-ti dnů od uskutečnění zdanitelného plnění ve smyslu čl</w:t>
      </w:r>
      <w:r w:rsidR="00760D68">
        <w:rPr>
          <w:rFonts w:cstheme="minorHAnsi"/>
          <w:szCs w:val="20"/>
        </w:rPr>
        <w:t>ánku</w:t>
      </w:r>
      <w:r w:rsidR="00A4016C">
        <w:rPr>
          <w:rFonts w:cstheme="minorHAnsi"/>
          <w:szCs w:val="20"/>
        </w:rPr>
        <w:t xml:space="preserve"> 15 odst. 15.8. Smlouvy, tj</w:t>
      </w:r>
      <w:r w:rsidR="00DE5087">
        <w:rPr>
          <w:rFonts w:cstheme="minorHAnsi"/>
          <w:szCs w:val="20"/>
        </w:rPr>
        <w:t>.</w:t>
      </w:r>
      <w:r w:rsidR="00A4016C">
        <w:rPr>
          <w:rFonts w:cstheme="minorHAnsi"/>
          <w:szCs w:val="20"/>
        </w:rPr>
        <w:t xml:space="preserve"> ode dne, kdy nabude právní moci Územní rozhodnutí</w:t>
      </w:r>
      <w:r w:rsidR="00E67FEC">
        <w:rPr>
          <w:rFonts w:cstheme="minorHAnsi"/>
          <w:szCs w:val="20"/>
        </w:rPr>
        <w:t>.</w:t>
      </w:r>
      <w:r w:rsidR="00E558BF">
        <w:rPr>
          <w:rFonts w:cstheme="minorHAnsi"/>
          <w:szCs w:val="20"/>
        </w:rPr>
        <w:t xml:space="preserve"> </w:t>
      </w:r>
      <w:r w:rsidR="00A4016C">
        <w:rPr>
          <w:rFonts w:cstheme="minorHAnsi"/>
          <w:szCs w:val="20"/>
        </w:rPr>
        <w:t xml:space="preserve"> </w:t>
      </w:r>
    </w:p>
    <w:p w14:paraId="0F969201" w14:textId="2512687C" w:rsidR="003967A8" w:rsidRDefault="00930DD6" w:rsidP="00572118">
      <w:pPr>
        <w:pStyle w:val="Odstavecseseznamem"/>
        <w:numPr>
          <w:ilvl w:val="0"/>
          <w:numId w:val="5"/>
        </w:numPr>
        <w:ind w:left="426" w:hanging="426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Strany mají zájem </w:t>
      </w:r>
      <w:r w:rsidR="00C531E0">
        <w:rPr>
          <w:rFonts w:cstheme="minorHAnsi"/>
          <w:szCs w:val="20"/>
        </w:rPr>
        <w:t>změnit</w:t>
      </w:r>
      <w:r>
        <w:rPr>
          <w:rFonts w:cstheme="minorHAnsi"/>
          <w:szCs w:val="20"/>
        </w:rPr>
        <w:t xml:space="preserve"> </w:t>
      </w:r>
      <w:r w:rsidR="00E17991">
        <w:rPr>
          <w:rFonts w:cstheme="minorHAnsi"/>
          <w:szCs w:val="20"/>
        </w:rPr>
        <w:t xml:space="preserve">splatnost </w:t>
      </w:r>
      <w:r w:rsidR="00556110">
        <w:rPr>
          <w:rFonts w:cstheme="minorHAnsi"/>
          <w:szCs w:val="20"/>
        </w:rPr>
        <w:t>K</w:t>
      </w:r>
      <w:r w:rsidR="00E17991">
        <w:rPr>
          <w:rFonts w:cstheme="minorHAnsi"/>
          <w:szCs w:val="20"/>
        </w:rPr>
        <w:t>upní ceny</w:t>
      </w:r>
      <w:r w:rsidR="00C531E0">
        <w:rPr>
          <w:rFonts w:cstheme="minorHAnsi"/>
          <w:szCs w:val="20"/>
        </w:rPr>
        <w:t xml:space="preserve"> a určit splatnost Kupní ceny určením konkrétního data</w:t>
      </w:r>
      <w:r w:rsidR="0093525C">
        <w:rPr>
          <w:rFonts w:cstheme="minorHAnsi"/>
          <w:szCs w:val="20"/>
        </w:rPr>
        <w:t>, a to</w:t>
      </w:r>
      <w:r w:rsidR="00E17991">
        <w:rPr>
          <w:rFonts w:cstheme="minorHAnsi"/>
          <w:szCs w:val="20"/>
        </w:rPr>
        <w:t xml:space="preserve"> do</w:t>
      </w:r>
      <w:r w:rsidR="00837C1B">
        <w:rPr>
          <w:rFonts w:cstheme="minorHAnsi"/>
          <w:szCs w:val="20"/>
        </w:rPr>
        <w:t xml:space="preserve"> </w:t>
      </w:r>
      <w:r w:rsidR="00E17991">
        <w:rPr>
          <w:rFonts w:cstheme="minorHAnsi"/>
          <w:szCs w:val="20"/>
        </w:rPr>
        <w:t>31</w:t>
      </w:r>
      <w:r w:rsidR="00206595" w:rsidRPr="00206595">
        <w:rPr>
          <w:rFonts w:cstheme="minorHAnsi"/>
          <w:szCs w:val="20"/>
        </w:rPr>
        <w:t>.</w:t>
      </w:r>
      <w:r w:rsidR="00E17991">
        <w:rPr>
          <w:rFonts w:cstheme="minorHAnsi"/>
          <w:szCs w:val="20"/>
        </w:rPr>
        <w:t>10.2022</w:t>
      </w:r>
      <w:r w:rsidR="002E6358">
        <w:rPr>
          <w:rFonts w:cstheme="minorHAnsi"/>
          <w:szCs w:val="20"/>
        </w:rPr>
        <w:t>,</w:t>
      </w:r>
      <w:r w:rsidR="00841627">
        <w:rPr>
          <w:rFonts w:cstheme="minorHAnsi"/>
          <w:szCs w:val="20"/>
        </w:rPr>
        <w:t xml:space="preserve"> a v této souvislosti rovněž upravit stanovené lhůty ve Smlouvě</w:t>
      </w:r>
      <w:r w:rsidR="0093525C">
        <w:rPr>
          <w:rFonts w:cstheme="minorHAnsi"/>
          <w:szCs w:val="20"/>
        </w:rPr>
        <w:t>. Z</w:t>
      </w:r>
      <w:r w:rsidR="00556110">
        <w:rPr>
          <w:rFonts w:cstheme="minorHAnsi"/>
          <w:szCs w:val="20"/>
        </w:rPr>
        <w:t xml:space="preserve">a tímto účelem </w:t>
      </w:r>
      <w:r w:rsidR="0093525C">
        <w:rPr>
          <w:rFonts w:cstheme="minorHAnsi"/>
          <w:szCs w:val="20"/>
        </w:rPr>
        <w:t xml:space="preserve">Strany </w:t>
      </w:r>
      <w:r w:rsidR="00556110">
        <w:rPr>
          <w:rFonts w:cstheme="minorHAnsi"/>
          <w:szCs w:val="20"/>
        </w:rPr>
        <w:t>uzavírají tento Dodatek č. 1.</w:t>
      </w:r>
    </w:p>
    <w:p w14:paraId="17EFF472" w14:textId="77777777" w:rsidR="00837C1B" w:rsidRDefault="00837C1B" w:rsidP="00837C1B">
      <w:pPr>
        <w:pStyle w:val="Odstavecseseznamem"/>
        <w:ind w:left="426" w:firstLine="0"/>
        <w:rPr>
          <w:rFonts w:cstheme="minorHAnsi"/>
          <w:szCs w:val="20"/>
        </w:rPr>
      </w:pPr>
    </w:p>
    <w:p w14:paraId="67CE2439" w14:textId="77777777" w:rsidR="00A53A5C" w:rsidRPr="00F938D2" w:rsidRDefault="00A53A5C" w:rsidP="00695DAA">
      <w:pPr>
        <w:pStyle w:val="Nadpis3"/>
        <w:numPr>
          <w:ilvl w:val="0"/>
          <w:numId w:val="0"/>
        </w:numPr>
        <w:spacing w:after="0"/>
        <w:ind w:left="1418"/>
        <w:rPr>
          <w:rFonts w:asciiTheme="minorHAnsi" w:hAnsiTheme="minorHAnsi" w:cstheme="minorHAnsi"/>
        </w:rPr>
      </w:pPr>
    </w:p>
    <w:p w14:paraId="156F0F15" w14:textId="3F9E7E73" w:rsidR="00163DD7" w:rsidRPr="00F938D2" w:rsidRDefault="009F6FDB" w:rsidP="009F6FDB">
      <w:pPr>
        <w:pStyle w:val="Nadpis3"/>
        <w:numPr>
          <w:ilvl w:val="0"/>
          <w:numId w:val="0"/>
        </w:numPr>
        <w:jc w:val="center"/>
        <w:rPr>
          <w:rFonts w:asciiTheme="minorHAnsi" w:hAnsiTheme="minorHAnsi" w:cstheme="minorHAnsi"/>
          <w:b/>
        </w:rPr>
      </w:pPr>
      <w:r w:rsidRPr="00F938D2">
        <w:rPr>
          <w:rFonts w:asciiTheme="minorHAnsi" w:hAnsiTheme="minorHAnsi" w:cstheme="minorHAnsi"/>
          <w:b/>
        </w:rPr>
        <w:t>I. Předmět D</w:t>
      </w:r>
      <w:r w:rsidR="00163DD7" w:rsidRPr="00F938D2">
        <w:rPr>
          <w:rFonts w:asciiTheme="minorHAnsi" w:hAnsiTheme="minorHAnsi" w:cstheme="minorHAnsi"/>
          <w:b/>
        </w:rPr>
        <w:t>odatku</w:t>
      </w:r>
      <w:r w:rsidR="00BF4D0F">
        <w:rPr>
          <w:rFonts w:asciiTheme="minorHAnsi" w:hAnsiTheme="minorHAnsi" w:cstheme="minorHAnsi"/>
          <w:b/>
        </w:rPr>
        <w:t xml:space="preserve"> č. 1</w:t>
      </w:r>
    </w:p>
    <w:p w14:paraId="62A3CD46" w14:textId="1F510E59" w:rsidR="00C41E0B" w:rsidRDefault="00C41E0B" w:rsidP="00C41E0B">
      <w:pPr>
        <w:pStyle w:val="Odstavecseseznamem"/>
        <w:numPr>
          <w:ilvl w:val="0"/>
          <w:numId w:val="8"/>
        </w:numPr>
        <w:ind w:left="426" w:hanging="426"/>
        <w:rPr>
          <w:rFonts w:cstheme="minorHAnsi"/>
          <w:szCs w:val="20"/>
        </w:rPr>
      </w:pPr>
      <w:r>
        <w:rPr>
          <w:rFonts w:cstheme="minorHAnsi"/>
          <w:szCs w:val="20"/>
        </w:rPr>
        <w:t>Strany se dohodly, že dnem účinnosti tohoto Dodatku</w:t>
      </w:r>
      <w:r w:rsidR="00BF4D0F">
        <w:rPr>
          <w:rFonts w:cstheme="minorHAnsi"/>
          <w:szCs w:val="20"/>
        </w:rPr>
        <w:t xml:space="preserve"> č. 1</w:t>
      </w:r>
      <w:r>
        <w:rPr>
          <w:rFonts w:cstheme="minorHAnsi"/>
          <w:szCs w:val="20"/>
        </w:rPr>
        <w:t xml:space="preserve"> se ustanovení </w:t>
      </w:r>
      <w:r w:rsidR="00115CD1">
        <w:rPr>
          <w:rFonts w:cstheme="minorHAnsi"/>
          <w:szCs w:val="20"/>
        </w:rPr>
        <w:t>článku</w:t>
      </w:r>
      <w:r w:rsidR="008A58B2">
        <w:rPr>
          <w:rFonts w:cstheme="minorHAnsi"/>
          <w:szCs w:val="20"/>
        </w:rPr>
        <w:t xml:space="preserve"> 7, odst.</w:t>
      </w:r>
      <w:r>
        <w:rPr>
          <w:rFonts w:cstheme="minorHAnsi"/>
          <w:szCs w:val="20"/>
        </w:rPr>
        <w:t xml:space="preserve"> </w:t>
      </w:r>
      <w:r w:rsidR="00115CD1">
        <w:rPr>
          <w:rFonts w:cstheme="minorHAnsi"/>
          <w:szCs w:val="20"/>
        </w:rPr>
        <w:t>7.1.</w:t>
      </w:r>
      <w:r>
        <w:rPr>
          <w:rFonts w:cstheme="minorHAnsi"/>
          <w:szCs w:val="20"/>
        </w:rPr>
        <w:t xml:space="preserve"> Smlouvy mění následovně:</w:t>
      </w:r>
    </w:p>
    <w:p w14:paraId="4AE4A768" w14:textId="4003659A" w:rsidR="00C41E0B" w:rsidRDefault="00390330" w:rsidP="008742E4">
      <w:pPr>
        <w:spacing w:after="0"/>
        <w:ind w:left="426" w:firstLine="0"/>
        <w:rPr>
          <w:rFonts w:cstheme="minorHAnsi"/>
          <w:i/>
          <w:iCs/>
          <w:szCs w:val="20"/>
        </w:rPr>
      </w:pPr>
      <w:r>
        <w:rPr>
          <w:rFonts w:cstheme="minorHAnsi"/>
          <w:i/>
          <w:iCs/>
          <w:szCs w:val="20"/>
        </w:rPr>
        <w:t xml:space="preserve">„7.1. </w:t>
      </w:r>
      <w:r w:rsidR="00297A36" w:rsidRPr="00297A36">
        <w:rPr>
          <w:rFonts w:cstheme="minorHAnsi"/>
          <w:i/>
          <w:iCs/>
          <w:szCs w:val="20"/>
        </w:rPr>
        <w:t xml:space="preserve">Kupující zaplatí Kupní cenu dle čl. 6 odst. 6.1. a 6.2. této Smlouvy na základě faktury se splatností </w:t>
      </w:r>
      <w:r w:rsidR="0062701E">
        <w:rPr>
          <w:rFonts w:cstheme="minorHAnsi"/>
          <w:i/>
          <w:iCs/>
          <w:szCs w:val="20"/>
        </w:rPr>
        <w:t xml:space="preserve">do 31. 10. 2022 </w:t>
      </w:r>
      <w:r w:rsidR="00297A36" w:rsidRPr="00297A36">
        <w:rPr>
          <w:rFonts w:cstheme="minorHAnsi"/>
          <w:i/>
          <w:iCs/>
          <w:szCs w:val="20"/>
        </w:rPr>
        <w:t>s náležitostmi daňového dokladu dle platné právní úpravy vystavené Prodávajícím</w:t>
      </w:r>
      <w:r w:rsidR="0062701E">
        <w:rPr>
          <w:rFonts w:cstheme="minorHAnsi"/>
          <w:i/>
          <w:iCs/>
          <w:szCs w:val="20"/>
        </w:rPr>
        <w:t xml:space="preserve"> </w:t>
      </w:r>
      <w:r w:rsidR="00FB3E0B">
        <w:rPr>
          <w:rFonts w:cstheme="minorHAnsi"/>
          <w:i/>
          <w:iCs/>
          <w:szCs w:val="20"/>
        </w:rPr>
        <w:t xml:space="preserve">do 15-ti dnů od uskutečnění zdanitelného plnění ve smyslu čl. 15 odst. 15.8. této Smlouvy, tj. ode dne, kdy nabude právní moci Územní rozhodnutí. </w:t>
      </w:r>
      <w:r w:rsidR="00297A36" w:rsidRPr="00297A36">
        <w:rPr>
          <w:rFonts w:cstheme="minorHAnsi"/>
          <w:i/>
          <w:iCs/>
          <w:szCs w:val="20"/>
        </w:rPr>
        <w:t>Kupující se zavazuje předložit Prodávajícímu kopii pravomocného Územního rozhodnutí ve lhůtě bez zbytečného odkladu (jež pro tyto účely činí 3 dny) poté, co Územní rozhodnutí nabude právní moci</w:t>
      </w:r>
      <w:r>
        <w:rPr>
          <w:rFonts w:cstheme="minorHAnsi"/>
          <w:i/>
          <w:iCs/>
          <w:szCs w:val="20"/>
        </w:rPr>
        <w:t>.“</w:t>
      </w:r>
    </w:p>
    <w:p w14:paraId="2564F41C" w14:textId="77777777" w:rsidR="008742E4" w:rsidRDefault="008742E4" w:rsidP="008742E4">
      <w:pPr>
        <w:spacing w:after="0"/>
        <w:ind w:left="426" w:firstLine="0"/>
        <w:rPr>
          <w:rFonts w:cstheme="minorHAnsi"/>
          <w:i/>
          <w:iCs/>
          <w:szCs w:val="20"/>
        </w:rPr>
      </w:pPr>
    </w:p>
    <w:p w14:paraId="351402C6" w14:textId="55A1798C" w:rsidR="001E1742" w:rsidRPr="001E1742" w:rsidRDefault="001E1742" w:rsidP="00F21856">
      <w:pPr>
        <w:pStyle w:val="Odstavecseseznamem"/>
        <w:numPr>
          <w:ilvl w:val="0"/>
          <w:numId w:val="8"/>
        </w:numPr>
        <w:ind w:left="426" w:hanging="426"/>
        <w:rPr>
          <w:rFonts w:cstheme="minorHAnsi"/>
          <w:i/>
          <w:iCs/>
          <w:szCs w:val="20"/>
        </w:rPr>
      </w:pPr>
      <w:r>
        <w:rPr>
          <w:rFonts w:cstheme="minorHAnsi"/>
          <w:szCs w:val="20"/>
        </w:rPr>
        <w:t>Strany se dohodly, že dnem účinnosti tohoto Dodatku č. 1 se ustanovení článku 1</w:t>
      </w:r>
      <w:r w:rsidR="008742E4">
        <w:rPr>
          <w:rFonts w:cstheme="minorHAnsi"/>
          <w:szCs w:val="20"/>
        </w:rPr>
        <w:t>2</w:t>
      </w:r>
      <w:r>
        <w:rPr>
          <w:rFonts w:cstheme="minorHAnsi"/>
          <w:szCs w:val="20"/>
        </w:rPr>
        <w:t>, odst. 1</w:t>
      </w:r>
      <w:r w:rsidR="008742E4">
        <w:rPr>
          <w:rFonts w:cstheme="minorHAnsi"/>
          <w:szCs w:val="20"/>
        </w:rPr>
        <w:t>2</w:t>
      </w:r>
      <w:r>
        <w:rPr>
          <w:rFonts w:cstheme="minorHAnsi"/>
          <w:szCs w:val="20"/>
        </w:rPr>
        <w:t xml:space="preserve">.1. </w:t>
      </w:r>
      <w:r w:rsidR="008742E4">
        <w:rPr>
          <w:rFonts w:cstheme="minorHAnsi"/>
          <w:szCs w:val="20"/>
        </w:rPr>
        <w:t xml:space="preserve">písm. e) </w:t>
      </w:r>
      <w:r>
        <w:rPr>
          <w:rFonts w:cstheme="minorHAnsi"/>
          <w:szCs w:val="20"/>
        </w:rPr>
        <w:t>Smlouvy mění následovně:</w:t>
      </w:r>
    </w:p>
    <w:p w14:paraId="509B19F1" w14:textId="2BF62738" w:rsidR="001E1742" w:rsidRDefault="001E1742" w:rsidP="008742E4">
      <w:pPr>
        <w:pStyle w:val="Odstavecseseznamem"/>
        <w:ind w:left="426" w:firstLine="0"/>
        <w:rPr>
          <w:rFonts w:cstheme="minorHAnsi"/>
          <w:i/>
          <w:iCs/>
          <w:szCs w:val="20"/>
        </w:rPr>
      </w:pPr>
      <w:r>
        <w:rPr>
          <w:rFonts w:cstheme="minorHAnsi"/>
          <w:i/>
          <w:iCs/>
          <w:szCs w:val="20"/>
        </w:rPr>
        <w:t>„</w:t>
      </w:r>
      <w:r w:rsidR="008742E4">
        <w:rPr>
          <w:rFonts w:cstheme="minorHAnsi"/>
          <w:i/>
          <w:iCs/>
          <w:szCs w:val="20"/>
        </w:rPr>
        <w:t xml:space="preserve">e) </w:t>
      </w:r>
      <w:r w:rsidR="008742E4" w:rsidRPr="008742E4">
        <w:rPr>
          <w:rFonts w:cstheme="minorHAnsi"/>
          <w:i/>
          <w:iCs/>
          <w:szCs w:val="20"/>
        </w:rPr>
        <w:t>v případě nesplnění obou kumulativních odkládacích podmínek ujednaných v</w:t>
      </w:r>
      <w:r w:rsidR="008742E4">
        <w:rPr>
          <w:rFonts w:cstheme="minorHAnsi"/>
          <w:i/>
          <w:iCs/>
          <w:szCs w:val="20"/>
        </w:rPr>
        <w:t xml:space="preserve"> </w:t>
      </w:r>
      <w:r w:rsidR="008742E4" w:rsidRPr="008742E4">
        <w:rPr>
          <w:rFonts w:cstheme="minorHAnsi"/>
          <w:i/>
          <w:iCs/>
          <w:szCs w:val="20"/>
        </w:rPr>
        <w:t>čl. 13</w:t>
      </w:r>
      <w:r w:rsidR="008742E4">
        <w:rPr>
          <w:rFonts w:cstheme="minorHAnsi"/>
          <w:i/>
          <w:iCs/>
          <w:szCs w:val="20"/>
        </w:rPr>
        <w:t xml:space="preserve"> </w:t>
      </w:r>
      <w:r w:rsidR="008742E4" w:rsidRPr="008742E4">
        <w:rPr>
          <w:rFonts w:cstheme="minorHAnsi"/>
          <w:i/>
          <w:iCs/>
          <w:szCs w:val="20"/>
        </w:rPr>
        <w:t>odst. 13.1. Smlouvy, nejpozději do 3</w:t>
      </w:r>
      <w:r w:rsidR="008742E4">
        <w:rPr>
          <w:rFonts w:cstheme="minorHAnsi"/>
          <w:i/>
          <w:iCs/>
          <w:szCs w:val="20"/>
        </w:rPr>
        <w:t>1</w:t>
      </w:r>
      <w:r w:rsidR="008742E4" w:rsidRPr="008742E4">
        <w:rPr>
          <w:rFonts w:cstheme="minorHAnsi"/>
          <w:i/>
          <w:iCs/>
          <w:szCs w:val="20"/>
        </w:rPr>
        <w:t xml:space="preserve">. </w:t>
      </w:r>
      <w:r w:rsidR="008742E4">
        <w:rPr>
          <w:rFonts w:cstheme="minorHAnsi"/>
          <w:i/>
          <w:iCs/>
          <w:szCs w:val="20"/>
        </w:rPr>
        <w:t>12</w:t>
      </w:r>
      <w:r w:rsidR="008742E4" w:rsidRPr="008742E4">
        <w:rPr>
          <w:rFonts w:cstheme="minorHAnsi"/>
          <w:i/>
          <w:iCs/>
          <w:szCs w:val="20"/>
        </w:rPr>
        <w:t>. 2022, či do pozdějšího termínu</w:t>
      </w:r>
      <w:r w:rsidR="008742E4">
        <w:rPr>
          <w:rFonts w:cstheme="minorHAnsi"/>
          <w:i/>
          <w:iCs/>
          <w:szCs w:val="20"/>
        </w:rPr>
        <w:t xml:space="preserve"> </w:t>
      </w:r>
      <w:r w:rsidR="008742E4" w:rsidRPr="008742E4">
        <w:rPr>
          <w:rFonts w:cstheme="minorHAnsi"/>
          <w:i/>
          <w:iCs/>
          <w:szCs w:val="20"/>
        </w:rPr>
        <w:t>stanoveného dle čl. 9 odst. 9.3. Smlouv</w:t>
      </w:r>
      <w:r w:rsidR="008742E4">
        <w:rPr>
          <w:rFonts w:cstheme="minorHAnsi"/>
          <w:i/>
          <w:iCs/>
          <w:szCs w:val="20"/>
        </w:rPr>
        <w:t>y,“</w:t>
      </w:r>
    </w:p>
    <w:p w14:paraId="1D4B51A8" w14:textId="77777777" w:rsidR="008742E4" w:rsidRPr="001E1742" w:rsidRDefault="008742E4" w:rsidP="008742E4">
      <w:pPr>
        <w:pStyle w:val="Odstavecseseznamem"/>
        <w:ind w:left="426" w:firstLine="0"/>
        <w:rPr>
          <w:rFonts w:cstheme="minorHAnsi"/>
          <w:i/>
          <w:iCs/>
          <w:szCs w:val="20"/>
        </w:rPr>
      </w:pPr>
    </w:p>
    <w:p w14:paraId="1E90C40D" w14:textId="31AF81D1" w:rsidR="00F21856" w:rsidRPr="00F21856" w:rsidRDefault="00F21856" w:rsidP="00F21856">
      <w:pPr>
        <w:pStyle w:val="Odstavecseseznamem"/>
        <w:numPr>
          <w:ilvl w:val="0"/>
          <w:numId w:val="8"/>
        </w:numPr>
        <w:ind w:left="426" w:hanging="426"/>
        <w:rPr>
          <w:rFonts w:cstheme="minorHAnsi"/>
          <w:i/>
          <w:iCs/>
          <w:szCs w:val="20"/>
        </w:rPr>
      </w:pPr>
      <w:r>
        <w:rPr>
          <w:rFonts w:cstheme="minorHAnsi"/>
          <w:szCs w:val="20"/>
        </w:rPr>
        <w:t xml:space="preserve">Strany se dohodly, že dnem účinnosti tohoto Dodatku č. 1 se ustanovení článku </w:t>
      </w:r>
      <w:r w:rsidR="0062701E">
        <w:rPr>
          <w:rFonts w:cstheme="minorHAnsi"/>
          <w:szCs w:val="20"/>
        </w:rPr>
        <w:t>13</w:t>
      </w:r>
      <w:r>
        <w:rPr>
          <w:rFonts w:cstheme="minorHAnsi"/>
          <w:szCs w:val="20"/>
        </w:rPr>
        <w:t xml:space="preserve">, odst. </w:t>
      </w:r>
      <w:r w:rsidR="0062701E">
        <w:rPr>
          <w:rFonts w:cstheme="minorHAnsi"/>
          <w:szCs w:val="20"/>
        </w:rPr>
        <w:t>13</w:t>
      </w:r>
      <w:r>
        <w:rPr>
          <w:rFonts w:cstheme="minorHAnsi"/>
          <w:szCs w:val="20"/>
        </w:rPr>
        <w:t xml:space="preserve">.1. </w:t>
      </w:r>
      <w:r w:rsidR="001E1742">
        <w:rPr>
          <w:rFonts w:cstheme="minorHAnsi"/>
          <w:szCs w:val="20"/>
        </w:rPr>
        <w:t xml:space="preserve">a 13.2. </w:t>
      </w:r>
      <w:r>
        <w:rPr>
          <w:rFonts w:cstheme="minorHAnsi"/>
          <w:szCs w:val="20"/>
        </w:rPr>
        <w:t>Smlouvy mění následovně:</w:t>
      </w:r>
    </w:p>
    <w:p w14:paraId="0C4BCF57" w14:textId="19513B99" w:rsidR="00F21856" w:rsidRPr="00F21856" w:rsidRDefault="00F21856" w:rsidP="00F21856">
      <w:pPr>
        <w:pStyle w:val="Odstavecseseznamem"/>
        <w:ind w:left="426" w:firstLine="0"/>
        <w:rPr>
          <w:rFonts w:cstheme="minorHAnsi"/>
          <w:i/>
          <w:iCs/>
          <w:szCs w:val="20"/>
        </w:rPr>
      </w:pPr>
      <w:r w:rsidRPr="00F21856">
        <w:rPr>
          <w:rFonts w:cstheme="minorHAnsi"/>
          <w:i/>
          <w:iCs/>
          <w:szCs w:val="20"/>
        </w:rPr>
        <w:t xml:space="preserve">„13.1. </w:t>
      </w:r>
      <w:r w:rsidRPr="00F21856">
        <w:rPr>
          <w:rFonts w:cstheme="minorHAnsi"/>
          <w:b/>
          <w:bCs/>
          <w:i/>
          <w:iCs/>
          <w:szCs w:val="20"/>
        </w:rPr>
        <w:t>Odkládací podmínky</w:t>
      </w:r>
    </w:p>
    <w:p w14:paraId="3DA73B81" w14:textId="77777777" w:rsidR="001E1742" w:rsidRDefault="00F21856" w:rsidP="00F21856">
      <w:pPr>
        <w:pStyle w:val="Odstavecseseznamem"/>
        <w:ind w:left="426" w:firstLine="0"/>
        <w:rPr>
          <w:rFonts w:cstheme="minorHAnsi"/>
          <w:i/>
          <w:iCs/>
          <w:szCs w:val="20"/>
        </w:rPr>
      </w:pPr>
      <w:r w:rsidRPr="00F21856">
        <w:rPr>
          <w:rFonts w:cstheme="minorHAnsi"/>
          <w:i/>
          <w:iCs/>
          <w:szCs w:val="20"/>
        </w:rPr>
        <w:t>Smluvní strany se dohodly, že smluvní ujednání obsažená v čl. 5 odst. 5.1. a odst. 5.2 Smlouvy nabývají účinnosti splněním obou kumulativních odkládacích podmínek, to je existence pravomocného Územního rozhodnutí vydaného pro Kupujícího (čl. 9 odst. 9.2. Smlouvy) do 31. 03. 2022 a zaplacení Kupní ceny Prodávajícímu (čl. 7 Smlouvy) do 31. 10. 2022.</w:t>
      </w:r>
    </w:p>
    <w:p w14:paraId="1D1752F5" w14:textId="77777777" w:rsidR="001E1742" w:rsidRDefault="001E1742" w:rsidP="00F21856">
      <w:pPr>
        <w:pStyle w:val="Odstavecseseznamem"/>
        <w:ind w:left="426" w:firstLine="0"/>
        <w:rPr>
          <w:rFonts w:cstheme="minorHAnsi"/>
          <w:i/>
          <w:iCs/>
          <w:szCs w:val="20"/>
        </w:rPr>
      </w:pPr>
    </w:p>
    <w:p w14:paraId="2D327F94" w14:textId="77777777" w:rsidR="001E1742" w:rsidRDefault="001E1742" w:rsidP="001E1742">
      <w:pPr>
        <w:pStyle w:val="Odstavecseseznamem"/>
        <w:ind w:left="426" w:firstLine="0"/>
        <w:rPr>
          <w:rFonts w:cstheme="minorHAnsi"/>
          <w:i/>
          <w:iCs/>
          <w:szCs w:val="20"/>
        </w:rPr>
      </w:pPr>
      <w:r>
        <w:rPr>
          <w:rFonts w:cstheme="minorHAnsi"/>
          <w:i/>
          <w:iCs/>
          <w:szCs w:val="20"/>
        </w:rPr>
        <w:t xml:space="preserve">13.2. </w:t>
      </w:r>
      <w:r w:rsidRPr="001E1742">
        <w:rPr>
          <w:rFonts w:cstheme="minorHAnsi"/>
          <w:b/>
          <w:bCs/>
          <w:i/>
          <w:iCs/>
          <w:szCs w:val="20"/>
        </w:rPr>
        <w:t>Rozvazovací podmínky</w:t>
      </w:r>
    </w:p>
    <w:p w14:paraId="755D89CC" w14:textId="2CF5A1ED" w:rsidR="001E1742" w:rsidRPr="001E1742" w:rsidRDefault="001E1742" w:rsidP="001E1742">
      <w:pPr>
        <w:pStyle w:val="Odstavecseseznamem"/>
        <w:ind w:left="426" w:firstLine="0"/>
        <w:rPr>
          <w:rFonts w:cstheme="minorHAnsi"/>
          <w:i/>
          <w:iCs/>
          <w:szCs w:val="20"/>
        </w:rPr>
      </w:pPr>
      <w:r w:rsidRPr="001E1742">
        <w:rPr>
          <w:i/>
          <w:iCs/>
        </w:rPr>
        <w:t>Smluvní strany se dohodly, že práva a povinnosti založená Smlouvou zanikají splněním rozvazovací podmínky spočívající vtom, že obě kumulativní odkládací podmínky ujednané v předchozím odstavci nebudou splněny nejpozději do 3</w:t>
      </w:r>
      <w:r>
        <w:rPr>
          <w:i/>
          <w:iCs/>
        </w:rPr>
        <w:t>1</w:t>
      </w:r>
      <w:r w:rsidRPr="001E1742">
        <w:rPr>
          <w:i/>
          <w:iCs/>
        </w:rPr>
        <w:t xml:space="preserve">. </w:t>
      </w:r>
      <w:r>
        <w:rPr>
          <w:i/>
          <w:iCs/>
        </w:rPr>
        <w:t>12</w:t>
      </w:r>
      <w:r w:rsidRPr="001E1742">
        <w:rPr>
          <w:i/>
          <w:iCs/>
        </w:rPr>
        <w:t>. 2022, či do pozdějšího termínu stanoveného dle článku 9 odst. 9.3. Smlouvy, anebo splněním rozvazovací podmínky spočívající vtom, že Kupující nepředloží Prodávajícímu kopii pravomocného Stavebního povolení pro I. Etapu Stavby nejpozději do 31.</w:t>
      </w:r>
      <w:r>
        <w:rPr>
          <w:i/>
          <w:iCs/>
        </w:rPr>
        <w:t xml:space="preserve"> </w:t>
      </w:r>
      <w:r w:rsidRPr="001E1742">
        <w:rPr>
          <w:i/>
          <w:iCs/>
        </w:rPr>
        <w:t>12.</w:t>
      </w:r>
      <w:r>
        <w:rPr>
          <w:i/>
          <w:iCs/>
        </w:rPr>
        <w:t xml:space="preserve"> </w:t>
      </w:r>
      <w:r w:rsidRPr="001E1742">
        <w:rPr>
          <w:i/>
          <w:iCs/>
        </w:rPr>
        <w:t>2022, či do pozdějšího termínu stanoveného dle článku 9 odst. 9.3. Smlouvy, pokud se Smluvní strany nedohodnou před splněním kterékoliv z rozvazovacích podmínek jinak</w:t>
      </w:r>
      <w:r w:rsidR="008742E4">
        <w:rPr>
          <w:i/>
          <w:iCs/>
        </w:rPr>
        <w:t>.</w:t>
      </w:r>
      <w:r w:rsidRPr="001E1742">
        <w:rPr>
          <w:i/>
          <w:iCs/>
        </w:rPr>
        <w:t>“</w:t>
      </w:r>
    </w:p>
    <w:p w14:paraId="65576871" w14:textId="77777777" w:rsidR="00961524" w:rsidRPr="00961524" w:rsidRDefault="00961524" w:rsidP="00A53A5C">
      <w:pPr>
        <w:pStyle w:val="Nadpis3"/>
        <w:numPr>
          <w:ilvl w:val="0"/>
          <w:numId w:val="0"/>
        </w:numPr>
        <w:spacing w:after="0" w:line="360" w:lineRule="auto"/>
        <w:ind w:left="1418" w:hanging="708"/>
        <w:rPr>
          <w:rFonts w:asciiTheme="minorHAnsi" w:eastAsiaTheme="minorHAnsi" w:hAnsiTheme="minorHAnsi" w:cstheme="minorHAnsi"/>
        </w:rPr>
      </w:pPr>
    </w:p>
    <w:p w14:paraId="06717E94" w14:textId="0E384080" w:rsidR="00163DD7" w:rsidRPr="00F938D2" w:rsidRDefault="00C41E0B" w:rsidP="009F6FDB">
      <w:pPr>
        <w:pStyle w:val="Nadpis3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II</w:t>
      </w:r>
      <w:r w:rsidR="00163DD7" w:rsidRPr="00F938D2">
        <w:rPr>
          <w:rFonts w:asciiTheme="minorHAnsi" w:hAnsiTheme="minorHAnsi" w:cstheme="minorHAnsi"/>
          <w:b/>
        </w:rPr>
        <w:t xml:space="preserve">. </w:t>
      </w:r>
      <w:r w:rsidR="009F6FDB" w:rsidRPr="00F938D2">
        <w:rPr>
          <w:rFonts w:asciiTheme="minorHAnsi" w:hAnsiTheme="minorHAnsi" w:cstheme="minorHAnsi"/>
          <w:b/>
          <w:bCs/>
        </w:rPr>
        <w:t>Závěrečná ustanovení</w:t>
      </w:r>
    </w:p>
    <w:p w14:paraId="66B9AFBF" w14:textId="0302F3A3" w:rsidR="00781F5F" w:rsidRDefault="00F8575D" w:rsidP="00C41E0B">
      <w:pPr>
        <w:pStyle w:val="Odstavecseseznamem"/>
        <w:numPr>
          <w:ilvl w:val="0"/>
          <w:numId w:val="16"/>
        </w:numPr>
        <w:ind w:left="426" w:hanging="426"/>
        <w:rPr>
          <w:rFonts w:cstheme="minorHAnsi"/>
          <w:szCs w:val="20"/>
        </w:rPr>
      </w:pPr>
      <w:r>
        <w:rPr>
          <w:rFonts w:cstheme="minorHAnsi"/>
          <w:szCs w:val="20"/>
        </w:rPr>
        <w:t>Změny provedené tímto Dodatkem č. 1</w:t>
      </w:r>
      <w:r w:rsidRPr="00F8575D">
        <w:rPr>
          <w:rFonts w:cstheme="minorHAnsi"/>
          <w:szCs w:val="20"/>
        </w:rPr>
        <w:t xml:space="preserve"> nabýv</w:t>
      </w:r>
      <w:r>
        <w:rPr>
          <w:rFonts w:cstheme="minorHAnsi"/>
          <w:szCs w:val="20"/>
        </w:rPr>
        <w:t xml:space="preserve">ají </w:t>
      </w:r>
      <w:r w:rsidRPr="00F8575D">
        <w:rPr>
          <w:rFonts w:cstheme="minorHAnsi"/>
          <w:szCs w:val="20"/>
        </w:rPr>
        <w:t xml:space="preserve">platnosti a účinnosti dnem </w:t>
      </w:r>
      <w:r>
        <w:rPr>
          <w:rFonts w:cstheme="minorHAnsi"/>
          <w:szCs w:val="20"/>
        </w:rPr>
        <w:t>jeho</w:t>
      </w:r>
      <w:r w:rsidRPr="00F8575D">
        <w:rPr>
          <w:rFonts w:cstheme="minorHAnsi"/>
          <w:szCs w:val="20"/>
        </w:rPr>
        <w:t xml:space="preserve"> uzavření, tj. dnem </w:t>
      </w:r>
      <w:r>
        <w:rPr>
          <w:rFonts w:cstheme="minorHAnsi"/>
          <w:szCs w:val="20"/>
        </w:rPr>
        <w:t>jeho</w:t>
      </w:r>
      <w:r w:rsidRPr="00F8575D">
        <w:rPr>
          <w:rFonts w:cstheme="minorHAnsi"/>
          <w:szCs w:val="20"/>
        </w:rPr>
        <w:t xml:space="preserve"> podpisu poslední </w:t>
      </w:r>
      <w:r>
        <w:rPr>
          <w:rFonts w:cstheme="minorHAnsi"/>
          <w:szCs w:val="20"/>
        </w:rPr>
        <w:t>Stranou</w:t>
      </w:r>
      <w:r w:rsidRPr="00F8575D">
        <w:rPr>
          <w:rFonts w:cstheme="minorHAnsi"/>
          <w:szCs w:val="20"/>
        </w:rPr>
        <w:t xml:space="preserve">, pokud zákon č. 340/2015 Sb., o zvláštních podmínkách účinnosti některých </w:t>
      </w:r>
      <w:r w:rsidRPr="00F8575D">
        <w:rPr>
          <w:rFonts w:cstheme="minorHAnsi"/>
          <w:szCs w:val="20"/>
        </w:rPr>
        <w:lastRenderedPageBreak/>
        <w:t xml:space="preserve">smluv, uveřejňování těchto smluv a o registru smluv (zákon o registru smluv), nestanoví jinak. V takovém případě nabývá </w:t>
      </w:r>
      <w:r w:rsidR="00DE5087">
        <w:rPr>
          <w:rFonts w:cstheme="minorHAnsi"/>
          <w:szCs w:val="20"/>
        </w:rPr>
        <w:t>Dodatek č. 1</w:t>
      </w:r>
      <w:r w:rsidRPr="00F8575D">
        <w:rPr>
          <w:rFonts w:cstheme="minorHAnsi"/>
          <w:szCs w:val="20"/>
        </w:rPr>
        <w:t xml:space="preserve"> účinnosti uveřejněním v registru smluv a uveřejnění zajistí </w:t>
      </w:r>
      <w:r>
        <w:rPr>
          <w:rFonts w:cstheme="minorHAnsi"/>
          <w:szCs w:val="20"/>
        </w:rPr>
        <w:t>Prodávající</w:t>
      </w:r>
      <w:r w:rsidRPr="00F8575D">
        <w:rPr>
          <w:rFonts w:cstheme="minorHAnsi"/>
          <w:szCs w:val="20"/>
        </w:rPr>
        <w:t>.</w:t>
      </w:r>
    </w:p>
    <w:p w14:paraId="001B9DC2" w14:textId="5AA7F058" w:rsidR="00163DD7" w:rsidRDefault="00781F5F" w:rsidP="00C41E0B">
      <w:pPr>
        <w:pStyle w:val="Odstavecseseznamem"/>
        <w:numPr>
          <w:ilvl w:val="0"/>
          <w:numId w:val="16"/>
        </w:numPr>
        <w:ind w:left="426" w:hanging="426"/>
        <w:rPr>
          <w:rFonts w:cstheme="minorHAnsi"/>
          <w:szCs w:val="20"/>
        </w:rPr>
      </w:pPr>
      <w:r w:rsidRPr="00B23D2A">
        <w:rPr>
          <w:rFonts w:cstheme="minorHAnsi"/>
          <w:szCs w:val="20"/>
        </w:rPr>
        <w:t xml:space="preserve">Ostatní ustanovení Smlouvy </w:t>
      </w:r>
      <w:r w:rsidR="00B23D2A" w:rsidRPr="00B23D2A">
        <w:rPr>
          <w:rFonts w:cstheme="minorHAnsi"/>
          <w:szCs w:val="20"/>
        </w:rPr>
        <w:t>zůstávají beze změn</w:t>
      </w:r>
      <w:r w:rsidR="00C27EEB">
        <w:rPr>
          <w:rFonts w:cstheme="minorHAnsi"/>
          <w:szCs w:val="20"/>
        </w:rPr>
        <w:t>.</w:t>
      </w:r>
    </w:p>
    <w:p w14:paraId="1B546DDE" w14:textId="19F8786C" w:rsidR="000E6783" w:rsidRPr="001B3D2E" w:rsidRDefault="00163DD7" w:rsidP="00C41E0B">
      <w:pPr>
        <w:pStyle w:val="Odstavecseseznamem"/>
        <w:numPr>
          <w:ilvl w:val="0"/>
          <w:numId w:val="16"/>
        </w:numPr>
        <w:ind w:left="426" w:hanging="426"/>
        <w:rPr>
          <w:rFonts w:cstheme="minorHAnsi"/>
          <w:szCs w:val="20"/>
        </w:rPr>
      </w:pPr>
      <w:r w:rsidRPr="00B23D2A">
        <w:rPr>
          <w:rFonts w:cstheme="minorHAnsi"/>
          <w:szCs w:val="20"/>
        </w:rPr>
        <w:t xml:space="preserve">Tento Dodatek </w:t>
      </w:r>
      <w:r w:rsidR="007613FF">
        <w:rPr>
          <w:rFonts w:cstheme="minorHAnsi"/>
          <w:szCs w:val="20"/>
        </w:rPr>
        <w:t xml:space="preserve">č. 1 </w:t>
      </w:r>
      <w:r w:rsidRPr="00B23D2A">
        <w:rPr>
          <w:rFonts w:cstheme="minorHAnsi"/>
          <w:szCs w:val="20"/>
        </w:rPr>
        <w:t xml:space="preserve">je vyhotoven </w:t>
      </w:r>
      <w:r w:rsidR="001B3D2E" w:rsidRPr="001B3D2E">
        <w:rPr>
          <w:szCs w:val="20"/>
        </w:rPr>
        <w:t>v pěti (5) vyhotoveních, přičemž každé vyhotovení má platnost originálu. Prodávající obdrží tři (3) vyhotovení</w:t>
      </w:r>
      <w:r w:rsidR="001B3D2E">
        <w:rPr>
          <w:szCs w:val="20"/>
        </w:rPr>
        <w:t xml:space="preserve"> Dodatku č. 1</w:t>
      </w:r>
      <w:r w:rsidR="001B3D2E" w:rsidRPr="001B3D2E">
        <w:rPr>
          <w:szCs w:val="20"/>
        </w:rPr>
        <w:t xml:space="preserve">, z nichž jedno vyhotovení je určeno pro Katastrální úřad, Kupující obdrží dvě (2) vyhotovení </w:t>
      </w:r>
      <w:r w:rsidR="001B3D2E">
        <w:rPr>
          <w:szCs w:val="20"/>
        </w:rPr>
        <w:t>Dodatku č. 1.</w:t>
      </w:r>
    </w:p>
    <w:p w14:paraId="7145BB9B" w14:textId="6A508E6C" w:rsidR="007C1296" w:rsidRPr="009B5677" w:rsidRDefault="007C1296" w:rsidP="007C1296">
      <w:pPr>
        <w:jc w:val="center"/>
        <w:rPr>
          <w:rFonts w:cstheme="minorHAnsi"/>
          <w:b/>
          <w:szCs w:val="20"/>
        </w:rPr>
      </w:pPr>
    </w:p>
    <w:tbl>
      <w:tblPr>
        <w:tblStyle w:val="Mkatabulky"/>
        <w:tblW w:w="9240" w:type="dxa"/>
        <w:tblInd w:w="-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4549"/>
      </w:tblGrid>
      <w:tr w:rsidR="001B7A87" w:rsidRPr="009B5677" w14:paraId="3B559779" w14:textId="77777777" w:rsidTr="00F938D2">
        <w:tc>
          <w:tcPr>
            <w:tcW w:w="4691" w:type="dxa"/>
          </w:tcPr>
          <w:p w14:paraId="7FA5D97E" w14:textId="1ED1B544" w:rsidR="001B7A87" w:rsidRPr="009B5677" w:rsidRDefault="001B7A87" w:rsidP="00C12F4F">
            <w:pPr>
              <w:spacing w:after="120" w:line="360" w:lineRule="auto"/>
              <w:rPr>
                <w:rFonts w:cstheme="minorHAnsi"/>
                <w:b/>
                <w:szCs w:val="20"/>
                <w:lang w:val="cs-CZ"/>
              </w:rPr>
            </w:pPr>
            <w:r w:rsidRPr="009B5677">
              <w:rPr>
                <w:rFonts w:cstheme="minorHAnsi"/>
                <w:b/>
                <w:szCs w:val="20"/>
                <w:lang w:val="cs-CZ"/>
              </w:rPr>
              <w:t xml:space="preserve">Za </w:t>
            </w:r>
            <w:r w:rsidR="00F8575D" w:rsidRPr="009B5677">
              <w:rPr>
                <w:rFonts w:cstheme="minorHAnsi"/>
                <w:b/>
                <w:szCs w:val="20"/>
                <w:lang w:val="cs-CZ"/>
              </w:rPr>
              <w:t>Kupující</w:t>
            </w:r>
            <w:r w:rsidR="00A00319" w:rsidRPr="009B5677">
              <w:rPr>
                <w:rFonts w:cstheme="minorHAnsi"/>
                <w:b/>
                <w:szCs w:val="20"/>
                <w:lang w:val="cs-CZ"/>
              </w:rPr>
              <w:t>ho</w:t>
            </w:r>
            <w:r w:rsidRPr="009B5677">
              <w:rPr>
                <w:rFonts w:cstheme="minorHAnsi"/>
                <w:b/>
                <w:szCs w:val="20"/>
                <w:lang w:val="cs-CZ"/>
              </w:rPr>
              <w:t>:</w:t>
            </w:r>
          </w:p>
          <w:p w14:paraId="4DF7A22C" w14:textId="708A2B23" w:rsidR="00F8575D" w:rsidRPr="009B5677" w:rsidRDefault="00F8575D" w:rsidP="00C12F4F">
            <w:pPr>
              <w:spacing w:after="120" w:line="360" w:lineRule="auto"/>
              <w:rPr>
                <w:rFonts w:cstheme="minorHAnsi"/>
                <w:szCs w:val="20"/>
                <w:lang w:val="cs-CZ"/>
              </w:rPr>
            </w:pPr>
          </w:p>
        </w:tc>
        <w:tc>
          <w:tcPr>
            <w:tcW w:w="4549" w:type="dxa"/>
          </w:tcPr>
          <w:p w14:paraId="3015471B" w14:textId="30A9BE17" w:rsidR="001B7A87" w:rsidRPr="009B5677" w:rsidRDefault="001B7A87" w:rsidP="00C12F4F">
            <w:pPr>
              <w:spacing w:after="120" w:line="360" w:lineRule="auto"/>
              <w:rPr>
                <w:rFonts w:cstheme="minorHAnsi"/>
                <w:szCs w:val="20"/>
                <w:lang w:val="cs-CZ"/>
              </w:rPr>
            </w:pPr>
            <w:r w:rsidRPr="009B5677">
              <w:rPr>
                <w:rFonts w:cstheme="minorHAnsi"/>
                <w:b/>
                <w:szCs w:val="20"/>
                <w:lang w:val="cs-CZ"/>
              </w:rPr>
              <w:t xml:space="preserve">Za </w:t>
            </w:r>
            <w:r w:rsidR="00F8575D" w:rsidRPr="009B5677">
              <w:rPr>
                <w:rFonts w:cstheme="minorHAnsi"/>
                <w:b/>
                <w:szCs w:val="20"/>
                <w:lang w:val="cs-CZ"/>
              </w:rPr>
              <w:t>Prodávající</w:t>
            </w:r>
            <w:r w:rsidR="00A00319" w:rsidRPr="009B5677">
              <w:rPr>
                <w:rFonts w:cstheme="minorHAnsi"/>
                <w:b/>
                <w:szCs w:val="20"/>
                <w:lang w:val="cs-CZ"/>
              </w:rPr>
              <w:t>ho</w:t>
            </w:r>
            <w:r w:rsidRPr="009B5677">
              <w:rPr>
                <w:rFonts w:cstheme="minorHAnsi"/>
                <w:b/>
                <w:szCs w:val="20"/>
                <w:lang w:val="cs-CZ"/>
              </w:rPr>
              <w:t>:</w:t>
            </w:r>
          </w:p>
        </w:tc>
      </w:tr>
      <w:tr w:rsidR="001B7A87" w:rsidRPr="009B5677" w14:paraId="7D841AB6" w14:textId="77777777" w:rsidTr="00F938D2">
        <w:tc>
          <w:tcPr>
            <w:tcW w:w="4691" w:type="dxa"/>
          </w:tcPr>
          <w:p w14:paraId="5DA0CD6E" w14:textId="77777777" w:rsidR="001B7A87" w:rsidRPr="009B5677" w:rsidRDefault="001B7A87" w:rsidP="00C12F4F">
            <w:pPr>
              <w:pStyle w:val="Zkladntext3"/>
              <w:shd w:val="clear" w:color="auto" w:fill="auto"/>
              <w:tabs>
                <w:tab w:val="left" w:pos="4536"/>
              </w:tabs>
              <w:spacing w:after="120" w:line="360" w:lineRule="auto"/>
              <w:ind w:left="0" w:firstLine="0"/>
              <w:rPr>
                <w:rFonts w:cstheme="minorHAnsi"/>
                <w:sz w:val="20"/>
                <w:szCs w:val="20"/>
                <w:lang w:val="cs-CZ"/>
              </w:rPr>
            </w:pPr>
            <w:r w:rsidRPr="009B5677">
              <w:rPr>
                <w:rFonts w:cstheme="minorHAnsi"/>
                <w:sz w:val="20"/>
                <w:szCs w:val="20"/>
                <w:lang w:val="cs-CZ"/>
              </w:rPr>
              <w:t>V __________________ dne __________________</w:t>
            </w:r>
          </w:p>
        </w:tc>
        <w:tc>
          <w:tcPr>
            <w:tcW w:w="4549" w:type="dxa"/>
          </w:tcPr>
          <w:p w14:paraId="7CF5D1F2" w14:textId="07F384D4" w:rsidR="001B7A87" w:rsidRPr="009B5677" w:rsidRDefault="001B7A87" w:rsidP="001B7A87">
            <w:pPr>
              <w:pStyle w:val="Zkladntext3"/>
              <w:shd w:val="clear" w:color="auto" w:fill="auto"/>
              <w:tabs>
                <w:tab w:val="left" w:pos="4536"/>
              </w:tabs>
              <w:spacing w:after="120" w:line="360" w:lineRule="auto"/>
              <w:ind w:left="0" w:firstLine="0"/>
              <w:rPr>
                <w:rFonts w:cstheme="minorHAnsi"/>
                <w:sz w:val="20"/>
                <w:szCs w:val="20"/>
                <w:lang w:val="cs-CZ"/>
              </w:rPr>
            </w:pPr>
            <w:r w:rsidRPr="009B5677">
              <w:rPr>
                <w:rFonts w:cstheme="minorHAnsi"/>
                <w:sz w:val="20"/>
                <w:szCs w:val="20"/>
                <w:lang w:val="cs-CZ"/>
              </w:rPr>
              <w:t>V</w:t>
            </w:r>
            <w:r w:rsidR="001B3D2E">
              <w:rPr>
                <w:rFonts w:cstheme="minorHAnsi"/>
                <w:sz w:val="20"/>
                <w:szCs w:val="20"/>
                <w:lang w:val="cs-CZ"/>
              </w:rPr>
              <w:t xml:space="preserve"> Ostravě</w:t>
            </w:r>
            <w:r w:rsidRPr="009B5677">
              <w:rPr>
                <w:rFonts w:cstheme="minorHAnsi"/>
                <w:sz w:val="20"/>
                <w:szCs w:val="20"/>
                <w:lang w:val="cs-CZ"/>
              </w:rPr>
              <w:t xml:space="preserve"> dne __________________</w:t>
            </w:r>
          </w:p>
        </w:tc>
      </w:tr>
      <w:tr w:rsidR="001B7A87" w:rsidRPr="009B5677" w14:paraId="7C2E58BF" w14:textId="77777777" w:rsidTr="00B23D2A">
        <w:trPr>
          <w:trHeight w:val="1234"/>
        </w:trPr>
        <w:tc>
          <w:tcPr>
            <w:tcW w:w="4691" w:type="dxa"/>
          </w:tcPr>
          <w:p w14:paraId="5001A43D" w14:textId="77777777" w:rsidR="001B7A87" w:rsidRPr="009B5677" w:rsidRDefault="001B7A87" w:rsidP="00C12F4F">
            <w:pPr>
              <w:pStyle w:val="Zkladntext3"/>
              <w:shd w:val="clear" w:color="auto" w:fill="auto"/>
              <w:tabs>
                <w:tab w:val="left" w:pos="4536"/>
              </w:tabs>
              <w:spacing w:after="120" w:line="360" w:lineRule="auto"/>
              <w:ind w:left="0" w:firstLine="0"/>
              <w:rPr>
                <w:rFonts w:cstheme="minorHAnsi"/>
                <w:sz w:val="20"/>
                <w:szCs w:val="20"/>
                <w:lang w:val="cs-CZ"/>
              </w:rPr>
            </w:pPr>
          </w:p>
          <w:p w14:paraId="004574A4" w14:textId="77777777" w:rsidR="001B7A87" w:rsidRPr="009B5677" w:rsidRDefault="001B7A87" w:rsidP="00C12F4F">
            <w:pPr>
              <w:pStyle w:val="Zkladntext3"/>
              <w:shd w:val="clear" w:color="auto" w:fill="auto"/>
              <w:tabs>
                <w:tab w:val="left" w:pos="4536"/>
              </w:tabs>
              <w:spacing w:after="120" w:line="360" w:lineRule="auto"/>
              <w:ind w:left="0" w:firstLine="0"/>
              <w:rPr>
                <w:rFonts w:cstheme="minorHAnsi"/>
                <w:sz w:val="20"/>
                <w:szCs w:val="20"/>
                <w:lang w:val="cs-CZ"/>
              </w:rPr>
            </w:pPr>
          </w:p>
          <w:p w14:paraId="281A169C" w14:textId="77777777" w:rsidR="001B7A87" w:rsidRPr="009B5677" w:rsidRDefault="001B7A87" w:rsidP="00B23D2A">
            <w:pPr>
              <w:pStyle w:val="Zkladntext3"/>
              <w:shd w:val="clear" w:color="auto" w:fill="auto"/>
              <w:tabs>
                <w:tab w:val="left" w:pos="4536"/>
              </w:tabs>
              <w:spacing w:after="0" w:line="360" w:lineRule="auto"/>
              <w:ind w:left="0" w:firstLine="0"/>
              <w:rPr>
                <w:rFonts w:cstheme="minorHAnsi"/>
                <w:sz w:val="20"/>
                <w:szCs w:val="20"/>
                <w:lang w:val="cs-CZ"/>
              </w:rPr>
            </w:pPr>
            <w:r w:rsidRPr="009B5677">
              <w:rPr>
                <w:rFonts w:cstheme="minorHAnsi"/>
                <w:sz w:val="20"/>
                <w:szCs w:val="20"/>
                <w:lang w:val="cs-CZ"/>
              </w:rPr>
              <w:t>_________________________________________</w:t>
            </w:r>
          </w:p>
          <w:p w14:paraId="47AFA953" w14:textId="77777777" w:rsidR="00B23D2A" w:rsidRPr="009B5677" w:rsidRDefault="00B23D2A" w:rsidP="00B23D2A">
            <w:pPr>
              <w:pStyle w:val="Zkladntext3"/>
              <w:shd w:val="clear" w:color="auto" w:fill="auto"/>
              <w:tabs>
                <w:tab w:val="left" w:pos="4536"/>
              </w:tabs>
              <w:spacing w:after="0" w:line="360" w:lineRule="auto"/>
              <w:ind w:left="0" w:firstLine="0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9B5677">
              <w:rPr>
                <w:rFonts w:cstheme="minorHAnsi"/>
                <w:b/>
                <w:sz w:val="20"/>
                <w:szCs w:val="20"/>
                <w:lang w:val="cs-CZ"/>
              </w:rPr>
              <w:t>Petr Kalina, jednatel</w:t>
            </w:r>
          </w:p>
          <w:p w14:paraId="41D82FBE" w14:textId="77777777" w:rsidR="00C27EEB" w:rsidRPr="009B5677" w:rsidRDefault="00C27EEB" w:rsidP="00B23D2A">
            <w:pPr>
              <w:pStyle w:val="Zkladntext3"/>
              <w:shd w:val="clear" w:color="auto" w:fill="auto"/>
              <w:tabs>
                <w:tab w:val="left" w:pos="4536"/>
              </w:tabs>
              <w:spacing w:after="0" w:line="360" w:lineRule="auto"/>
              <w:ind w:left="0" w:firstLine="0"/>
              <w:rPr>
                <w:rFonts w:cstheme="minorHAnsi"/>
                <w:b/>
                <w:sz w:val="20"/>
                <w:szCs w:val="20"/>
                <w:lang w:val="cs-CZ"/>
              </w:rPr>
            </w:pPr>
          </w:p>
          <w:p w14:paraId="78627140" w14:textId="77777777" w:rsidR="00C27EEB" w:rsidRPr="009B5677" w:rsidRDefault="00C27EEB" w:rsidP="00B23D2A">
            <w:pPr>
              <w:pStyle w:val="Zkladntext3"/>
              <w:shd w:val="clear" w:color="auto" w:fill="auto"/>
              <w:tabs>
                <w:tab w:val="left" w:pos="4536"/>
              </w:tabs>
              <w:spacing w:after="0" w:line="360" w:lineRule="auto"/>
              <w:ind w:left="0" w:firstLine="0"/>
              <w:rPr>
                <w:rFonts w:cstheme="minorHAnsi"/>
                <w:b/>
                <w:sz w:val="20"/>
                <w:szCs w:val="20"/>
                <w:lang w:val="cs-CZ"/>
              </w:rPr>
            </w:pPr>
          </w:p>
          <w:p w14:paraId="4BB76771" w14:textId="77777777" w:rsidR="00C27EEB" w:rsidRPr="009B5677" w:rsidRDefault="00C27EEB" w:rsidP="00B23D2A">
            <w:pPr>
              <w:pStyle w:val="Zkladntext3"/>
              <w:shd w:val="clear" w:color="auto" w:fill="auto"/>
              <w:tabs>
                <w:tab w:val="left" w:pos="4536"/>
              </w:tabs>
              <w:spacing w:after="0" w:line="360" w:lineRule="auto"/>
              <w:ind w:left="0" w:firstLine="0"/>
              <w:rPr>
                <w:rFonts w:cstheme="minorHAnsi"/>
                <w:b/>
                <w:sz w:val="20"/>
                <w:szCs w:val="20"/>
                <w:lang w:val="cs-CZ"/>
              </w:rPr>
            </w:pPr>
          </w:p>
          <w:p w14:paraId="6A069631" w14:textId="200DED40" w:rsidR="00C27EEB" w:rsidRPr="009B5677" w:rsidRDefault="00C27EEB" w:rsidP="00C27EEB">
            <w:pPr>
              <w:pStyle w:val="Zkladntext3"/>
              <w:shd w:val="clear" w:color="auto" w:fill="auto"/>
              <w:tabs>
                <w:tab w:val="left" w:pos="4536"/>
              </w:tabs>
              <w:spacing w:after="0" w:line="360" w:lineRule="auto"/>
              <w:ind w:left="0" w:firstLine="0"/>
              <w:rPr>
                <w:rFonts w:cstheme="minorHAnsi"/>
                <w:sz w:val="20"/>
                <w:szCs w:val="20"/>
                <w:lang w:val="cs-CZ"/>
              </w:rPr>
            </w:pPr>
          </w:p>
        </w:tc>
        <w:tc>
          <w:tcPr>
            <w:tcW w:w="4549" w:type="dxa"/>
          </w:tcPr>
          <w:p w14:paraId="2D8FCA02" w14:textId="77777777" w:rsidR="001B7A87" w:rsidRPr="009B5677" w:rsidRDefault="001B7A87" w:rsidP="001B7A87">
            <w:pPr>
              <w:pStyle w:val="Zkladntext3"/>
              <w:shd w:val="clear" w:color="auto" w:fill="auto"/>
              <w:tabs>
                <w:tab w:val="left" w:pos="4536"/>
              </w:tabs>
              <w:spacing w:after="120" w:line="360" w:lineRule="auto"/>
              <w:ind w:left="0" w:firstLine="0"/>
              <w:rPr>
                <w:rFonts w:cstheme="minorHAnsi"/>
                <w:sz w:val="20"/>
                <w:szCs w:val="20"/>
                <w:lang w:val="cs-CZ"/>
              </w:rPr>
            </w:pPr>
          </w:p>
          <w:p w14:paraId="039856C1" w14:textId="77777777" w:rsidR="001B7A87" w:rsidRPr="009B5677" w:rsidRDefault="001B7A87" w:rsidP="001B7A87">
            <w:pPr>
              <w:pStyle w:val="Zkladntext3"/>
              <w:shd w:val="clear" w:color="auto" w:fill="auto"/>
              <w:tabs>
                <w:tab w:val="left" w:pos="4536"/>
              </w:tabs>
              <w:spacing w:after="120" w:line="360" w:lineRule="auto"/>
              <w:ind w:left="0" w:firstLine="0"/>
              <w:rPr>
                <w:rFonts w:cstheme="minorHAnsi"/>
                <w:sz w:val="20"/>
                <w:szCs w:val="20"/>
                <w:lang w:val="cs-CZ"/>
              </w:rPr>
            </w:pPr>
          </w:p>
          <w:p w14:paraId="3B0F2D5A" w14:textId="77777777" w:rsidR="001B7A87" w:rsidRPr="009B5677" w:rsidRDefault="001B7A87" w:rsidP="00B23D2A">
            <w:pPr>
              <w:pStyle w:val="Zkladntext3"/>
              <w:shd w:val="clear" w:color="auto" w:fill="auto"/>
              <w:tabs>
                <w:tab w:val="left" w:pos="4536"/>
              </w:tabs>
              <w:spacing w:after="0" w:line="360" w:lineRule="auto"/>
              <w:ind w:left="0" w:firstLine="0"/>
              <w:rPr>
                <w:rFonts w:cstheme="minorHAnsi"/>
                <w:sz w:val="20"/>
                <w:szCs w:val="20"/>
                <w:lang w:val="cs-CZ"/>
              </w:rPr>
            </w:pPr>
            <w:r w:rsidRPr="009B5677">
              <w:rPr>
                <w:rFonts w:cstheme="minorHAnsi"/>
                <w:sz w:val="20"/>
                <w:szCs w:val="20"/>
                <w:lang w:val="cs-CZ"/>
              </w:rPr>
              <w:t>__________________________________________</w:t>
            </w:r>
          </w:p>
          <w:p w14:paraId="3E9E40A2" w14:textId="5D5DADB2" w:rsidR="00C41E0B" w:rsidRPr="009B5677" w:rsidRDefault="00603A43" w:rsidP="00B23D2A">
            <w:pPr>
              <w:pStyle w:val="Zkladntext3"/>
              <w:shd w:val="clear" w:color="auto" w:fill="auto"/>
              <w:tabs>
                <w:tab w:val="left" w:pos="4536"/>
              </w:tabs>
              <w:spacing w:after="0" w:line="360" w:lineRule="auto"/>
              <w:ind w:left="0" w:firstLine="0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9B5677">
              <w:rPr>
                <w:rFonts w:cstheme="minorHAnsi"/>
                <w:b/>
                <w:sz w:val="20"/>
                <w:szCs w:val="20"/>
                <w:lang w:val="cs-CZ"/>
              </w:rPr>
              <w:t xml:space="preserve">prof. Ing. Ivo Vondrák, CSc., hejtman </w:t>
            </w:r>
          </w:p>
          <w:p w14:paraId="0918F663" w14:textId="77777777" w:rsidR="006C0A95" w:rsidRPr="009B5677" w:rsidRDefault="006C0A95" w:rsidP="00C41E0B">
            <w:pPr>
              <w:pStyle w:val="Zkladntext3"/>
              <w:shd w:val="clear" w:color="auto" w:fill="auto"/>
              <w:tabs>
                <w:tab w:val="left" w:pos="4536"/>
              </w:tabs>
              <w:spacing w:after="0" w:line="360" w:lineRule="auto"/>
              <w:ind w:left="0" w:firstLine="0"/>
              <w:rPr>
                <w:rFonts w:cstheme="minorHAnsi"/>
                <w:b/>
                <w:sz w:val="20"/>
                <w:szCs w:val="20"/>
                <w:lang w:val="cs-CZ"/>
              </w:rPr>
            </w:pPr>
          </w:p>
          <w:p w14:paraId="73C3CE24" w14:textId="77777777" w:rsidR="00C41E0B" w:rsidRPr="009B5677" w:rsidRDefault="00C41E0B" w:rsidP="00C41E0B">
            <w:pPr>
              <w:pStyle w:val="Zkladntext3"/>
              <w:shd w:val="clear" w:color="auto" w:fill="auto"/>
              <w:tabs>
                <w:tab w:val="left" w:pos="4536"/>
              </w:tabs>
              <w:spacing w:after="0" w:line="360" w:lineRule="auto"/>
              <w:ind w:left="0" w:firstLine="0"/>
              <w:rPr>
                <w:rFonts w:cstheme="minorHAnsi"/>
                <w:b/>
                <w:sz w:val="20"/>
                <w:szCs w:val="20"/>
                <w:lang w:val="cs-CZ"/>
              </w:rPr>
            </w:pPr>
          </w:p>
          <w:p w14:paraId="51326F5B" w14:textId="77777777" w:rsidR="00C41E0B" w:rsidRPr="009B5677" w:rsidRDefault="00C41E0B" w:rsidP="00C41E0B">
            <w:pPr>
              <w:pStyle w:val="Zkladntext3"/>
              <w:shd w:val="clear" w:color="auto" w:fill="auto"/>
              <w:tabs>
                <w:tab w:val="left" w:pos="4536"/>
              </w:tabs>
              <w:spacing w:after="0" w:line="360" w:lineRule="auto"/>
              <w:ind w:left="0" w:firstLine="0"/>
              <w:rPr>
                <w:rFonts w:cstheme="minorHAnsi"/>
                <w:b/>
                <w:sz w:val="20"/>
                <w:szCs w:val="20"/>
                <w:lang w:val="cs-CZ"/>
              </w:rPr>
            </w:pPr>
          </w:p>
          <w:p w14:paraId="19BCD46F" w14:textId="3F2734D7" w:rsidR="00C41E0B" w:rsidRPr="009B5677" w:rsidRDefault="00C41E0B" w:rsidP="00C41E0B">
            <w:pPr>
              <w:pStyle w:val="Zkladntext3"/>
              <w:shd w:val="clear" w:color="auto" w:fill="auto"/>
              <w:tabs>
                <w:tab w:val="left" w:pos="4536"/>
              </w:tabs>
              <w:spacing w:after="0" w:line="360" w:lineRule="auto"/>
              <w:ind w:left="0" w:firstLine="0"/>
              <w:rPr>
                <w:rFonts w:cstheme="minorHAnsi"/>
                <w:sz w:val="20"/>
                <w:szCs w:val="20"/>
                <w:lang w:val="cs-CZ"/>
              </w:rPr>
            </w:pPr>
          </w:p>
        </w:tc>
      </w:tr>
    </w:tbl>
    <w:p w14:paraId="10F28AB5" w14:textId="77777777" w:rsidR="00AE1C95" w:rsidRPr="00F938D2" w:rsidRDefault="00AE1C95" w:rsidP="00F938D2">
      <w:pPr>
        <w:ind w:left="0" w:firstLine="0"/>
        <w:rPr>
          <w:rFonts w:cstheme="minorHAnsi"/>
        </w:rPr>
      </w:pPr>
    </w:p>
    <w:sectPr w:rsidR="00AE1C95" w:rsidRPr="00F938D2" w:rsidSect="008D1842">
      <w:footerReference w:type="default" r:id="rId8"/>
      <w:footerReference w:type="first" r:id="rId9"/>
      <w:pgSz w:w="11906" w:h="16838"/>
      <w:pgMar w:top="1474" w:right="1418" w:bottom="147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43438" w14:textId="77777777" w:rsidR="00D93AFD" w:rsidRDefault="00D93AFD" w:rsidP="00137F19">
      <w:pPr>
        <w:spacing w:after="0" w:line="240" w:lineRule="auto"/>
      </w:pPr>
      <w:r>
        <w:separator/>
      </w:r>
    </w:p>
  </w:endnote>
  <w:endnote w:type="continuationSeparator" w:id="0">
    <w:p w14:paraId="23B6C9E3" w14:textId="77777777" w:rsidR="00D93AFD" w:rsidRDefault="00D93AFD" w:rsidP="00137F19">
      <w:pPr>
        <w:spacing w:after="0" w:line="240" w:lineRule="auto"/>
      </w:pPr>
      <w:r>
        <w:continuationSeparator/>
      </w:r>
    </w:p>
  </w:endnote>
  <w:endnote w:type="continuationNotice" w:id="1">
    <w:p w14:paraId="63554082" w14:textId="77777777" w:rsidR="00D93AFD" w:rsidRDefault="00D93A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8FB2D" w14:textId="50F6418F" w:rsidR="001B3D2E" w:rsidRDefault="001B3D2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23DF6ED" wp14:editId="55B327D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6fe4e07aac21a19a25b9cd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37D4C8" w14:textId="51B19711" w:rsidR="001B3D2E" w:rsidRPr="001B3D2E" w:rsidRDefault="001B3D2E" w:rsidP="001B3D2E">
                          <w:pPr>
                            <w:spacing w:after="0"/>
                            <w:ind w:left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B3D2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DF6ED" id="_x0000_t202" coordsize="21600,21600" o:spt="202" path="m,l,21600r21600,l21600,xe">
              <v:stroke joinstyle="miter"/>
              <v:path gradientshapeok="t" o:connecttype="rect"/>
            </v:shapetype>
            <v:shape id="MSIPCM66fe4e07aac21a19a25b9cd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E37D4C8" w14:textId="51B19711" w:rsidR="001B3D2E" w:rsidRPr="001B3D2E" w:rsidRDefault="001B3D2E" w:rsidP="001B3D2E">
                    <w:pPr>
                      <w:spacing w:after="0"/>
                      <w:ind w:left="0"/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B3D2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48D9C" w14:textId="537F0B15" w:rsidR="001B3D2E" w:rsidRDefault="001B3D2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BD909DB" wp14:editId="329E4CA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89cd475ba5db8c3101606c2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6F92C4" w14:textId="17EC6AFE" w:rsidR="001B3D2E" w:rsidRPr="001B3D2E" w:rsidRDefault="001B3D2E" w:rsidP="001B3D2E">
                          <w:pPr>
                            <w:spacing w:after="0"/>
                            <w:ind w:left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B3D2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909DB" id="_x0000_t202" coordsize="21600,21600" o:spt="202" path="m,l,21600r21600,l21600,xe">
              <v:stroke joinstyle="miter"/>
              <v:path gradientshapeok="t" o:connecttype="rect"/>
            </v:shapetype>
            <v:shape id="MSIPCM89cd475ba5db8c3101606c2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6F92C4" w14:textId="17EC6AFE" w:rsidR="001B3D2E" w:rsidRPr="001B3D2E" w:rsidRDefault="001B3D2E" w:rsidP="001B3D2E">
                    <w:pPr>
                      <w:spacing w:after="0"/>
                      <w:ind w:left="0"/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B3D2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797CD" w14:textId="77777777" w:rsidR="00D93AFD" w:rsidRDefault="00D93AFD" w:rsidP="00137F19">
      <w:pPr>
        <w:spacing w:after="0" w:line="240" w:lineRule="auto"/>
      </w:pPr>
      <w:r>
        <w:separator/>
      </w:r>
    </w:p>
  </w:footnote>
  <w:footnote w:type="continuationSeparator" w:id="0">
    <w:p w14:paraId="2A9BC0D3" w14:textId="77777777" w:rsidR="00D93AFD" w:rsidRDefault="00D93AFD" w:rsidP="00137F19">
      <w:pPr>
        <w:spacing w:after="0" w:line="240" w:lineRule="auto"/>
      </w:pPr>
      <w:r>
        <w:continuationSeparator/>
      </w:r>
    </w:p>
  </w:footnote>
  <w:footnote w:type="continuationNotice" w:id="1">
    <w:p w14:paraId="442416D3" w14:textId="77777777" w:rsidR="00D93AFD" w:rsidRDefault="00D93A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0FC4BAA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709" w:hanging="709"/>
      </w:pPr>
      <w:rPr>
        <w:b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709" w:hanging="709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418"/>
        </w:tabs>
        <w:ind w:left="1418" w:hanging="709"/>
      </w:pPr>
      <w:rPr>
        <w:b w:val="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26"/>
        </w:tabs>
        <w:ind w:left="2126" w:hanging="708"/>
      </w:pPr>
    </w:lvl>
    <w:lvl w:ilvl="5">
      <w:start w:val="1"/>
      <w:numFmt w:val="decimal"/>
      <w:pStyle w:val="Nadpis6"/>
      <w:lvlText w:val="(%6)"/>
      <w:lvlJc w:val="left"/>
      <w:pPr>
        <w:tabs>
          <w:tab w:val="num" w:pos="2835"/>
        </w:tabs>
        <w:ind w:left="2835" w:hanging="709"/>
      </w:pPr>
    </w:lvl>
    <w:lvl w:ilvl="6">
      <w:start w:val="1"/>
      <w:numFmt w:val="upperLetter"/>
      <w:pStyle w:val="Nadpis7"/>
      <w:lvlText w:val="(%7)"/>
      <w:lvlJc w:val="left"/>
      <w:pPr>
        <w:tabs>
          <w:tab w:val="num" w:pos="3544"/>
        </w:tabs>
        <w:ind w:left="3544" w:hanging="709"/>
      </w:pPr>
    </w:lvl>
    <w:lvl w:ilvl="7">
      <w:start w:val="1"/>
      <w:numFmt w:val="upperRoman"/>
      <w:pStyle w:val="Nadpis8"/>
      <w:lvlText w:val="(%8)"/>
      <w:lvlJc w:val="left"/>
      <w:pPr>
        <w:tabs>
          <w:tab w:val="num" w:pos="4253"/>
        </w:tabs>
        <w:ind w:left="4253" w:hanging="709"/>
      </w:pPr>
      <w:rPr>
        <w:rFonts w:ascii="Arial" w:hAnsi="Arial" w:cs="Times New Roman" w:hint="default"/>
        <w:b w:val="0"/>
        <w:i w:val="0"/>
        <w:sz w:val="20"/>
      </w:rPr>
    </w:lvl>
    <w:lvl w:ilvl="8">
      <w:start w:val="24"/>
      <w:numFmt w:val="lowerLetter"/>
      <w:pStyle w:val="Nadpis9"/>
      <w:lvlText w:val="(%9)"/>
      <w:lvlJc w:val="left"/>
      <w:pPr>
        <w:tabs>
          <w:tab w:val="num" w:pos="4961"/>
        </w:tabs>
        <w:ind w:left="4961" w:hanging="708"/>
      </w:pPr>
      <w:rPr>
        <w:rFonts w:ascii="Arial" w:hAnsi="Arial" w:cs="Times New Roman" w:hint="default"/>
        <w:b w:val="0"/>
        <w:i w:val="0"/>
        <w:color w:val="auto"/>
        <w:sz w:val="20"/>
      </w:rPr>
    </w:lvl>
  </w:abstractNum>
  <w:abstractNum w:abstractNumId="1" w15:restartNumberingAfterBreak="0">
    <w:nsid w:val="018A36CB"/>
    <w:multiLevelType w:val="hybridMultilevel"/>
    <w:tmpl w:val="4848588A"/>
    <w:lvl w:ilvl="0" w:tplc="1442A7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9E22F9"/>
    <w:multiLevelType w:val="hybridMultilevel"/>
    <w:tmpl w:val="7E1C807C"/>
    <w:lvl w:ilvl="0" w:tplc="8BCC9E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E74F7D"/>
    <w:multiLevelType w:val="multilevel"/>
    <w:tmpl w:val="F5D6C31A"/>
    <w:name w:val="CustomListNum"/>
    <w:lvl w:ilvl="0">
      <w:start w:val="4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color w:val="FFFFFF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1419"/>
        </w:tabs>
        <w:ind w:left="1419" w:hanging="709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4F942FC"/>
    <w:multiLevelType w:val="hybridMultilevel"/>
    <w:tmpl w:val="C568B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22EBC"/>
    <w:multiLevelType w:val="hybridMultilevel"/>
    <w:tmpl w:val="F3743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E2579"/>
    <w:multiLevelType w:val="hybridMultilevel"/>
    <w:tmpl w:val="E488B5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13B75"/>
    <w:multiLevelType w:val="hybridMultilevel"/>
    <w:tmpl w:val="BE80D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B6AD8"/>
    <w:multiLevelType w:val="multilevel"/>
    <w:tmpl w:val="ADBA3D92"/>
    <w:name w:val="Numbered [a]24"/>
    <w:numStyleLink w:val="Numbereda"/>
  </w:abstractNum>
  <w:abstractNum w:abstractNumId="9" w15:restartNumberingAfterBreak="0">
    <w:nsid w:val="44A05F0E"/>
    <w:multiLevelType w:val="hybridMultilevel"/>
    <w:tmpl w:val="A51227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81A4A"/>
    <w:multiLevelType w:val="hybridMultilevel"/>
    <w:tmpl w:val="E3528254"/>
    <w:lvl w:ilvl="0" w:tplc="33908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73759"/>
    <w:multiLevelType w:val="hybridMultilevel"/>
    <w:tmpl w:val="E3528254"/>
    <w:lvl w:ilvl="0" w:tplc="33908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45202"/>
    <w:multiLevelType w:val="multilevel"/>
    <w:tmpl w:val="ADBA3D92"/>
    <w:name w:val="Numbered [a]2"/>
    <w:styleLink w:val="Numbereda"/>
    <w:lvl w:ilvl="0">
      <w:start w:val="1"/>
      <w:numFmt w:val="lowerLetter"/>
      <w:pStyle w:val="Alpha0CtrlShiftA0"/>
      <w:lvlText w:val="%1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lowerLetter"/>
      <w:pStyle w:val="Alpha1CtrlShiftA1"/>
      <w:lvlText w:val="%2."/>
      <w:lvlJc w:val="left"/>
      <w:pPr>
        <w:tabs>
          <w:tab w:val="num" w:pos="992"/>
        </w:tabs>
        <w:ind w:left="992" w:hanging="425"/>
      </w:pPr>
      <w:rPr>
        <w:rFonts w:ascii="Georgia" w:hAnsi="Georgia" w:hint="default"/>
        <w:color w:val="000000" w:themeColor="text1"/>
        <w:sz w:val="20"/>
      </w:rPr>
    </w:lvl>
    <w:lvl w:ilvl="2">
      <w:start w:val="1"/>
      <w:numFmt w:val="lowerLetter"/>
      <w:pStyle w:val="Alpha2CtrlShiftA2"/>
      <w:lvlText w:val="%3."/>
      <w:lvlJc w:val="left"/>
      <w:pPr>
        <w:tabs>
          <w:tab w:val="num" w:pos="1418"/>
        </w:tabs>
        <w:ind w:left="1418" w:hanging="426"/>
      </w:pPr>
      <w:rPr>
        <w:rFonts w:ascii="Georgia" w:hAnsi="Georgia" w:hint="default"/>
        <w:sz w:val="20"/>
      </w:rPr>
    </w:lvl>
    <w:lvl w:ilvl="3">
      <w:start w:val="1"/>
      <w:numFmt w:val="lowerLetter"/>
      <w:pStyle w:val="Alpha3CtrlShiftA3"/>
      <w:lvlText w:val="%4."/>
      <w:lvlJc w:val="left"/>
      <w:pPr>
        <w:tabs>
          <w:tab w:val="num" w:pos="1843"/>
        </w:tabs>
        <w:ind w:left="1843" w:hanging="425"/>
      </w:pPr>
      <w:rPr>
        <w:rFonts w:ascii="Georgia" w:hAnsi="Georgia" w:hint="default"/>
        <w:sz w:val="20"/>
      </w:rPr>
    </w:lvl>
    <w:lvl w:ilvl="4">
      <w:start w:val="1"/>
      <w:numFmt w:val="lowerLetter"/>
      <w:pStyle w:val="Alpha4CtrlShiftA4"/>
      <w:lvlText w:val="%5."/>
      <w:lvlJc w:val="left"/>
      <w:pPr>
        <w:tabs>
          <w:tab w:val="num" w:pos="2268"/>
        </w:tabs>
        <w:ind w:left="2268" w:hanging="425"/>
      </w:pPr>
      <w:rPr>
        <w:rFonts w:ascii="Georgia" w:hAnsi="Georgia" w:hint="default"/>
        <w:sz w:val="20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CFF2715"/>
    <w:multiLevelType w:val="hybridMultilevel"/>
    <w:tmpl w:val="EE0A90A4"/>
    <w:lvl w:ilvl="0" w:tplc="4D5C3B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888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4"/>
    </w:lvlOverride>
  </w:num>
  <w:num w:numId="2" w16cid:durableId="80223004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9638658">
    <w:abstractNumId w:val="12"/>
  </w:num>
  <w:num w:numId="4" w16cid:durableId="1030034692">
    <w:abstractNumId w:val="8"/>
  </w:num>
  <w:num w:numId="5" w16cid:durableId="747775650">
    <w:abstractNumId w:val="9"/>
  </w:num>
  <w:num w:numId="6" w16cid:durableId="716856603">
    <w:abstractNumId w:val="4"/>
  </w:num>
  <w:num w:numId="7" w16cid:durableId="318459363">
    <w:abstractNumId w:val="7"/>
  </w:num>
  <w:num w:numId="8" w16cid:durableId="1635987200">
    <w:abstractNumId w:val="13"/>
  </w:num>
  <w:num w:numId="9" w16cid:durableId="1057162960">
    <w:abstractNumId w:val="5"/>
  </w:num>
  <w:num w:numId="10" w16cid:durableId="1626497331">
    <w:abstractNumId w:val="11"/>
  </w:num>
  <w:num w:numId="11" w16cid:durableId="453444617">
    <w:abstractNumId w:val="2"/>
  </w:num>
  <w:num w:numId="12" w16cid:durableId="266231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4"/>
    </w:lvlOverride>
  </w:num>
  <w:num w:numId="13" w16cid:durableId="898176620">
    <w:abstractNumId w:val="1"/>
  </w:num>
  <w:num w:numId="14" w16cid:durableId="1636832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4"/>
    </w:lvlOverride>
  </w:num>
  <w:num w:numId="15" w16cid:durableId="648940238">
    <w:abstractNumId w:val="10"/>
  </w:num>
  <w:num w:numId="16" w16cid:durableId="135287884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F19"/>
    <w:rsid w:val="00010FD2"/>
    <w:rsid w:val="00011512"/>
    <w:rsid w:val="00014DF8"/>
    <w:rsid w:val="00014E31"/>
    <w:rsid w:val="00014E3E"/>
    <w:rsid w:val="00014E9A"/>
    <w:rsid w:val="000203A8"/>
    <w:rsid w:val="00021DB0"/>
    <w:rsid w:val="000244A9"/>
    <w:rsid w:val="0002660E"/>
    <w:rsid w:val="00035EFE"/>
    <w:rsid w:val="00036DDB"/>
    <w:rsid w:val="00040F11"/>
    <w:rsid w:val="000473FB"/>
    <w:rsid w:val="000528EA"/>
    <w:rsid w:val="00061744"/>
    <w:rsid w:val="00065329"/>
    <w:rsid w:val="00071A6D"/>
    <w:rsid w:val="00073170"/>
    <w:rsid w:val="000754FA"/>
    <w:rsid w:val="0007622F"/>
    <w:rsid w:val="00077728"/>
    <w:rsid w:val="00087304"/>
    <w:rsid w:val="00090039"/>
    <w:rsid w:val="00091DBD"/>
    <w:rsid w:val="00092F64"/>
    <w:rsid w:val="000A0C7F"/>
    <w:rsid w:val="000A5644"/>
    <w:rsid w:val="000A5701"/>
    <w:rsid w:val="000A6B8C"/>
    <w:rsid w:val="000A6BF9"/>
    <w:rsid w:val="000A7F1C"/>
    <w:rsid w:val="000B20F0"/>
    <w:rsid w:val="000B283B"/>
    <w:rsid w:val="000B3258"/>
    <w:rsid w:val="000C48F0"/>
    <w:rsid w:val="000D3782"/>
    <w:rsid w:val="000D4800"/>
    <w:rsid w:val="000E09E9"/>
    <w:rsid w:val="000E1456"/>
    <w:rsid w:val="000E2EDE"/>
    <w:rsid w:val="000E505F"/>
    <w:rsid w:val="000E6783"/>
    <w:rsid w:val="000F7B09"/>
    <w:rsid w:val="00103C61"/>
    <w:rsid w:val="00106640"/>
    <w:rsid w:val="00111537"/>
    <w:rsid w:val="001146F3"/>
    <w:rsid w:val="0011588D"/>
    <w:rsid w:val="00115AC1"/>
    <w:rsid w:val="00115CD1"/>
    <w:rsid w:val="00116050"/>
    <w:rsid w:val="001248C9"/>
    <w:rsid w:val="001251B9"/>
    <w:rsid w:val="00125F24"/>
    <w:rsid w:val="00127E8E"/>
    <w:rsid w:val="00130BA5"/>
    <w:rsid w:val="00130FED"/>
    <w:rsid w:val="001320A7"/>
    <w:rsid w:val="001321A7"/>
    <w:rsid w:val="00132C11"/>
    <w:rsid w:val="00132FC6"/>
    <w:rsid w:val="0013572B"/>
    <w:rsid w:val="00135B3E"/>
    <w:rsid w:val="00136529"/>
    <w:rsid w:val="00136CCB"/>
    <w:rsid w:val="00137F19"/>
    <w:rsid w:val="00143A7B"/>
    <w:rsid w:val="001513B4"/>
    <w:rsid w:val="00153DEA"/>
    <w:rsid w:val="0015429E"/>
    <w:rsid w:val="00155057"/>
    <w:rsid w:val="001576F7"/>
    <w:rsid w:val="0016048D"/>
    <w:rsid w:val="001626D2"/>
    <w:rsid w:val="00163DD7"/>
    <w:rsid w:val="0017273D"/>
    <w:rsid w:val="00180B3C"/>
    <w:rsid w:val="00181E80"/>
    <w:rsid w:val="00186EB7"/>
    <w:rsid w:val="001879D0"/>
    <w:rsid w:val="0019417C"/>
    <w:rsid w:val="00195DA2"/>
    <w:rsid w:val="001A1421"/>
    <w:rsid w:val="001A36DB"/>
    <w:rsid w:val="001A4D34"/>
    <w:rsid w:val="001A6DDE"/>
    <w:rsid w:val="001A7540"/>
    <w:rsid w:val="001B2000"/>
    <w:rsid w:val="001B3D2E"/>
    <w:rsid w:val="001B5677"/>
    <w:rsid w:val="001B74FC"/>
    <w:rsid w:val="001B7A87"/>
    <w:rsid w:val="001C28A7"/>
    <w:rsid w:val="001C5E89"/>
    <w:rsid w:val="001D4E4E"/>
    <w:rsid w:val="001D5A15"/>
    <w:rsid w:val="001D64F5"/>
    <w:rsid w:val="001D74C5"/>
    <w:rsid w:val="001D7E74"/>
    <w:rsid w:val="001D7FD1"/>
    <w:rsid w:val="001E1742"/>
    <w:rsid w:val="001E1BFD"/>
    <w:rsid w:val="001E4CC3"/>
    <w:rsid w:val="001E6AB0"/>
    <w:rsid w:val="001F29F4"/>
    <w:rsid w:val="002058E8"/>
    <w:rsid w:val="002059BA"/>
    <w:rsid w:val="00206595"/>
    <w:rsid w:val="00206A4A"/>
    <w:rsid w:val="00210102"/>
    <w:rsid w:val="00216D8B"/>
    <w:rsid w:val="0022110D"/>
    <w:rsid w:val="00221536"/>
    <w:rsid w:val="00222FCC"/>
    <w:rsid w:val="00223C3D"/>
    <w:rsid w:val="00237B6E"/>
    <w:rsid w:val="00244B34"/>
    <w:rsid w:val="00245E4D"/>
    <w:rsid w:val="00246378"/>
    <w:rsid w:val="00247873"/>
    <w:rsid w:val="00251E09"/>
    <w:rsid w:val="002559A5"/>
    <w:rsid w:val="00260154"/>
    <w:rsid w:val="002601C3"/>
    <w:rsid w:val="002656F7"/>
    <w:rsid w:val="0027031D"/>
    <w:rsid w:val="00271318"/>
    <w:rsid w:val="00274321"/>
    <w:rsid w:val="00274A67"/>
    <w:rsid w:val="002817F1"/>
    <w:rsid w:val="00282758"/>
    <w:rsid w:val="00283E0C"/>
    <w:rsid w:val="00285601"/>
    <w:rsid w:val="00293DA0"/>
    <w:rsid w:val="00294070"/>
    <w:rsid w:val="00296B7D"/>
    <w:rsid w:val="00297A36"/>
    <w:rsid w:val="002A0012"/>
    <w:rsid w:val="002A1AC0"/>
    <w:rsid w:val="002A1E90"/>
    <w:rsid w:val="002A20CB"/>
    <w:rsid w:val="002A28E0"/>
    <w:rsid w:val="002B112D"/>
    <w:rsid w:val="002B15D2"/>
    <w:rsid w:val="002B454C"/>
    <w:rsid w:val="002C06C0"/>
    <w:rsid w:val="002C378E"/>
    <w:rsid w:val="002C73BD"/>
    <w:rsid w:val="002D3426"/>
    <w:rsid w:val="002D4AD3"/>
    <w:rsid w:val="002D6387"/>
    <w:rsid w:val="002E32BB"/>
    <w:rsid w:val="002E3B71"/>
    <w:rsid w:val="002E6358"/>
    <w:rsid w:val="002E6DAC"/>
    <w:rsid w:val="002F0A59"/>
    <w:rsid w:val="002F1B34"/>
    <w:rsid w:val="002F1E52"/>
    <w:rsid w:val="002F2689"/>
    <w:rsid w:val="003003A4"/>
    <w:rsid w:val="00303FB8"/>
    <w:rsid w:val="00307611"/>
    <w:rsid w:val="00310B27"/>
    <w:rsid w:val="003167E8"/>
    <w:rsid w:val="00317B92"/>
    <w:rsid w:val="00320249"/>
    <w:rsid w:val="00322168"/>
    <w:rsid w:val="003223C8"/>
    <w:rsid w:val="00322E85"/>
    <w:rsid w:val="00324938"/>
    <w:rsid w:val="0032560A"/>
    <w:rsid w:val="00327144"/>
    <w:rsid w:val="00327990"/>
    <w:rsid w:val="00330D45"/>
    <w:rsid w:val="003356D6"/>
    <w:rsid w:val="00344CD6"/>
    <w:rsid w:val="00345759"/>
    <w:rsid w:val="00353275"/>
    <w:rsid w:val="0035363D"/>
    <w:rsid w:val="00353732"/>
    <w:rsid w:val="00354A73"/>
    <w:rsid w:val="003568E3"/>
    <w:rsid w:val="00362E1A"/>
    <w:rsid w:val="00363AFB"/>
    <w:rsid w:val="003645A2"/>
    <w:rsid w:val="00372AAD"/>
    <w:rsid w:val="00375624"/>
    <w:rsid w:val="00382A89"/>
    <w:rsid w:val="00386458"/>
    <w:rsid w:val="00390330"/>
    <w:rsid w:val="00392AD9"/>
    <w:rsid w:val="0039384B"/>
    <w:rsid w:val="003967A8"/>
    <w:rsid w:val="003A0F01"/>
    <w:rsid w:val="003A1796"/>
    <w:rsid w:val="003A23B5"/>
    <w:rsid w:val="003A35B4"/>
    <w:rsid w:val="003A566A"/>
    <w:rsid w:val="003B37A4"/>
    <w:rsid w:val="003B79EC"/>
    <w:rsid w:val="003C2321"/>
    <w:rsid w:val="003C630B"/>
    <w:rsid w:val="003D08A2"/>
    <w:rsid w:val="003D232D"/>
    <w:rsid w:val="003D3264"/>
    <w:rsid w:val="003D385E"/>
    <w:rsid w:val="003D4F4C"/>
    <w:rsid w:val="003D753C"/>
    <w:rsid w:val="003D7AD3"/>
    <w:rsid w:val="003E07B6"/>
    <w:rsid w:val="003F0194"/>
    <w:rsid w:val="003F163C"/>
    <w:rsid w:val="003F31C8"/>
    <w:rsid w:val="003F3633"/>
    <w:rsid w:val="003F4043"/>
    <w:rsid w:val="003F472F"/>
    <w:rsid w:val="003F6796"/>
    <w:rsid w:val="00400EB3"/>
    <w:rsid w:val="00403699"/>
    <w:rsid w:val="00403A98"/>
    <w:rsid w:val="004049E9"/>
    <w:rsid w:val="00407BB8"/>
    <w:rsid w:val="00410293"/>
    <w:rsid w:val="00415515"/>
    <w:rsid w:val="00417442"/>
    <w:rsid w:val="00417E4D"/>
    <w:rsid w:val="00420263"/>
    <w:rsid w:val="00423471"/>
    <w:rsid w:val="00423BCB"/>
    <w:rsid w:val="00424A8F"/>
    <w:rsid w:val="00425796"/>
    <w:rsid w:val="0042748E"/>
    <w:rsid w:val="00433CFF"/>
    <w:rsid w:val="004341CE"/>
    <w:rsid w:val="0043710A"/>
    <w:rsid w:val="004409CB"/>
    <w:rsid w:val="00445D26"/>
    <w:rsid w:val="004471D7"/>
    <w:rsid w:val="00447D61"/>
    <w:rsid w:val="00451826"/>
    <w:rsid w:val="00452415"/>
    <w:rsid w:val="004600B0"/>
    <w:rsid w:val="00460B1A"/>
    <w:rsid w:val="00460CE4"/>
    <w:rsid w:val="00462A58"/>
    <w:rsid w:val="00467E13"/>
    <w:rsid w:val="00472266"/>
    <w:rsid w:val="00472443"/>
    <w:rsid w:val="00472B79"/>
    <w:rsid w:val="00474C8D"/>
    <w:rsid w:val="00475301"/>
    <w:rsid w:val="00480904"/>
    <w:rsid w:val="004820BB"/>
    <w:rsid w:val="0048422F"/>
    <w:rsid w:val="00491CD0"/>
    <w:rsid w:val="004940D7"/>
    <w:rsid w:val="004A0390"/>
    <w:rsid w:val="004A0885"/>
    <w:rsid w:val="004A7E62"/>
    <w:rsid w:val="004B0B05"/>
    <w:rsid w:val="004B3510"/>
    <w:rsid w:val="004B641B"/>
    <w:rsid w:val="004B662D"/>
    <w:rsid w:val="004C077B"/>
    <w:rsid w:val="004C0FB7"/>
    <w:rsid w:val="004C21A3"/>
    <w:rsid w:val="004C3219"/>
    <w:rsid w:val="004C5D73"/>
    <w:rsid w:val="004C5DC4"/>
    <w:rsid w:val="004D0456"/>
    <w:rsid w:val="004D07EE"/>
    <w:rsid w:val="004D1780"/>
    <w:rsid w:val="004D4C94"/>
    <w:rsid w:val="004D5E42"/>
    <w:rsid w:val="004D68B5"/>
    <w:rsid w:val="004D6C87"/>
    <w:rsid w:val="004D7F1B"/>
    <w:rsid w:val="004E2FE1"/>
    <w:rsid w:val="004E3FC1"/>
    <w:rsid w:val="004E69D7"/>
    <w:rsid w:val="004E6FBD"/>
    <w:rsid w:val="004F0896"/>
    <w:rsid w:val="00500B8B"/>
    <w:rsid w:val="0050188E"/>
    <w:rsid w:val="00502067"/>
    <w:rsid w:val="0050579B"/>
    <w:rsid w:val="00510A6D"/>
    <w:rsid w:val="00510C5E"/>
    <w:rsid w:val="00514D70"/>
    <w:rsid w:val="00515B5D"/>
    <w:rsid w:val="00516A17"/>
    <w:rsid w:val="0052530C"/>
    <w:rsid w:val="00526878"/>
    <w:rsid w:val="00532252"/>
    <w:rsid w:val="00535415"/>
    <w:rsid w:val="005400D8"/>
    <w:rsid w:val="00540491"/>
    <w:rsid w:val="00541D1A"/>
    <w:rsid w:val="00542DF8"/>
    <w:rsid w:val="00543732"/>
    <w:rsid w:val="0054407A"/>
    <w:rsid w:val="00550A44"/>
    <w:rsid w:val="00551330"/>
    <w:rsid w:val="0055267C"/>
    <w:rsid w:val="00552930"/>
    <w:rsid w:val="00556110"/>
    <w:rsid w:val="005620FA"/>
    <w:rsid w:val="00562709"/>
    <w:rsid w:val="00563EBB"/>
    <w:rsid w:val="005652BC"/>
    <w:rsid w:val="005659C5"/>
    <w:rsid w:val="0056764E"/>
    <w:rsid w:val="00572118"/>
    <w:rsid w:val="005728CC"/>
    <w:rsid w:val="005765DB"/>
    <w:rsid w:val="00580062"/>
    <w:rsid w:val="00580552"/>
    <w:rsid w:val="00582BC7"/>
    <w:rsid w:val="005837B6"/>
    <w:rsid w:val="00583858"/>
    <w:rsid w:val="00586007"/>
    <w:rsid w:val="00591983"/>
    <w:rsid w:val="00594270"/>
    <w:rsid w:val="005942B3"/>
    <w:rsid w:val="005A73AA"/>
    <w:rsid w:val="005B00CF"/>
    <w:rsid w:val="005B3A0A"/>
    <w:rsid w:val="005B49C3"/>
    <w:rsid w:val="005B50FD"/>
    <w:rsid w:val="005B72A8"/>
    <w:rsid w:val="005C26F4"/>
    <w:rsid w:val="005C43C1"/>
    <w:rsid w:val="005C5898"/>
    <w:rsid w:val="005C5BDC"/>
    <w:rsid w:val="005D225F"/>
    <w:rsid w:val="005D2A8B"/>
    <w:rsid w:val="005E02A9"/>
    <w:rsid w:val="005E3979"/>
    <w:rsid w:val="005E4C66"/>
    <w:rsid w:val="005E575C"/>
    <w:rsid w:val="005F06F7"/>
    <w:rsid w:val="005F0A46"/>
    <w:rsid w:val="005F0EFB"/>
    <w:rsid w:val="005F4D7A"/>
    <w:rsid w:val="005F4E40"/>
    <w:rsid w:val="005F665D"/>
    <w:rsid w:val="005F69AC"/>
    <w:rsid w:val="0060088F"/>
    <w:rsid w:val="00601266"/>
    <w:rsid w:val="00601DF9"/>
    <w:rsid w:val="00603A43"/>
    <w:rsid w:val="00604CE5"/>
    <w:rsid w:val="00605DFB"/>
    <w:rsid w:val="006060D3"/>
    <w:rsid w:val="00610B8B"/>
    <w:rsid w:val="00610BB3"/>
    <w:rsid w:val="006128AE"/>
    <w:rsid w:val="00612B8B"/>
    <w:rsid w:val="006202C3"/>
    <w:rsid w:val="006203F6"/>
    <w:rsid w:val="0062465C"/>
    <w:rsid w:val="006262F3"/>
    <w:rsid w:val="0062701E"/>
    <w:rsid w:val="0063158A"/>
    <w:rsid w:val="0063292B"/>
    <w:rsid w:val="006331CD"/>
    <w:rsid w:val="00635A0F"/>
    <w:rsid w:val="0064339D"/>
    <w:rsid w:val="0065067D"/>
    <w:rsid w:val="00651248"/>
    <w:rsid w:val="006524D0"/>
    <w:rsid w:val="00654181"/>
    <w:rsid w:val="00655527"/>
    <w:rsid w:val="00655684"/>
    <w:rsid w:val="0065721E"/>
    <w:rsid w:val="00661540"/>
    <w:rsid w:val="00664A7C"/>
    <w:rsid w:val="00664E5E"/>
    <w:rsid w:val="006713B3"/>
    <w:rsid w:val="00672ED0"/>
    <w:rsid w:val="00677BE0"/>
    <w:rsid w:val="006813FA"/>
    <w:rsid w:val="00683B9F"/>
    <w:rsid w:val="00684B89"/>
    <w:rsid w:val="00690455"/>
    <w:rsid w:val="006909F2"/>
    <w:rsid w:val="006915D3"/>
    <w:rsid w:val="00695DAA"/>
    <w:rsid w:val="00696BA5"/>
    <w:rsid w:val="00697AAD"/>
    <w:rsid w:val="006A7E20"/>
    <w:rsid w:val="006B20A7"/>
    <w:rsid w:val="006B54FE"/>
    <w:rsid w:val="006B6C7E"/>
    <w:rsid w:val="006C00BD"/>
    <w:rsid w:val="006C04D7"/>
    <w:rsid w:val="006C0A95"/>
    <w:rsid w:val="006C0F03"/>
    <w:rsid w:val="006C1CB3"/>
    <w:rsid w:val="006C4335"/>
    <w:rsid w:val="006C5457"/>
    <w:rsid w:val="006C610F"/>
    <w:rsid w:val="006C6DC6"/>
    <w:rsid w:val="006C7509"/>
    <w:rsid w:val="006D6352"/>
    <w:rsid w:val="006E4A0E"/>
    <w:rsid w:val="006E6FC6"/>
    <w:rsid w:val="006F126F"/>
    <w:rsid w:val="006F3F0C"/>
    <w:rsid w:val="006F4246"/>
    <w:rsid w:val="006F610C"/>
    <w:rsid w:val="0070225E"/>
    <w:rsid w:val="00706AB1"/>
    <w:rsid w:val="00707E46"/>
    <w:rsid w:val="00717DFF"/>
    <w:rsid w:val="0072083D"/>
    <w:rsid w:val="00721E2E"/>
    <w:rsid w:val="00723F42"/>
    <w:rsid w:val="00731B98"/>
    <w:rsid w:val="00733022"/>
    <w:rsid w:val="007366EA"/>
    <w:rsid w:val="00737183"/>
    <w:rsid w:val="0073750F"/>
    <w:rsid w:val="007375D5"/>
    <w:rsid w:val="007404F8"/>
    <w:rsid w:val="00742062"/>
    <w:rsid w:val="00750AE4"/>
    <w:rsid w:val="00752054"/>
    <w:rsid w:val="0075309A"/>
    <w:rsid w:val="00755DB6"/>
    <w:rsid w:val="00757AB0"/>
    <w:rsid w:val="00760760"/>
    <w:rsid w:val="00760D68"/>
    <w:rsid w:val="007613FF"/>
    <w:rsid w:val="00761DF2"/>
    <w:rsid w:val="0076370D"/>
    <w:rsid w:val="0076558C"/>
    <w:rsid w:val="007656E3"/>
    <w:rsid w:val="007729A5"/>
    <w:rsid w:val="007739DB"/>
    <w:rsid w:val="00781F5F"/>
    <w:rsid w:val="00792D3F"/>
    <w:rsid w:val="00793015"/>
    <w:rsid w:val="00794884"/>
    <w:rsid w:val="00797E24"/>
    <w:rsid w:val="007A0697"/>
    <w:rsid w:val="007A0A0F"/>
    <w:rsid w:val="007A30A3"/>
    <w:rsid w:val="007A39D2"/>
    <w:rsid w:val="007B10A3"/>
    <w:rsid w:val="007B16D7"/>
    <w:rsid w:val="007C1296"/>
    <w:rsid w:val="007C29C6"/>
    <w:rsid w:val="007C5853"/>
    <w:rsid w:val="007C7EB2"/>
    <w:rsid w:val="007D12C5"/>
    <w:rsid w:val="007D577B"/>
    <w:rsid w:val="007D7838"/>
    <w:rsid w:val="007D7C0D"/>
    <w:rsid w:val="007E0CF8"/>
    <w:rsid w:val="007E2DFC"/>
    <w:rsid w:val="007E3EE1"/>
    <w:rsid w:val="007E5867"/>
    <w:rsid w:val="007E5AFC"/>
    <w:rsid w:val="007F165A"/>
    <w:rsid w:val="007F6167"/>
    <w:rsid w:val="0080021F"/>
    <w:rsid w:val="0080163D"/>
    <w:rsid w:val="008037C3"/>
    <w:rsid w:val="008047A8"/>
    <w:rsid w:val="00806D2F"/>
    <w:rsid w:val="00806E10"/>
    <w:rsid w:val="008074B3"/>
    <w:rsid w:val="00807527"/>
    <w:rsid w:val="008114AC"/>
    <w:rsid w:val="00813E6F"/>
    <w:rsid w:val="00816052"/>
    <w:rsid w:val="00817F21"/>
    <w:rsid w:val="008236FF"/>
    <w:rsid w:val="00824FCB"/>
    <w:rsid w:val="008253F2"/>
    <w:rsid w:val="008259C8"/>
    <w:rsid w:val="0082684E"/>
    <w:rsid w:val="008268B0"/>
    <w:rsid w:val="008327C1"/>
    <w:rsid w:val="00835E71"/>
    <w:rsid w:val="00837C1B"/>
    <w:rsid w:val="00841627"/>
    <w:rsid w:val="0084281F"/>
    <w:rsid w:val="00842B55"/>
    <w:rsid w:val="00842E13"/>
    <w:rsid w:val="008508FA"/>
    <w:rsid w:val="00852014"/>
    <w:rsid w:val="00855EBD"/>
    <w:rsid w:val="00862040"/>
    <w:rsid w:val="008628F0"/>
    <w:rsid w:val="00864454"/>
    <w:rsid w:val="00864BC7"/>
    <w:rsid w:val="00873F97"/>
    <w:rsid w:val="008742E4"/>
    <w:rsid w:val="008764E0"/>
    <w:rsid w:val="00876845"/>
    <w:rsid w:val="00876DCC"/>
    <w:rsid w:val="008771DD"/>
    <w:rsid w:val="008813D7"/>
    <w:rsid w:val="00881653"/>
    <w:rsid w:val="00881915"/>
    <w:rsid w:val="00886572"/>
    <w:rsid w:val="00887E2B"/>
    <w:rsid w:val="008926B2"/>
    <w:rsid w:val="008962A1"/>
    <w:rsid w:val="008A11D4"/>
    <w:rsid w:val="008A437C"/>
    <w:rsid w:val="008A58B2"/>
    <w:rsid w:val="008B671C"/>
    <w:rsid w:val="008B7D60"/>
    <w:rsid w:val="008C213E"/>
    <w:rsid w:val="008C77DF"/>
    <w:rsid w:val="008D1842"/>
    <w:rsid w:val="008D53CC"/>
    <w:rsid w:val="008D5610"/>
    <w:rsid w:val="008D5F80"/>
    <w:rsid w:val="008E0BAB"/>
    <w:rsid w:val="008E1994"/>
    <w:rsid w:val="008E367C"/>
    <w:rsid w:val="008E444C"/>
    <w:rsid w:val="008E45B9"/>
    <w:rsid w:val="008E5564"/>
    <w:rsid w:val="008E6418"/>
    <w:rsid w:val="008F19CD"/>
    <w:rsid w:val="008F41AD"/>
    <w:rsid w:val="008F4EFE"/>
    <w:rsid w:val="008F51BF"/>
    <w:rsid w:val="008F57D9"/>
    <w:rsid w:val="008F7B98"/>
    <w:rsid w:val="00904AA1"/>
    <w:rsid w:val="009075B8"/>
    <w:rsid w:val="00907C7F"/>
    <w:rsid w:val="00910140"/>
    <w:rsid w:val="00910FA0"/>
    <w:rsid w:val="00917195"/>
    <w:rsid w:val="00917985"/>
    <w:rsid w:val="00917DC8"/>
    <w:rsid w:val="00922D51"/>
    <w:rsid w:val="00925E40"/>
    <w:rsid w:val="00926C3C"/>
    <w:rsid w:val="00930DD6"/>
    <w:rsid w:val="00934091"/>
    <w:rsid w:val="0093424F"/>
    <w:rsid w:val="0093525C"/>
    <w:rsid w:val="00940216"/>
    <w:rsid w:val="00942A86"/>
    <w:rsid w:val="00950811"/>
    <w:rsid w:val="00952B7F"/>
    <w:rsid w:val="00955714"/>
    <w:rsid w:val="00961524"/>
    <w:rsid w:val="00964B83"/>
    <w:rsid w:val="0096574A"/>
    <w:rsid w:val="00965E89"/>
    <w:rsid w:val="00971467"/>
    <w:rsid w:val="00973E70"/>
    <w:rsid w:val="00973F1F"/>
    <w:rsid w:val="00983525"/>
    <w:rsid w:val="00987CA4"/>
    <w:rsid w:val="0099291A"/>
    <w:rsid w:val="009A34BD"/>
    <w:rsid w:val="009A68AB"/>
    <w:rsid w:val="009B16D2"/>
    <w:rsid w:val="009B564B"/>
    <w:rsid w:val="009B5677"/>
    <w:rsid w:val="009B724A"/>
    <w:rsid w:val="009B72F6"/>
    <w:rsid w:val="009C74BC"/>
    <w:rsid w:val="009D052F"/>
    <w:rsid w:val="009D0F4C"/>
    <w:rsid w:val="009D3413"/>
    <w:rsid w:val="009D5C91"/>
    <w:rsid w:val="009F3B19"/>
    <w:rsid w:val="009F6FDB"/>
    <w:rsid w:val="00A00319"/>
    <w:rsid w:val="00A0288E"/>
    <w:rsid w:val="00A04615"/>
    <w:rsid w:val="00A0463C"/>
    <w:rsid w:val="00A048D5"/>
    <w:rsid w:val="00A04B01"/>
    <w:rsid w:val="00A105DA"/>
    <w:rsid w:val="00A14B1B"/>
    <w:rsid w:val="00A16AEC"/>
    <w:rsid w:val="00A22168"/>
    <w:rsid w:val="00A22523"/>
    <w:rsid w:val="00A256DE"/>
    <w:rsid w:val="00A26EDB"/>
    <w:rsid w:val="00A309F5"/>
    <w:rsid w:val="00A3203C"/>
    <w:rsid w:val="00A3343C"/>
    <w:rsid w:val="00A4016C"/>
    <w:rsid w:val="00A429B9"/>
    <w:rsid w:val="00A43BEF"/>
    <w:rsid w:val="00A4560E"/>
    <w:rsid w:val="00A45DB8"/>
    <w:rsid w:val="00A46C3F"/>
    <w:rsid w:val="00A47F7D"/>
    <w:rsid w:val="00A5042A"/>
    <w:rsid w:val="00A53A5C"/>
    <w:rsid w:val="00A54A5B"/>
    <w:rsid w:val="00A57380"/>
    <w:rsid w:val="00A60D8A"/>
    <w:rsid w:val="00A62B41"/>
    <w:rsid w:val="00A637FA"/>
    <w:rsid w:val="00A677E3"/>
    <w:rsid w:val="00A67D9D"/>
    <w:rsid w:val="00A71BBE"/>
    <w:rsid w:val="00A74734"/>
    <w:rsid w:val="00A74CFA"/>
    <w:rsid w:val="00A82CF2"/>
    <w:rsid w:val="00A876BC"/>
    <w:rsid w:val="00AA4F81"/>
    <w:rsid w:val="00AA6992"/>
    <w:rsid w:val="00AA76FA"/>
    <w:rsid w:val="00AA7BB5"/>
    <w:rsid w:val="00AB287F"/>
    <w:rsid w:val="00AC7C8F"/>
    <w:rsid w:val="00AC7D68"/>
    <w:rsid w:val="00AE0299"/>
    <w:rsid w:val="00AE09C3"/>
    <w:rsid w:val="00AE0A6F"/>
    <w:rsid w:val="00AE1C95"/>
    <w:rsid w:val="00AE36C3"/>
    <w:rsid w:val="00AE4001"/>
    <w:rsid w:val="00AE7B9F"/>
    <w:rsid w:val="00AF187A"/>
    <w:rsid w:val="00AF22F4"/>
    <w:rsid w:val="00AF496C"/>
    <w:rsid w:val="00AF538D"/>
    <w:rsid w:val="00AF69B6"/>
    <w:rsid w:val="00AF7E43"/>
    <w:rsid w:val="00B06B11"/>
    <w:rsid w:val="00B079E8"/>
    <w:rsid w:val="00B12466"/>
    <w:rsid w:val="00B14D77"/>
    <w:rsid w:val="00B14ED1"/>
    <w:rsid w:val="00B231ED"/>
    <w:rsid w:val="00B233B2"/>
    <w:rsid w:val="00B23D2A"/>
    <w:rsid w:val="00B31BF2"/>
    <w:rsid w:val="00B34A7B"/>
    <w:rsid w:val="00B35D2B"/>
    <w:rsid w:val="00B366A4"/>
    <w:rsid w:val="00B47901"/>
    <w:rsid w:val="00B5250D"/>
    <w:rsid w:val="00B52A7A"/>
    <w:rsid w:val="00B54362"/>
    <w:rsid w:val="00B54ABB"/>
    <w:rsid w:val="00B55EAF"/>
    <w:rsid w:val="00B57134"/>
    <w:rsid w:val="00B57D1B"/>
    <w:rsid w:val="00B6325F"/>
    <w:rsid w:val="00B71E08"/>
    <w:rsid w:val="00B85998"/>
    <w:rsid w:val="00B87BD4"/>
    <w:rsid w:val="00B915F2"/>
    <w:rsid w:val="00B9674C"/>
    <w:rsid w:val="00BA23D0"/>
    <w:rsid w:val="00BB45D9"/>
    <w:rsid w:val="00BB602A"/>
    <w:rsid w:val="00BC29A8"/>
    <w:rsid w:val="00BD158A"/>
    <w:rsid w:val="00BD5819"/>
    <w:rsid w:val="00BE0B83"/>
    <w:rsid w:val="00BE1F3E"/>
    <w:rsid w:val="00BF2549"/>
    <w:rsid w:val="00BF3D32"/>
    <w:rsid w:val="00BF4D0F"/>
    <w:rsid w:val="00C00669"/>
    <w:rsid w:val="00C00E84"/>
    <w:rsid w:val="00C01556"/>
    <w:rsid w:val="00C0266F"/>
    <w:rsid w:val="00C04354"/>
    <w:rsid w:val="00C05F98"/>
    <w:rsid w:val="00C10998"/>
    <w:rsid w:val="00C126BA"/>
    <w:rsid w:val="00C15D4C"/>
    <w:rsid w:val="00C15DEF"/>
    <w:rsid w:val="00C2017C"/>
    <w:rsid w:val="00C22555"/>
    <w:rsid w:val="00C2316A"/>
    <w:rsid w:val="00C23C88"/>
    <w:rsid w:val="00C25171"/>
    <w:rsid w:val="00C26BBC"/>
    <w:rsid w:val="00C27EEB"/>
    <w:rsid w:val="00C33550"/>
    <w:rsid w:val="00C3393B"/>
    <w:rsid w:val="00C36F97"/>
    <w:rsid w:val="00C41365"/>
    <w:rsid w:val="00C41E0B"/>
    <w:rsid w:val="00C438DA"/>
    <w:rsid w:val="00C4414A"/>
    <w:rsid w:val="00C4792E"/>
    <w:rsid w:val="00C519F7"/>
    <w:rsid w:val="00C52AC5"/>
    <w:rsid w:val="00C531E0"/>
    <w:rsid w:val="00C57D3D"/>
    <w:rsid w:val="00C60A2E"/>
    <w:rsid w:val="00C60ABC"/>
    <w:rsid w:val="00C6317B"/>
    <w:rsid w:val="00C639A0"/>
    <w:rsid w:val="00C64FDF"/>
    <w:rsid w:val="00C6515F"/>
    <w:rsid w:val="00C67663"/>
    <w:rsid w:val="00C71E27"/>
    <w:rsid w:val="00C728BA"/>
    <w:rsid w:val="00C73B92"/>
    <w:rsid w:val="00C74EB3"/>
    <w:rsid w:val="00C77EAE"/>
    <w:rsid w:val="00C8016A"/>
    <w:rsid w:val="00C863FE"/>
    <w:rsid w:val="00C87208"/>
    <w:rsid w:val="00C95493"/>
    <w:rsid w:val="00C965F2"/>
    <w:rsid w:val="00C9756D"/>
    <w:rsid w:val="00CA108F"/>
    <w:rsid w:val="00CA1135"/>
    <w:rsid w:val="00CA2094"/>
    <w:rsid w:val="00CA4D45"/>
    <w:rsid w:val="00CB05D5"/>
    <w:rsid w:val="00CB0C37"/>
    <w:rsid w:val="00CB48AA"/>
    <w:rsid w:val="00CB4D07"/>
    <w:rsid w:val="00CB5F44"/>
    <w:rsid w:val="00CB71AF"/>
    <w:rsid w:val="00CB72E6"/>
    <w:rsid w:val="00CB7983"/>
    <w:rsid w:val="00CC1F59"/>
    <w:rsid w:val="00CC7597"/>
    <w:rsid w:val="00CD33B6"/>
    <w:rsid w:val="00CD425A"/>
    <w:rsid w:val="00CF36D6"/>
    <w:rsid w:val="00D027F1"/>
    <w:rsid w:val="00D0301C"/>
    <w:rsid w:val="00D03381"/>
    <w:rsid w:val="00D0757C"/>
    <w:rsid w:val="00D07B31"/>
    <w:rsid w:val="00D11064"/>
    <w:rsid w:val="00D134F8"/>
    <w:rsid w:val="00D179E4"/>
    <w:rsid w:val="00D24945"/>
    <w:rsid w:val="00D2646C"/>
    <w:rsid w:val="00D26D61"/>
    <w:rsid w:val="00D26EC2"/>
    <w:rsid w:val="00D274AF"/>
    <w:rsid w:val="00D336DE"/>
    <w:rsid w:val="00D349ED"/>
    <w:rsid w:val="00D443E0"/>
    <w:rsid w:val="00D47A12"/>
    <w:rsid w:val="00D521EE"/>
    <w:rsid w:val="00D52783"/>
    <w:rsid w:val="00D5293A"/>
    <w:rsid w:val="00D608A9"/>
    <w:rsid w:val="00D61A3F"/>
    <w:rsid w:val="00D712A2"/>
    <w:rsid w:val="00D721E7"/>
    <w:rsid w:val="00D73906"/>
    <w:rsid w:val="00D747C6"/>
    <w:rsid w:val="00D75EC7"/>
    <w:rsid w:val="00D81886"/>
    <w:rsid w:val="00D81CE2"/>
    <w:rsid w:val="00D81F95"/>
    <w:rsid w:val="00D8772D"/>
    <w:rsid w:val="00D902C0"/>
    <w:rsid w:val="00D9066E"/>
    <w:rsid w:val="00D90F47"/>
    <w:rsid w:val="00D92108"/>
    <w:rsid w:val="00D9241C"/>
    <w:rsid w:val="00D93AFD"/>
    <w:rsid w:val="00D95B32"/>
    <w:rsid w:val="00DA0C53"/>
    <w:rsid w:val="00DA2D24"/>
    <w:rsid w:val="00DA44CC"/>
    <w:rsid w:val="00DA5089"/>
    <w:rsid w:val="00DA7FFE"/>
    <w:rsid w:val="00DB2491"/>
    <w:rsid w:val="00DD41F2"/>
    <w:rsid w:val="00DD54EE"/>
    <w:rsid w:val="00DD5FA5"/>
    <w:rsid w:val="00DE1989"/>
    <w:rsid w:val="00DE1B84"/>
    <w:rsid w:val="00DE3CF9"/>
    <w:rsid w:val="00DE5087"/>
    <w:rsid w:val="00DE612C"/>
    <w:rsid w:val="00DF2D6B"/>
    <w:rsid w:val="00DF30BA"/>
    <w:rsid w:val="00DF73AB"/>
    <w:rsid w:val="00DF76BC"/>
    <w:rsid w:val="00E0024F"/>
    <w:rsid w:val="00E01E50"/>
    <w:rsid w:val="00E0323A"/>
    <w:rsid w:val="00E041D1"/>
    <w:rsid w:val="00E05547"/>
    <w:rsid w:val="00E05557"/>
    <w:rsid w:val="00E0675B"/>
    <w:rsid w:val="00E0679F"/>
    <w:rsid w:val="00E108EC"/>
    <w:rsid w:val="00E1242F"/>
    <w:rsid w:val="00E14925"/>
    <w:rsid w:val="00E15F43"/>
    <w:rsid w:val="00E17157"/>
    <w:rsid w:val="00E17991"/>
    <w:rsid w:val="00E203CA"/>
    <w:rsid w:val="00E23D04"/>
    <w:rsid w:val="00E33DA4"/>
    <w:rsid w:val="00E36E05"/>
    <w:rsid w:val="00E42108"/>
    <w:rsid w:val="00E42753"/>
    <w:rsid w:val="00E44469"/>
    <w:rsid w:val="00E457A6"/>
    <w:rsid w:val="00E463CE"/>
    <w:rsid w:val="00E475D8"/>
    <w:rsid w:val="00E4770F"/>
    <w:rsid w:val="00E50AA0"/>
    <w:rsid w:val="00E5110B"/>
    <w:rsid w:val="00E5168B"/>
    <w:rsid w:val="00E526CE"/>
    <w:rsid w:val="00E5335D"/>
    <w:rsid w:val="00E558BF"/>
    <w:rsid w:val="00E55A01"/>
    <w:rsid w:val="00E56F22"/>
    <w:rsid w:val="00E60D9F"/>
    <w:rsid w:val="00E6267A"/>
    <w:rsid w:val="00E6336E"/>
    <w:rsid w:val="00E66037"/>
    <w:rsid w:val="00E66F4A"/>
    <w:rsid w:val="00E67F7C"/>
    <w:rsid w:val="00E67FEC"/>
    <w:rsid w:val="00E70C31"/>
    <w:rsid w:val="00E808EC"/>
    <w:rsid w:val="00E8551E"/>
    <w:rsid w:val="00E8781D"/>
    <w:rsid w:val="00E87DCB"/>
    <w:rsid w:val="00E97D7C"/>
    <w:rsid w:val="00EA30F8"/>
    <w:rsid w:val="00EA618C"/>
    <w:rsid w:val="00EA64B9"/>
    <w:rsid w:val="00EA75F4"/>
    <w:rsid w:val="00EA7F80"/>
    <w:rsid w:val="00EB048F"/>
    <w:rsid w:val="00EB1889"/>
    <w:rsid w:val="00EB6966"/>
    <w:rsid w:val="00EC05B5"/>
    <w:rsid w:val="00EC0A46"/>
    <w:rsid w:val="00EC267C"/>
    <w:rsid w:val="00EC4CA5"/>
    <w:rsid w:val="00ED77C7"/>
    <w:rsid w:val="00EE2BE2"/>
    <w:rsid w:val="00EE684B"/>
    <w:rsid w:val="00EF3279"/>
    <w:rsid w:val="00EF34E3"/>
    <w:rsid w:val="00EF39AA"/>
    <w:rsid w:val="00F0233F"/>
    <w:rsid w:val="00F02CF4"/>
    <w:rsid w:val="00F05BE2"/>
    <w:rsid w:val="00F13D92"/>
    <w:rsid w:val="00F147EA"/>
    <w:rsid w:val="00F149EA"/>
    <w:rsid w:val="00F17D86"/>
    <w:rsid w:val="00F2057E"/>
    <w:rsid w:val="00F21856"/>
    <w:rsid w:val="00F247AE"/>
    <w:rsid w:val="00F25FE3"/>
    <w:rsid w:val="00F262C9"/>
    <w:rsid w:val="00F27AE9"/>
    <w:rsid w:val="00F43152"/>
    <w:rsid w:val="00F46B1D"/>
    <w:rsid w:val="00F47C51"/>
    <w:rsid w:val="00F52BC7"/>
    <w:rsid w:val="00F54E8D"/>
    <w:rsid w:val="00F55F4C"/>
    <w:rsid w:val="00F60313"/>
    <w:rsid w:val="00F6054F"/>
    <w:rsid w:val="00F614A2"/>
    <w:rsid w:val="00F61DEB"/>
    <w:rsid w:val="00F61F47"/>
    <w:rsid w:val="00F63264"/>
    <w:rsid w:val="00F64534"/>
    <w:rsid w:val="00F67023"/>
    <w:rsid w:val="00F675DA"/>
    <w:rsid w:val="00F73B14"/>
    <w:rsid w:val="00F7572D"/>
    <w:rsid w:val="00F75FEE"/>
    <w:rsid w:val="00F84A8A"/>
    <w:rsid w:val="00F8575D"/>
    <w:rsid w:val="00F85A58"/>
    <w:rsid w:val="00F867D3"/>
    <w:rsid w:val="00F86A10"/>
    <w:rsid w:val="00F86BEC"/>
    <w:rsid w:val="00F938D2"/>
    <w:rsid w:val="00F947EB"/>
    <w:rsid w:val="00FA1CEC"/>
    <w:rsid w:val="00FA3112"/>
    <w:rsid w:val="00FA35EE"/>
    <w:rsid w:val="00FA6BD4"/>
    <w:rsid w:val="00FA7690"/>
    <w:rsid w:val="00FA7BC2"/>
    <w:rsid w:val="00FB1313"/>
    <w:rsid w:val="00FB2373"/>
    <w:rsid w:val="00FB3E0B"/>
    <w:rsid w:val="00FB4D90"/>
    <w:rsid w:val="00FC12DC"/>
    <w:rsid w:val="00FC173B"/>
    <w:rsid w:val="00FC1B2E"/>
    <w:rsid w:val="00FC343F"/>
    <w:rsid w:val="00FC50B1"/>
    <w:rsid w:val="00FC73A3"/>
    <w:rsid w:val="00FC7780"/>
    <w:rsid w:val="00FD0892"/>
    <w:rsid w:val="00FD0DE8"/>
    <w:rsid w:val="00FD1D16"/>
    <w:rsid w:val="00FD6742"/>
    <w:rsid w:val="00FE1DEE"/>
    <w:rsid w:val="00FE34E6"/>
    <w:rsid w:val="00FE6132"/>
    <w:rsid w:val="00FE6419"/>
    <w:rsid w:val="00FE68CC"/>
    <w:rsid w:val="00FE798B"/>
    <w:rsid w:val="00FF3C4A"/>
    <w:rsid w:val="00FF4A78"/>
    <w:rsid w:val="00FF5BDD"/>
    <w:rsid w:val="00FF796B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42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360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537"/>
    <w:rPr>
      <w:sz w:val="20"/>
    </w:rPr>
  </w:style>
  <w:style w:type="paragraph" w:styleId="Nadpis1">
    <w:name w:val="heading 1"/>
    <w:basedOn w:val="Normln"/>
    <w:next w:val="Nadpis2"/>
    <w:link w:val="Nadpis1Char"/>
    <w:qFormat/>
    <w:rsid w:val="00BE0B83"/>
    <w:pPr>
      <w:keepNext/>
      <w:widowControl w:val="0"/>
      <w:numPr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360" w:after="240" w:line="240" w:lineRule="auto"/>
      <w:outlineLvl w:val="0"/>
    </w:pPr>
    <w:rPr>
      <w:rFonts w:ascii="Arial" w:eastAsia="Times New Roman" w:hAnsi="Arial" w:cs="Times New Roman"/>
      <w:b/>
      <w:caps/>
      <w:szCs w:val="20"/>
    </w:rPr>
  </w:style>
  <w:style w:type="paragraph" w:styleId="Nadpis2">
    <w:name w:val="heading 2"/>
    <w:basedOn w:val="Normln"/>
    <w:link w:val="Nadpis2Char"/>
    <w:semiHidden/>
    <w:unhideWhenUsed/>
    <w:qFormat/>
    <w:rsid w:val="00BE0B83"/>
    <w:pPr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after="240" w:line="240" w:lineRule="auto"/>
      <w:outlineLvl w:val="1"/>
    </w:pPr>
    <w:rPr>
      <w:rFonts w:ascii="Arial" w:eastAsia="Times New Roman" w:hAnsi="Arial" w:cs="Times New Roman"/>
      <w:szCs w:val="20"/>
    </w:rPr>
  </w:style>
  <w:style w:type="paragraph" w:styleId="Nadpis3">
    <w:name w:val="heading 3"/>
    <w:basedOn w:val="Normln"/>
    <w:link w:val="Nadpis3Char"/>
    <w:unhideWhenUsed/>
    <w:qFormat/>
    <w:rsid w:val="00BE0B83"/>
    <w:pPr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after="240" w:line="240" w:lineRule="auto"/>
      <w:outlineLvl w:val="2"/>
    </w:pPr>
    <w:rPr>
      <w:rFonts w:ascii="Arial" w:eastAsia="Times New Roman" w:hAnsi="Arial" w:cs="Times New Roman"/>
      <w:szCs w:val="20"/>
    </w:rPr>
  </w:style>
  <w:style w:type="paragraph" w:styleId="Nadpis4">
    <w:name w:val="heading 4"/>
    <w:basedOn w:val="Normln"/>
    <w:link w:val="Nadpis4Char"/>
    <w:semiHidden/>
    <w:unhideWhenUsed/>
    <w:qFormat/>
    <w:rsid w:val="00BE0B83"/>
    <w:pPr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after="240" w:line="240" w:lineRule="auto"/>
      <w:outlineLvl w:val="3"/>
    </w:pPr>
    <w:rPr>
      <w:rFonts w:ascii="Arial" w:eastAsia="Times New Roman" w:hAnsi="Arial" w:cs="Times New Roman"/>
      <w:szCs w:val="20"/>
    </w:rPr>
  </w:style>
  <w:style w:type="paragraph" w:styleId="Nadpis5">
    <w:name w:val="heading 5"/>
    <w:basedOn w:val="Normln"/>
    <w:link w:val="Nadpis5Char"/>
    <w:semiHidden/>
    <w:unhideWhenUsed/>
    <w:qFormat/>
    <w:rsid w:val="00BE0B83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spacing w:after="240" w:line="240" w:lineRule="auto"/>
      <w:outlineLvl w:val="4"/>
    </w:pPr>
    <w:rPr>
      <w:rFonts w:ascii="Arial" w:eastAsia="Times New Roman" w:hAnsi="Arial" w:cs="Times New Roman"/>
      <w:szCs w:val="20"/>
    </w:rPr>
  </w:style>
  <w:style w:type="paragraph" w:styleId="Nadpis6">
    <w:name w:val="heading 6"/>
    <w:basedOn w:val="Normln"/>
    <w:next w:val="Normln"/>
    <w:link w:val="Nadpis6Char"/>
    <w:unhideWhenUsed/>
    <w:qFormat/>
    <w:rsid w:val="00582BC7"/>
    <w:pPr>
      <w:widowControl w:val="0"/>
      <w:numPr>
        <w:ilvl w:val="5"/>
        <w:numId w:val="1"/>
      </w:numPr>
      <w:overflowPunct w:val="0"/>
      <w:autoSpaceDE w:val="0"/>
      <w:autoSpaceDN w:val="0"/>
      <w:adjustRightInd w:val="0"/>
      <w:spacing w:after="240" w:line="240" w:lineRule="auto"/>
      <w:outlineLvl w:val="5"/>
    </w:pPr>
    <w:rPr>
      <w:rFonts w:ascii="Arial" w:eastAsia="Times New Roman" w:hAnsi="Arial" w:cs="Times New Roman"/>
      <w:szCs w:val="20"/>
    </w:rPr>
  </w:style>
  <w:style w:type="paragraph" w:styleId="Nadpis7">
    <w:name w:val="heading 7"/>
    <w:basedOn w:val="Normln"/>
    <w:next w:val="Normln"/>
    <w:link w:val="Nadpis7Char"/>
    <w:unhideWhenUsed/>
    <w:qFormat/>
    <w:rsid w:val="00582BC7"/>
    <w:pPr>
      <w:widowControl w:val="0"/>
      <w:numPr>
        <w:ilvl w:val="6"/>
        <w:numId w:val="1"/>
      </w:numPr>
      <w:tabs>
        <w:tab w:val="left" w:pos="3915"/>
      </w:tabs>
      <w:overflowPunct w:val="0"/>
      <w:autoSpaceDE w:val="0"/>
      <w:autoSpaceDN w:val="0"/>
      <w:adjustRightInd w:val="0"/>
      <w:spacing w:after="240" w:line="240" w:lineRule="auto"/>
      <w:outlineLvl w:val="6"/>
    </w:pPr>
    <w:rPr>
      <w:rFonts w:ascii="Arial" w:eastAsia="Times New Roman" w:hAnsi="Arial" w:cs="Times New Roman"/>
      <w:szCs w:val="20"/>
    </w:rPr>
  </w:style>
  <w:style w:type="paragraph" w:styleId="Nadpis8">
    <w:name w:val="heading 8"/>
    <w:basedOn w:val="Normln"/>
    <w:next w:val="Normln"/>
    <w:link w:val="Nadpis8Char"/>
    <w:unhideWhenUsed/>
    <w:qFormat/>
    <w:rsid w:val="00582BC7"/>
    <w:pPr>
      <w:widowControl w:val="0"/>
      <w:numPr>
        <w:ilvl w:val="7"/>
        <w:numId w:val="1"/>
      </w:numPr>
      <w:overflowPunct w:val="0"/>
      <w:autoSpaceDE w:val="0"/>
      <w:autoSpaceDN w:val="0"/>
      <w:adjustRightInd w:val="0"/>
      <w:spacing w:after="240" w:line="240" w:lineRule="auto"/>
      <w:outlineLvl w:val="7"/>
    </w:pPr>
    <w:rPr>
      <w:rFonts w:ascii="Arial" w:eastAsia="Times New Roman" w:hAnsi="Arial" w:cs="Times New Roman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582BC7"/>
    <w:pPr>
      <w:widowControl w:val="0"/>
      <w:numPr>
        <w:ilvl w:val="8"/>
        <w:numId w:val="1"/>
      </w:numPr>
      <w:tabs>
        <w:tab w:val="left" w:pos="3544"/>
      </w:tabs>
      <w:overflowPunct w:val="0"/>
      <w:autoSpaceDE w:val="0"/>
      <w:autoSpaceDN w:val="0"/>
      <w:adjustRightInd w:val="0"/>
      <w:spacing w:after="240" w:line="240" w:lineRule="auto"/>
      <w:outlineLvl w:val="8"/>
    </w:pPr>
    <w:rPr>
      <w:rFonts w:ascii="Arial" w:eastAsia="Times New Roman" w:hAnsi="Arial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F19"/>
  </w:style>
  <w:style w:type="paragraph" w:styleId="Zpat">
    <w:name w:val="footer"/>
    <w:basedOn w:val="Normln"/>
    <w:link w:val="ZpatChar"/>
    <w:uiPriority w:val="99"/>
    <w:unhideWhenUsed/>
    <w:rsid w:val="00137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F19"/>
  </w:style>
  <w:style w:type="table" w:styleId="Mkatabulky">
    <w:name w:val="Table Grid"/>
    <w:basedOn w:val="Normlntabulka"/>
    <w:uiPriority w:val="59"/>
    <w:rsid w:val="00137F1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A564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6E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806D2F"/>
    <w:pPr>
      <w:ind w:left="720"/>
      <w:contextualSpacing/>
    </w:pPr>
  </w:style>
  <w:style w:type="character" w:customStyle="1" w:styleId="Zkladntext">
    <w:name w:val="Základní text_"/>
    <w:link w:val="Zkladntext3"/>
    <w:rsid w:val="00AE1C95"/>
    <w:rPr>
      <w:shd w:val="clear" w:color="auto" w:fill="FFFFFF"/>
    </w:rPr>
  </w:style>
  <w:style w:type="paragraph" w:customStyle="1" w:styleId="Zkladntext3">
    <w:name w:val="Základní text3"/>
    <w:basedOn w:val="Normln"/>
    <w:link w:val="Zkladntext"/>
    <w:rsid w:val="00AE1C95"/>
    <w:pPr>
      <w:shd w:val="clear" w:color="auto" w:fill="FFFFFF"/>
      <w:spacing w:after="240" w:line="245" w:lineRule="exact"/>
      <w:ind w:hanging="360"/>
      <w:jc w:val="left"/>
    </w:pPr>
    <w:rPr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244B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4B3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4B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B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B34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BE0B83"/>
    <w:rPr>
      <w:rFonts w:ascii="Arial" w:eastAsia="Times New Roman" w:hAnsi="Arial" w:cs="Times New Roman"/>
      <w:b/>
      <w:caps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BE0B83"/>
    <w:rPr>
      <w:rFonts w:ascii="Arial" w:eastAsia="Times New Roman" w:hAnsi="Arial" w:cs="Times New Roman"/>
      <w:sz w:val="20"/>
      <w:szCs w:val="20"/>
    </w:rPr>
  </w:style>
  <w:style w:type="character" w:customStyle="1" w:styleId="Nadpis3Char">
    <w:name w:val="Nadpis 3 Char"/>
    <w:basedOn w:val="Standardnpsmoodstavce"/>
    <w:link w:val="Nadpis3"/>
    <w:rsid w:val="00BE0B83"/>
    <w:rPr>
      <w:rFonts w:ascii="Arial" w:eastAsia="Times New Roman" w:hAnsi="Arial" w:cs="Times New Roman"/>
      <w:sz w:val="20"/>
      <w:szCs w:val="20"/>
    </w:rPr>
  </w:style>
  <w:style w:type="character" w:customStyle="1" w:styleId="Nadpis4Char">
    <w:name w:val="Nadpis 4 Char"/>
    <w:basedOn w:val="Standardnpsmoodstavce"/>
    <w:link w:val="Nadpis4"/>
    <w:semiHidden/>
    <w:rsid w:val="00BE0B83"/>
    <w:rPr>
      <w:rFonts w:ascii="Arial" w:eastAsia="Times New Roman" w:hAnsi="Arial" w:cs="Times New Roman"/>
      <w:sz w:val="20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BE0B83"/>
    <w:rPr>
      <w:rFonts w:ascii="Arial" w:eastAsia="Times New Roman" w:hAnsi="Arial" w:cs="Times New Roman"/>
      <w:sz w:val="20"/>
      <w:szCs w:val="20"/>
    </w:rPr>
  </w:style>
  <w:style w:type="character" w:customStyle="1" w:styleId="Nadpis6Char">
    <w:name w:val="Nadpis 6 Char"/>
    <w:basedOn w:val="Standardnpsmoodstavce"/>
    <w:link w:val="Nadpis6"/>
    <w:rsid w:val="00BE0B83"/>
    <w:rPr>
      <w:rFonts w:ascii="Arial" w:eastAsia="Times New Roman" w:hAnsi="Arial" w:cs="Times New Roman"/>
      <w:sz w:val="20"/>
      <w:szCs w:val="20"/>
    </w:rPr>
  </w:style>
  <w:style w:type="character" w:customStyle="1" w:styleId="Nadpis7Char">
    <w:name w:val="Nadpis 7 Char"/>
    <w:basedOn w:val="Standardnpsmoodstavce"/>
    <w:link w:val="Nadpis7"/>
    <w:rsid w:val="00BE0B83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BE0B83"/>
    <w:rPr>
      <w:rFonts w:ascii="Arial" w:eastAsia="Times New Roman" w:hAnsi="Arial" w:cs="Times New Roman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BE0B83"/>
    <w:rPr>
      <w:rFonts w:ascii="Arial" w:eastAsia="Times New Roman" w:hAnsi="Arial" w:cs="Times New Roman"/>
      <w:sz w:val="20"/>
      <w:szCs w:val="20"/>
    </w:rPr>
  </w:style>
  <w:style w:type="paragraph" w:customStyle="1" w:styleId="Level1">
    <w:name w:val="Level 1"/>
    <w:basedOn w:val="Normln"/>
    <w:next w:val="Normln"/>
    <w:uiPriority w:val="6"/>
    <w:qFormat/>
    <w:rsid w:val="00FC50B1"/>
    <w:pPr>
      <w:widowControl w:val="0"/>
      <w:numPr>
        <w:numId w:val="2"/>
      </w:numPr>
      <w:overflowPunct w:val="0"/>
      <w:autoSpaceDE w:val="0"/>
      <w:autoSpaceDN w:val="0"/>
      <w:adjustRightInd w:val="0"/>
      <w:spacing w:after="210" w:line="264" w:lineRule="auto"/>
      <w:outlineLvl w:val="0"/>
    </w:pPr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locked/>
    <w:rsid w:val="00FC50B1"/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2">
    <w:name w:val="Level 2"/>
    <w:basedOn w:val="Normln"/>
    <w:next w:val="Normln"/>
    <w:link w:val="Level2Char"/>
    <w:uiPriority w:val="6"/>
    <w:qFormat/>
    <w:rsid w:val="00FC50B1"/>
    <w:pPr>
      <w:widowControl w:val="0"/>
      <w:numPr>
        <w:ilvl w:val="1"/>
        <w:numId w:val="2"/>
      </w:numPr>
      <w:overflowPunct w:val="0"/>
      <w:autoSpaceDE w:val="0"/>
      <w:autoSpaceDN w:val="0"/>
      <w:adjustRightInd w:val="0"/>
      <w:spacing w:after="210" w:line="264" w:lineRule="auto"/>
      <w:outlineLvl w:val="1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3">
    <w:name w:val="Level 3"/>
    <w:basedOn w:val="Normln"/>
    <w:next w:val="Normln"/>
    <w:uiPriority w:val="6"/>
    <w:qFormat/>
    <w:rsid w:val="00FC50B1"/>
    <w:pPr>
      <w:widowControl w:val="0"/>
      <w:numPr>
        <w:ilvl w:val="2"/>
        <w:numId w:val="2"/>
      </w:numPr>
      <w:overflowPunct w:val="0"/>
      <w:autoSpaceDE w:val="0"/>
      <w:autoSpaceDN w:val="0"/>
      <w:adjustRightInd w:val="0"/>
      <w:spacing w:after="210" w:line="264" w:lineRule="auto"/>
      <w:outlineLvl w:val="2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4">
    <w:name w:val="Level 4"/>
    <w:basedOn w:val="Normln"/>
    <w:next w:val="Normln"/>
    <w:uiPriority w:val="6"/>
    <w:qFormat/>
    <w:rsid w:val="00FC50B1"/>
    <w:pPr>
      <w:widowControl w:val="0"/>
      <w:numPr>
        <w:ilvl w:val="3"/>
        <w:numId w:val="2"/>
      </w:numPr>
      <w:overflowPunct w:val="0"/>
      <w:autoSpaceDE w:val="0"/>
      <w:autoSpaceDN w:val="0"/>
      <w:adjustRightInd w:val="0"/>
      <w:spacing w:after="210" w:line="264" w:lineRule="auto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5">
    <w:name w:val="Level 5"/>
    <w:basedOn w:val="Normln"/>
    <w:next w:val="Normln"/>
    <w:uiPriority w:val="6"/>
    <w:qFormat/>
    <w:rsid w:val="00FC50B1"/>
    <w:pPr>
      <w:widowControl w:val="0"/>
      <w:numPr>
        <w:ilvl w:val="4"/>
        <w:numId w:val="2"/>
      </w:numPr>
      <w:overflowPunct w:val="0"/>
      <w:autoSpaceDE w:val="0"/>
      <w:autoSpaceDN w:val="0"/>
      <w:adjustRightInd w:val="0"/>
      <w:spacing w:after="210" w:line="264" w:lineRule="auto"/>
      <w:outlineLvl w:val="4"/>
    </w:pPr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InitialPart">
    <w:name w:val="Initial Part"/>
    <w:uiPriority w:val="99"/>
    <w:rsid w:val="00FC50B1"/>
  </w:style>
  <w:style w:type="numbering" w:customStyle="1" w:styleId="Numbereda">
    <w:name w:val="Numbered (a)"/>
    <w:basedOn w:val="Bezseznamu"/>
    <w:rsid w:val="00563EBB"/>
    <w:pPr>
      <w:numPr>
        <w:numId w:val="3"/>
      </w:numPr>
    </w:pPr>
  </w:style>
  <w:style w:type="paragraph" w:customStyle="1" w:styleId="Alpha1CtrlShiftA1">
    <w:name w:val="Alpha 1 (CtrlShift + A1)"/>
    <w:basedOn w:val="Odstavecseseznamem"/>
    <w:rsid w:val="00563EBB"/>
    <w:pPr>
      <w:numPr>
        <w:ilvl w:val="1"/>
        <w:numId w:val="4"/>
      </w:numPr>
      <w:spacing w:before="120" w:after="0" w:line="276" w:lineRule="auto"/>
    </w:pPr>
    <w:rPr>
      <w:rFonts w:ascii="Calibri" w:eastAsiaTheme="minorEastAsia" w:hAnsi="Calibri"/>
      <w:szCs w:val="21"/>
    </w:rPr>
  </w:style>
  <w:style w:type="paragraph" w:customStyle="1" w:styleId="Alpha2CtrlShiftA2">
    <w:name w:val="Alpha 2 (CtrlShift + A2)"/>
    <w:basedOn w:val="Odstavecseseznamem"/>
    <w:rsid w:val="00563EBB"/>
    <w:pPr>
      <w:numPr>
        <w:ilvl w:val="2"/>
        <w:numId w:val="4"/>
      </w:numPr>
      <w:tabs>
        <w:tab w:val="clear" w:pos="1418"/>
        <w:tab w:val="num" w:pos="360"/>
      </w:tabs>
      <w:spacing w:before="120" w:after="0" w:line="276" w:lineRule="auto"/>
      <w:ind w:left="1417" w:hanging="425"/>
    </w:pPr>
    <w:rPr>
      <w:rFonts w:ascii="Calibri" w:eastAsiaTheme="minorEastAsia" w:hAnsi="Calibri"/>
      <w:szCs w:val="21"/>
    </w:rPr>
  </w:style>
  <w:style w:type="paragraph" w:customStyle="1" w:styleId="Alpha4CtrlShiftA4">
    <w:name w:val="Alpha 4 (CtrlShift + A4)"/>
    <w:basedOn w:val="Odstavecseseznamem"/>
    <w:rsid w:val="00563EBB"/>
    <w:pPr>
      <w:numPr>
        <w:ilvl w:val="4"/>
        <w:numId w:val="4"/>
      </w:numPr>
      <w:tabs>
        <w:tab w:val="clear" w:pos="2268"/>
        <w:tab w:val="num" w:pos="360"/>
      </w:tabs>
      <w:spacing w:before="120" w:after="0" w:line="276" w:lineRule="auto"/>
      <w:ind w:left="720" w:firstLine="0"/>
    </w:pPr>
    <w:rPr>
      <w:rFonts w:ascii="Calibri" w:eastAsiaTheme="minorEastAsia" w:hAnsi="Calibri"/>
      <w:szCs w:val="21"/>
    </w:rPr>
  </w:style>
  <w:style w:type="paragraph" w:customStyle="1" w:styleId="Alpha3CtrlShiftA3">
    <w:name w:val="Alpha 3 (CtrlShift + A3)"/>
    <w:basedOn w:val="Odstavecseseznamem"/>
    <w:rsid w:val="00563EBB"/>
    <w:pPr>
      <w:numPr>
        <w:ilvl w:val="3"/>
        <w:numId w:val="4"/>
      </w:numPr>
      <w:tabs>
        <w:tab w:val="clear" w:pos="1843"/>
        <w:tab w:val="num" w:pos="360"/>
      </w:tabs>
      <w:spacing w:before="120" w:after="0" w:line="276" w:lineRule="auto"/>
      <w:ind w:left="720" w:firstLine="0"/>
    </w:pPr>
    <w:rPr>
      <w:rFonts w:ascii="Calibri" w:eastAsiaTheme="minorEastAsia" w:hAnsi="Calibri"/>
      <w:szCs w:val="21"/>
    </w:rPr>
  </w:style>
  <w:style w:type="paragraph" w:customStyle="1" w:styleId="Alpha0CtrlShiftA0">
    <w:name w:val="Alpha 0 (CtrlShift + A0)"/>
    <w:basedOn w:val="Normln"/>
    <w:rsid w:val="00563EBB"/>
    <w:pPr>
      <w:numPr>
        <w:numId w:val="4"/>
      </w:numPr>
      <w:spacing w:before="120" w:after="0" w:line="276" w:lineRule="auto"/>
    </w:pPr>
    <w:rPr>
      <w:rFonts w:ascii="Calibri" w:eastAsiaTheme="minorEastAsia" w:hAnsi="Calibri"/>
      <w:szCs w:val="21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63EBB"/>
    <w:rPr>
      <w:sz w:val="20"/>
    </w:rPr>
  </w:style>
  <w:style w:type="paragraph" w:styleId="Bezmezer">
    <w:name w:val="No Spacing"/>
    <w:qFormat/>
    <w:rsid w:val="004D6C87"/>
    <w:pPr>
      <w:widowControl w:val="0"/>
      <w:suppressAutoHyphens/>
      <w:spacing w:after="0" w:line="240" w:lineRule="auto"/>
      <w:ind w:left="0" w:firstLine="0"/>
      <w:jc w:val="left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preformatted">
    <w:name w:val="preformatted"/>
    <w:basedOn w:val="Standardnpsmoodstavce"/>
    <w:rsid w:val="004D6C87"/>
  </w:style>
  <w:style w:type="character" w:customStyle="1" w:styleId="platne1">
    <w:name w:val="platne1"/>
    <w:basedOn w:val="Standardnpsmoodstavce"/>
    <w:rsid w:val="0002660E"/>
  </w:style>
  <w:style w:type="paragraph" w:customStyle="1" w:styleId="Clanek11">
    <w:name w:val="Clanek 1.1"/>
    <w:basedOn w:val="Nadpis2"/>
    <w:link w:val="Clanek11Char"/>
    <w:uiPriority w:val="99"/>
    <w:qFormat/>
    <w:rsid w:val="00FC73A3"/>
    <w:pPr>
      <w:numPr>
        <w:ilvl w:val="0"/>
        <w:numId w:val="0"/>
      </w:numPr>
      <w:tabs>
        <w:tab w:val="clear" w:pos="709"/>
      </w:tabs>
      <w:overflowPunct/>
      <w:autoSpaceDE/>
      <w:autoSpaceDN/>
      <w:adjustRightInd/>
      <w:spacing w:before="120" w:after="120"/>
      <w:ind w:left="1425" w:hanging="432"/>
    </w:pPr>
    <w:rPr>
      <w:rFonts w:ascii="Times New Roman" w:hAnsi="Times New Roman"/>
      <w:bCs/>
      <w:iCs/>
      <w:sz w:val="22"/>
      <w:szCs w:val="22"/>
    </w:rPr>
  </w:style>
  <w:style w:type="character" w:customStyle="1" w:styleId="Clanek11Char">
    <w:name w:val="Clanek 1.1 Char"/>
    <w:basedOn w:val="Standardnpsmoodstavce"/>
    <w:link w:val="Clanek11"/>
    <w:uiPriority w:val="99"/>
    <w:locked/>
    <w:rsid w:val="00FC73A3"/>
    <w:rPr>
      <w:rFonts w:ascii="Times New Roman" w:eastAsia="Times New Roman" w:hAnsi="Times New Roman" w:cs="Times New Roman"/>
      <w:bCs/>
      <w:iCs/>
    </w:rPr>
  </w:style>
  <w:style w:type="paragraph" w:styleId="Revize">
    <w:name w:val="Revision"/>
    <w:hidden/>
    <w:uiPriority w:val="99"/>
    <w:semiHidden/>
    <w:rsid w:val="00FC1B2E"/>
    <w:pPr>
      <w:spacing w:after="0" w:line="240" w:lineRule="auto"/>
      <w:ind w:left="0" w:firstLine="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D4A7-CB11-426E-B0A2-CB637F2B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2022-05-23T06:40:00Z</dcterms:created>
  <dcterms:modified xsi:type="dcterms:W3CDTF">2022-05-23T06:40:00Z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2022-05-23T06:40:17Z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83edd423-f9ee-47dd-b194-d33f13c2f960</vt:lpwstr>
  </property>
  <property fmtid="{D5CDD505-2E9C-101B-9397-08002B2CF9AE}" pid="8" name="MSIP_Label_215ad6d0-798b-44f9-b3fd-112ad6275fb4_ContentBits">
    <vt:lpwstr>2</vt:lpwstr>
  </property>
</Properties>
</file>