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12" w:type="dxa"/>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FA7ED4" w:rsidRPr="0016235F" w14:paraId="46089E2C" w14:textId="77777777" w:rsidTr="00EB5A1B">
        <w:trPr>
          <w:gridAfter w:val="1"/>
          <w:wAfter w:w="14" w:type="dxa"/>
          <w:trHeight w:val="359"/>
        </w:trPr>
        <w:tc>
          <w:tcPr>
            <w:tcW w:w="736"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3A92C487" w14:textId="77777777" w:rsidR="00FA7ED4" w:rsidRPr="0016235F" w:rsidRDefault="00FA7ED4" w:rsidP="00EB5A1B">
            <w:pPr>
              <w:spacing w:before="35" w:after="35" w:line="289" w:lineRule="exact"/>
              <w:ind w:left="30" w:right="30"/>
              <w:jc w:val="center"/>
              <w:rPr>
                <w:rFonts w:ascii="Tahoma" w:eastAsia="Tahoma" w:hAnsi="Tahoma" w:cs="Tahoma"/>
                <w:color w:val="000000"/>
                <w:lang w:val="cs-CZ" w:eastAsia="cs-CZ"/>
              </w:rPr>
            </w:pPr>
            <w:r w:rsidRPr="0016235F">
              <w:rPr>
                <w:rFonts w:ascii="Tahoma" w:eastAsia="Tahoma" w:hAnsi="Tahoma" w:cs="Tahoma"/>
                <w:color w:val="000000"/>
                <w:lang w:val="cs-CZ" w:eastAsia="cs-CZ"/>
              </w:rPr>
              <w:t>ORJ</w:t>
            </w:r>
          </w:p>
        </w:tc>
        <w:tc>
          <w:tcPr>
            <w:tcW w:w="566" w:type="dxa"/>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2B8A4B22" w14:textId="77777777" w:rsidR="00FA7ED4" w:rsidRPr="0016235F" w:rsidRDefault="00FA7ED4" w:rsidP="00EB5A1B">
            <w:pPr>
              <w:spacing w:before="35" w:after="35" w:line="289" w:lineRule="exact"/>
              <w:ind w:left="30" w:right="30"/>
              <w:jc w:val="center"/>
              <w:rPr>
                <w:rFonts w:ascii="Tahoma" w:eastAsia="Tahoma" w:hAnsi="Tahoma" w:cs="Tahoma"/>
                <w:color w:val="000000"/>
                <w:lang w:val="cs-CZ" w:eastAsia="cs-CZ"/>
              </w:rPr>
            </w:pPr>
            <w:r w:rsidRPr="0016235F">
              <w:rPr>
                <w:rFonts w:ascii="Tahoma" w:eastAsia="Tahoma" w:hAnsi="Tahoma" w:cs="Tahoma"/>
                <w:color w:val="000000"/>
                <w:lang w:val="cs-CZ" w:eastAsia="cs-CZ"/>
              </w:rPr>
              <w:t>7</w:t>
            </w:r>
            <w:r>
              <w:rPr>
                <w:rFonts w:ascii="Tahoma" w:eastAsia="Tahoma" w:hAnsi="Tahoma" w:cs="Tahoma"/>
                <w:color w:val="000000"/>
                <w:lang w:val="cs-CZ" w:eastAsia="cs-CZ"/>
              </w:rPr>
              <w:t>, 13</w:t>
            </w:r>
          </w:p>
        </w:tc>
        <w:tc>
          <w:tcPr>
            <w:tcW w:w="7796" w:type="dxa"/>
            <w:gridSpan w:val="9"/>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737113E4" w14:textId="77777777" w:rsidR="00FA7ED4" w:rsidRDefault="00FA7ED4" w:rsidP="00EB5A1B">
            <w:pPr>
              <w:spacing w:before="35" w:after="35" w:line="289" w:lineRule="exact"/>
              <w:ind w:left="30" w:right="30"/>
              <w:rPr>
                <w:rFonts w:ascii="Tahoma" w:eastAsia="Tahoma" w:hAnsi="Tahoma" w:cs="Tahoma"/>
                <w:color w:val="000000"/>
                <w:lang w:val="cs-CZ" w:eastAsia="cs-CZ"/>
              </w:rPr>
            </w:pPr>
            <w:r w:rsidRPr="0016235F">
              <w:rPr>
                <w:rFonts w:ascii="Tahoma" w:eastAsia="Tahoma" w:hAnsi="Tahoma" w:cs="Tahoma"/>
                <w:color w:val="000000"/>
                <w:lang w:val="cs-CZ" w:eastAsia="cs-CZ"/>
              </w:rPr>
              <w:t>Odbor investiční a majetkový</w:t>
            </w:r>
          </w:p>
          <w:p w14:paraId="5415090A" w14:textId="77777777" w:rsidR="00FA7ED4" w:rsidRPr="0016235F" w:rsidRDefault="00FA7ED4" w:rsidP="00EB5A1B">
            <w:pPr>
              <w:spacing w:before="35" w:after="35" w:line="289" w:lineRule="exact"/>
              <w:ind w:left="30" w:right="30"/>
              <w:rPr>
                <w:rFonts w:ascii="Tahoma" w:eastAsia="Tahoma" w:hAnsi="Tahoma" w:cs="Tahoma"/>
                <w:color w:val="000000"/>
                <w:lang w:val="cs-CZ" w:eastAsia="cs-CZ"/>
              </w:rPr>
            </w:pPr>
            <w:r>
              <w:rPr>
                <w:rFonts w:ascii="Tahoma" w:eastAsia="Tahoma" w:hAnsi="Tahoma" w:cs="Tahoma"/>
                <w:color w:val="000000"/>
                <w:lang w:val="cs-CZ" w:eastAsia="cs-CZ"/>
              </w:rPr>
              <w:t>Odbor školství, mládeže a sportu</w:t>
            </w:r>
          </w:p>
        </w:tc>
      </w:tr>
      <w:tr w:rsidR="00FA7ED4" w:rsidRPr="0016235F" w14:paraId="191702A8" w14:textId="77777777" w:rsidTr="00EB5A1B">
        <w:trPr>
          <w:gridAfter w:val="1"/>
          <w:wAfter w:w="14" w:type="dxa"/>
          <w:trHeight w:val="179"/>
        </w:trPr>
        <w:tc>
          <w:tcPr>
            <w:tcW w:w="283" w:type="dxa"/>
            <w:tcBorders>
              <w:top w:val="single" w:sz="8" w:space="0" w:color="000000" w:themeColor="text1"/>
              <w:bottom w:val="single" w:sz="8" w:space="0" w:color="000000" w:themeColor="text1"/>
            </w:tcBorders>
          </w:tcPr>
          <w:p w14:paraId="53A8DA25"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453" w:type="dxa"/>
            <w:tcBorders>
              <w:top w:val="single" w:sz="8" w:space="0" w:color="000000" w:themeColor="text1"/>
              <w:bottom w:val="single" w:sz="8" w:space="0" w:color="000000" w:themeColor="text1"/>
            </w:tcBorders>
          </w:tcPr>
          <w:p w14:paraId="0FC5A751"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566" w:type="dxa"/>
            <w:tcBorders>
              <w:bottom w:val="single" w:sz="8" w:space="0" w:color="000000" w:themeColor="text1"/>
            </w:tcBorders>
          </w:tcPr>
          <w:p w14:paraId="2CB09B27"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58" w:type="dxa"/>
            <w:tcBorders>
              <w:top w:val="single" w:sz="8" w:space="0" w:color="000000" w:themeColor="text1"/>
              <w:bottom w:val="single" w:sz="8" w:space="0" w:color="000000" w:themeColor="text1"/>
            </w:tcBorders>
          </w:tcPr>
          <w:p w14:paraId="0E3D0103"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680" w:type="dxa"/>
            <w:tcBorders>
              <w:top w:val="single" w:sz="8" w:space="0" w:color="000000" w:themeColor="text1"/>
              <w:bottom w:val="single" w:sz="8" w:space="0" w:color="000000" w:themeColor="text1"/>
            </w:tcBorders>
          </w:tcPr>
          <w:p w14:paraId="555C7B66"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340" w:type="dxa"/>
            <w:tcBorders>
              <w:top w:val="single" w:sz="8" w:space="0" w:color="000000" w:themeColor="text1"/>
              <w:bottom w:val="single" w:sz="8" w:space="0" w:color="000000" w:themeColor="text1"/>
            </w:tcBorders>
          </w:tcPr>
          <w:p w14:paraId="57F6D171"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340" w:type="dxa"/>
            <w:tcBorders>
              <w:top w:val="single" w:sz="8" w:space="0" w:color="000000" w:themeColor="text1"/>
              <w:bottom w:val="single" w:sz="8" w:space="0" w:color="000000" w:themeColor="text1"/>
            </w:tcBorders>
          </w:tcPr>
          <w:p w14:paraId="32CDD0A4"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3969" w:type="dxa"/>
            <w:tcBorders>
              <w:top w:val="single" w:sz="8" w:space="0" w:color="000000" w:themeColor="text1"/>
              <w:bottom w:val="single" w:sz="8" w:space="0" w:color="000000" w:themeColor="text1"/>
            </w:tcBorders>
          </w:tcPr>
          <w:p w14:paraId="1CC9EF55"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538" w:type="dxa"/>
            <w:tcBorders>
              <w:top w:val="single" w:sz="8" w:space="0" w:color="000000" w:themeColor="text1"/>
              <w:bottom w:val="single" w:sz="8" w:space="0" w:color="000000" w:themeColor="text1"/>
            </w:tcBorders>
          </w:tcPr>
          <w:p w14:paraId="09EF5BDC"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454" w:type="dxa"/>
            <w:tcBorders>
              <w:top w:val="single" w:sz="8" w:space="0" w:color="000000" w:themeColor="text1"/>
              <w:bottom w:val="single" w:sz="8" w:space="0" w:color="000000" w:themeColor="text1"/>
            </w:tcBorders>
          </w:tcPr>
          <w:p w14:paraId="3EA3C171"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793" w:type="dxa"/>
            <w:tcBorders>
              <w:top w:val="single" w:sz="8" w:space="0" w:color="000000" w:themeColor="text1"/>
              <w:bottom w:val="single" w:sz="8" w:space="0" w:color="000000" w:themeColor="text1"/>
            </w:tcBorders>
          </w:tcPr>
          <w:p w14:paraId="2B40E092"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624" w:type="dxa"/>
            <w:tcBorders>
              <w:top w:val="single" w:sz="8" w:space="0" w:color="000000" w:themeColor="text1"/>
              <w:bottom w:val="single" w:sz="8" w:space="0" w:color="000000" w:themeColor="text1"/>
            </w:tcBorders>
          </w:tcPr>
          <w:p w14:paraId="72F416AE" w14:textId="77777777" w:rsidR="00FA7ED4" w:rsidRPr="0016235F" w:rsidRDefault="00FA7ED4" w:rsidP="00EB5A1B">
            <w:pPr>
              <w:spacing w:line="119" w:lineRule="exact"/>
              <w:rPr>
                <w:rFonts w:ascii="Tahoma" w:eastAsia="Tahoma" w:hAnsi="Tahoma" w:cs="Tahoma"/>
                <w:color w:val="000000"/>
                <w:sz w:val="19"/>
                <w:lang w:val="cs-CZ" w:eastAsia="cs-CZ"/>
              </w:rPr>
            </w:pPr>
          </w:p>
        </w:tc>
      </w:tr>
      <w:tr w:rsidR="00FA7ED4" w:rsidRPr="0016235F" w14:paraId="1F1D1E4F" w14:textId="77777777" w:rsidTr="00EB5A1B">
        <w:trPr>
          <w:gridAfter w:val="1"/>
          <w:wAfter w:w="14" w:type="dxa"/>
          <w:trHeight w:val="639"/>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CD9ACF" w14:textId="77777777" w:rsidR="00FA7ED4" w:rsidRPr="0016235F" w:rsidRDefault="00FA7ED4" w:rsidP="00EB5A1B">
            <w:pPr>
              <w:spacing w:before="30" w:after="30" w:line="241" w:lineRule="exact"/>
              <w:ind w:left="30" w:right="3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Název akce</w:t>
            </w:r>
          </w:p>
        </w:tc>
        <w:tc>
          <w:tcPr>
            <w:tcW w:w="51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B8BE62" w14:textId="77777777" w:rsidR="00FA7ED4" w:rsidRPr="0016235F" w:rsidRDefault="00FA7ED4" w:rsidP="00EB5A1B">
            <w:pPr>
              <w:spacing w:before="30" w:after="30" w:line="289" w:lineRule="exact"/>
              <w:ind w:left="30" w:right="30"/>
              <w:rPr>
                <w:rFonts w:ascii="Tahoma" w:eastAsia="Tahoma" w:hAnsi="Tahoma" w:cs="Tahoma"/>
                <w:color w:val="000000"/>
                <w:lang w:val="cs-CZ" w:eastAsia="cs-CZ"/>
              </w:rPr>
            </w:pPr>
            <w:r w:rsidRPr="0016235F">
              <w:rPr>
                <w:rFonts w:ascii="Tahoma" w:eastAsia="Tahoma" w:hAnsi="Tahoma" w:cs="Tahoma"/>
                <w:color w:val="000000"/>
                <w:lang w:val="cs-CZ" w:eastAsia="cs-CZ"/>
              </w:rPr>
              <w:t>Rekonstrukce budovy na ulici Praskova čp. 411 v Opavě</w:t>
            </w:r>
          </w:p>
        </w:tc>
        <w:tc>
          <w:tcPr>
            <w:tcW w:w="12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C7E81" w14:textId="77777777" w:rsidR="00FA7ED4" w:rsidRPr="0016235F" w:rsidRDefault="00FA7ED4" w:rsidP="00EB5A1B">
            <w:pPr>
              <w:spacing w:before="30" w:after="30" w:line="241" w:lineRule="exact"/>
              <w:ind w:left="30" w:right="30"/>
              <w:jc w:val="center"/>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Číslo akce</w:t>
            </w:r>
          </w:p>
        </w:tc>
        <w:tc>
          <w:tcPr>
            <w:tcW w:w="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E10F4" w14:textId="77777777" w:rsidR="00FA7ED4" w:rsidRPr="0016235F" w:rsidRDefault="00FA7ED4" w:rsidP="00EB5A1B">
            <w:pPr>
              <w:spacing w:before="30" w:after="30" w:line="241" w:lineRule="exact"/>
              <w:ind w:left="30" w:right="30"/>
              <w:jc w:val="center"/>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5730</w:t>
            </w:r>
          </w:p>
        </w:tc>
      </w:tr>
      <w:tr w:rsidR="00FA7ED4" w:rsidRPr="0016235F" w14:paraId="66BAABC3" w14:textId="77777777" w:rsidTr="00EB5A1B">
        <w:trPr>
          <w:gridAfter w:val="1"/>
          <w:wAfter w:w="14" w:type="dxa"/>
          <w:trHeight w:val="542"/>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2082FC" w14:textId="77777777" w:rsidR="00FA7ED4" w:rsidRPr="0016235F" w:rsidRDefault="00FA7ED4" w:rsidP="00EB5A1B">
            <w:pPr>
              <w:spacing w:before="30" w:after="30" w:line="241" w:lineRule="exact"/>
              <w:ind w:left="30" w:right="3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Název příspěvkové organizace</w:t>
            </w:r>
          </w:p>
        </w:tc>
        <w:tc>
          <w:tcPr>
            <w:tcW w:w="705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4DBF8E" w14:textId="77777777" w:rsidR="00FA7ED4" w:rsidRPr="0016235F" w:rsidRDefault="00FA7ED4" w:rsidP="00EB5A1B">
            <w:pPr>
              <w:spacing w:before="30" w:after="30" w:line="289" w:lineRule="exact"/>
              <w:ind w:left="30" w:right="30"/>
              <w:rPr>
                <w:rFonts w:ascii="Tahoma" w:eastAsia="Tahoma" w:hAnsi="Tahoma" w:cs="Tahoma"/>
                <w:color w:val="000000"/>
                <w:lang w:val="cs-CZ" w:eastAsia="cs-CZ"/>
              </w:rPr>
            </w:pPr>
            <w:r w:rsidRPr="0016235F">
              <w:rPr>
                <w:rFonts w:ascii="Tahoma" w:eastAsia="Tahoma" w:hAnsi="Tahoma" w:cs="Tahoma"/>
                <w:color w:val="000000"/>
                <w:lang w:val="cs-CZ" w:eastAsia="cs-CZ"/>
              </w:rPr>
              <w:t>Základní škola, Opava, Havlíčkova 1, příspěvková organizace</w:t>
            </w:r>
          </w:p>
        </w:tc>
      </w:tr>
      <w:tr w:rsidR="00FA7ED4" w:rsidRPr="0016235F" w14:paraId="46C5280E" w14:textId="77777777" w:rsidTr="00EB5A1B">
        <w:trPr>
          <w:gridAfter w:val="1"/>
          <w:wAfter w:w="14" w:type="dxa"/>
          <w:trHeight w:val="179"/>
        </w:trPr>
        <w:tc>
          <w:tcPr>
            <w:tcW w:w="9098" w:type="dxa"/>
            <w:gridSpan w:val="12"/>
            <w:tcBorders>
              <w:bottom w:val="single" w:sz="8" w:space="0" w:color="000000" w:themeColor="text1"/>
            </w:tcBorders>
          </w:tcPr>
          <w:p w14:paraId="225C3760" w14:textId="77777777" w:rsidR="00FA7ED4" w:rsidRPr="0016235F" w:rsidRDefault="00FA7ED4" w:rsidP="00EB5A1B">
            <w:pPr>
              <w:spacing w:line="119" w:lineRule="exact"/>
              <w:rPr>
                <w:rFonts w:ascii="Tahoma" w:eastAsia="Tahoma" w:hAnsi="Tahoma" w:cs="Tahoma"/>
                <w:b/>
                <w:color w:val="000000"/>
                <w:sz w:val="19"/>
                <w:lang w:val="cs-CZ" w:eastAsia="cs-CZ"/>
              </w:rPr>
            </w:pPr>
          </w:p>
        </w:tc>
      </w:tr>
      <w:tr w:rsidR="00FA7ED4" w:rsidRPr="0016235F" w14:paraId="51D197FB" w14:textId="77777777" w:rsidTr="00EB5A1B">
        <w:trPr>
          <w:gridAfter w:val="1"/>
          <w:wAfter w:w="14" w:type="dxa"/>
          <w:trHeight w:val="433"/>
        </w:trPr>
        <w:tc>
          <w:tcPr>
            <w:tcW w:w="1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9E742F" w14:textId="77777777" w:rsidR="00FA7ED4" w:rsidRPr="0016235F" w:rsidRDefault="00FA7ED4" w:rsidP="00EB5A1B">
            <w:pPr>
              <w:spacing w:before="30" w:after="30" w:line="241" w:lineRule="exact"/>
              <w:ind w:left="30" w:right="3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Paragraf</w:t>
            </w:r>
          </w:p>
        </w:tc>
        <w:tc>
          <w:tcPr>
            <w:tcW w:w="10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DBF369" w14:textId="77777777" w:rsidR="00FA7ED4" w:rsidRPr="0016235F" w:rsidRDefault="00FA7ED4" w:rsidP="00EB5A1B">
            <w:pPr>
              <w:spacing w:before="30" w:after="30" w:line="241" w:lineRule="exact"/>
              <w:ind w:left="30" w:right="30"/>
              <w:jc w:val="center"/>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3114</w:t>
            </w:r>
          </w:p>
        </w:tc>
        <w:tc>
          <w:tcPr>
            <w:tcW w:w="67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15CFCC" w14:textId="77777777" w:rsidR="00FA7ED4" w:rsidRPr="0016235F" w:rsidRDefault="00FA7ED4" w:rsidP="00EB5A1B">
            <w:pPr>
              <w:spacing w:before="30" w:after="30" w:line="241" w:lineRule="exact"/>
              <w:ind w:left="30" w:right="30"/>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Základní školy pro žáky se speciálními vzdělávacími potřebami</w:t>
            </w:r>
          </w:p>
        </w:tc>
      </w:tr>
      <w:tr w:rsidR="00FA7ED4" w:rsidRPr="0016235F" w14:paraId="669F3C3A" w14:textId="77777777" w:rsidTr="00EB5A1B">
        <w:trPr>
          <w:gridAfter w:val="1"/>
          <w:wAfter w:w="14" w:type="dxa"/>
          <w:trHeight w:val="433"/>
        </w:trPr>
        <w:tc>
          <w:tcPr>
            <w:tcW w:w="9098" w:type="dxa"/>
            <w:gridSpan w:val="12"/>
            <w:tcBorders>
              <w:top w:val="single" w:sz="8" w:space="0" w:color="000000" w:themeColor="text1"/>
              <w:left w:val="single" w:sz="8" w:space="0" w:color="000000" w:themeColor="text1"/>
              <w:bottom w:val="single" w:sz="8" w:space="0" w:color="000000" w:themeColor="text1"/>
              <w:right w:val="single" w:sz="8" w:space="0" w:color="000000" w:themeColor="text1"/>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FA7ED4" w:rsidRPr="0016235F" w14:paraId="7C2A41AB" w14:textId="77777777" w:rsidTr="00EB5A1B">
              <w:trPr>
                <w:trHeight w:val="336"/>
              </w:trPr>
              <w:tc>
                <w:tcPr>
                  <w:tcW w:w="1360" w:type="dxa"/>
                  <w:tcBorders>
                    <w:right w:val="single" w:sz="8" w:space="0" w:color="000000"/>
                  </w:tcBorders>
                </w:tcPr>
                <w:p w14:paraId="70C04DF9" w14:textId="77777777" w:rsidR="00FA7ED4" w:rsidRPr="0016235F" w:rsidRDefault="00FA7ED4" w:rsidP="00EB5A1B">
                  <w:pPr>
                    <w:spacing w:before="40" w:after="40" w:line="241" w:lineRule="exact"/>
                    <w:ind w:left="35" w:right="35"/>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Položka</w:t>
                  </w:r>
                </w:p>
              </w:tc>
              <w:tc>
                <w:tcPr>
                  <w:tcW w:w="1020" w:type="dxa"/>
                  <w:tcBorders>
                    <w:right w:val="single" w:sz="8" w:space="0" w:color="000000"/>
                  </w:tcBorders>
                </w:tcPr>
                <w:p w14:paraId="1C7C48D6" w14:textId="77777777" w:rsidR="00FA7ED4" w:rsidRPr="0016235F" w:rsidRDefault="00FA7ED4" w:rsidP="00EB5A1B">
                  <w:pPr>
                    <w:spacing w:before="40" w:after="40" w:line="241" w:lineRule="exact"/>
                    <w:ind w:left="30" w:right="30"/>
                    <w:jc w:val="center"/>
                    <w:rPr>
                      <w:rFonts w:ascii="Tahoma" w:eastAsia="Tahoma" w:hAnsi="Tahoma" w:cs="Tahoma"/>
                      <w:color w:val="000000"/>
                      <w:sz w:val="20"/>
                      <w:lang w:val="cs-CZ" w:eastAsia="cs-CZ"/>
                    </w:rPr>
                  </w:pPr>
                  <w:r>
                    <w:rPr>
                      <w:rFonts w:ascii="Tahoma" w:eastAsia="Tahoma" w:hAnsi="Tahoma" w:cs="Tahoma"/>
                      <w:color w:val="000000"/>
                      <w:sz w:val="20"/>
                      <w:lang w:val="cs-CZ" w:eastAsia="cs-CZ"/>
                    </w:rPr>
                    <w:t>5137</w:t>
                  </w:r>
                </w:p>
              </w:tc>
              <w:tc>
                <w:tcPr>
                  <w:tcW w:w="5300" w:type="dxa"/>
                  <w:tcBorders>
                    <w:right w:val="single" w:sz="8" w:space="0" w:color="000000"/>
                  </w:tcBorders>
                </w:tcPr>
                <w:p w14:paraId="67030B7D" w14:textId="77777777" w:rsidR="00FA7ED4" w:rsidRPr="0016235F" w:rsidRDefault="00FA7ED4" w:rsidP="00EB5A1B">
                  <w:pPr>
                    <w:spacing w:before="40" w:after="40" w:line="241" w:lineRule="exact"/>
                    <w:ind w:left="30" w:right="30"/>
                    <w:rPr>
                      <w:rFonts w:ascii="Tahoma" w:eastAsia="Tahoma" w:hAnsi="Tahoma" w:cs="Tahoma"/>
                      <w:color w:val="000000"/>
                      <w:sz w:val="20"/>
                      <w:lang w:val="cs-CZ" w:eastAsia="cs-CZ"/>
                    </w:rPr>
                  </w:pPr>
                  <w:r w:rsidRPr="004B0107">
                    <w:rPr>
                      <w:rFonts w:ascii="Tahoma" w:eastAsia="Tahoma" w:hAnsi="Tahoma" w:cs="Tahoma"/>
                      <w:sz w:val="20"/>
                      <w:szCs w:val="20"/>
                      <w:lang w:val="cs-CZ" w:eastAsia="cs-CZ"/>
                    </w:rPr>
                    <w:t>Drobný hmotný dlouhodobý majete</w:t>
                  </w:r>
                  <w:r>
                    <w:rPr>
                      <w:rFonts w:ascii="Tahoma" w:eastAsia="Tahoma" w:hAnsi="Tahoma" w:cs="Tahoma"/>
                      <w:sz w:val="20"/>
                      <w:szCs w:val="20"/>
                      <w:lang w:val="cs-CZ" w:eastAsia="cs-CZ"/>
                    </w:rPr>
                    <w:t>k</w:t>
                  </w:r>
                </w:p>
              </w:tc>
              <w:tc>
                <w:tcPr>
                  <w:tcW w:w="1417" w:type="dxa"/>
                </w:tcPr>
                <w:p w14:paraId="7ADC9AC4" w14:textId="77777777" w:rsidR="00FA7ED4" w:rsidRPr="0016235F" w:rsidRDefault="00FA7ED4" w:rsidP="00EB5A1B">
                  <w:pPr>
                    <w:spacing w:before="40" w:after="40" w:line="241" w:lineRule="exact"/>
                    <w:ind w:left="35" w:right="35"/>
                    <w:jc w:val="right"/>
                    <w:rPr>
                      <w:rFonts w:ascii="Tahoma" w:eastAsia="Tahoma" w:hAnsi="Tahoma" w:cs="Tahoma"/>
                      <w:color w:val="000000"/>
                      <w:lang w:val="cs-CZ" w:eastAsia="cs-CZ"/>
                    </w:rPr>
                  </w:pPr>
                  <w:r w:rsidRPr="00B505CF">
                    <w:rPr>
                      <w:rFonts w:ascii="Tahoma" w:eastAsia="Tahoma" w:hAnsi="Tahoma" w:cs="Tahoma"/>
                      <w:sz w:val="20"/>
                      <w:lang w:val="cs-CZ" w:eastAsia="cs-CZ"/>
                    </w:rPr>
                    <w:t>400</w:t>
                  </w:r>
                </w:p>
              </w:tc>
            </w:tr>
            <w:tr w:rsidR="00FA7ED4" w:rsidRPr="0016235F" w14:paraId="35526166" w14:textId="77777777" w:rsidTr="00EB5A1B">
              <w:trPr>
                <w:trHeight w:val="170"/>
              </w:trPr>
              <w:tc>
                <w:tcPr>
                  <w:tcW w:w="1360" w:type="dxa"/>
                  <w:tcBorders>
                    <w:right w:val="single" w:sz="8" w:space="0" w:color="000000"/>
                  </w:tcBorders>
                </w:tcPr>
                <w:p w14:paraId="7C262FAF" w14:textId="77777777" w:rsidR="00FA7ED4" w:rsidRPr="0016235F" w:rsidRDefault="00FA7ED4" w:rsidP="00EB5A1B">
                  <w:pPr>
                    <w:spacing w:before="40" w:after="40" w:line="241" w:lineRule="exact"/>
                    <w:ind w:left="35" w:right="35"/>
                    <w:rPr>
                      <w:rFonts w:ascii="Tahoma" w:eastAsia="Tahoma" w:hAnsi="Tahoma" w:cs="Tahoma"/>
                      <w:b/>
                      <w:color w:val="000000"/>
                      <w:sz w:val="20"/>
                      <w:lang w:val="cs-CZ" w:eastAsia="cs-CZ"/>
                    </w:rPr>
                  </w:pPr>
                </w:p>
              </w:tc>
              <w:tc>
                <w:tcPr>
                  <w:tcW w:w="1020" w:type="dxa"/>
                  <w:tcBorders>
                    <w:right w:val="single" w:sz="8" w:space="0" w:color="000000"/>
                  </w:tcBorders>
                </w:tcPr>
                <w:p w14:paraId="6000426F" w14:textId="77777777" w:rsidR="00FA7ED4" w:rsidRDefault="00FA7ED4" w:rsidP="00EB5A1B">
                  <w:pPr>
                    <w:spacing w:before="40" w:after="40" w:line="241" w:lineRule="exact"/>
                    <w:ind w:left="30" w:right="30"/>
                    <w:jc w:val="center"/>
                    <w:rPr>
                      <w:rFonts w:ascii="Tahoma" w:eastAsia="Tahoma" w:hAnsi="Tahoma" w:cs="Tahoma"/>
                      <w:color w:val="000000"/>
                      <w:sz w:val="20"/>
                      <w:lang w:val="cs-CZ" w:eastAsia="cs-CZ"/>
                    </w:rPr>
                  </w:pPr>
                  <w:r>
                    <w:rPr>
                      <w:rFonts w:ascii="Tahoma" w:eastAsia="Tahoma" w:hAnsi="Tahoma" w:cs="Tahoma"/>
                      <w:color w:val="000000"/>
                      <w:sz w:val="20"/>
                      <w:lang w:val="cs-CZ" w:eastAsia="cs-CZ"/>
                    </w:rPr>
                    <w:t>5139</w:t>
                  </w:r>
                </w:p>
              </w:tc>
              <w:tc>
                <w:tcPr>
                  <w:tcW w:w="5300" w:type="dxa"/>
                  <w:tcBorders>
                    <w:right w:val="single" w:sz="8" w:space="0" w:color="000000"/>
                  </w:tcBorders>
                </w:tcPr>
                <w:p w14:paraId="050191E4" w14:textId="77777777" w:rsidR="00FA7ED4" w:rsidRPr="00743584" w:rsidRDefault="00FA7ED4" w:rsidP="00EB5A1B">
                  <w:pPr>
                    <w:spacing w:before="40" w:after="40" w:line="241" w:lineRule="exact"/>
                    <w:ind w:left="30" w:right="30"/>
                    <w:rPr>
                      <w:rFonts w:ascii="Tahoma" w:hAnsi="Tahoma" w:cs="Tahoma"/>
                      <w:sz w:val="20"/>
                      <w:lang w:val="cs-CZ" w:eastAsia="cs-CZ"/>
                    </w:rPr>
                  </w:pPr>
                  <w:r w:rsidRPr="00BD0AC7">
                    <w:rPr>
                      <w:rFonts w:ascii="Tahoma" w:hAnsi="Tahoma" w:cs="Tahoma"/>
                      <w:sz w:val="20"/>
                      <w:lang w:val="cs-CZ" w:eastAsia="cs-CZ"/>
                    </w:rPr>
                    <w:t>Nákup materiálu jinde nezařazený</w:t>
                  </w:r>
                </w:p>
              </w:tc>
              <w:tc>
                <w:tcPr>
                  <w:tcW w:w="1417" w:type="dxa"/>
                </w:tcPr>
                <w:p w14:paraId="28468B15" w14:textId="77777777" w:rsidR="00FA7ED4" w:rsidRPr="0016235F" w:rsidRDefault="00FA7ED4" w:rsidP="00EB5A1B">
                  <w:pPr>
                    <w:spacing w:before="40" w:after="40" w:line="241" w:lineRule="exact"/>
                    <w:ind w:left="35" w:right="35"/>
                    <w:jc w:val="right"/>
                    <w:rPr>
                      <w:rFonts w:ascii="Tahoma" w:eastAsia="Tahoma" w:hAnsi="Tahoma" w:cs="Tahoma"/>
                      <w:color w:val="000000"/>
                      <w:lang w:val="cs-CZ" w:eastAsia="cs-CZ"/>
                    </w:rPr>
                  </w:pPr>
                  <w:r>
                    <w:rPr>
                      <w:rFonts w:ascii="Tahoma" w:eastAsia="Tahoma" w:hAnsi="Tahoma" w:cs="Tahoma"/>
                      <w:sz w:val="20"/>
                      <w:lang w:val="cs-CZ" w:eastAsia="cs-CZ"/>
                    </w:rPr>
                    <w:t>50</w:t>
                  </w:r>
                </w:p>
              </w:tc>
            </w:tr>
            <w:tr w:rsidR="00FA7ED4" w:rsidRPr="0016235F" w14:paraId="022DC267" w14:textId="77777777" w:rsidTr="00EB5A1B">
              <w:trPr>
                <w:trHeight w:val="274"/>
              </w:trPr>
              <w:tc>
                <w:tcPr>
                  <w:tcW w:w="1360" w:type="dxa"/>
                  <w:tcBorders>
                    <w:right w:val="single" w:sz="8" w:space="0" w:color="000000"/>
                  </w:tcBorders>
                </w:tcPr>
                <w:p w14:paraId="346F4572" w14:textId="77777777" w:rsidR="00FA7ED4" w:rsidRPr="0016235F" w:rsidRDefault="00FA7ED4" w:rsidP="00EB5A1B">
                  <w:pPr>
                    <w:spacing w:before="40" w:after="40" w:line="241" w:lineRule="exact"/>
                    <w:ind w:left="35" w:right="35"/>
                    <w:rPr>
                      <w:rFonts w:ascii="Tahoma" w:eastAsia="Tahoma" w:hAnsi="Tahoma" w:cs="Tahoma"/>
                      <w:b/>
                      <w:color w:val="000000"/>
                      <w:sz w:val="20"/>
                      <w:lang w:val="cs-CZ" w:eastAsia="cs-CZ"/>
                    </w:rPr>
                  </w:pPr>
                </w:p>
              </w:tc>
              <w:tc>
                <w:tcPr>
                  <w:tcW w:w="1020" w:type="dxa"/>
                  <w:tcBorders>
                    <w:right w:val="single" w:sz="8" w:space="0" w:color="000000"/>
                  </w:tcBorders>
                </w:tcPr>
                <w:p w14:paraId="2BC7F384" w14:textId="77777777" w:rsidR="00FA7ED4" w:rsidRDefault="00FA7ED4" w:rsidP="00EB5A1B">
                  <w:pPr>
                    <w:spacing w:before="40" w:after="40" w:line="241" w:lineRule="exact"/>
                    <w:ind w:left="30" w:right="30"/>
                    <w:jc w:val="center"/>
                    <w:rPr>
                      <w:rFonts w:ascii="Tahoma" w:eastAsia="Tahoma" w:hAnsi="Tahoma" w:cs="Tahoma"/>
                      <w:color w:val="000000"/>
                      <w:sz w:val="20"/>
                      <w:lang w:val="cs-CZ" w:eastAsia="cs-CZ"/>
                    </w:rPr>
                  </w:pPr>
                  <w:r>
                    <w:rPr>
                      <w:rFonts w:ascii="Tahoma" w:eastAsia="Tahoma" w:hAnsi="Tahoma" w:cs="Tahoma"/>
                      <w:color w:val="000000"/>
                      <w:sz w:val="20"/>
                      <w:lang w:val="cs-CZ" w:eastAsia="cs-CZ"/>
                    </w:rPr>
                    <w:t>5167</w:t>
                  </w:r>
                </w:p>
              </w:tc>
              <w:tc>
                <w:tcPr>
                  <w:tcW w:w="5300" w:type="dxa"/>
                  <w:tcBorders>
                    <w:right w:val="single" w:sz="8" w:space="0" w:color="000000"/>
                  </w:tcBorders>
                </w:tcPr>
                <w:p w14:paraId="30D5E546" w14:textId="77777777" w:rsidR="00FA7ED4" w:rsidRPr="00743584" w:rsidRDefault="00FA7ED4" w:rsidP="00EB5A1B">
                  <w:pPr>
                    <w:spacing w:before="40" w:after="40" w:line="241" w:lineRule="exact"/>
                    <w:ind w:left="30" w:right="30"/>
                    <w:rPr>
                      <w:rFonts w:ascii="Tahoma" w:hAnsi="Tahoma" w:cs="Tahoma"/>
                      <w:sz w:val="20"/>
                      <w:lang w:val="cs-CZ" w:eastAsia="cs-CZ"/>
                    </w:rPr>
                  </w:pPr>
                  <w:r w:rsidRPr="00FF7722">
                    <w:rPr>
                      <w:rFonts w:ascii="Tahoma" w:hAnsi="Tahoma" w:cs="Tahoma"/>
                      <w:sz w:val="20"/>
                      <w:lang w:val="cs-CZ" w:eastAsia="cs-CZ"/>
                    </w:rPr>
                    <w:t>Služby školení a vzdělávání</w:t>
                  </w:r>
                </w:p>
              </w:tc>
              <w:tc>
                <w:tcPr>
                  <w:tcW w:w="1417" w:type="dxa"/>
                </w:tcPr>
                <w:p w14:paraId="18C96B80" w14:textId="77777777" w:rsidR="00FA7ED4" w:rsidRPr="00C06306" w:rsidRDefault="00FA7ED4" w:rsidP="00EB5A1B">
                  <w:pPr>
                    <w:spacing w:before="40" w:after="40" w:line="241" w:lineRule="exact"/>
                    <w:ind w:left="35" w:right="35"/>
                    <w:jc w:val="right"/>
                    <w:rPr>
                      <w:rFonts w:ascii="Tahoma" w:eastAsia="Tahoma" w:hAnsi="Tahoma" w:cs="Tahoma"/>
                      <w:sz w:val="20"/>
                      <w:lang w:val="cs-CZ" w:eastAsia="cs-CZ"/>
                    </w:rPr>
                  </w:pPr>
                  <w:r>
                    <w:rPr>
                      <w:rFonts w:ascii="Tahoma" w:eastAsia="Tahoma" w:hAnsi="Tahoma" w:cs="Tahoma"/>
                      <w:sz w:val="20"/>
                      <w:lang w:val="cs-CZ" w:eastAsia="cs-CZ"/>
                    </w:rPr>
                    <w:t>50</w:t>
                  </w:r>
                </w:p>
              </w:tc>
            </w:tr>
            <w:tr w:rsidR="00FA7ED4" w:rsidRPr="0016235F" w14:paraId="3D63281B" w14:textId="77777777" w:rsidTr="00EB5A1B">
              <w:trPr>
                <w:trHeight w:val="274"/>
              </w:trPr>
              <w:tc>
                <w:tcPr>
                  <w:tcW w:w="1360" w:type="dxa"/>
                  <w:tcBorders>
                    <w:right w:val="single" w:sz="8" w:space="0" w:color="000000"/>
                  </w:tcBorders>
                </w:tcPr>
                <w:p w14:paraId="3087A609" w14:textId="77777777" w:rsidR="00FA7ED4" w:rsidRPr="0016235F" w:rsidRDefault="00FA7ED4" w:rsidP="00EB5A1B">
                  <w:pPr>
                    <w:spacing w:before="40" w:after="40" w:line="241" w:lineRule="exact"/>
                    <w:ind w:left="35" w:right="35"/>
                    <w:rPr>
                      <w:rFonts w:ascii="Tahoma" w:eastAsia="Tahoma" w:hAnsi="Tahoma" w:cs="Tahoma"/>
                      <w:b/>
                      <w:color w:val="000000"/>
                      <w:sz w:val="20"/>
                      <w:lang w:val="cs-CZ" w:eastAsia="cs-CZ"/>
                    </w:rPr>
                  </w:pPr>
                </w:p>
              </w:tc>
              <w:tc>
                <w:tcPr>
                  <w:tcW w:w="1020" w:type="dxa"/>
                  <w:tcBorders>
                    <w:right w:val="single" w:sz="8" w:space="0" w:color="000000"/>
                  </w:tcBorders>
                </w:tcPr>
                <w:p w14:paraId="5EF97F16" w14:textId="77777777" w:rsidR="00FA7ED4" w:rsidRDefault="00FA7ED4" w:rsidP="00EB5A1B">
                  <w:pPr>
                    <w:spacing w:before="40" w:after="40" w:line="241" w:lineRule="exact"/>
                    <w:ind w:left="30" w:right="30"/>
                    <w:jc w:val="center"/>
                    <w:rPr>
                      <w:rFonts w:ascii="Tahoma" w:eastAsia="Tahoma" w:hAnsi="Tahoma" w:cs="Tahoma"/>
                      <w:color w:val="000000"/>
                      <w:sz w:val="20"/>
                      <w:lang w:val="cs-CZ" w:eastAsia="cs-CZ"/>
                    </w:rPr>
                  </w:pPr>
                  <w:r>
                    <w:rPr>
                      <w:rFonts w:ascii="Tahoma" w:eastAsia="Tahoma" w:hAnsi="Tahoma" w:cs="Tahoma"/>
                      <w:color w:val="000000"/>
                      <w:sz w:val="20"/>
                      <w:lang w:val="cs-CZ" w:eastAsia="cs-CZ"/>
                    </w:rPr>
                    <w:t>5171</w:t>
                  </w:r>
                </w:p>
              </w:tc>
              <w:tc>
                <w:tcPr>
                  <w:tcW w:w="5300" w:type="dxa"/>
                  <w:tcBorders>
                    <w:right w:val="single" w:sz="8" w:space="0" w:color="000000"/>
                  </w:tcBorders>
                </w:tcPr>
                <w:p w14:paraId="248D5B57" w14:textId="77777777" w:rsidR="00FA7ED4" w:rsidRPr="00CA2E58" w:rsidRDefault="00FA7ED4" w:rsidP="00EB5A1B">
                  <w:pPr>
                    <w:spacing w:before="40" w:after="40" w:line="241" w:lineRule="exact"/>
                    <w:ind w:left="30" w:right="30"/>
                    <w:rPr>
                      <w:rFonts w:ascii="Tahoma" w:hAnsi="Tahoma" w:cs="Tahoma"/>
                      <w:sz w:val="20"/>
                      <w:lang w:val="cs-CZ" w:eastAsia="cs-CZ"/>
                    </w:rPr>
                  </w:pPr>
                  <w:r w:rsidRPr="00CA2E58">
                    <w:rPr>
                      <w:rFonts w:ascii="Tahoma" w:hAnsi="Tahoma" w:cs="Tahoma"/>
                      <w:sz w:val="20"/>
                      <w:lang w:val="cs-CZ" w:eastAsia="cs-CZ"/>
                    </w:rPr>
                    <w:t>Opravy a udržování</w:t>
                  </w:r>
                </w:p>
              </w:tc>
              <w:tc>
                <w:tcPr>
                  <w:tcW w:w="1417" w:type="dxa"/>
                </w:tcPr>
                <w:p w14:paraId="5DF5E51B" w14:textId="77777777" w:rsidR="00FA7ED4" w:rsidRPr="0016235F" w:rsidRDefault="00FA7ED4" w:rsidP="00EB5A1B">
                  <w:pPr>
                    <w:spacing w:before="40" w:after="40" w:line="241" w:lineRule="exact"/>
                    <w:ind w:left="35" w:right="35"/>
                    <w:jc w:val="right"/>
                    <w:rPr>
                      <w:rFonts w:ascii="Tahoma" w:eastAsia="Tahoma" w:hAnsi="Tahoma" w:cs="Tahoma"/>
                      <w:color w:val="000000"/>
                      <w:lang w:val="cs-CZ" w:eastAsia="cs-CZ"/>
                    </w:rPr>
                  </w:pPr>
                  <w:r>
                    <w:rPr>
                      <w:rFonts w:ascii="Tahoma" w:eastAsia="Tahoma" w:hAnsi="Tahoma" w:cs="Tahoma"/>
                      <w:sz w:val="20"/>
                      <w:lang w:val="cs-CZ" w:eastAsia="cs-CZ"/>
                    </w:rPr>
                    <w:t>1</w:t>
                  </w:r>
                  <w:r w:rsidRPr="00B505CF">
                    <w:rPr>
                      <w:rFonts w:ascii="Tahoma" w:eastAsia="Tahoma" w:hAnsi="Tahoma" w:cs="Tahoma"/>
                      <w:sz w:val="20"/>
                      <w:lang w:val="cs-CZ" w:eastAsia="cs-CZ"/>
                    </w:rPr>
                    <w:t>00</w:t>
                  </w:r>
                </w:p>
              </w:tc>
            </w:tr>
            <w:tr w:rsidR="00FA7ED4" w:rsidRPr="0016235F" w14:paraId="66A0B9E2" w14:textId="77777777" w:rsidTr="00EB5A1B">
              <w:trPr>
                <w:trHeight w:val="274"/>
              </w:trPr>
              <w:tc>
                <w:tcPr>
                  <w:tcW w:w="1360" w:type="dxa"/>
                  <w:tcBorders>
                    <w:right w:val="single" w:sz="8" w:space="0" w:color="000000"/>
                  </w:tcBorders>
                </w:tcPr>
                <w:p w14:paraId="200671D9" w14:textId="77777777" w:rsidR="00FA7ED4" w:rsidRPr="0016235F" w:rsidRDefault="00FA7ED4" w:rsidP="00EB5A1B">
                  <w:pPr>
                    <w:spacing w:before="40" w:after="40" w:line="241" w:lineRule="exact"/>
                    <w:ind w:left="35" w:right="35"/>
                    <w:rPr>
                      <w:rFonts w:ascii="Tahoma" w:eastAsia="Tahoma" w:hAnsi="Tahoma" w:cs="Tahoma"/>
                      <w:b/>
                      <w:color w:val="000000"/>
                      <w:sz w:val="20"/>
                      <w:lang w:val="cs-CZ" w:eastAsia="cs-CZ"/>
                    </w:rPr>
                  </w:pPr>
                </w:p>
              </w:tc>
              <w:tc>
                <w:tcPr>
                  <w:tcW w:w="1020" w:type="dxa"/>
                  <w:tcBorders>
                    <w:right w:val="single" w:sz="8" w:space="0" w:color="000000"/>
                  </w:tcBorders>
                </w:tcPr>
                <w:p w14:paraId="324A43BC" w14:textId="77777777" w:rsidR="00FA7ED4" w:rsidRDefault="00FA7ED4" w:rsidP="00EB5A1B">
                  <w:pPr>
                    <w:spacing w:before="40" w:after="40" w:line="241" w:lineRule="exact"/>
                    <w:ind w:left="30" w:right="30"/>
                    <w:jc w:val="center"/>
                    <w:rPr>
                      <w:rFonts w:ascii="Tahoma" w:eastAsia="Tahoma" w:hAnsi="Tahoma" w:cs="Tahoma"/>
                      <w:color w:val="000000"/>
                      <w:sz w:val="20"/>
                      <w:lang w:val="cs-CZ" w:eastAsia="cs-CZ"/>
                    </w:rPr>
                  </w:pPr>
                  <w:r>
                    <w:rPr>
                      <w:rFonts w:ascii="Tahoma" w:eastAsia="Tahoma" w:hAnsi="Tahoma" w:cs="Tahoma"/>
                      <w:color w:val="000000"/>
                      <w:sz w:val="20"/>
                      <w:lang w:val="cs-CZ" w:eastAsia="cs-CZ"/>
                    </w:rPr>
                    <w:t>5331</w:t>
                  </w:r>
                </w:p>
              </w:tc>
              <w:tc>
                <w:tcPr>
                  <w:tcW w:w="5300" w:type="dxa"/>
                  <w:tcBorders>
                    <w:right w:val="single" w:sz="8" w:space="0" w:color="000000"/>
                  </w:tcBorders>
                </w:tcPr>
                <w:p w14:paraId="66155C16" w14:textId="77777777" w:rsidR="00FA7ED4" w:rsidRPr="00CA2E58" w:rsidRDefault="00FA7ED4" w:rsidP="00EB5A1B">
                  <w:pPr>
                    <w:spacing w:before="40" w:after="40" w:line="241" w:lineRule="exact"/>
                    <w:ind w:left="30" w:right="30"/>
                    <w:rPr>
                      <w:rFonts w:ascii="Tahoma" w:hAnsi="Tahoma" w:cs="Tahoma"/>
                      <w:sz w:val="20"/>
                      <w:lang w:val="cs-CZ" w:eastAsia="cs-CZ"/>
                    </w:rPr>
                  </w:pPr>
                  <w:r w:rsidRPr="00526D20">
                    <w:rPr>
                      <w:rFonts w:ascii="Tahoma" w:hAnsi="Tahoma" w:cs="Tahoma"/>
                      <w:sz w:val="20"/>
                      <w:lang w:val="cs-CZ" w:eastAsia="cs-CZ"/>
                    </w:rPr>
                    <w:t>Neinvestiční příspěvky zřízeným příspěvkovým organizacím</w:t>
                  </w:r>
                </w:p>
              </w:tc>
              <w:tc>
                <w:tcPr>
                  <w:tcW w:w="1417" w:type="dxa"/>
                </w:tcPr>
                <w:p w14:paraId="5C7A9B32" w14:textId="77777777" w:rsidR="00FA7ED4" w:rsidRPr="0016235F" w:rsidRDefault="00FA7ED4" w:rsidP="00EB5A1B">
                  <w:pPr>
                    <w:spacing w:before="40" w:after="40" w:line="241" w:lineRule="exact"/>
                    <w:ind w:left="35" w:right="35"/>
                    <w:jc w:val="right"/>
                    <w:rPr>
                      <w:rFonts w:ascii="Tahoma" w:eastAsia="Tahoma" w:hAnsi="Tahoma" w:cs="Tahoma"/>
                      <w:color w:val="000000"/>
                      <w:lang w:val="cs-CZ" w:eastAsia="cs-CZ"/>
                    </w:rPr>
                  </w:pPr>
                  <w:r>
                    <w:rPr>
                      <w:rFonts w:ascii="Tahoma" w:eastAsia="Tahoma" w:hAnsi="Tahoma" w:cs="Tahoma"/>
                      <w:sz w:val="20"/>
                      <w:lang w:val="cs-CZ" w:eastAsia="cs-CZ"/>
                    </w:rPr>
                    <w:t>5</w:t>
                  </w:r>
                  <w:r w:rsidRPr="00B505CF">
                    <w:rPr>
                      <w:rFonts w:ascii="Tahoma" w:eastAsia="Tahoma" w:hAnsi="Tahoma" w:cs="Tahoma"/>
                      <w:sz w:val="20"/>
                      <w:lang w:val="cs-CZ" w:eastAsia="cs-CZ"/>
                    </w:rPr>
                    <w:t>00</w:t>
                  </w:r>
                </w:p>
              </w:tc>
            </w:tr>
            <w:tr w:rsidR="00FA7ED4" w:rsidRPr="0016235F" w14:paraId="6313295A" w14:textId="77777777" w:rsidTr="00EB5A1B">
              <w:trPr>
                <w:trHeight w:val="274"/>
              </w:trPr>
              <w:tc>
                <w:tcPr>
                  <w:tcW w:w="1360" w:type="dxa"/>
                  <w:tcBorders>
                    <w:right w:val="single" w:sz="8" w:space="0" w:color="000000"/>
                  </w:tcBorders>
                </w:tcPr>
                <w:p w14:paraId="3F080272" w14:textId="77777777" w:rsidR="00FA7ED4" w:rsidRPr="0016235F" w:rsidRDefault="00FA7ED4" w:rsidP="00EB5A1B">
                  <w:pPr>
                    <w:spacing w:before="40" w:after="40" w:line="241" w:lineRule="exact"/>
                    <w:ind w:left="35" w:right="35"/>
                    <w:rPr>
                      <w:rFonts w:ascii="Tahoma" w:eastAsia="Tahoma" w:hAnsi="Tahoma" w:cs="Tahoma"/>
                      <w:b/>
                      <w:color w:val="000000"/>
                      <w:sz w:val="20"/>
                      <w:lang w:val="cs-CZ" w:eastAsia="cs-CZ"/>
                    </w:rPr>
                  </w:pPr>
                </w:p>
              </w:tc>
              <w:tc>
                <w:tcPr>
                  <w:tcW w:w="1020" w:type="dxa"/>
                  <w:tcBorders>
                    <w:right w:val="single" w:sz="8" w:space="0" w:color="000000"/>
                  </w:tcBorders>
                </w:tcPr>
                <w:p w14:paraId="3152A61B" w14:textId="77777777" w:rsidR="00FA7ED4" w:rsidRDefault="00FA7ED4" w:rsidP="00EB5A1B">
                  <w:pPr>
                    <w:spacing w:before="40" w:after="40" w:line="241" w:lineRule="exact"/>
                    <w:ind w:left="30" w:right="30"/>
                    <w:jc w:val="center"/>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6121</w:t>
                  </w:r>
                </w:p>
              </w:tc>
              <w:tc>
                <w:tcPr>
                  <w:tcW w:w="5300" w:type="dxa"/>
                  <w:tcBorders>
                    <w:right w:val="single" w:sz="8" w:space="0" w:color="000000"/>
                  </w:tcBorders>
                </w:tcPr>
                <w:p w14:paraId="4ABB39B7" w14:textId="77777777" w:rsidR="00FA7ED4" w:rsidRPr="00CA2E58" w:rsidRDefault="00FA7ED4" w:rsidP="00EB5A1B">
                  <w:pPr>
                    <w:spacing w:before="40" w:after="40" w:line="241" w:lineRule="exact"/>
                    <w:ind w:left="30" w:right="30"/>
                    <w:rPr>
                      <w:rFonts w:ascii="Tahoma" w:hAnsi="Tahoma" w:cs="Tahoma"/>
                      <w:sz w:val="20"/>
                      <w:lang w:val="cs-CZ" w:eastAsia="cs-CZ"/>
                    </w:rPr>
                  </w:pPr>
                  <w:r w:rsidRPr="0016235F">
                    <w:rPr>
                      <w:rFonts w:ascii="Tahoma" w:hAnsi="Tahoma" w:cs="Tahoma"/>
                      <w:sz w:val="20"/>
                      <w:lang w:val="cs-CZ" w:eastAsia="cs-CZ"/>
                    </w:rPr>
                    <w:t>Budovy, haly a stavby</w:t>
                  </w:r>
                </w:p>
              </w:tc>
              <w:tc>
                <w:tcPr>
                  <w:tcW w:w="1417" w:type="dxa"/>
                </w:tcPr>
                <w:p w14:paraId="0BA20E81" w14:textId="77777777" w:rsidR="00FA7ED4" w:rsidRPr="00C52715" w:rsidRDefault="00FA7ED4" w:rsidP="00EB5A1B">
                  <w:pPr>
                    <w:spacing w:before="40" w:after="40" w:line="241" w:lineRule="exact"/>
                    <w:ind w:left="35" w:right="35"/>
                    <w:jc w:val="right"/>
                    <w:rPr>
                      <w:rFonts w:ascii="Tahoma" w:eastAsia="Tahoma" w:hAnsi="Tahoma" w:cs="Tahoma"/>
                      <w:sz w:val="20"/>
                      <w:lang w:val="cs-CZ" w:eastAsia="cs-CZ"/>
                    </w:rPr>
                  </w:pPr>
                  <w:r>
                    <w:rPr>
                      <w:rFonts w:ascii="Tahoma" w:eastAsia="Tahoma" w:hAnsi="Tahoma" w:cs="Tahoma"/>
                      <w:sz w:val="20"/>
                      <w:lang w:val="cs-CZ" w:eastAsia="cs-CZ"/>
                    </w:rPr>
                    <w:t>123 694</w:t>
                  </w:r>
                </w:p>
              </w:tc>
            </w:tr>
            <w:tr w:rsidR="00FA7ED4" w:rsidRPr="0016235F" w14:paraId="69315ACB" w14:textId="77777777" w:rsidTr="00EB5A1B">
              <w:trPr>
                <w:trHeight w:val="274"/>
              </w:trPr>
              <w:tc>
                <w:tcPr>
                  <w:tcW w:w="1360" w:type="dxa"/>
                  <w:tcBorders>
                    <w:right w:val="single" w:sz="8" w:space="0" w:color="000000"/>
                  </w:tcBorders>
                </w:tcPr>
                <w:p w14:paraId="71264E44" w14:textId="77777777" w:rsidR="00FA7ED4" w:rsidRPr="0016235F" w:rsidRDefault="00FA7ED4" w:rsidP="00EB5A1B">
                  <w:pPr>
                    <w:spacing w:before="40" w:after="40" w:line="241" w:lineRule="exact"/>
                    <w:ind w:left="35" w:right="35"/>
                    <w:rPr>
                      <w:rFonts w:ascii="Tahoma" w:eastAsia="Tahoma" w:hAnsi="Tahoma" w:cs="Tahoma"/>
                      <w:b/>
                      <w:color w:val="000000"/>
                      <w:sz w:val="20"/>
                      <w:lang w:val="cs-CZ" w:eastAsia="cs-CZ"/>
                    </w:rPr>
                  </w:pPr>
                </w:p>
              </w:tc>
              <w:tc>
                <w:tcPr>
                  <w:tcW w:w="1020" w:type="dxa"/>
                  <w:tcBorders>
                    <w:right w:val="single" w:sz="8" w:space="0" w:color="000000"/>
                  </w:tcBorders>
                </w:tcPr>
                <w:p w14:paraId="6595681C" w14:textId="77777777" w:rsidR="00FA7ED4" w:rsidRDefault="00FA7ED4" w:rsidP="00EB5A1B">
                  <w:pPr>
                    <w:spacing w:before="40" w:after="40" w:line="241" w:lineRule="exact"/>
                    <w:ind w:left="30" w:right="30"/>
                    <w:jc w:val="center"/>
                    <w:rPr>
                      <w:rFonts w:ascii="Tahoma" w:eastAsia="Tahoma" w:hAnsi="Tahoma" w:cs="Tahoma"/>
                      <w:color w:val="000000"/>
                      <w:sz w:val="20"/>
                      <w:lang w:val="cs-CZ" w:eastAsia="cs-CZ"/>
                    </w:rPr>
                  </w:pPr>
                  <w:r>
                    <w:rPr>
                      <w:rFonts w:ascii="Tahoma" w:eastAsia="Tahoma" w:hAnsi="Tahoma" w:cs="Tahoma"/>
                      <w:color w:val="000000"/>
                      <w:sz w:val="20"/>
                      <w:lang w:val="cs-CZ" w:eastAsia="cs-CZ"/>
                    </w:rPr>
                    <w:t>6122</w:t>
                  </w:r>
                </w:p>
              </w:tc>
              <w:tc>
                <w:tcPr>
                  <w:tcW w:w="5300" w:type="dxa"/>
                  <w:tcBorders>
                    <w:right w:val="single" w:sz="8" w:space="0" w:color="000000"/>
                  </w:tcBorders>
                </w:tcPr>
                <w:p w14:paraId="2FC7D91B" w14:textId="77777777" w:rsidR="00FA7ED4" w:rsidRPr="00CA2E58" w:rsidRDefault="00FA7ED4" w:rsidP="00EB5A1B">
                  <w:pPr>
                    <w:spacing w:before="40" w:after="40" w:line="241" w:lineRule="exact"/>
                    <w:ind w:left="30" w:right="30"/>
                    <w:rPr>
                      <w:rFonts w:ascii="Tahoma" w:hAnsi="Tahoma" w:cs="Tahoma"/>
                      <w:sz w:val="20"/>
                      <w:lang w:val="cs-CZ" w:eastAsia="cs-CZ"/>
                    </w:rPr>
                  </w:pPr>
                  <w:r w:rsidRPr="00CA2E58">
                    <w:rPr>
                      <w:rFonts w:ascii="Tahoma" w:hAnsi="Tahoma" w:cs="Tahoma"/>
                      <w:sz w:val="20"/>
                      <w:lang w:val="cs-CZ" w:eastAsia="cs-CZ"/>
                    </w:rPr>
                    <w:t>Stroje, přístroje a zařízení</w:t>
                  </w:r>
                </w:p>
              </w:tc>
              <w:tc>
                <w:tcPr>
                  <w:tcW w:w="1417" w:type="dxa"/>
                </w:tcPr>
                <w:p w14:paraId="20E0BFF8" w14:textId="77777777" w:rsidR="00FA7ED4" w:rsidRPr="001140F7" w:rsidRDefault="00FA7ED4" w:rsidP="00EB5A1B">
                  <w:pPr>
                    <w:spacing w:before="40" w:after="40" w:line="241" w:lineRule="exact"/>
                    <w:ind w:left="35" w:right="35"/>
                    <w:jc w:val="right"/>
                    <w:rPr>
                      <w:rFonts w:ascii="Tahoma" w:eastAsia="Tahoma" w:hAnsi="Tahoma" w:cs="Tahoma"/>
                      <w:sz w:val="20"/>
                      <w:lang w:val="cs-CZ" w:eastAsia="cs-CZ"/>
                    </w:rPr>
                  </w:pPr>
                  <w:r w:rsidRPr="001140F7">
                    <w:rPr>
                      <w:rFonts w:ascii="Tahoma" w:eastAsia="Tahoma" w:hAnsi="Tahoma" w:cs="Tahoma"/>
                      <w:sz w:val="20"/>
                      <w:lang w:val="cs-CZ" w:eastAsia="cs-CZ"/>
                    </w:rPr>
                    <w:t xml:space="preserve">3 </w:t>
                  </w:r>
                  <w:r>
                    <w:rPr>
                      <w:rFonts w:ascii="Tahoma" w:eastAsia="Tahoma" w:hAnsi="Tahoma" w:cs="Tahoma"/>
                      <w:sz w:val="20"/>
                      <w:lang w:val="cs-CZ" w:eastAsia="cs-CZ"/>
                    </w:rPr>
                    <w:t>5</w:t>
                  </w:r>
                  <w:r w:rsidRPr="00B505CF">
                    <w:rPr>
                      <w:rFonts w:ascii="Tahoma" w:eastAsia="Tahoma" w:hAnsi="Tahoma" w:cs="Tahoma"/>
                      <w:sz w:val="20"/>
                      <w:lang w:val="cs-CZ" w:eastAsia="cs-CZ"/>
                    </w:rPr>
                    <w:t>00</w:t>
                  </w:r>
                </w:p>
              </w:tc>
            </w:tr>
            <w:tr w:rsidR="00FA7ED4" w:rsidRPr="0016235F" w14:paraId="5C6B6D7F" w14:textId="77777777" w:rsidTr="00EB5A1B">
              <w:trPr>
                <w:trHeight w:val="340"/>
              </w:trPr>
              <w:tc>
                <w:tcPr>
                  <w:tcW w:w="1360" w:type="dxa"/>
                  <w:tcBorders>
                    <w:right w:val="single" w:sz="8" w:space="0" w:color="000000"/>
                  </w:tcBorders>
                </w:tcPr>
                <w:p w14:paraId="25750573" w14:textId="77777777" w:rsidR="00FA7ED4" w:rsidRPr="0016235F" w:rsidRDefault="00FA7ED4" w:rsidP="00EB5A1B">
                  <w:pPr>
                    <w:spacing w:before="40" w:after="40" w:line="241" w:lineRule="exact"/>
                    <w:ind w:left="35" w:right="35"/>
                    <w:rPr>
                      <w:rFonts w:ascii="Tahoma" w:eastAsia="Tahoma" w:hAnsi="Tahoma" w:cs="Tahoma"/>
                      <w:b/>
                      <w:color w:val="000000"/>
                      <w:sz w:val="20"/>
                      <w:lang w:val="cs-CZ" w:eastAsia="cs-CZ"/>
                    </w:rPr>
                  </w:pPr>
                </w:p>
              </w:tc>
              <w:tc>
                <w:tcPr>
                  <w:tcW w:w="1020" w:type="dxa"/>
                  <w:tcBorders>
                    <w:right w:val="single" w:sz="8" w:space="0" w:color="000000"/>
                  </w:tcBorders>
                </w:tcPr>
                <w:p w14:paraId="155ECF3E" w14:textId="77777777" w:rsidR="00FA7ED4" w:rsidRDefault="00FA7ED4" w:rsidP="00EB5A1B">
                  <w:pPr>
                    <w:spacing w:before="40" w:after="40" w:line="241" w:lineRule="exact"/>
                    <w:ind w:left="30" w:right="30"/>
                    <w:jc w:val="center"/>
                    <w:rPr>
                      <w:rFonts w:ascii="Tahoma" w:eastAsia="Tahoma" w:hAnsi="Tahoma" w:cs="Tahoma"/>
                      <w:color w:val="000000"/>
                      <w:sz w:val="20"/>
                      <w:lang w:val="cs-CZ" w:eastAsia="cs-CZ"/>
                    </w:rPr>
                  </w:pPr>
                  <w:r>
                    <w:rPr>
                      <w:rFonts w:ascii="Tahoma" w:eastAsia="Tahoma" w:hAnsi="Tahoma" w:cs="Tahoma"/>
                      <w:color w:val="000000"/>
                      <w:sz w:val="20"/>
                      <w:lang w:val="cs-CZ" w:eastAsia="cs-CZ"/>
                    </w:rPr>
                    <w:t>6351</w:t>
                  </w:r>
                </w:p>
              </w:tc>
              <w:tc>
                <w:tcPr>
                  <w:tcW w:w="5300" w:type="dxa"/>
                  <w:tcBorders>
                    <w:right w:val="single" w:sz="8" w:space="0" w:color="000000"/>
                  </w:tcBorders>
                </w:tcPr>
                <w:p w14:paraId="7141356B" w14:textId="77777777" w:rsidR="00FA7ED4" w:rsidRPr="00CA2E58" w:rsidRDefault="00FA7ED4" w:rsidP="00EB5A1B">
                  <w:pPr>
                    <w:spacing w:before="40" w:after="40" w:line="241" w:lineRule="exact"/>
                    <w:ind w:left="30" w:right="30"/>
                    <w:rPr>
                      <w:rFonts w:ascii="Tahoma" w:hAnsi="Tahoma" w:cs="Tahoma"/>
                      <w:sz w:val="20"/>
                      <w:lang w:val="cs-CZ" w:eastAsia="cs-CZ"/>
                    </w:rPr>
                  </w:pPr>
                  <w:r w:rsidRPr="003D2327">
                    <w:rPr>
                      <w:rFonts w:ascii="Tahoma" w:hAnsi="Tahoma" w:cs="Tahoma"/>
                      <w:sz w:val="20"/>
                      <w:lang w:val="cs-CZ" w:eastAsia="cs-CZ"/>
                    </w:rPr>
                    <w:t>Investiční transfery zřízeným příspěvkovým organizacím</w:t>
                  </w:r>
                </w:p>
              </w:tc>
              <w:tc>
                <w:tcPr>
                  <w:tcW w:w="1417" w:type="dxa"/>
                </w:tcPr>
                <w:p w14:paraId="6DAB370A" w14:textId="77777777" w:rsidR="00FA7ED4" w:rsidRPr="001140F7" w:rsidRDefault="00FA7ED4" w:rsidP="00EB5A1B">
                  <w:pPr>
                    <w:spacing w:before="40" w:after="40" w:line="241" w:lineRule="exact"/>
                    <w:ind w:left="35" w:right="35"/>
                    <w:jc w:val="right"/>
                    <w:rPr>
                      <w:rFonts w:ascii="Tahoma" w:eastAsia="Tahoma" w:hAnsi="Tahoma" w:cs="Tahoma"/>
                      <w:sz w:val="20"/>
                      <w:lang w:val="cs-CZ" w:eastAsia="cs-CZ"/>
                    </w:rPr>
                  </w:pPr>
                  <w:r>
                    <w:rPr>
                      <w:rFonts w:ascii="Tahoma" w:eastAsia="Tahoma" w:hAnsi="Tahoma" w:cs="Tahoma"/>
                      <w:sz w:val="20"/>
                      <w:lang w:val="cs-CZ" w:eastAsia="cs-CZ"/>
                    </w:rPr>
                    <w:t>5</w:t>
                  </w:r>
                  <w:r w:rsidRPr="00B505CF">
                    <w:rPr>
                      <w:rFonts w:ascii="Tahoma" w:eastAsia="Tahoma" w:hAnsi="Tahoma" w:cs="Tahoma"/>
                      <w:sz w:val="20"/>
                      <w:lang w:val="cs-CZ" w:eastAsia="cs-CZ"/>
                    </w:rPr>
                    <w:t>00</w:t>
                  </w:r>
                </w:p>
              </w:tc>
            </w:tr>
          </w:tbl>
          <w:p w14:paraId="20548C83" w14:textId="77777777" w:rsidR="00FA7ED4" w:rsidRPr="0016235F" w:rsidRDefault="00FA7ED4" w:rsidP="00EB5A1B">
            <w:pPr>
              <w:rPr>
                <w:lang w:val="cs-CZ" w:eastAsia="cs-CZ"/>
              </w:rPr>
            </w:pPr>
          </w:p>
        </w:tc>
      </w:tr>
      <w:tr w:rsidR="00FA7ED4" w:rsidRPr="0016235F" w14:paraId="0FB641EF" w14:textId="77777777" w:rsidTr="00EB5A1B">
        <w:trPr>
          <w:gridAfter w:val="1"/>
          <w:wAfter w:w="14" w:type="dxa"/>
          <w:trHeight w:val="219"/>
        </w:trPr>
        <w:tc>
          <w:tcPr>
            <w:tcW w:w="9098" w:type="dxa"/>
            <w:gridSpan w:val="12"/>
          </w:tcPr>
          <w:p w14:paraId="05D67795" w14:textId="77777777" w:rsidR="00FA7ED4" w:rsidRPr="0016235F" w:rsidRDefault="00FA7ED4" w:rsidP="00EB5A1B">
            <w:pPr>
              <w:spacing w:line="159" w:lineRule="exact"/>
              <w:rPr>
                <w:rFonts w:ascii="Tahoma" w:eastAsia="Tahoma" w:hAnsi="Tahoma" w:cs="Tahoma"/>
                <w:b/>
                <w:color w:val="000000"/>
                <w:sz w:val="23"/>
                <w:lang w:val="cs-CZ" w:eastAsia="cs-CZ"/>
              </w:rPr>
            </w:pPr>
          </w:p>
        </w:tc>
      </w:tr>
      <w:tr w:rsidR="00FA7ED4" w:rsidRPr="0016235F" w14:paraId="362579EC" w14:textId="77777777" w:rsidTr="00EB5A1B">
        <w:trPr>
          <w:gridAfter w:val="1"/>
          <w:wAfter w:w="14"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5E0C2725" w14:textId="77777777" w:rsidR="00FA7ED4" w:rsidRPr="0016235F" w:rsidRDefault="00FA7ED4" w:rsidP="00EB5A1B">
            <w:pPr>
              <w:spacing w:before="30" w:after="30" w:line="241" w:lineRule="exact"/>
              <w:ind w:left="35" w:right="35"/>
              <w:rPr>
                <w:rFonts w:ascii="Tahoma" w:eastAsia="Tahoma" w:hAnsi="Tahoma" w:cs="Tahoma"/>
                <w:color w:val="000000"/>
                <w:sz w:val="20"/>
                <w:lang w:val="cs-CZ" w:eastAsia="cs-CZ"/>
              </w:rPr>
            </w:pPr>
            <w:r>
              <w:rPr>
                <w:rFonts w:ascii="Tahoma" w:eastAsia="Tahoma" w:hAnsi="Tahoma" w:cs="Tahoma"/>
                <w:color w:val="000000"/>
                <w:sz w:val="20"/>
                <w:lang w:val="cs-CZ"/>
              </w:rPr>
              <w:t>Schválený rozpočet 2022 na stejnou (obdobnou)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13468E8F" w14:textId="77777777" w:rsidR="00FA7ED4" w:rsidRPr="0016235F" w:rsidRDefault="00FA7ED4" w:rsidP="00EB5A1B">
            <w:pPr>
              <w:spacing w:before="30" w:after="30" w:line="241" w:lineRule="exact"/>
              <w:ind w:left="35" w:right="35"/>
              <w:jc w:val="right"/>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4D7CECE" w14:textId="77777777" w:rsidR="00FA7ED4" w:rsidRPr="0016235F" w:rsidRDefault="00FA7ED4" w:rsidP="00EB5A1B">
            <w:pPr>
              <w:spacing w:before="30" w:after="30" w:line="241" w:lineRule="exact"/>
              <w:ind w:left="30" w:right="30"/>
              <w:jc w:val="right"/>
              <w:rPr>
                <w:rFonts w:ascii="Tahoma" w:eastAsia="Tahoma" w:hAnsi="Tahoma" w:cs="Tahoma"/>
                <w:color w:val="000000"/>
                <w:sz w:val="20"/>
                <w:lang w:val="cs-CZ" w:eastAsia="cs-CZ"/>
              </w:rPr>
            </w:pPr>
            <w:r>
              <w:rPr>
                <w:rFonts w:ascii="Tahoma" w:eastAsia="Tahoma" w:hAnsi="Tahoma" w:cs="Tahoma"/>
                <w:color w:val="000000"/>
                <w:sz w:val="20"/>
                <w:lang w:val="cs-CZ" w:eastAsia="cs-CZ"/>
              </w:rPr>
              <w:t>113 428</w:t>
            </w:r>
          </w:p>
        </w:tc>
      </w:tr>
      <w:tr w:rsidR="00FA7ED4" w:rsidRPr="0016235F" w14:paraId="297C5BBA" w14:textId="77777777" w:rsidTr="00EB5A1B">
        <w:trPr>
          <w:gridAfter w:val="1"/>
          <w:wAfter w:w="14"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56C31857" w14:textId="77777777" w:rsidR="00FA7ED4" w:rsidRPr="0016235F" w:rsidRDefault="00FA7ED4" w:rsidP="00EB5A1B">
            <w:pPr>
              <w:spacing w:before="30" w:after="30" w:line="241" w:lineRule="exact"/>
              <w:ind w:left="35" w:right="35"/>
              <w:rPr>
                <w:rFonts w:ascii="Tahoma" w:eastAsia="Tahoma" w:hAnsi="Tahoma" w:cs="Tahoma"/>
                <w:color w:val="000000"/>
                <w:sz w:val="20"/>
                <w:lang w:val="cs-CZ" w:eastAsia="cs-CZ"/>
              </w:rPr>
            </w:pPr>
            <w:r w:rsidRPr="00CB4345">
              <w:rPr>
                <w:rFonts w:ascii="Tahoma" w:eastAsia="Tahoma" w:hAnsi="Tahoma" w:cs="Tahoma"/>
                <w:sz w:val="20"/>
                <w:lang w:val="cs-CZ"/>
              </w:rPr>
              <w:t>Upravený rozpočet k 05/2022 na stejnou (obdobnou)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1589B7FF" w14:textId="77777777" w:rsidR="00FA7ED4" w:rsidRPr="0016235F" w:rsidRDefault="00FA7ED4" w:rsidP="00EB5A1B">
            <w:pPr>
              <w:spacing w:before="30" w:after="30" w:line="241" w:lineRule="exact"/>
              <w:ind w:left="35" w:right="35"/>
              <w:jc w:val="right"/>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F6464D0" w14:textId="77777777" w:rsidR="00FA7ED4" w:rsidRPr="0016235F" w:rsidRDefault="00FA7ED4" w:rsidP="00EB5A1B">
            <w:pPr>
              <w:spacing w:before="30" w:after="30" w:line="241" w:lineRule="exact"/>
              <w:ind w:left="30" w:right="30"/>
              <w:jc w:val="right"/>
              <w:rPr>
                <w:rFonts w:ascii="Tahoma" w:eastAsia="Tahoma" w:hAnsi="Tahoma" w:cs="Tahoma"/>
                <w:color w:val="000000"/>
                <w:sz w:val="20"/>
                <w:lang w:val="cs-CZ" w:eastAsia="cs-CZ"/>
              </w:rPr>
            </w:pPr>
            <w:r>
              <w:rPr>
                <w:rFonts w:ascii="Tahoma" w:eastAsia="Tahoma" w:hAnsi="Tahoma" w:cs="Tahoma"/>
                <w:color w:val="000000"/>
                <w:sz w:val="20"/>
                <w:lang w:val="cs-CZ" w:eastAsia="cs-CZ"/>
              </w:rPr>
              <w:t>123 794</w:t>
            </w:r>
          </w:p>
        </w:tc>
      </w:tr>
      <w:tr w:rsidR="00FA7ED4" w:rsidRPr="0016235F" w14:paraId="5CABD13A" w14:textId="77777777" w:rsidTr="00EB5A1B">
        <w:trPr>
          <w:gridAfter w:val="1"/>
          <w:wAfter w:w="14"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22D7B215" w14:textId="77777777" w:rsidR="00FA7ED4" w:rsidRPr="0016235F" w:rsidRDefault="00FA7ED4" w:rsidP="00EB5A1B">
            <w:pPr>
              <w:spacing w:before="30" w:after="30" w:line="241" w:lineRule="exact"/>
              <w:ind w:left="35" w:right="35"/>
              <w:rPr>
                <w:rFonts w:ascii="Tahoma" w:eastAsia="Tahoma" w:hAnsi="Tahoma" w:cs="Tahoma"/>
                <w:b/>
                <w:color w:val="000000"/>
                <w:sz w:val="20"/>
                <w:lang w:val="cs-CZ" w:eastAsia="cs-CZ"/>
              </w:rPr>
            </w:pPr>
            <w:r>
              <w:rPr>
                <w:rFonts w:ascii="Tahoma" w:eastAsia="Tahoma" w:hAnsi="Tahoma" w:cs="Tahoma"/>
                <w:b/>
                <w:color w:val="000000"/>
                <w:sz w:val="20"/>
                <w:lang w:val="cs-CZ"/>
              </w:rPr>
              <w:t>Návrh upraveného rozpočtu k 06/2022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47D79C5B" w14:textId="77777777" w:rsidR="00FA7ED4" w:rsidRPr="0016235F" w:rsidRDefault="00FA7ED4" w:rsidP="00EB5A1B">
            <w:pPr>
              <w:spacing w:before="30" w:after="30" w:line="241" w:lineRule="exact"/>
              <w:ind w:left="35" w:right="35"/>
              <w:jc w:val="right"/>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9628E6" w14:textId="77777777" w:rsidR="00FA7ED4" w:rsidRPr="0016235F" w:rsidRDefault="00FA7ED4" w:rsidP="00EB5A1B">
            <w:pPr>
              <w:spacing w:before="30" w:after="30" w:line="241" w:lineRule="exact"/>
              <w:ind w:left="30" w:right="30"/>
              <w:jc w:val="right"/>
              <w:rPr>
                <w:rFonts w:ascii="Tahoma" w:eastAsia="Tahoma" w:hAnsi="Tahoma" w:cs="Tahoma"/>
                <w:b/>
                <w:color w:val="000000"/>
                <w:sz w:val="20"/>
                <w:lang w:val="cs-CZ" w:eastAsia="cs-CZ"/>
              </w:rPr>
            </w:pPr>
            <w:r>
              <w:rPr>
                <w:rFonts w:ascii="Tahoma" w:eastAsia="Tahoma" w:hAnsi="Tahoma" w:cs="Tahoma"/>
                <w:b/>
                <w:color w:val="000000"/>
                <w:sz w:val="20"/>
                <w:lang w:val="cs-CZ" w:eastAsia="cs-CZ"/>
              </w:rPr>
              <w:t>128 794</w:t>
            </w:r>
          </w:p>
        </w:tc>
      </w:tr>
      <w:tr w:rsidR="00FA7ED4" w:rsidRPr="0016235F" w14:paraId="71BCB9EE" w14:textId="77777777" w:rsidTr="00EB5A1B">
        <w:trPr>
          <w:gridAfter w:val="1"/>
          <w:wAfter w:w="14"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46867776" w14:textId="77777777" w:rsidR="00FA7ED4" w:rsidRPr="0016235F" w:rsidRDefault="00FA7ED4" w:rsidP="00EB5A1B">
            <w:pPr>
              <w:spacing w:before="30" w:after="30" w:line="241" w:lineRule="exact"/>
              <w:ind w:left="35" w:right="35"/>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Celkové výdaje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2FA1B818" w14:textId="77777777" w:rsidR="00FA7ED4" w:rsidRPr="0016235F" w:rsidRDefault="00FA7ED4" w:rsidP="00EB5A1B">
            <w:pPr>
              <w:spacing w:before="30" w:after="30" w:line="241" w:lineRule="exact"/>
              <w:ind w:left="35" w:right="35"/>
              <w:jc w:val="right"/>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203C78" w14:textId="77777777" w:rsidR="00FA7ED4" w:rsidRPr="0016235F" w:rsidRDefault="00FA7ED4" w:rsidP="00EB5A1B">
            <w:pPr>
              <w:spacing w:before="30" w:after="30" w:line="241" w:lineRule="exact"/>
              <w:ind w:left="30" w:right="30"/>
              <w:jc w:val="right"/>
              <w:rPr>
                <w:rFonts w:ascii="Tahoma" w:eastAsia="Tahoma" w:hAnsi="Tahoma" w:cs="Tahoma"/>
                <w:color w:val="000000"/>
                <w:sz w:val="20"/>
                <w:lang w:val="cs-CZ" w:eastAsia="cs-CZ"/>
              </w:rPr>
            </w:pPr>
            <w:r>
              <w:rPr>
                <w:rFonts w:ascii="Tahoma" w:eastAsia="Tahoma" w:hAnsi="Tahoma" w:cs="Tahoma"/>
                <w:color w:val="000000"/>
                <w:sz w:val="20"/>
                <w:lang w:val="cs-CZ" w:eastAsia="cs-CZ"/>
              </w:rPr>
              <w:t>209 223</w:t>
            </w:r>
          </w:p>
        </w:tc>
      </w:tr>
      <w:tr w:rsidR="00FA7ED4" w:rsidRPr="0016235F" w14:paraId="71D2D11D" w14:textId="77777777" w:rsidTr="00EB5A1B">
        <w:trPr>
          <w:gridAfter w:val="1"/>
          <w:wAfter w:w="14" w:type="dxa"/>
          <w:trHeight w:val="179"/>
        </w:trPr>
        <w:tc>
          <w:tcPr>
            <w:tcW w:w="283" w:type="dxa"/>
            <w:tcBorders>
              <w:top w:val="single" w:sz="8" w:space="0" w:color="000000" w:themeColor="text1"/>
            </w:tcBorders>
          </w:tcPr>
          <w:p w14:paraId="7035E6B4"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453" w:type="dxa"/>
            <w:tcBorders>
              <w:top w:val="single" w:sz="8" w:space="0" w:color="000000" w:themeColor="text1"/>
            </w:tcBorders>
          </w:tcPr>
          <w:p w14:paraId="5EE08259"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566" w:type="dxa"/>
            <w:tcBorders>
              <w:top w:val="single" w:sz="8" w:space="0" w:color="000000" w:themeColor="text1"/>
            </w:tcBorders>
          </w:tcPr>
          <w:p w14:paraId="65F56D04"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58" w:type="dxa"/>
            <w:tcBorders>
              <w:top w:val="single" w:sz="8" w:space="0" w:color="000000" w:themeColor="text1"/>
            </w:tcBorders>
          </w:tcPr>
          <w:p w14:paraId="136426BF"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680" w:type="dxa"/>
            <w:tcBorders>
              <w:top w:val="single" w:sz="8" w:space="0" w:color="000000" w:themeColor="text1"/>
            </w:tcBorders>
          </w:tcPr>
          <w:p w14:paraId="042F1D45"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340" w:type="dxa"/>
            <w:tcBorders>
              <w:top w:val="single" w:sz="8" w:space="0" w:color="000000" w:themeColor="text1"/>
            </w:tcBorders>
          </w:tcPr>
          <w:p w14:paraId="1E82962B"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340" w:type="dxa"/>
            <w:tcBorders>
              <w:top w:val="single" w:sz="8" w:space="0" w:color="000000" w:themeColor="text1"/>
            </w:tcBorders>
          </w:tcPr>
          <w:p w14:paraId="12C7A8A5"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3969" w:type="dxa"/>
            <w:tcBorders>
              <w:top w:val="single" w:sz="8" w:space="0" w:color="000000" w:themeColor="text1"/>
            </w:tcBorders>
          </w:tcPr>
          <w:p w14:paraId="109D7E30"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538" w:type="dxa"/>
            <w:tcBorders>
              <w:top w:val="single" w:sz="8" w:space="0" w:color="000000" w:themeColor="text1"/>
            </w:tcBorders>
          </w:tcPr>
          <w:p w14:paraId="04FEAC6A"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454" w:type="dxa"/>
            <w:tcBorders>
              <w:top w:val="single" w:sz="8" w:space="0" w:color="000000" w:themeColor="text1"/>
            </w:tcBorders>
          </w:tcPr>
          <w:p w14:paraId="39292218"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793" w:type="dxa"/>
            <w:tcBorders>
              <w:top w:val="single" w:sz="8" w:space="0" w:color="000000" w:themeColor="text1"/>
            </w:tcBorders>
          </w:tcPr>
          <w:p w14:paraId="7A0DC669" w14:textId="77777777" w:rsidR="00FA7ED4" w:rsidRPr="0016235F" w:rsidRDefault="00FA7ED4" w:rsidP="00EB5A1B">
            <w:pPr>
              <w:spacing w:line="119" w:lineRule="exact"/>
              <w:rPr>
                <w:rFonts w:ascii="Tahoma" w:eastAsia="Tahoma" w:hAnsi="Tahoma" w:cs="Tahoma"/>
                <w:color w:val="000000"/>
                <w:sz w:val="19"/>
                <w:lang w:val="cs-CZ" w:eastAsia="cs-CZ"/>
              </w:rPr>
            </w:pPr>
          </w:p>
        </w:tc>
        <w:tc>
          <w:tcPr>
            <w:tcW w:w="624" w:type="dxa"/>
            <w:tcBorders>
              <w:top w:val="single" w:sz="8" w:space="0" w:color="000000" w:themeColor="text1"/>
            </w:tcBorders>
          </w:tcPr>
          <w:p w14:paraId="7D81A639" w14:textId="77777777" w:rsidR="00FA7ED4" w:rsidRPr="0016235F" w:rsidRDefault="00FA7ED4" w:rsidP="00EB5A1B">
            <w:pPr>
              <w:spacing w:line="119" w:lineRule="exact"/>
              <w:rPr>
                <w:rFonts w:ascii="Tahoma" w:eastAsia="Tahoma" w:hAnsi="Tahoma" w:cs="Tahoma"/>
                <w:color w:val="000000"/>
                <w:sz w:val="19"/>
                <w:lang w:val="cs-CZ" w:eastAsia="cs-CZ"/>
              </w:rPr>
            </w:pPr>
          </w:p>
        </w:tc>
      </w:tr>
      <w:tr w:rsidR="00FA7ED4" w:rsidRPr="0016235F" w14:paraId="0C985FCB" w14:textId="77777777" w:rsidTr="00EB5A1B">
        <w:trPr>
          <w:gridAfter w:val="1"/>
          <w:wAfter w:w="14" w:type="dxa"/>
          <w:trHeight w:val="321"/>
        </w:trPr>
        <w:tc>
          <w:tcPr>
            <w:tcW w:w="283" w:type="dxa"/>
          </w:tcPr>
          <w:p w14:paraId="3FAD41D7"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1.</w:t>
            </w:r>
          </w:p>
        </w:tc>
        <w:tc>
          <w:tcPr>
            <w:tcW w:w="2437" w:type="dxa"/>
            <w:gridSpan w:val="6"/>
          </w:tcPr>
          <w:p w14:paraId="74C3BC21"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Číslo požadavku FaMa:</w:t>
            </w:r>
          </w:p>
        </w:tc>
        <w:tc>
          <w:tcPr>
            <w:tcW w:w="6378" w:type="dxa"/>
            <w:gridSpan w:val="5"/>
          </w:tcPr>
          <w:p w14:paraId="141534D4" w14:textId="77777777" w:rsidR="00FA7ED4" w:rsidRPr="0016235F" w:rsidRDefault="00FA7ED4" w:rsidP="00EB5A1B">
            <w:pPr>
              <w:spacing w:before="40" w:after="40" w:line="241" w:lineRule="exact"/>
              <w:ind w:left="40" w:right="40"/>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1526/2017/003</w:t>
            </w:r>
          </w:p>
        </w:tc>
      </w:tr>
      <w:tr w:rsidR="00FA7ED4" w:rsidRPr="0016235F" w14:paraId="785387CC" w14:textId="77777777" w:rsidTr="00EB5A1B">
        <w:trPr>
          <w:gridAfter w:val="1"/>
          <w:wAfter w:w="14" w:type="dxa"/>
          <w:trHeight w:val="566"/>
        </w:trPr>
        <w:tc>
          <w:tcPr>
            <w:tcW w:w="283" w:type="dxa"/>
          </w:tcPr>
          <w:p w14:paraId="4C9F99C1" w14:textId="77777777" w:rsidR="00FA7ED4" w:rsidRPr="0016235F" w:rsidRDefault="00FA7ED4" w:rsidP="00EB5A1B">
            <w:pPr>
              <w:spacing w:line="241" w:lineRule="exact"/>
              <w:rPr>
                <w:rFonts w:ascii="Tahoma" w:eastAsia="Tahoma" w:hAnsi="Tahoma" w:cs="Tahoma"/>
                <w:b/>
                <w:color w:val="000000"/>
                <w:lang w:val="cs-CZ" w:eastAsia="cs-CZ"/>
              </w:rPr>
            </w:pPr>
          </w:p>
        </w:tc>
        <w:tc>
          <w:tcPr>
            <w:tcW w:w="2437" w:type="dxa"/>
            <w:gridSpan w:val="6"/>
          </w:tcPr>
          <w:p w14:paraId="21DA64FF"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 xml:space="preserve">Rozhodnutí orgánu kraje – schválení akce: </w:t>
            </w:r>
          </w:p>
        </w:tc>
        <w:tc>
          <w:tcPr>
            <w:tcW w:w="6378" w:type="dxa"/>
            <w:gridSpan w:val="5"/>
            <w:vAlign w:val="bottom"/>
          </w:tcPr>
          <w:p w14:paraId="526142FB" w14:textId="77777777" w:rsidR="00FA7ED4" w:rsidRPr="0016235F" w:rsidRDefault="00FA7ED4" w:rsidP="00EB5A1B">
            <w:pPr>
              <w:spacing w:before="40" w:after="40" w:line="241" w:lineRule="exact"/>
              <w:ind w:left="40" w:right="40"/>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RK 16/1352 ze dne 27.06.2017</w:t>
            </w:r>
          </w:p>
        </w:tc>
      </w:tr>
      <w:tr w:rsidR="00FA7ED4" w:rsidRPr="0016235F" w14:paraId="6AF5A9B0" w14:textId="77777777" w:rsidTr="00EB5A1B">
        <w:trPr>
          <w:gridAfter w:val="1"/>
          <w:wAfter w:w="14" w:type="dxa"/>
          <w:trHeight w:val="2410"/>
        </w:trPr>
        <w:tc>
          <w:tcPr>
            <w:tcW w:w="283" w:type="dxa"/>
          </w:tcPr>
          <w:p w14:paraId="378D9D8A"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2.</w:t>
            </w:r>
          </w:p>
        </w:tc>
        <w:tc>
          <w:tcPr>
            <w:tcW w:w="2437" w:type="dxa"/>
            <w:gridSpan w:val="6"/>
          </w:tcPr>
          <w:p w14:paraId="4EE1777F"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Zdůvodnění akce – cíle akce:</w:t>
            </w:r>
          </w:p>
        </w:tc>
        <w:tc>
          <w:tcPr>
            <w:tcW w:w="6378" w:type="dxa"/>
            <w:gridSpan w:val="5"/>
          </w:tcPr>
          <w:p w14:paraId="3AB21E1A" w14:textId="77777777" w:rsidR="00FA7ED4" w:rsidRDefault="00FA7ED4" w:rsidP="00EB5A1B">
            <w:pPr>
              <w:spacing w:before="40" w:line="241" w:lineRule="exact"/>
              <w:ind w:left="40" w:right="40"/>
              <w:jc w:val="both"/>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Moravskoslezský kraj jako zřizovatel Základní školy, Opava, Havlíčkova 1, příspěvková organizace (ZŠ), řeší dlouhodobě otázku nevyhovujících prostor této školy. Stávající blok vzájemně propojených budov na ulici Havlíčkova a Lepařova je pro tuto školu prostorově nedostatečný a stavebně nevyhovující. Jedná se o budovy původně určené k bydlení. ZŠ zajišťuje výuku zrakově postižených žáků a žáků s vadami řeči. Poskytuje specializovanou péči i dětem s kombinovanými vadami, poruchami pozornosti, případně sociálním znevýhodněním. Součástí školy je speciální pedagogické centrum, družina, jídelna s celodenním provozem a internát. Cílem akce bude celková rekonstrukce budovy na ulici Praskova čp. 411 v Opavě. Jedná se o klasickou školní budovu, která je pro potřeby ZŠ daleko vhodnější. V rámci akce bude provedena celková rekonstrukce budovy, vč. přístaveb výtahu a evakuačního schodiště. V doposud nevyužitém podkroví bude provedena vestavba internátu a speciálního pedagogického centra. Rekonstruován bude současně společný dvůr se sousedním gymnáziem, v kterém bude řešeno společné parkování a v navazující investici také společná sportoviště.</w:t>
            </w:r>
          </w:p>
          <w:p w14:paraId="5E39928D" w14:textId="77777777" w:rsidR="00FA7ED4" w:rsidRDefault="00FA7ED4" w:rsidP="00EB5A1B">
            <w:pPr>
              <w:spacing w:before="40" w:line="241" w:lineRule="exact"/>
              <w:ind w:left="40" w:right="40"/>
              <w:jc w:val="both"/>
              <w:rPr>
                <w:rFonts w:ascii="Tahoma" w:eastAsia="Tahoma" w:hAnsi="Tahoma" w:cs="Tahoma"/>
                <w:color w:val="000000"/>
                <w:sz w:val="20"/>
                <w:lang w:val="cs-CZ" w:eastAsia="cs-CZ"/>
              </w:rPr>
            </w:pPr>
          </w:p>
          <w:p w14:paraId="61B81385" w14:textId="77777777" w:rsidR="00FA7ED4" w:rsidRDefault="00FA7ED4" w:rsidP="00EB5A1B">
            <w:pPr>
              <w:spacing w:before="40" w:line="241" w:lineRule="exact"/>
              <w:ind w:left="40" w:right="40"/>
              <w:jc w:val="both"/>
              <w:rPr>
                <w:rFonts w:ascii="Tahoma" w:eastAsia="Tahoma" w:hAnsi="Tahoma" w:cs="Tahoma"/>
                <w:color w:val="000000"/>
                <w:sz w:val="20"/>
                <w:lang w:val="cs-CZ" w:eastAsia="cs-CZ"/>
              </w:rPr>
            </w:pPr>
            <w:r w:rsidRPr="008343C1">
              <w:rPr>
                <w:rFonts w:ascii="Tahoma" w:eastAsia="Tahoma" w:hAnsi="Tahoma" w:cs="Tahoma"/>
                <w:color w:val="000000"/>
                <w:sz w:val="20"/>
                <w:lang w:val="cs-CZ" w:eastAsia="cs-CZ"/>
              </w:rPr>
              <w:t xml:space="preserve">Akce byla zahájena v prosinci roku 2021 a dokončení stavby lze předpokládat v roce 2023. V rámci stavební části, kterou realizuje krajský úřad, je nezbytné v roce 2022 stavbu rozšířit o dodávku a montáž týkající se gastro části objektu (vybavení kuchyně) a to ve výši </w:t>
            </w:r>
            <w:r w:rsidRPr="008343C1">
              <w:rPr>
                <w:rFonts w:ascii="Tahoma" w:eastAsia="Tahoma" w:hAnsi="Tahoma" w:cs="Tahoma"/>
                <w:color w:val="000000"/>
                <w:sz w:val="20"/>
                <w:lang w:val="cs-CZ" w:eastAsia="cs-CZ"/>
              </w:rPr>
              <w:lastRenderedPageBreak/>
              <w:t>4 mil. Kč. Nezbytnou součástí stavby je i dodávka interiérového vybavení.</w:t>
            </w:r>
          </w:p>
          <w:p w14:paraId="6DD1CF86" w14:textId="77777777" w:rsidR="00FA7ED4" w:rsidRPr="008343C1" w:rsidRDefault="00FA7ED4" w:rsidP="00EB5A1B">
            <w:pPr>
              <w:spacing w:before="40" w:line="241" w:lineRule="exact"/>
              <w:ind w:left="40" w:right="40"/>
              <w:jc w:val="both"/>
              <w:rPr>
                <w:rFonts w:ascii="Tahoma" w:eastAsia="Tahoma" w:hAnsi="Tahoma" w:cs="Tahoma"/>
                <w:color w:val="000000"/>
                <w:sz w:val="20"/>
                <w:lang w:val="cs-CZ" w:eastAsia="cs-CZ"/>
              </w:rPr>
            </w:pPr>
          </w:p>
          <w:p w14:paraId="25132B56" w14:textId="77777777" w:rsidR="00FA7ED4" w:rsidRPr="007E1289" w:rsidRDefault="00FA7ED4" w:rsidP="00EB5A1B">
            <w:pPr>
              <w:spacing w:before="40" w:line="241" w:lineRule="exact"/>
              <w:ind w:left="40" w:right="40"/>
              <w:jc w:val="both"/>
              <w:rPr>
                <w:rFonts w:ascii="Tahoma" w:eastAsia="Tahoma" w:hAnsi="Tahoma" w:cs="Tahoma"/>
                <w:color w:val="000000"/>
                <w:sz w:val="20"/>
                <w:lang w:val="cs-CZ" w:eastAsia="cs-CZ"/>
              </w:rPr>
            </w:pPr>
            <w:r w:rsidRPr="008343C1">
              <w:rPr>
                <w:rFonts w:ascii="Tahoma" w:eastAsia="Tahoma" w:hAnsi="Tahoma" w:cs="Tahoma"/>
                <w:color w:val="000000"/>
                <w:sz w:val="20"/>
                <w:lang w:val="cs-CZ" w:eastAsia="cs-CZ"/>
              </w:rPr>
              <w:t>Interiérové vybavení stavby a gastro vybavení bude zajišťovat příspěvková organizace, v letošním roce na administraci veřejné zakázky je vyčleněna částka ve výši 1 mil. Kč a v roce 2023 ve výši 25 mil. Kč.</w:t>
            </w:r>
            <w:r>
              <w:rPr>
                <w:rFonts w:ascii="Tahoma" w:eastAsia="Tahoma" w:hAnsi="Tahoma" w:cs="Tahoma"/>
                <w:color w:val="000000"/>
                <w:sz w:val="20"/>
                <w:lang w:val="cs-CZ" w:eastAsia="cs-CZ"/>
              </w:rPr>
              <w:t xml:space="preserve"> </w:t>
            </w:r>
          </w:p>
          <w:p w14:paraId="6B724C32" w14:textId="77777777" w:rsidR="00FA7ED4" w:rsidRPr="0016235F" w:rsidRDefault="00FA7ED4" w:rsidP="00EB5A1B">
            <w:pPr>
              <w:spacing w:line="241" w:lineRule="exact"/>
              <w:ind w:right="40"/>
              <w:jc w:val="both"/>
              <w:rPr>
                <w:rFonts w:ascii="Tahoma" w:eastAsia="Tahoma" w:hAnsi="Tahoma" w:cs="Tahoma"/>
                <w:color w:val="000000"/>
                <w:sz w:val="20"/>
                <w:lang w:val="cs-CZ" w:eastAsia="cs-CZ"/>
              </w:rPr>
            </w:pPr>
          </w:p>
          <w:p w14:paraId="1AE1FEB8" w14:textId="77777777" w:rsidR="00FA7ED4" w:rsidRPr="0016235F" w:rsidRDefault="00FA7ED4" w:rsidP="00EB5A1B">
            <w:pPr>
              <w:spacing w:line="241" w:lineRule="exact"/>
              <w:ind w:left="40" w:right="40"/>
              <w:jc w:val="both"/>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Do konce roku 202</w:t>
            </w:r>
            <w:r>
              <w:rPr>
                <w:rFonts w:ascii="Tahoma" w:eastAsia="Tahoma" w:hAnsi="Tahoma" w:cs="Tahoma"/>
                <w:color w:val="000000"/>
                <w:sz w:val="20"/>
                <w:lang w:val="cs-CZ" w:eastAsia="cs-CZ"/>
              </w:rPr>
              <w:t>1</w:t>
            </w:r>
            <w:r w:rsidRPr="0016235F">
              <w:rPr>
                <w:rFonts w:ascii="Tahoma" w:eastAsia="Tahoma" w:hAnsi="Tahoma" w:cs="Tahoma"/>
                <w:color w:val="000000"/>
                <w:sz w:val="20"/>
                <w:lang w:val="cs-CZ" w:eastAsia="cs-CZ"/>
              </w:rPr>
              <w:t xml:space="preserve"> bylo na akci profinancováno </w:t>
            </w:r>
            <w:r>
              <w:rPr>
                <w:rFonts w:ascii="Tahoma" w:eastAsia="Tahoma" w:hAnsi="Tahoma" w:cs="Tahoma"/>
                <w:color w:val="000000"/>
                <w:sz w:val="20"/>
                <w:lang w:val="cs-CZ" w:eastAsia="cs-CZ"/>
              </w:rPr>
              <w:t>3 424</w:t>
            </w:r>
            <w:r w:rsidRPr="0016235F">
              <w:rPr>
                <w:rFonts w:ascii="Tahoma" w:eastAsia="Tahoma" w:hAnsi="Tahoma" w:cs="Tahoma"/>
                <w:color w:val="000000"/>
                <w:sz w:val="20"/>
                <w:lang w:val="cs-CZ" w:eastAsia="cs-CZ"/>
              </w:rPr>
              <w:t xml:space="preserve"> tis. Kč z rozpočtu kraje. </w:t>
            </w:r>
          </w:p>
        </w:tc>
      </w:tr>
      <w:tr w:rsidR="00FA7ED4" w:rsidRPr="0016235F" w14:paraId="07D500EA" w14:textId="77777777" w:rsidTr="00EB5A1B">
        <w:trPr>
          <w:gridAfter w:val="1"/>
          <w:wAfter w:w="14" w:type="dxa"/>
          <w:trHeight w:val="199"/>
        </w:trPr>
        <w:tc>
          <w:tcPr>
            <w:tcW w:w="283" w:type="dxa"/>
          </w:tcPr>
          <w:p w14:paraId="6D7BC4C3"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453" w:type="dxa"/>
          </w:tcPr>
          <w:p w14:paraId="4038688C"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66" w:type="dxa"/>
          </w:tcPr>
          <w:p w14:paraId="4F0F9880"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8" w:type="dxa"/>
          </w:tcPr>
          <w:p w14:paraId="245A57F2"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680" w:type="dxa"/>
          </w:tcPr>
          <w:p w14:paraId="38EC928A"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40" w:type="dxa"/>
          </w:tcPr>
          <w:p w14:paraId="66BE97BD"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40" w:type="dxa"/>
          </w:tcPr>
          <w:p w14:paraId="38D0252C"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969" w:type="dxa"/>
          </w:tcPr>
          <w:p w14:paraId="242ED7F6"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38" w:type="dxa"/>
          </w:tcPr>
          <w:p w14:paraId="341FBD14"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454" w:type="dxa"/>
          </w:tcPr>
          <w:p w14:paraId="40A57165"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793" w:type="dxa"/>
          </w:tcPr>
          <w:p w14:paraId="25FC1452"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624" w:type="dxa"/>
          </w:tcPr>
          <w:p w14:paraId="52A46574" w14:textId="77777777" w:rsidR="00FA7ED4" w:rsidRPr="0016235F" w:rsidRDefault="00FA7ED4" w:rsidP="00EB5A1B">
            <w:pPr>
              <w:spacing w:line="119" w:lineRule="exact"/>
              <w:rPr>
                <w:rFonts w:ascii="Tahoma" w:eastAsia="Tahoma" w:hAnsi="Tahoma" w:cs="Tahoma"/>
                <w:b/>
                <w:color w:val="000000"/>
                <w:sz w:val="19"/>
                <w:lang w:val="cs-CZ" w:eastAsia="cs-CZ"/>
              </w:rPr>
            </w:pPr>
          </w:p>
        </w:tc>
      </w:tr>
      <w:tr w:rsidR="00FA7ED4" w:rsidRPr="0016235F" w14:paraId="38828CEB" w14:textId="77777777" w:rsidTr="00EB5A1B">
        <w:trPr>
          <w:gridAfter w:val="1"/>
          <w:wAfter w:w="14" w:type="dxa"/>
          <w:trHeight w:val="321"/>
        </w:trPr>
        <w:tc>
          <w:tcPr>
            <w:tcW w:w="283" w:type="dxa"/>
          </w:tcPr>
          <w:p w14:paraId="1190C875"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3.</w:t>
            </w:r>
          </w:p>
        </w:tc>
        <w:tc>
          <w:tcPr>
            <w:tcW w:w="2437" w:type="dxa"/>
            <w:gridSpan w:val="6"/>
          </w:tcPr>
          <w:p w14:paraId="7A66F3DC"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Forma použití:</w:t>
            </w:r>
          </w:p>
        </w:tc>
        <w:tc>
          <w:tcPr>
            <w:tcW w:w="6378" w:type="dxa"/>
            <w:gridSpan w:val="5"/>
          </w:tcPr>
          <w:p w14:paraId="5AA64A70" w14:textId="77777777" w:rsidR="00FA7ED4" w:rsidRPr="0016235F" w:rsidRDefault="00FA7ED4" w:rsidP="00EB5A1B">
            <w:pPr>
              <w:spacing w:before="40" w:after="40" w:line="241" w:lineRule="exact"/>
              <w:ind w:left="40" w:right="40"/>
              <w:rPr>
                <w:rFonts w:ascii="Tahoma" w:eastAsia="Tahoma" w:hAnsi="Tahoma" w:cs="Tahoma"/>
                <w:color w:val="000000"/>
                <w:sz w:val="20"/>
                <w:lang w:val="cs-CZ" w:eastAsia="cs-CZ"/>
              </w:rPr>
            </w:pPr>
            <w:r w:rsidRPr="00786A42">
              <w:rPr>
                <w:rFonts w:ascii="Tahoma" w:eastAsia="Tahoma" w:hAnsi="Tahoma" w:cs="Tahoma"/>
                <w:color w:val="000000"/>
                <w:sz w:val="20"/>
                <w:lang w:val="cs-CZ" w:eastAsia="cs-CZ"/>
              </w:rPr>
              <w:t>Účelový investiční příspěvek do fondu investic příspěvkové organizaci kraje</w:t>
            </w:r>
            <w:r>
              <w:rPr>
                <w:rFonts w:ascii="Tahoma" w:eastAsia="Tahoma" w:hAnsi="Tahoma" w:cs="Tahoma"/>
                <w:color w:val="000000"/>
                <w:sz w:val="20"/>
                <w:lang w:val="cs-CZ" w:eastAsia="cs-CZ"/>
              </w:rPr>
              <w:t xml:space="preserve">, </w:t>
            </w:r>
            <w:r w:rsidRPr="00786A42">
              <w:rPr>
                <w:rFonts w:ascii="Tahoma" w:eastAsia="Tahoma" w:hAnsi="Tahoma" w:cs="Tahoma"/>
                <w:color w:val="000000"/>
                <w:sz w:val="20"/>
                <w:lang w:val="cs-CZ" w:eastAsia="cs-CZ"/>
              </w:rPr>
              <w:t>ú</w:t>
            </w:r>
            <w:r w:rsidRPr="00786A42">
              <w:rPr>
                <w:rFonts w:ascii="Tahoma" w:eastAsia="Tahoma" w:hAnsi="Tahoma" w:cs="Tahoma"/>
                <w:color w:val="000000"/>
                <w:sz w:val="20"/>
                <w:szCs w:val="22"/>
                <w:lang w:val="cs-CZ"/>
              </w:rPr>
              <w:t>čelově určený příspěvek na provoz příspěvkové organizaci kraje</w:t>
            </w:r>
            <w:r>
              <w:rPr>
                <w:rFonts w:ascii="Tahoma" w:eastAsia="Tahoma" w:hAnsi="Tahoma" w:cs="Tahoma"/>
                <w:color w:val="000000"/>
                <w:sz w:val="20"/>
                <w:szCs w:val="22"/>
                <w:lang w:val="cs-CZ"/>
              </w:rPr>
              <w:t xml:space="preserve"> a výdaj kraje</w:t>
            </w:r>
          </w:p>
        </w:tc>
      </w:tr>
      <w:tr w:rsidR="00FA7ED4" w:rsidRPr="0016235F" w14:paraId="61A670DB" w14:textId="77777777" w:rsidTr="00EB5A1B">
        <w:trPr>
          <w:gridAfter w:val="1"/>
          <w:wAfter w:w="14" w:type="dxa"/>
          <w:trHeight w:val="199"/>
        </w:trPr>
        <w:tc>
          <w:tcPr>
            <w:tcW w:w="283" w:type="dxa"/>
          </w:tcPr>
          <w:p w14:paraId="0364F23C"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453" w:type="dxa"/>
          </w:tcPr>
          <w:p w14:paraId="52AD99A0"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66" w:type="dxa"/>
          </w:tcPr>
          <w:p w14:paraId="68EB60F2"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8" w:type="dxa"/>
          </w:tcPr>
          <w:p w14:paraId="28F30B3E"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680" w:type="dxa"/>
          </w:tcPr>
          <w:p w14:paraId="0F030F83"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40" w:type="dxa"/>
          </w:tcPr>
          <w:p w14:paraId="0376BABB"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40" w:type="dxa"/>
          </w:tcPr>
          <w:p w14:paraId="7CE65CDD"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969" w:type="dxa"/>
          </w:tcPr>
          <w:p w14:paraId="2C858EAF"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38" w:type="dxa"/>
          </w:tcPr>
          <w:p w14:paraId="1ABFA7EB"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454" w:type="dxa"/>
          </w:tcPr>
          <w:p w14:paraId="45999BC4"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793" w:type="dxa"/>
          </w:tcPr>
          <w:p w14:paraId="30F98D4A"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624" w:type="dxa"/>
          </w:tcPr>
          <w:p w14:paraId="70AE169D" w14:textId="77777777" w:rsidR="00FA7ED4" w:rsidRPr="0016235F" w:rsidRDefault="00FA7ED4" w:rsidP="00EB5A1B">
            <w:pPr>
              <w:spacing w:line="119" w:lineRule="exact"/>
              <w:rPr>
                <w:rFonts w:ascii="Tahoma" w:eastAsia="Tahoma" w:hAnsi="Tahoma" w:cs="Tahoma"/>
                <w:b/>
                <w:color w:val="000000"/>
                <w:sz w:val="19"/>
                <w:lang w:val="cs-CZ" w:eastAsia="cs-CZ"/>
              </w:rPr>
            </w:pPr>
          </w:p>
        </w:tc>
      </w:tr>
      <w:tr w:rsidR="00FA7ED4" w:rsidRPr="0016235F" w14:paraId="4F6A1C55" w14:textId="77777777" w:rsidTr="00EB5A1B">
        <w:trPr>
          <w:gridAfter w:val="1"/>
          <w:wAfter w:w="14" w:type="dxa"/>
          <w:trHeight w:val="562"/>
        </w:trPr>
        <w:tc>
          <w:tcPr>
            <w:tcW w:w="283" w:type="dxa"/>
          </w:tcPr>
          <w:p w14:paraId="49446A15"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4.</w:t>
            </w:r>
          </w:p>
        </w:tc>
        <w:tc>
          <w:tcPr>
            <w:tcW w:w="2437" w:type="dxa"/>
            <w:gridSpan w:val="6"/>
          </w:tcPr>
          <w:p w14:paraId="60A69061"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Možnosti spolufinancování:</w:t>
            </w:r>
          </w:p>
        </w:tc>
        <w:tc>
          <w:tcPr>
            <w:tcW w:w="6378" w:type="dxa"/>
            <w:gridSpan w:val="5"/>
          </w:tcPr>
          <w:p w14:paraId="70FDB087" w14:textId="77777777" w:rsidR="00FA7ED4" w:rsidRPr="0016235F" w:rsidRDefault="00FA7ED4" w:rsidP="00EB5A1B">
            <w:pPr>
              <w:spacing w:before="40" w:after="40" w:line="241" w:lineRule="exact"/>
              <w:ind w:left="40" w:right="40"/>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V roce 2017: 5 tis. Kč vlastní zdroje příspěvkové organizace</w:t>
            </w:r>
          </w:p>
        </w:tc>
      </w:tr>
      <w:tr w:rsidR="00FA7ED4" w:rsidRPr="0016235F" w14:paraId="563D388B" w14:textId="77777777" w:rsidTr="00EB5A1B">
        <w:trPr>
          <w:gridAfter w:val="1"/>
          <w:wAfter w:w="14" w:type="dxa"/>
          <w:trHeight w:val="199"/>
        </w:trPr>
        <w:tc>
          <w:tcPr>
            <w:tcW w:w="283" w:type="dxa"/>
          </w:tcPr>
          <w:p w14:paraId="34CDDB4C"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453" w:type="dxa"/>
          </w:tcPr>
          <w:p w14:paraId="5862B418"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66" w:type="dxa"/>
          </w:tcPr>
          <w:p w14:paraId="5DA3F37B"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8" w:type="dxa"/>
          </w:tcPr>
          <w:p w14:paraId="75C08BB3"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680" w:type="dxa"/>
          </w:tcPr>
          <w:p w14:paraId="76BC3FF2"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40" w:type="dxa"/>
          </w:tcPr>
          <w:p w14:paraId="2EEE12BD"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40" w:type="dxa"/>
          </w:tcPr>
          <w:p w14:paraId="7E519ED2"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969" w:type="dxa"/>
          </w:tcPr>
          <w:p w14:paraId="1C46C70B"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38" w:type="dxa"/>
          </w:tcPr>
          <w:p w14:paraId="624EA213"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454" w:type="dxa"/>
          </w:tcPr>
          <w:p w14:paraId="7DAC8BC4"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793" w:type="dxa"/>
          </w:tcPr>
          <w:p w14:paraId="5F7AC860"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624" w:type="dxa"/>
          </w:tcPr>
          <w:p w14:paraId="0465F38E" w14:textId="77777777" w:rsidR="00FA7ED4" w:rsidRPr="0016235F" w:rsidRDefault="00FA7ED4" w:rsidP="00EB5A1B">
            <w:pPr>
              <w:spacing w:line="119" w:lineRule="exact"/>
              <w:rPr>
                <w:rFonts w:ascii="Tahoma" w:eastAsia="Tahoma" w:hAnsi="Tahoma" w:cs="Tahoma"/>
                <w:b/>
                <w:color w:val="000000"/>
                <w:sz w:val="19"/>
                <w:lang w:val="cs-CZ" w:eastAsia="cs-CZ"/>
              </w:rPr>
            </w:pPr>
          </w:p>
        </w:tc>
      </w:tr>
      <w:tr w:rsidR="00FA7ED4" w:rsidRPr="0016235F" w14:paraId="2E20D5E6" w14:textId="77777777" w:rsidTr="00EB5A1B">
        <w:trPr>
          <w:gridAfter w:val="1"/>
          <w:wAfter w:w="14" w:type="dxa"/>
          <w:trHeight w:val="321"/>
        </w:trPr>
        <w:tc>
          <w:tcPr>
            <w:tcW w:w="283" w:type="dxa"/>
          </w:tcPr>
          <w:p w14:paraId="05AF21EA"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5.</w:t>
            </w:r>
          </w:p>
        </w:tc>
        <w:tc>
          <w:tcPr>
            <w:tcW w:w="2437" w:type="dxa"/>
            <w:gridSpan w:val="6"/>
          </w:tcPr>
          <w:p w14:paraId="2AB4B353"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Období realizace:</w:t>
            </w:r>
          </w:p>
        </w:tc>
        <w:tc>
          <w:tcPr>
            <w:tcW w:w="6378" w:type="dxa"/>
            <w:gridSpan w:val="5"/>
          </w:tcPr>
          <w:p w14:paraId="71503C29" w14:textId="77777777" w:rsidR="00FA7ED4" w:rsidRPr="0016235F" w:rsidRDefault="00FA7ED4" w:rsidP="00EB5A1B">
            <w:pPr>
              <w:spacing w:before="40" w:after="40" w:line="241" w:lineRule="exact"/>
              <w:ind w:left="40" w:right="40"/>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2017 </w:t>
            </w:r>
            <w:r w:rsidRPr="0016235F">
              <w:rPr>
                <w:rFonts w:ascii="Tahoma" w:eastAsia="Tahoma" w:hAnsi="Tahoma" w:cs="Tahoma"/>
                <w:color w:val="000000"/>
                <w:sz w:val="20"/>
                <w:lang w:val="cs-CZ" w:eastAsia="cs-CZ"/>
              </w:rPr>
              <w:noBreakHyphen/>
              <w:t> 2023</w:t>
            </w:r>
          </w:p>
        </w:tc>
      </w:tr>
      <w:tr w:rsidR="00FA7ED4" w:rsidRPr="0016235F" w14:paraId="0D101988" w14:textId="77777777" w:rsidTr="00EB5A1B">
        <w:trPr>
          <w:gridAfter w:val="1"/>
          <w:wAfter w:w="14" w:type="dxa"/>
          <w:trHeight w:val="199"/>
        </w:trPr>
        <w:tc>
          <w:tcPr>
            <w:tcW w:w="283" w:type="dxa"/>
          </w:tcPr>
          <w:p w14:paraId="3CBAACB3"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453" w:type="dxa"/>
          </w:tcPr>
          <w:p w14:paraId="60802831"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66" w:type="dxa"/>
          </w:tcPr>
          <w:p w14:paraId="2F92BF7C"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8" w:type="dxa"/>
          </w:tcPr>
          <w:p w14:paraId="2BC8D02A"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680" w:type="dxa"/>
          </w:tcPr>
          <w:p w14:paraId="51E6A61C"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40" w:type="dxa"/>
          </w:tcPr>
          <w:p w14:paraId="187F6B9F"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40" w:type="dxa"/>
          </w:tcPr>
          <w:p w14:paraId="6B50785E"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969" w:type="dxa"/>
          </w:tcPr>
          <w:p w14:paraId="0926A48A"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38" w:type="dxa"/>
          </w:tcPr>
          <w:p w14:paraId="2A82F54F"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454" w:type="dxa"/>
          </w:tcPr>
          <w:p w14:paraId="7D09B3DC"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793" w:type="dxa"/>
          </w:tcPr>
          <w:p w14:paraId="7845E8CB"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624" w:type="dxa"/>
          </w:tcPr>
          <w:p w14:paraId="2D00A6EA" w14:textId="77777777" w:rsidR="00FA7ED4" w:rsidRPr="0016235F" w:rsidRDefault="00FA7ED4" w:rsidP="00EB5A1B">
            <w:pPr>
              <w:spacing w:line="119" w:lineRule="exact"/>
              <w:rPr>
                <w:rFonts w:ascii="Tahoma" w:eastAsia="Tahoma" w:hAnsi="Tahoma" w:cs="Tahoma"/>
                <w:b/>
                <w:color w:val="000000"/>
                <w:sz w:val="19"/>
                <w:lang w:val="cs-CZ" w:eastAsia="cs-CZ"/>
              </w:rPr>
            </w:pPr>
          </w:p>
        </w:tc>
      </w:tr>
      <w:tr w:rsidR="00FA7ED4" w:rsidRPr="0016235F" w14:paraId="5E725E9E" w14:textId="77777777" w:rsidTr="00EB5A1B">
        <w:trPr>
          <w:trHeight w:val="562"/>
        </w:trPr>
        <w:tc>
          <w:tcPr>
            <w:tcW w:w="283" w:type="dxa"/>
          </w:tcPr>
          <w:p w14:paraId="3DB02490"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6.</w:t>
            </w:r>
          </w:p>
        </w:tc>
        <w:tc>
          <w:tcPr>
            <w:tcW w:w="2437" w:type="dxa"/>
            <w:gridSpan w:val="6"/>
          </w:tcPr>
          <w:p w14:paraId="29777DF5"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Vyvolaná potřeba zdrojů v dalších letech:</w:t>
            </w:r>
          </w:p>
        </w:tc>
        <w:tc>
          <w:tcPr>
            <w:tcW w:w="6392" w:type="dxa"/>
            <w:gridSpan w:val="6"/>
          </w:tcPr>
          <w:p w14:paraId="6827EB14" w14:textId="77777777" w:rsidR="00FA7ED4" w:rsidRPr="0016235F" w:rsidRDefault="00FA7ED4" w:rsidP="00EB5A1B">
            <w:pPr>
              <w:spacing w:after="40" w:line="241" w:lineRule="exact"/>
              <w:ind w:left="40" w:right="40"/>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 xml:space="preserve">V roce 2023: </w:t>
            </w:r>
            <w:r>
              <w:rPr>
                <w:rFonts w:ascii="Tahoma" w:eastAsia="Tahoma" w:hAnsi="Tahoma" w:cs="Tahoma"/>
                <w:color w:val="000000"/>
                <w:sz w:val="20"/>
                <w:lang w:val="cs-CZ" w:eastAsia="cs-CZ"/>
              </w:rPr>
              <w:t>77</w:t>
            </w:r>
            <w:r w:rsidRPr="0016235F">
              <w:rPr>
                <w:rFonts w:ascii="Tahoma" w:eastAsia="Tahoma" w:hAnsi="Tahoma" w:cs="Tahoma"/>
                <w:color w:val="000000"/>
                <w:sz w:val="20"/>
                <w:lang w:val="cs-CZ" w:eastAsia="cs-CZ"/>
              </w:rPr>
              <w:t xml:space="preserve"> 000 tis. Kč</w:t>
            </w:r>
          </w:p>
        </w:tc>
      </w:tr>
      <w:tr w:rsidR="00FA7ED4" w:rsidRPr="0016235F" w14:paraId="17F76568" w14:textId="77777777" w:rsidTr="00EB5A1B">
        <w:trPr>
          <w:trHeight w:val="297"/>
        </w:trPr>
        <w:tc>
          <w:tcPr>
            <w:tcW w:w="283" w:type="dxa"/>
          </w:tcPr>
          <w:p w14:paraId="64A4B301" w14:textId="77777777" w:rsidR="00FA7ED4" w:rsidRPr="0016235F" w:rsidRDefault="00FA7ED4" w:rsidP="00EB5A1B">
            <w:pPr>
              <w:spacing w:line="217" w:lineRule="exact"/>
              <w:rPr>
                <w:rFonts w:ascii="Tahoma" w:eastAsia="Tahoma" w:hAnsi="Tahoma" w:cs="Tahoma"/>
                <w:b/>
                <w:color w:val="000000"/>
                <w:lang w:val="cs-CZ" w:eastAsia="cs-CZ"/>
              </w:rPr>
            </w:pPr>
          </w:p>
        </w:tc>
        <w:tc>
          <w:tcPr>
            <w:tcW w:w="2437" w:type="dxa"/>
            <w:gridSpan w:val="6"/>
          </w:tcPr>
          <w:p w14:paraId="1D7424E0" w14:textId="77777777" w:rsidR="00FA7ED4" w:rsidRPr="0016235F" w:rsidRDefault="00FA7ED4" w:rsidP="00EB5A1B">
            <w:pPr>
              <w:spacing w:before="40" w:after="40" w:line="217" w:lineRule="exact"/>
              <w:ind w:left="40" w:right="40"/>
              <w:rPr>
                <w:rFonts w:ascii="Tahoma" w:eastAsia="Tahoma" w:hAnsi="Tahoma" w:cs="Tahoma"/>
                <w:i/>
                <w:color w:val="000000"/>
                <w:sz w:val="18"/>
                <w:lang w:val="cs-CZ" w:eastAsia="cs-CZ"/>
              </w:rPr>
            </w:pPr>
            <w:r w:rsidRPr="0016235F">
              <w:rPr>
                <w:rFonts w:ascii="Tahoma" w:eastAsia="Tahoma" w:hAnsi="Tahoma" w:cs="Tahoma"/>
                <w:i/>
                <w:color w:val="000000"/>
                <w:sz w:val="18"/>
                <w:lang w:val="cs-CZ" w:eastAsia="cs-CZ"/>
              </w:rPr>
              <w:t>pozn.: u víceletých akcí</w:t>
            </w:r>
          </w:p>
        </w:tc>
        <w:tc>
          <w:tcPr>
            <w:tcW w:w="6392" w:type="dxa"/>
            <w:gridSpan w:val="6"/>
          </w:tcPr>
          <w:p w14:paraId="0BB7745A" w14:textId="77777777" w:rsidR="00FA7ED4" w:rsidRPr="0016235F" w:rsidRDefault="00FA7ED4" w:rsidP="00EB5A1B">
            <w:pPr>
              <w:spacing w:line="217" w:lineRule="exact"/>
              <w:rPr>
                <w:rFonts w:ascii="Tahoma" w:eastAsia="Tahoma" w:hAnsi="Tahoma" w:cs="Tahoma"/>
                <w:b/>
                <w:color w:val="000000"/>
                <w:lang w:val="cs-CZ" w:eastAsia="cs-CZ"/>
              </w:rPr>
            </w:pPr>
          </w:p>
        </w:tc>
      </w:tr>
      <w:tr w:rsidR="00FA7ED4" w:rsidRPr="0016235F" w14:paraId="517C88B5" w14:textId="77777777" w:rsidTr="00EB5A1B">
        <w:trPr>
          <w:trHeight w:val="199"/>
        </w:trPr>
        <w:tc>
          <w:tcPr>
            <w:tcW w:w="283" w:type="dxa"/>
          </w:tcPr>
          <w:p w14:paraId="08FA0FEA"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453" w:type="dxa"/>
          </w:tcPr>
          <w:p w14:paraId="7C414245"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66" w:type="dxa"/>
          </w:tcPr>
          <w:p w14:paraId="6E984F18"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8" w:type="dxa"/>
          </w:tcPr>
          <w:p w14:paraId="641F39A3"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680" w:type="dxa"/>
          </w:tcPr>
          <w:p w14:paraId="1CF30E0A"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40" w:type="dxa"/>
          </w:tcPr>
          <w:p w14:paraId="336E57B8"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40" w:type="dxa"/>
          </w:tcPr>
          <w:p w14:paraId="2B280FA0"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969" w:type="dxa"/>
          </w:tcPr>
          <w:p w14:paraId="3AEC488A"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38" w:type="dxa"/>
          </w:tcPr>
          <w:p w14:paraId="15A7A0B0"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454" w:type="dxa"/>
          </w:tcPr>
          <w:p w14:paraId="5ACC4F83"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793" w:type="dxa"/>
          </w:tcPr>
          <w:p w14:paraId="6B132AAE"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638" w:type="dxa"/>
            <w:gridSpan w:val="2"/>
          </w:tcPr>
          <w:p w14:paraId="59594A19" w14:textId="77777777" w:rsidR="00FA7ED4" w:rsidRPr="0016235F" w:rsidRDefault="00FA7ED4" w:rsidP="00EB5A1B">
            <w:pPr>
              <w:spacing w:line="119" w:lineRule="exact"/>
              <w:rPr>
                <w:rFonts w:ascii="Tahoma" w:eastAsia="Tahoma" w:hAnsi="Tahoma" w:cs="Tahoma"/>
                <w:b/>
                <w:color w:val="000000"/>
                <w:sz w:val="19"/>
                <w:lang w:val="cs-CZ" w:eastAsia="cs-CZ"/>
              </w:rPr>
            </w:pPr>
          </w:p>
        </w:tc>
      </w:tr>
      <w:tr w:rsidR="00FA7ED4" w:rsidRPr="0016235F" w14:paraId="73846943" w14:textId="77777777" w:rsidTr="00EB5A1B">
        <w:trPr>
          <w:trHeight w:val="1267"/>
        </w:trPr>
        <w:tc>
          <w:tcPr>
            <w:tcW w:w="283" w:type="dxa"/>
          </w:tcPr>
          <w:p w14:paraId="3195699D" w14:textId="77777777" w:rsidR="00FA7ED4" w:rsidRPr="0016235F" w:rsidRDefault="00FA7ED4" w:rsidP="00EB5A1B">
            <w:pPr>
              <w:spacing w:before="40" w:after="2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7.</w:t>
            </w:r>
          </w:p>
        </w:tc>
        <w:tc>
          <w:tcPr>
            <w:tcW w:w="2437" w:type="dxa"/>
            <w:gridSpan w:val="6"/>
          </w:tcPr>
          <w:p w14:paraId="4C01680D" w14:textId="77777777" w:rsidR="00FA7ED4" w:rsidRPr="0016235F" w:rsidRDefault="00FA7ED4" w:rsidP="00EB5A1B">
            <w:pPr>
              <w:spacing w:before="40" w:after="2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Vyvolaná potřeba zvýšených provozních výdajů v souvislosti s realizací v dalších letech:</w:t>
            </w:r>
          </w:p>
        </w:tc>
        <w:tc>
          <w:tcPr>
            <w:tcW w:w="6392" w:type="dxa"/>
            <w:gridSpan w:val="6"/>
          </w:tcPr>
          <w:p w14:paraId="6D01A784" w14:textId="77777777" w:rsidR="00FA7ED4" w:rsidRPr="0016235F" w:rsidRDefault="00FA7ED4" w:rsidP="00EB5A1B">
            <w:pPr>
              <w:spacing w:before="40" w:after="20" w:line="241" w:lineRule="exact"/>
              <w:ind w:left="40" w:right="40"/>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w:t>
            </w:r>
          </w:p>
        </w:tc>
      </w:tr>
      <w:tr w:rsidR="00FA7ED4" w:rsidRPr="0016235F" w14:paraId="796F17BD" w14:textId="77777777" w:rsidTr="00EB5A1B">
        <w:trPr>
          <w:trHeight w:val="474"/>
        </w:trPr>
        <w:tc>
          <w:tcPr>
            <w:tcW w:w="283" w:type="dxa"/>
          </w:tcPr>
          <w:p w14:paraId="39C7285A" w14:textId="77777777" w:rsidR="00FA7ED4" w:rsidRPr="0016235F" w:rsidRDefault="00FA7ED4" w:rsidP="00EB5A1B">
            <w:pPr>
              <w:spacing w:line="241" w:lineRule="exact"/>
              <w:rPr>
                <w:rFonts w:ascii="Tahoma" w:eastAsia="Tahoma" w:hAnsi="Tahoma" w:cs="Tahoma"/>
                <w:b/>
                <w:color w:val="000000"/>
                <w:lang w:val="cs-CZ" w:eastAsia="cs-CZ"/>
              </w:rPr>
            </w:pPr>
          </w:p>
        </w:tc>
        <w:tc>
          <w:tcPr>
            <w:tcW w:w="2437" w:type="dxa"/>
            <w:gridSpan w:val="6"/>
          </w:tcPr>
          <w:p w14:paraId="2863C5A9" w14:textId="77777777" w:rsidR="00FA7ED4" w:rsidRPr="0016235F" w:rsidRDefault="00FA7ED4" w:rsidP="00EB5A1B">
            <w:pPr>
              <w:spacing w:after="40" w:line="217" w:lineRule="exact"/>
              <w:ind w:right="40"/>
              <w:rPr>
                <w:rFonts w:ascii="Tahoma" w:eastAsia="Tahoma" w:hAnsi="Tahoma" w:cs="Tahoma"/>
                <w:i/>
                <w:color w:val="000000"/>
                <w:sz w:val="18"/>
                <w:lang w:val="cs-CZ" w:eastAsia="cs-CZ"/>
              </w:rPr>
            </w:pPr>
            <w:r w:rsidRPr="0016235F">
              <w:rPr>
                <w:rFonts w:ascii="Tahoma" w:eastAsia="Tahoma" w:hAnsi="Tahoma" w:cs="Tahoma"/>
                <w:i/>
                <w:color w:val="000000"/>
                <w:sz w:val="18"/>
                <w:lang w:val="cs-CZ" w:eastAsia="cs-CZ"/>
              </w:rPr>
              <w:t>pozn.: např. výdaje na udržitelnost projektu</w:t>
            </w:r>
          </w:p>
        </w:tc>
        <w:tc>
          <w:tcPr>
            <w:tcW w:w="6392" w:type="dxa"/>
            <w:gridSpan w:val="6"/>
          </w:tcPr>
          <w:p w14:paraId="16A2AA61" w14:textId="77777777" w:rsidR="00FA7ED4" w:rsidRPr="0016235F" w:rsidRDefault="00FA7ED4" w:rsidP="00EB5A1B">
            <w:pPr>
              <w:spacing w:line="241" w:lineRule="exact"/>
              <w:rPr>
                <w:rFonts w:ascii="Tahoma" w:eastAsia="Tahoma" w:hAnsi="Tahoma" w:cs="Tahoma"/>
                <w:b/>
                <w:color w:val="000000"/>
                <w:lang w:val="cs-CZ" w:eastAsia="cs-CZ"/>
              </w:rPr>
            </w:pPr>
          </w:p>
        </w:tc>
      </w:tr>
      <w:tr w:rsidR="00FA7ED4" w:rsidRPr="0016235F" w14:paraId="2AE5528E" w14:textId="77777777" w:rsidTr="00EB5A1B">
        <w:trPr>
          <w:trHeight w:val="199"/>
        </w:trPr>
        <w:tc>
          <w:tcPr>
            <w:tcW w:w="283" w:type="dxa"/>
          </w:tcPr>
          <w:p w14:paraId="35EE98F5"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453" w:type="dxa"/>
          </w:tcPr>
          <w:p w14:paraId="1D6ECD0B"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66" w:type="dxa"/>
          </w:tcPr>
          <w:p w14:paraId="3EBCD0E6"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8" w:type="dxa"/>
          </w:tcPr>
          <w:p w14:paraId="6CA6E058"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680" w:type="dxa"/>
          </w:tcPr>
          <w:p w14:paraId="58F9732C"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40" w:type="dxa"/>
          </w:tcPr>
          <w:p w14:paraId="74C44BB4"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40" w:type="dxa"/>
          </w:tcPr>
          <w:p w14:paraId="299927BC"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3969" w:type="dxa"/>
          </w:tcPr>
          <w:p w14:paraId="73962E23"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538" w:type="dxa"/>
          </w:tcPr>
          <w:p w14:paraId="6374E28F"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454" w:type="dxa"/>
          </w:tcPr>
          <w:p w14:paraId="16246CE1"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793" w:type="dxa"/>
          </w:tcPr>
          <w:p w14:paraId="0E71C0EB" w14:textId="77777777" w:rsidR="00FA7ED4" w:rsidRPr="0016235F" w:rsidRDefault="00FA7ED4" w:rsidP="00EB5A1B">
            <w:pPr>
              <w:spacing w:line="119" w:lineRule="exact"/>
              <w:rPr>
                <w:rFonts w:ascii="Tahoma" w:eastAsia="Tahoma" w:hAnsi="Tahoma" w:cs="Tahoma"/>
                <w:b/>
                <w:color w:val="000000"/>
                <w:sz w:val="19"/>
                <w:lang w:val="cs-CZ" w:eastAsia="cs-CZ"/>
              </w:rPr>
            </w:pPr>
          </w:p>
        </w:tc>
        <w:tc>
          <w:tcPr>
            <w:tcW w:w="638" w:type="dxa"/>
            <w:gridSpan w:val="2"/>
          </w:tcPr>
          <w:p w14:paraId="3D02AE4B" w14:textId="77777777" w:rsidR="00FA7ED4" w:rsidRPr="0016235F" w:rsidRDefault="00FA7ED4" w:rsidP="00EB5A1B">
            <w:pPr>
              <w:spacing w:line="119" w:lineRule="exact"/>
              <w:rPr>
                <w:rFonts w:ascii="Tahoma" w:eastAsia="Tahoma" w:hAnsi="Tahoma" w:cs="Tahoma"/>
                <w:b/>
                <w:color w:val="000000"/>
                <w:sz w:val="19"/>
                <w:lang w:val="cs-CZ" w:eastAsia="cs-CZ"/>
              </w:rPr>
            </w:pPr>
          </w:p>
        </w:tc>
      </w:tr>
      <w:tr w:rsidR="00FA7ED4" w:rsidRPr="0016235F" w14:paraId="09298199" w14:textId="77777777" w:rsidTr="00EB5A1B">
        <w:trPr>
          <w:trHeight w:val="542"/>
        </w:trPr>
        <w:tc>
          <w:tcPr>
            <w:tcW w:w="283" w:type="dxa"/>
          </w:tcPr>
          <w:p w14:paraId="3A9CED39" w14:textId="77777777" w:rsidR="00FA7ED4" w:rsidRPr="0016235F" w:rsidRDefault="00FA7ED4" w:rsidP="00EB5A1B">
            <w:pPr>
              <w:spacing w:before="40" w:after="2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8.</w:t>
            </w:r>
          </w:p>
        </w:tc>
        <w:tc>
          <w:tcPr>
            <w:tcW w:w="2437" w:type="dxa"/>
            <w:gridSpan w:val="6"/>
          </w:tcPr>
          <w:p w14:paraId="3145832B" w14:textId="77777777" w:rsidR="00FA7ED4" w:rsidRPr="0016235F" w:rsidRDefault="00FA7ED4" w:rsidP="00EB5A1B">
            <w:pPr>
              <w:spacing w:before="40" w:after="2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 xml:space="preserve">Celkové předpokládané náklady akce: </w:t>
            </w:r>
          </w:p>
        </w:tc>
        <w:tc>
          <w:tcPr>
            <w:tcW w:w="6392" w:type="dxa"/>
            <w:gridSpan w:val="6"/>
          </w:tcPr>
          <w:p w14:paraId="52C5CBD5" w14:textId="77777777" w:rsidR="00FA7ED4" w:rsidRPr="0016235F" w:rsidRDefault="00FA7ED4" w:rsidP="00EB5A1B">
            <w:pPr>
              <w:spacing w:before="40" w:after="20" w:line="241" w:lineRule="exact"/>
              <w:ind w:left="40" w:right="40"/>
              <w:rPr>
                <w:rFonts w:ascii="Tahoma" w:eastAsia="Tahoma" w:hAnsi="Tahoma" w:cs="Tahoma"/>
                <w:color w:val="000000"/>
                <w:sz w:val="20"/>
                <w:lang w:val="cs-CZ" w:eastAsia="cs-CZ"/>
              </w:rPr>
            </w:pPr>
            <w:r>
              <w:rPr>
                <w:rFonts w:ascii="Tahoma" w:eastAsia="Tahoma" w:hAnsi="Tahoma" w:cs="Tahoma"/>
                <w:color w:val="000000"/>
                <w:sz w:val="20"/>
                <w:lang w:val="cs-CZ" w:eastAsia="cs-CZ"/>
              </w:rPr>
              <w:t xml:space="preserve">209 223 </w:t>
            </w:r>
            <w:r w:rsidRPr="0016235F">
              <w:rPr>
                <w:rFonts w:ascii="Tahoma" w:eastAsia="Tahoma" w:hAnsi="Tahoma" w:cs="Tahoma"/>
                <w:color w:val="000000"/>
                <w:sz w:val="20"/>
                <w:lang w:val="cs-CZ" w:eastAsia="cs-CZ"/>
              </w:rPr>
              <w:t>tis. Kč</w:t>
            </w:r>
          </w:p>
        </w:tc>
      </w:tr>
      <w:tr w:rsidR="00FA7ED4" w:rsidRPr="0016235F" w14:paraId="4A6E5680" w14:textId="77777777" w:rsidTr="00EB5A1B">
        <w:trPr>
          <w:trHeight w:val="691"/>
        </w:trPr>
        <w:tc>
          <w:tcPr>
            <w:tcW w:w="283" w:type="dxa"/>
          </w:tcPr>
          <w:p w14:paraId="185D8E8B" w14:textId="77777777" w:rsidR="00FA7ED4" w:rsidRPr="0016235F" w:rsidRDefault="00FA7ED4" w:rsidP="00EB5A1B">
            <w:pPr>
              <w:spacing w:line="241" w:lineRule="exact"/>
              <w:rPr>
                <w:rFonts w:ascii="Tahoma" w:eastAsia="Tahoma" w:hAnsi="Tahoma" w:cs="Tahoma"/>
                <w:b/>
                <w:color w:val="000000"/>
                <w:lang w:val="cs-CZ" w:eastAsia="cs-CZ"/>
              </w:rPr>
            </w:pPr>
          </w:p>
        </w:tc>
        <w:tc>
          <w:tcPr>
            <w:tcW w:w="2437" w:type="dxa"/>
            <w:gridSpan w:val="6"/>
          </w:tcPr>
          <w:p w14:paraId="58323AAB" w14:textId="77777777" w:rsidR="00FA7ED4" w:rsidRPr="0016235F" w:rsidRDefault="00FA7ED4" w:rsidP="00EB5A1B">
            <w:pPr>
              <w:spacing w:after="40" w:line="217" w:lineRule="exact"/>
              <w:ind w:right="40"/>
              <w:rPr>
                <w:rFonts w:ascii="Tahoma" w:eastAsia="Tahoma" w:hAnsi="Tahoma" w:cs="Tahoma"/>
                <w:i/>
                <w:color w:val="000000"/>
                <w:sz w:val="18"/>
                <w:lang w:val="cs-CZ" w:eastAsia="cs-CZ"/>
              </w:rPr>
            </w:pPr>
            <w:r w:rsidRPr="0016235F">
              <w:rPr>
                <w:rFonts w:ascii="Tahoma" w:eastAsia="Tahoma" w:hAnsi="Tahoma" w:cs="Tahoma"/>
                <w:i/>
                <w:color w:val="000000"/>
                <w:sz w:val="18"/>
                <w:lang w:val="cs-CZ" w:eastAsia="cs-CZ"/>
              </w:rPr>
              <w:t>pozn.: náklady na realizaci celé akce s příp. nutností zajištění dalších zdrojů</w:t>
            </w:r>
          </w:p>
        </w:tc>
        <w:tc>
          <w:tcPr>
            <w:tcW w:w="6392" w:type="dxa"/>
            <w:gridSpan w:val="6"/>
          </w:tcPr>
          <w:p w14:paraId="1A01999A" w14:textId="77777777" w:rsidR="00FA7ED4" w:rsidRPr="0016235F" w:rsidRDefault="00FA7ED4" w:rsidP="00EB5A1B">
            <w:pPr>
              <w:spacing w:line="241" w:lineRule="exact"/>
              <w:rPr>
                <w:rFonts w:ascii="Tahoma" w:eastAsia="Tahoma" w:hAnsi="Tahoma" w:cs="Tahoma"/>
                <w:b/>
                <w:color w:val="000000"/>
                <w:lang w:val="cs-CZ" w:eastAsia="cs-CZ"/>
              </w:rPr>
            </w:pPr>
          </w:p>
        </w:tc>
      </w:tr>
      <w:tr w:rsidR="00FA7ED4" w:rsidRPr="0016235F" w14:paraId="7A01D734" w14:textId="77777777" w:rsidTr="00EB5A1B">
        <w:trPr>
          <w:trHeight w:val="199"/>
        </w:trPr>
        <w:tc>
          <w:tcPr>
            <w:tcW w:w="283" w:type="dxa"/>
          </w:tcPr>
          <w:p w14:paraId="05F95720" w14:textId="77777777" w:rsidR="00FA7ED4" w:rsidRPr="0016235F" w:rsidRDefault="00FA7ED4" w:rsidP="00EB5A1B">
            <w:pPr>
              <w:spacing w:line="159" w:lineRule="exact"/>
              <w:rPr>
                <w:rFonts w:ascii="Tahoma" w:eastAsia="Tahoma" w:hAnsi="Tahoma" w:cs="Tahoma"/>
                <w:b/>
                <w:color w:val="000000"/>
                <w:sz w:val="19"/>
                <w:lang w:val="cs-CZ" w:eastAsia="cs-CZ"/>
              </w:rPr>
            </w:pPr>
          </w:p>
        </w:tc>
        <w:tc>
          <w:tcPr>
            <w:tcW w:w="453" w:type="dxa"/>
          </w:tcPr>
          <w:p w14:paraId="49902C4F"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566" w:type="dxa"/>
          </w:tcPr>
          <w:p w14:paraId="3B00A9B1"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58" w:type="dxa"/>
          </w:tcPr>
          <w:p w14:paraId="237AC0B9"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680" w:type="dxa"/>
          </w:tcPr>
          <w:p w14:paraId="37402F62"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340" w:type="dxa"/>
          </w:tcPr>
          <w:p w14:paraId="34668297"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340" w:type="dxa"/>
          </w:tcPr>
          <w:p w14:paraId="5BACB957"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3969" w:type="dxa"/>
          </w:tcPr>
          <w:p w14:paraId="0C4F1A52" w14:textId="77777777" w:rsidR="00FA7ED4" w:rsidRPr="0016235F" w:rsidRDefault="00FA7ED4" w:rsidP="00EB5A1B">
            <w:pPr>
              <w:spacing w:line="159" w:lineRule="exact"/>
              <w:rPr>
                <w:rFonts w:ascii="Tahoma" w:eastAsia="Tahoma" w:hAnsi="Tahoma" w:cs="Tahoma"/>
                <w:b/>
                <w:color w:val="000000"/>
                <w:sz w:val="19"/>
                <w:lang w:val="cs-CZ" w:eastAsia="cs-CZ"/>
              </w:rPr>
            </w:pPr>
          </w:p>
        </w:tc>
        <w:tc>
          <w:tcPr>
            <w:tcW w:w="538" w:type="dxa"/>
          </w:tcPr>
          <w:p w14:paraId="51B17BDA" w14:textId="77777777" w:rsidR="00FA7ED4" w:rsidRPr="0016235F" w:rsidRDefault="00FA7ED4" w:rsidP="00EB5A1B">
            <w:pPr>
              <w:spacing w:line="159" w:lineRule="exact"/>
              <w:rPr>
                <w:rFonts w:ascii="Tahoma" w:eastAsia="Tahoma" w:hAnsi="Tahoma" w:cs="Tahoma"/>
                <w:b/>
                <w:color w:val="000000"/>
                <w:sz w:val="19"/>
                <w:lang w:val="cs-CZ" w:eastAsia="cs-CZ"/>
              </w:rPr>
            </w:pPr>
          </w:p>
        </w:tc>
        <w:tc>
          <w:tcPr>
            <w:tcW w:w="454" w:type="dxa"/>
          </w:tcPr>
          <w:p w14:paraId="20E93FA7" w14:textId="77777777" w:rsidR="00FA7ED4" w:rsidRPr="0016235F" w:rsidRDefault="00FA7ED4" w:rsidP="00EB5A1B">
            <w:pPr>
              <w:spacing w:line="159" w:lineRule="exact"/>
              <w:rPr>
                <w:rFonts w:ascii="Tahoma" w:eastAsia="Tahoma" w:hAnsi="Tahoma" w:cs="Tahoma"/>
                <w:b/>
                <w:color w:val="000000"/>
                <w:sz w:val="19"/>
                <w:lang w:val="cs-CZ" w:eastAsia="cs-CZ"/>
              </w:rPr>
            </w:pPr>
          </w:p>
        </w:tc>
        <w:tc>
          <w:tcPr>
            <w:tcW w:w="793" w:type="dxa"/>
          </w:tcPr>
          <w:p w14:paraId="2F3B9AE6" w14:textId="77777777" w:rsidR="00FA7ED4" w:rsidRPr="0016235F" w:rsidRDefault="00FA7ED4" w:rsidP="00EB5A1B">
            <w:pPr>
              <w:spacing w:line="159" w:lineRule="exact"/>
              <w:rPr>
                <w:rFonts w:ascii="Tahoma" w:eastAsia="Tahoma" w:hAnsi="Tahoma" w:cs="Tahoma"/>
                <w:b/>
                <w:color w:val="000000"/>
                <w:sz w:val="19"/>
                <w:lang w:val="cs-CZ" w:eastAsia="cs-CZ"/>
              </w:rPr>
            </w:pPr>
          </w:p>
        </w:tc>
        <w:tc>
          <w:tcPr>
            <w:tcW w:w="638" w:type="dxa"/>
            <w:gridSpan w:val="2"/>
          </w:tcPr>
          <w:p w14:paraId="1CB229FF" w14:textId="77777777" w:rsidR="00FA7ED4" w:rsidRPr="0016235F" w:rsidRDefault="00FA7ED4" w:rsidP="00EB5A1B">
            <w:pPr>
              <w:spacing w:line="159" w:lineRule="exact"/>
              <w:rPr>
                <w:rFonts w:ascii="Tahoma" w:eastAsia="Tahoma" w:hAnsi="Tahoma" w:cs="Tahoma"/>
                <w:b/>
                <w:color w:val="000000"/>
                <w:sz w:val="19"/>
                <w:lang w:val="cs-CZ" w:eastAsia="cs-CZ"/>
              </w:rPr>
            </w:pPr>
          </w:p>
        </w:tc>
      </w:tr>
      <w:tr w:rsidR="00FA7ED4" w:rsidRPr="0016235F" w14:paraId="5994D927" w14:textId="77777777" w:rsidTr="00EB5A1B">
        <w:trPr>
          <w:trHeight w:val="642"/>
        </w:trPr>
        <w:tc>
          <w:tcPr>
            <w:tcW w:w="283" w:type="dxa"/>
          </w:tcPr>
          <w:p w14:paraId="33A9CF3E" w14:textId="77777777" w:rsidR="00FA7ED4" w:rsidRPr="0016235F" w:rsidRDefault="00FA7ED4" w:rsidP="00EB5A1B">
            <w:pPr>
              <w:spacing w:before="40" w:after="2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9.</w:t>
            </w:r>
          </w:p>
        </w:tc>
        <w:tc>
          <w:tcPr>
            <w:tcW w:w="2437" w:type="dxa"/>
            <w:gridSpan w:val="6"/>
          </w:tcPr>
          <w:p w14:paraId="14803FFD" w14:textId="77777777" w:rsidR="00FA7ED4" w:rsidRPr="0016235F" w:rsidRDefault="00FA7ED4" w:rsidP="00EB5A1B">
            <w:pPr>
              <w:spacing w:before="40" w:after="4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Přiřazené kategorie v Portálu majetku:</w:t>
            </w:r>
          </w:p>
        </w:tc>
        <w:tc>
          <w:tcPr>
            <w:tcW w:w="6392" w:type="dxa"/>
            <w:gridSpan w:val="6"/>
          </w:tcPr>
          <w:p w14:paraId="172384CF" w14:textId="77777777" w:rsidR="00FA7ED4" w:rsidRPr="0016235F" w:rsidRDefault="00FA7ED4" w:rsidP="00EB5A1B">
            <w:pPr>
              <w:spacing w:before="40" w:after="40" w:line="241" w:lineRule="exact"/>
              <w:ind w:left="40" w:right="40"/>
              <w:rPr>
                <w:rFonts w:ascii="Tahoma" w:eastAsia="Tahoma" w:hAnsi="Tahoma" w:cs="Tahoma"/>
                <w:b/>
                <w:bCs/>
                <w:color w:val="000000"/>
                <w:sz w:val="20"/>
                <w:szCs w:val="20"/>
                <w:lang w:val="cs-CZ" w:eastAsia="cs-CZ"/>
              </w:rPr>
            </w:pPr>
            <w:r w:rsidRPr="0016235F">
              <w:rPr>
                <w:rFonts w:ascii="Tahoma" w:eastAsia="Tahoma" w:hAnsi="Tahoma" w:cs="Tahoma"/>
                <w:b/>
                <w:color w:val="000000"/>
                <w:sz w:val="20"/>
                <w:lang w:val="cs-CZ" w:eastAsia="cs-CZ"/>
              </w:rPr>
              <w:t xml:space="preserve">Kategorie stavebně technická (odboru invest. a majetkového): </w:t>
            </w:r>
          </w:p>
          <w:p w14:paraId="48AAC002" w14:textId="77777777" w:rsidR="00FA7ED4" w:rsidRPr="0016235F" w:rsidRDefault="00FA7ED4" w:rsidP="00EB5A1B">
            <w:pPr>
              <w:spacing w:before="40" w:after="40" w:line="241" w:lineRule="exact"/>
              <w:ind w:left="40" w:right="40"/>
              <w:rPr>
                <w:rFonts w:ascii="Tahoma" w:eastAsia="Tahoma" w:hAnsi="Tahoma" w:cs="Tahoma"/>
                <w:color w:val="000000"/>
                <w:lang w:val="cs-CZ" w:eastAsia="cs-CZ"/>
              </w:rPr>
            </w:pPr>
            <w:r w:rsidRPr="0016235F">
              <w:rPr>
                <w:rFonts w:ascii="Tahoma" w:eastAsia="Tahoma" w:hAnsi="Tahoma" w:cs="Tahoma"/>
                <w:color w:val="000000" w:themeColor="text1"/>
                <w:sz w:val="20"/>
                <w:szCs w:val="20"/>
                <w:lang w:val="cs-CZ" w:eastAsia="cs-CZ"/>
              </w:rPr>
              <w:t>1 | Velice naléhavé – do nejbližšího rozpočtu</w:t>
            </w:r>
          </w:p>
        </w:tc>
      </w:tr>
      <w:tr w:rsidR="00FA7ED4" w:rsidRPr="0016235F" w14:paraId="04CF6DB4" w14:textId="77777777" w:rsidTr="00EB5A1B">
        <w:trPr>
          <w:trHeight w:val="199"/>
        </w:trPr>
        <w:tc>
          <w:tcPr>
            <w:tcW w:w="283" w:type="dxa"/>
          </w:tcPr>
          <w:p w14:paraId="3E5B917F" w14:textId="77777777" w:rsidR="00FA7ED4" w:rsidRPr="0016235F" w:rsidRDefault="00FA7ED4" w:rsidP="00EB5A1B">
            <w:pPr>
              <w:spacing w:line="159" w:lineRule="exact"/>
              <w:rPr>
                <w:rFonts w:ascii="Tahoma" w:eastAsia="Tahoma" w:hAnsi="Tahoma" w:cs="Tahoma"/>
                <w:b/>
                <w:color w:val="000000"/>
                <w:sz w:val="19"/>
                <w:lang w:val="cs-CZ" w:eastAsia="cs-CZ"/>
              </w:rPr>
            </w:pPr>
          </w:p>
        </w:tc>
        <w:tc>
          <w:tcPr>
            <w:tcW w:w="453" w:type="dxa"/>
          </w:tcPr>
          <w:p w14:paraId="59E9974B" w14:textId="77777777" w:rsidR="00FA7ED4" w:rsidRPr="0016235F" w:rsidRDefault="00FA7ED4" w:rsidP="00EB5A1B">
            <w:pPr>
              <w:spacing w:line="119" w:lineRule="exact"/>
              <w:rPr>
                <w:rFonts w:ascii="Arial" w:eastAsia="Arial" w:hAnsi="Arial" w:cs="Arial"/>
                <w:color w:val="000000"/>
                <w:sz w:val="19"/>
                <w:lang w:val="cs-CZ" w:eastAsia="cs-CZ"/>
              </w:rPr>
            </w:pPr>
          </w:p>
        </w:tc>
        <w:tc>
          <w:tcPr>
            <w:tcW w:w="566" w:type="dxa"/>
          </w:tcPr>
          <w:p w14:paraId="715DF022"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58" w:type="dxa"/>
          </w:tcPr>
          <w:p w14:paraId="3BD24B07"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680" w:type="dxa"/>
          </w:tcPr>
          <w:p w14:paraId="0D951CFE"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340" w:type="dxa"/>
          </w:tcPr>
          <w:p w14:paraId="2C8600C2"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340" w:type="dxa"/>
          </w:tcPr>
          <w:p w14:paraId="2BD7ED11"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3969" w:type="dxa"/>
          </w:tcPr>
          <w:p w14:paraId="15AE6FCF" w14:textId="77777777" w:rsidR="00FA7ED4" w:rsidRPr="0016235F" w:rsidRDefault="00FA7ED4" w:rsidP="00EB5A1B">
            <w:pPr>
              <w:spacing w:line="159" w:lineRule="exact"/>
              <w:rPr>
                <w:rFonts w:ascii="Tahoma" w:eastAsia="Tahoma" w:hAnsi="Tahoma" w:cs="Tahoma"/>
                <w:color w:val="000000"/>
                <w:sz w:val="19"/>
                <w:lang w:val="cs-CZ" w:eastAsia="cs-CZ"/>
              </w:rPr>
            </w:pPr>
          </w:p>
        </w:tc>
        <w:tc>
          <w:tcPr>
            <w:tcW w:w="538" w:type="dxa"/>
          </w:tcPr>
          <w:p w14:paraId="60040860" w14:textId="77777777" w:rsidR="00FA7ED4" w:rsidRPr="0016235F" w:rsidRDefault="00FA7ED4" w:rsidP="00EB5A1B">
            <w:pPr>
              <w:spacing w:line="159" w:lineRule="exact"/>
              <w:rPr>
                <w:rFonts w:ascii="Tahoma" w:eastAsia="Tahoma" w:hAnsi="Tahoma" w:cs="Tahoma"/>
                <w:color w:val="000000"/>
                <w:sz w:val="19"/>
                <w:lang w:val="cs-CZ" w:eastAsia="cs-CZ"/>
              </w:rPr>
            </w:pPr>
          </w:p>
        </w:tc>
        <w:tc>
          <w:tcPr>
            <w:tcW w:w="454" w:type="dxa"/>
          </w:tcPr>
          <w:p w14:paraId="15C24336" w14:textId="77777777" w:rsidR="00FA7ED4" w:rsidRPr="0016235F" w:rsidRDefault="00FA7ED4" w:rsidP="00EB5A1B">
            <w:pPr>
              <w:spacing w:line="159" w:lineRule="exact"/>
              <w:rPr>
                <w:rFonts w:ascii="Tahoma" w:eastAsia="Tahoma" w:hAnsi="Tahoma" w:cs="Tahoma"/>
                <w:color w:val="000000"/>
                <w:sz w:val="19"/>
                <w:lang w:val="cs-CZ" w:eastAsia="cs-CZ"/>
              </w:rPr>
            </w:pPr>
          </w:p>
        </w:tc>
        <w:tc>
          <w:tcPr>
            <w:tcW w:w="793" w:type="dxa"/>
          </w:tcPr>
          <w:p w14:paraId="58993D84" w14:textId="77777777" w:rsidR="00FA7ED4" w:rsidRPr="0016235F" w:rsidRDefault="00FA7ED4" w:rsidP="00EB5A1B">
            <w:pPr>
              <w:spacing w:line="159" w:lineRule="exact"/>
              <w:rPr>
                <w:rFonts w:ascii="Tahoma" w:eastAsia="Tahoma" w:hAnsi="Tahoma" w:cs="Tahoma"/>
                <w:color w:val="000000"/>
                <w:sz w:val="19"/>
                <w:lang w:val="cs-CZ" w:eastAsia="cs-CZ"/>
              </w:rPr>
            </w:pPr>
          </w:p>
        </w:tc>
        <w:tc>
          <w:tcPr>
            <w:tcW w:w="638" w:type="dxa"/>
            <w:gridSpan w:val="2"/>
          </w:tcPr>
          <w:p w14:paraId="09D9D510" w14:textId="77777777" w:rsidR="00FA7ED4" w:rsidRPr="0016235F" w:rsidRDefault="00FA7ED4" w:rsidP="00EB5A1B">
            <w:pPr>
              <w:spacing w:line="159" w:lineRule="exact"/>
              <w:rPr>
                <w:rFonts w:ascii="Tahoma" w:eastAsia="Tahoma" w:hAnsi="Tahoma" w:cs="Tahoma"/>
                <w:color w:val="000000"/>
                <w:sz w:val="19"/>
                <w:lang w:val="cs-CZ" w:eastAsia="cs-CZ"/>
              </w:rPr>
            </w:pPr>
          </w:p>
        </w:tc>
      </w:tr>
      <w:tr w:rsidR="00FA7ED4" w:rsidRPr="0016235F" w14:paraId="2278CAF2" w14:textId="77777777" w:rsidTr="00EB5A1B">
        <w:trPr>
          <w:trHeight w:val="301"/>
        </w:trPr>
        <w:tc>
          <w:tcPr>
            <w:tcW w:w="283" w:type="dxa"/>
          </w:tcPr>
          <w:p w14:paraId="24B05049" w14:textId="77777777" w:rsidR="00FA7ED4" w:rsidRPr="0016235F" w:rsidRDefault="00FA7ED4" w:rsidP="00EB5A1B">
            <w:pPr>
              <w:spacing w:line="241" w:lineRule="exact"/>
              <w:rPr>
                <w:rFonts w:ascii="Tahoma" w:eastAsia="Tahoma" w:hAnsi="Tahoma" w:cs="Tahoma"/>
                <w:b/>
                <w:color w:val="000000"/>
                <w:lang w:val="cs-CZ" w:eastAsia="cs-CZ"/>
              </w:rPr>
            </w:pPr>
          </w:p>
        </w:tc>
        <w:tc>
          <w:tcPr>
            <w:tcW w:w="453" w:type="dxa"/>
          </w:tcPr>
          <w:p w14:paraId="1B04B559" w14:textId="77777777" w:rsidR="00FA7ED4" w:rsidRPr="0016235F" w:rsidRDefault="00FA7ED4" w:rsidP="00EB5A1B">
            <w:pPr>
              <w:spacing w:line="217" w:lineRule="exact"/>
              <w:rPr>
                <w:rFonts w:ascii="Tahoma" w:eastAsia="Tahoma" w:hAnsi="Tahoma" w:cs="Tahoma"/>
                <w:i/>
                <w:color w:val="000000"/>
                <w:lang w:val="cs-CZ" w:eastAsia="cs-CZ"/>
              </w:rPr>
            </w:pPr>
          </w:p>
        </w:tc>
        <w:tc>
          <w:tcPr>
            <w:tcW w:w="566" w:type="dxa"/>
          </w:tcPr>
          <w:p w14:paraId="1EADCCFC" w14:textId="77777777" w:rsidR="00FA7ED4" w:rsidRPr="0016235F" w:rsidRDefault="00FA7ED4" w:rsidP="00EB5A1B">
            <w:pPr>
              <w:spacing w:line="217" w:lineRule="exact"/>
              <w:rPr>
                <w:rFonts w:ascii="Tahoma" w:eastAsia="Tahoma" w:hAnsi="Tahoma" w:cs="Tahoma"/>
                <w:i/>
                <w:color w:val="000000"/>
                <w:lang w:val="cs-CZ" w:eastAsia="cs-CZ"/>
              </w:rPr>
            </w:pPr>
          </w:p>
        </w:tc>
        <w:tc>
          <w:tcPr>
            <w:tcW w:w="58" w:type="dxa"/>
          </w:tcPr>
          <w:p w14:paraId="0C9D9520" w14:textId="77777777" w:rsidR="00FA7ED4" w:rsidRPr="0016235F" w:rsidRDefault="00FA7ED4" w:rsidP="00EB5A1B">
            <w:pPr>
              <w:spacing w:line="217" w:lineRule="exact"/>
              <w:rPr>
                <w:rFonts w:ascii="Tahoma" w:eastAsia="Tahoma" w:hAnsi="Tahoma" w:cs="Tahoma"/>
                <w:i/>
                <w:color w:val="000000"/>
                <w:lang w:val="cs-CZ" w:eastAsia="cs-CZ"/>
              </w:rPr>
            </w:pPr>
          </w:p>
        </w:tc>
        <w:tc>
          <w:tcPr>
            <w:tcW w:w="680" w:type="dxa"/>
          </w:tcPr>
          <w:p w14:paraId="146E9B3C" w14:textId="77777777" w:rsidR="00FA7ED4" w:rsidRPr="0016235F" w:rsidRDefault="00FA7ED4" w:rsidP="00EB5A1B">
            <w:pPr>
              <w:spacing w:line="217" w:lineRule="exact"/>
              <w:rPr>
                <w:rFonts w:ascii="Tahoma" w:eastAsia="Tahoma" w:hAnsi="Tahoma" w:cs="Tahoma"/>
                <w:i/>
                <w:color w:val="000000"/>
                <w:lang w:val="cs-CZ" w:eastAsia="cs-CZ"/>
              </w:rPr>
            </w:pPr>
          </w:p>
        </w:tc>
        <w:tc>
          <w:tcPr>
            <w:tcW w:w="340" w:type="dxa"/>
          </w:tcPr>
          <w:p w14:paraId="7245FF85" w14:textId="77777777" w:rsidR="00FA7ED4" w:rsidRPr="0016235F" w:rsidRDefault="00FA7ED4" w:rsidP="00EB5A1B">
            <w:pPr>
              <w:spacing w:line="217" w:lineRule="exact"/>
              <w:rPr>
                <w:rFonts w:ascii="Tahoma" w:eastAsia="Tahoma" w:hAnsi="Tahoma" w:cs="Tahoma"/>
                <w:i/>
                <w:color w:val="000000"/>
                <w:lang w:val="cs-CZ" w:eastAsia="cs-CZ"/>
              </w:rPr>
            </w:pPr>
          </w:p>
        </w:tc>
        <w:tc>
          <w:tcPr>
            <w:tcW w:w="340" w:type="dxa"/>
          </w:tcPr>
          <w:p w14:paraId="02689066" w14:textId="77777777" w:rsidR="00FA7ED4" w:rsidRPr="0016235F" w:rsidRDefault="00FA7ED4" w:rsidP="00EB5A1B">
            <w:pPr>
              <w:spacing w:line="217" w:lineRule="exact"/>
              <w:rPr>
                <w:rFonts w:ascii="Tahoma" w:eastAsia="Tahoma" w:hAnsi="Tahoma" w:cs="Tahoma"/>
                <w:i/>
                <w:color w:val="000000"/>
                <w:lang w:val="cs-CZ" w:eastAsia="cs-CZ"/>
              </w:rPr>
            </w:pPr>
          </w:p>
        </w:tc>
        <w:tc>
          <w:tcPr>
            <w:tcW w:w="6392" w:type="dxa"/>
            <w:gridSpan w:val="6"/>
          </w:tcPr>
          <w:p w14:paraId="00784EEF" w14:textId="77777777" w:rsidR="00FA7ED4" w:rsidRPr="0016235F" w:rsidRDefault="00FA7ED4" w:rsidP="00EB5A1B">
            <w:pPr>
              <w:spacing w:before="40" w:after="2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 xml:space="preserve">Kategorie koncepční (odvětvového odboru): </w:t>
            </w:r>
          </w:p>
        </w:tc>
      </w:tr>
      <w:tr w:rsidR="00FA7ED4" w:rsidRPr="0016235F" w14:paraId="5FE6ADB8" w14:textId="77777777" w:rsidTr="00EB5A1B">
        <w:trPr>
          <w:trHeight w:val="542"/>
        </w:trPr>
        <w:tc>
          <w:tcPr>
            <w:tcW w:w="283" w:type="dxa"/>
          </w:tcPr>
          <w:p w14:paraId="0F0E5F28" w14:textId="77777777" w:rsidR="00FA7ED4" w:rsidRPr="0016235F" w:rsidRDefault="00FA7ED4" w:rsidP="00EB5A1B">
            <w:pPr>
              <w:spacing w:line="241" w:lineRule="exact"/>
              <w:rPr>
                <w:rFonts w:ascii="Tahoma" w:eastAsia="Tahoma" w:hAnsi="Tahoma" w:cs="Tahoma"/>
                <w:b/>
                <w:color w:val="000000"/>
                <w:lang w:val="cs-CZ" w:eastAsia="cs-CZ"/>
              </w:rPr>
            </w:pPr>
          </w:p>
        </w:tc>
        <w:tc>
          <w:tcPr>
            <w:tcW w:w="453" w:type="dxa"/>
          </w:tcPr>
          <w:p w14:paraId="35653F89" w14:textId="77777777" w:rsidR="00FA7ED4" w:rsidRPr="0016235F" w:rsidRDefault="00FA7ED4" w:rsidP="00EB5A1B">
            <w:pPr>
              <w:spacing w:line="217" w:lineRule="exact"/>
              <w:rPr>
                <w:rFonts w:ascii="Tahoma" w:eastAsia="Tahoma" w:hAnsi="Tahoma" w:cs="Tahoma"/>
                <w:i/>
                <w:color w:val="000000"/>
                <w:lang w:val="cs-CZ" w:eastAsia="cs-CZ"/>
              </w:rPr>
            </w:pPr>
          </w:p>
        </w:tc>
        <w:tc>
          <w:tcPr>
            <w:tcW w:w="566" w:type="dxa"/>
          </w:tcPr>
          <w:p w14:paraId="08433D3B" w14:textId="77777777" w:rsidR="00FA7ED4" w:rsidRPr="0016235F" w:rsidRDefault="00FA7ED4" w:rsidP="00EB5A1B">
            <w:pPr>
              <w:spacing w:line="217" w:lineRule="exact"/>
              <w:rPr>
                <w:rFonts w:ascii="Tahoma" w:eastAsia="Tahoma" w:hAnsi="Tahoma" w:cs="Tahoma"/>
                <w:i/>
                <w:color w:val="000000"/>
                <w:lang w:val="cs-CZ" w:eastAsia="cs-CZ"/>
              </w:rPr>
            </w:pPr>
          </w:p>
        </w:tc>
        <w:tc>
          <w:tcPr>
            <w:tcW w:w="58" w:type="dxa"/>
          </w:tcPr>
          <w:p w14:paraId="1690C31F" w14:textId="77777777" w:rsidR="00FA7ED4" w:rsidRPr="0016235F" w:rsidRDefault="00FA7ED4" w:rsidP="00EB5A1B">
            <w:pPr>
              <w:spacing w:line="217" w:lineRule="exact"/>
              <w:rPr>
                <w:rFonts w:ascii="Tahoma" w:eastAsia="Tahoma" w:hAnsi="Tahoma" w:cs="Tahoma"/>
                <w:i/>
                <w:color w:val="000000"/>
                <w:lang w:val="cs-CZ" w:eastAsia="cs-CZ"/>
              </w:rPr>
            </w:pPr>
          </w:p>
        </w:tc>
        <w:tc>
          <w:tcPr>
            <w:tcW w:w="680" w:type="dxa"/>
          </w:tcPr>
          <w:p w14:paraId="4A9A4910" w14:textId="77777777" w:rsidR="00FA7ED4" w:rsidRPr="0016235F" w:rsidRDefault="00FA7ED4" w:rsidP="00EB5A1B">
            <w:pPr>
              <w:spacing w:line="217" w:lineRule="exact"/>
              <w:rPr>
                <w:rFonts w:ascii="Tahoma" w:eastAsia="Tahoma" w:hAnsi="Tahoma" w:cs="Tahoma"/>
                <w:i/>
                <w:color w:val="000000"/>
                <w:lang w:val="cs-CZ" w:eastAsia="cs-CZ"/>
              </w:rPr>
            </w:pPr>
          </w:p>
        </w:tc>
        <w:tc>
          <w:tcPr>
            <w:tcW w:w="340" w:type="dxa"/>
          </w:tcPr>
          <w:p w14:paraId="1BF1CB9F" w14:textId="77777777" w:rsidR="00FA7ED4" w:rsidRPr="0016235F" w:rsidRDefault="00FA7ED4" w:rsidP="00EB5A1B">
            <w:pPr>
              <w:spacing w:line="217" w:lineRule="exact"/>
              <w:rPr>
                <w:rFonts w:ascii="Tahoma" w:eastAsia="Tahoma" w:hAnsi="Tahoma" w:cs="Tahoma"/>
                <w:i/>
                <w:color w:val="000000"/>
                <w:lang w:val="cs-CZ" w:eastAsia="cs-CZ"/>
              </w:rPr>
            </w:pPr>
          </w:p>
        </w:tc>
        <w:tc>
          <w:tcPr>
            <w:tcW w:w="340" w:type="dxa"/>
          </w:tcPr>
          <w:p w14:paraId="261D6050" w14:textId="77777777" w:rsidR="00FA7ED4" w:rsidRPr="0016235F" w:rsidRDefault="00FA7ED4" w:rsidP="00EB5A1B">
            <w:pPr>
              <w:spacing w:line="217" w:lineRule="exact"/>
              <w:rPr>
                <w:rFonts w:ascii="Tahoma" w:eastAsia="Tahoma" w:hAnsi="Tahoma" w:cs="Tahoma"/>
                <w:i/>
                <w:color w:val="000000"/>
                <w:lang w:val="cs-CZ" w:eastAsia="cs-CZ"/>
              </w:rPr>
            </w:pPr>
          </w:p>
        </w:tc>
        <w:tc>
          <w:tcPr>
            <w:tcW w:w="6392" w:type="dxa"/>
            <w:gridSpan w:val="6"/>
          </w:tcPr>
          <w:p w14:paraId="5004B6D3" w14:textId="77777777" w:rsidR="00FA7ED4" w:rsidRPr="0016235F" w:rsidRDefault="00FA7ED4" w:rsidP="00EB5A1B">
            <w:pPr>
              <w:spacing w:before="40" w:after="20" w:line="241" w:lineRule="exact"/>
              <w:ind w:left="40" w:right="40"/>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1 | Velmi vysoká priorita – investice nezbytná pro chod organizace v nejbližším roce</w:t>
            </w:r>
          </w:p>
        </w:tc>
      </w:tr>
      <w:tr w:rsidR="00FA7ED4" w:rsidRPr="0016235F" w14:paraId="339398DB" w14:textId="77777777" w:rsidTr="00EB5A1B">
        <w:trPr>
          <w:trHeight w:val="199"/>
        </w:trPr>
        <w:tc>
          <w:tcPr>
            <w:tcW w:w="283" w:type="dxa"/>
          </w:tcPr>
          <w:p w14:paraId="2FA3495B" w14:textId="77777777" w:rsidR="00FA7ED4" w:rsidRPr="0016235F" w:rsidRDefault="00FA7ED4" w:rsidP="00EB5A1B">
            <w:pPr>
              <w:spacing w:line="159" w:lineRule="exact"/>
              <w:rPr>
                <w:rFonts w:ascii="Tahoma" w:eastAsia="Tahoma" w:hAnsi="Tahoma" w:cs="Tahoma"/>
                <w:b/>
                <w:color w:val="000000"/>
                <w:sz w:val="19"/>
                <w:lang w:val="cs-CZ" w:eastAsia="cs-CZ"/>
              </w:rPr>
            </w:pPr>
          </w:p>
        </w:tc>
        <w:tc>
          <w:tcPr>
            <w:tcW w:w="453" w:type="dxa"/>
          </w:tcPr>
          <w:p w14:paraId="2641F5E9"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566" w:type="dxa"/>
          </w:tcPr>
          <w:p w14:paraId="4B83BAEB"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58" w:type="dxa"/>
          </w:tcPr>
          <w:p w14:paraId="17A6A9F5"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680" w:type="dxa"/>
          </w:tcPr>
          <w:p w14:paraId="6FD2D4A6"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340" w:type="dxa"/>
          </w:tcPr>
          <w:p w14:paraId="0634CA70"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340" w:type="dxa"/>
          </w:tcPr>
          <w:p w14:paraId="3246CDFB" w14:textId="77777777" w:rsidR="00FA7ED4" w:rsidRPr="0016235F" w:rsidRDefault="00FA7ED4" w:rsidP="00EB5A1B">
            <w:pPr>
              <w:spacing w:line="159" w:lineRule="exact"/>
              <w:rPr>
                <w:rFonts w:ascii="Tahoma" w:eastAsia="Tahoma" w:hAnsi="Tahoma" w:cs="Tahoma"/>
                <w:i/>
                <w:color w:val="000000"/>
                <w:sz w:val="19"/>
                <w:lang w:val="cs-CZ" w:eastAsia="cs-CZ"/>
              </w:rPr>
            </w:pPr>
          </w:p>
        </w:tc>
        <w:tc>
          <w:tcPr>
            <w:tcW w:w="3969" w:type="dxa"/>
          </w:tcPr>
          <w:p w14:paraId="6158DEDD" w14:textId="77777777" w:rsidR="00FA7ED4" w:rsidRPr="0016235F" w:rsidRDefault="00FA7ED4" w:rsidP="00EB5A1B">
            <w:pPr>
              <w:spacing w:line="159" w:lineRule="exact"/>
              <w:rPr>
                <w:rFonts w:ascii="Tahoma" w:eastAsia="Tahoma" w:hAnsi="Tahoma" w:cs="Tahoma"/>
                <w:color w:val="000000"/>
                <w:sz w:val="19"/>
                <w:lang w:val="cs-CZ" w:eastAsia="cs-CZ"/>
              </w:rPr>
            </w:pPr>
          </w:p>
        </w:tc>
        <w:tc>
          <w:tcPr>
            <w:tcW w:w="538" w:type="dxa"/>
          </w:tcPr>
          <w:p w14:paraId="296AA578" w14:textId="77777777" w:rsidR="00FA7ED4" w:rsidRPr="0016235F" w:rsidRDefault="00FA7ED4" w:rsidP="00EB5A1B">
            <w:pPr>
              <w:spacing w:line="159" w:lineRule="exact"/>
              <w:rPr>
                <w:rFonts w:ascii="Tahoma" w:eastAsia="Tahoma" w:hAnsi="Tahoma" w:cs="Tahoma"/>
                <w:color w:val="000000"/>
                <w:sz w:val="19"/>
                <w:lang w:val="cs-CZ" w:eastAsia="cs-CZ"/>
              </w:rPr>
            </w:pPr>
          </w:p>
        </w:tc>
        <w:tc>
          <w:tcPr>
            <w:tcW w:w="454" w:type="dxa"/>
          </w:tcPr>
          <w:p w14:paraId="7B5AB69F" w14:textId="77777777" w:rsidR="00FA7ED4" w:rsidRPr="0016235F" w:rsidRDefault="00FA7ED4" w:rsidP="00EB5A1B">
            <w:pPr>
              <w:spacing w:line="159" w:lineRule="exact"/>
              <w:rPr>
                <w:rFonts w:ascii="Tahoma" w:eastAsia="Tahoma" w:hAnsi="Tahoma" w:cs="Tahoma"/>
                <w:color w:val="000000"/>
                <w:sz w:val="19"/>
                <w:lang w:val="cs-CZ" w:eastAsia="cs-CZ"/>
              </w:rPr>
            </w:pPr>
          </w:p>
        </w:tc>
        <w:tc>
          <w:tcPr>
            <w:tcW w:w="793" w:type="dxa"/>
          </w:tcPr>
          <w:p w14:paraId="621CDD48" w14:textId="77777777" w:rsidR="00FA7ED4" w:rsidRPr="0016235F" w:rsidRDefault="00FA7ED4" w:rsidP="00EB5A1B">
            <w:pPr>
              <w:spacing w:line="159" w:lineRule="exact"/>
              <w:rPr>
                <w:rFonts w:ascii="Tahoma" w:eastAsia="Tahoma" w:hAnsi="Tahoma" w:cs="Tahoma"/>
                <w:color w:val="000000"/>
                <w:sz w:val="19"/>
                <w:lang w:val="cs-CZ" w:eastAsia="cs-CZ"/>
              </w:rPr>
            </w:pPr>
          </w:p>
        </w:tc>
        <w:tc>
          <w:tcPr>
            <w:tcW w:w="638" w:type="dxa"/>
            <w:gridSpan w:val="2"/>
          </w:tcPr>
          <w:p w14:paraId="0862062D" w14:textId="77777777" w:rsidR="00FA7ED4" w:rsidRPr="0016235F" w:rsidRDefault="00FA7ED4" w:rsidP="00EB5A1B">
            <w:pPr>
              <w:spacing w:line="159" w:lineRule="exact"/>
              <w:rPr>
                <w:rFonts w:ascii="Tahoma" w:eastAsia="Tahoma" w:hAnsi="Tahoma" w:cs="Tahoma"/>
                <w:color w:val="000000"/>
                <w:sz w:val="19"/>
                <w:lang w:val="cs-CZ" w:eastAsia="cs-CZ"/>
              </w:rPr>
            </w:pPr>
          </w:p>
        </w:tc>
      </w:tr>
      <w:tr w:rsidR="00FA7ED4" w:rsidRPr="0016235F" w14:paraId="34905E7E" w14:textId="77777777" w:rsidTr="00EB5A1B">
        <w:trPr>
          <w:trHeight w:val="301"/>
        </w:trPr>
        <w:tc>
          <w:tcPr>
            <w:tcW w:w="283" w:type="dxa"/>
          </w:tcPr>
          <w:p w14:paraId="405BDF5A" w14:textId="77777777" w:rsidR="00FA7ED4" w:rsidRPr="0016235F" w:rsidRDefault="00FA7ED4" w:rsidP="00EB5A1B">
            <w:pPr>
              <w:spacing w:line="241" w:lineRule="exact"/>
              <w:rPr>
                <w:rFonts w:ascii="Tahoma" w:eastAsia="Tahoma" w:hAnsi="Tahoma" w:cs="Tahoma"/>
                <w:b/>
                <w:color w:val="000000"/>
                <w:lang w:val="cs-CZ" w:eastAsia="cs-CZ"/>
              </w:rPr>
            </w:pPr>
          </w:p>
        </w:tc>
        <w:tc>
          <w:tcPr>
            <w:tcW w:w="453" w:type="dxa"/>
          </w:tcPr>
          <w:p w14:paraId="1F9458B6" w14:textId="77777777" w:rsidR="00FA7ED4" w:rsidRPr="0016235F" w:rsidRDefault="00FA7ED4" w:rsidP="00EB5A1B">
            <w:pPr>
              <w:spacing w:line="217" w:lineRule="exact"/>
              <w:rPr>
                <w:rFonts w:ascii="Tahoma" w:eastAsia="Tahoma" w:hAnsi="Tahoma" w:cs="Tahoma"/>
                <w:i/>
                <w:color w:val="000000"/>
                <w:lang w:val="cs-CZ" w:eastAsia="cs-CZ"/>
              </w:rPr>
            </w:pPr>
          </w:p>
        </w:tc>
        <w:tc>
          <w:tcPr>
            <w:tcW w:w="566" w:type="dxa"/>
          </w:tcPr>
          <w:p w14:paraId="191C0FDE" w14:textId="77777777" w:rsidR="00FA7ED4" w:rsidRPr="0016235F" w:rsidRDefault="00FA7ED4" w:rsidP="00EB5A1B">
            <w:pPr>
              <w:spacing w:line="217" w:lineRule="exact"/>
              <w:rPr>
                <w:rFonts w:ascii="Tahoma" w:eastAsia="Tahoma" w:hAnsi="Tahoma" w:cs="Tahoma"/>
                <w:i/>
                <w:color w:val="000000"/>
                <w:lang w:val="cs-CZ" w:eastAsia="cs-CZ"/>
              </w:rPr>
            </w:pPr>
          </w:p>
        </w:tc>
        <w:tc>
          <w:tcPr>
            <w:tcW w:w="58" w:type="dxa"/>
          </w:tcPr>
          <w:p w14:paraId="649971A4" w14:textId="77777777" w:rsidR="00FA7ED4" w:rsidRPr="0016235F" w:rsidRDefault="00FA7ED4" w:rsidP="00EB5A1B">
            <w:pPr>
              <w:spacing w:line="217" w:lineRule="exact"/>
              <w:rPr>
                <w:rFonts w:ascii="Tahoma" w:eastAsia="Tahoma" w:hAnsi="Tahoma" w:cs="Tahoma"/>
                <w:i/>
                <w:color w:val="000000"/>
                <w:lang w:val="cs-CZ" w:eastAsia="cs-CZ"/>
              </w:rPr>
            </w:pPr>
          </w:p>
        </w:tc>
        <w:tc>
          <w:tcPr>
            <w:tcW w:w="680" w:type="dxa"/>
          </w:tcPr>
          <w:p w14:paraId="6DA9910B" w14:textId="77777777" w:rsidR="00FA7ED4" w:rsidRPr="0016235F" w:rsidRDefault="00FA7ED4" w:rsidP="00EB5A1B">
            <w:pPr>
              <w:spacing w:line="217" w:lineRule="exact"/>
              <w:rPr>
                <w:rFonts w:ascii="Tahoma" w:eastAsia="Tahoma" w:hAnsi="Tahoma" w:cs="Tahoma"/>
                <w:i/>
                <w:color w:val="000000"/>
                <w:lang w:val="cs-CZ" w:eastAsia="cs-CZ"/>
              </w:rPr>
            </w:pPr>
          </w:p>
        </w:tc>
        <w:tc>
          <w:tcPr>
            <w:tcW w:w="340" w:type="dxa"/>
          </w:tcPr>
          <w:p w14:paraId="1D2E457D" w14:textId="77777777" w:rsidR="00FA7ED4" w:rsidRPr="0016235F" w:rsidRDefault="00FA7ED4" w:rsidP="00EB5A1B">
            <w:pPr>
              <w:spacing w:line="217" w:lineRule="exact"/>
              <w:rPr>
                <w:rFonts w:ascii="Tahoma" w:eastAsia="Tahoma" w:hAnsi="Tahoma" w:cs="Tahoma"/>
                <w:i/>
                <w:color w:val="000000"/>
                <w:lang w:val="cs-CZ" w:eastAsia="cs-CZ"/>
              </w:rPr>
            </w:pPr>
          </w:p>
        </w:tc>
        <w:tc>
          <w:tcPr>
            <w:tcW w:w="340" w:type="dxa"/>
          </w:tcPr>
          <w:p w14:paraId="132C94DE" w14:textId="77777777" w:rsidR="00FA7ED4" w:rsidRPr="0016235F" w:rsidRDefault="00FA7ED4" w:rsidP="00EB5A1B">
            <w:pPr>
              <w:spacing w:line="217" w:lineRule="exact"/>
              <w:rPr>
                <w:rFonts w:ascii="Tahoma" w:eastAsia="Tahoma" w:hAnsi="Tahoma" w:cs="Tahoma"/>
                <w:i/>
                <w:color w:val="000000"/>
                <w:lang w:val="cs-CZ" w:eastAsia="cs-CZ"/>
              </w:rPr>
            </w:pPr>
          </w:p>
        </w:tc>
        <w:tc>
          <w:tcPr>
            <w:tcW w:w="6392" w:type="dxa"/>
            <w:gridSpan w:val="6"/>
          </w:tcPr>
          <w:p w14:paraId="3057D4ED" w14:textId="77777777" w:rsidR="00FA7ED4" w:rsidRPr="0016235F" w:rsidRDefault="00FA7ED4" w:rsidP="00EB5A1B">
            <w:pPr>
              <w:spacing w:before="40" w:after="20" w:line="241" w:lineRule="exact"/>
              <w:ind w:left="40" w:right="40"/>
              <w:rPr>
                <w:rFonts w:ascii="Tahoma" w:eastAsia="Tahoma" w:hAnsi="Tahoma" w:cs="Tahoma"/>
                <w:b/>
                <w:color w:val="000000"/>
                <w:sz w:val="20"/>
                <w:lang w:val="cs-CZ" w:eastAsia="cs-CZ"/>
              </w:rPr>
            </w:pPr>
            <w:r w:rsidRPr="0016235F">
              <w:rPr>
                <w:rFonts w:ascii="Tahoma" w:eastAsia="Tahoma" w:hAnsi="Tahoma" w:cs="Tahoma"/>
                <w:b/>
                <w:color w:val="000000"/>
                <w:sz w:val="20"/>
                <w:lang w:val="cs-CZ" w:eastAsia="cs-CZ"/>
              </w:rPr>
              <w:t xml:space="preserve">Kategorie energetická (MEC): </w:t>
            </w:r>
          </w:p>
        </w:tc>
      </w:tr>
      <w:tr w:rsidR="00FA7ED4" w:rsidRPr="0016235F" w14:paraId="3A95E8FF" w14:textId="77777777" w:rsidTr="00EB5A1B">
        <w:trPr>
          <w:trHeight w:val="301"/>
        </w:trPr>
        <w:tc>
          <w:tcPr>
            <w:tcW w:w="283" w:type="dxa"/>
          </w:tcPr>
          <w:p w14:paraId="2185CBCF" w14:textId="77777777" w:rsidR="00FA7ED4" w:rsidRPr="0016235F" w:rsidRDefault="00FA7ED4" w:rsidP="00EB5A1B">
            <w:pPr>
              <w:spacing w:line="241" w:lineRule="exact"/>
              <w:rPr>
                <w:rFonts w:ascii="Tahoma" w:eastAsia="Tahoma" w:hAnsi="Tahoma" w:cs="Tahoma"/>
                <w:b/>
                <w:color w:val="000000"/>
                <w:lang w:val="cs-CZ" w:eastAsia="cs-CZ"/>
              </w:rPr>
            </w:pPr>
          </w:p>
        </w:tc>
        <w:tc>
          <w:tcPr>
            <w:tcW w:w="453" w:type="dxa"/>
          </w:tcPr>
          <w:p w14:paraId="24E89B58" w14:textId="77777777" w:rsidR="00FA7ED4" w:rsidRPr="0016235F" w:rsidRDefault="00FA7ED4" w:rsidP="00EB5A1B">
            <w:pPr>
              <w:spacing w:line="217" w:lineRule="exact"/>
              <w:rPr>
                <w:rFonts w:ascii="Tahoma" w:eastAsia="Tahoma" w:hAnsi="Tahoma" w:cs="Tahoma"/>
                <w:i/>
                <w:color w:val="000000"/>
                <w:lang w:val="cs-CZ" w:eastAsia="cs-CZ"/>
              </w:rPr>
            </w:pPr>
          </w:p>
        </w:tc>
        <w:tc>
          <w:tcPr>
            <w:tcW w:w="566" w:type="dxa"/>
          </w:tcPr>
          <w:p w14:paraId="0A9C3BF7" w14:textId="77777777" w:rsidR="00FA7ED4" w:rsidRPr="0016235F" w:rsidRDefault="00FA7ED4" w:rsidP="00EB5A1B">
            <w:pPr>
              <w:spacing w:line="217" w:lineRule="exact"/>
              <w:rPr>
                <w:rFonts w:ascii="Tahoma" w:eastAsia="Tahoma" w:hAnsi="Tahoma" w:cs="Tahoma"/>
                <w:i/>
                <w:color w:val="000000"/>
                <w:lang w:val="cs-CZ" w:eastAsia="cs-CZ"/>
              </w:rPr>
            </w:pPr>
          </w:p>
        </w:tc>
        <w:tc>
          <w:tcPr>
            <w:tcW w:w="58" w:type="dxa"/>
          </w:tcPr>
          <w:p w14:paraId="26B520AA" w14:textId="77777777" w:rsidR="00FA7ED4" w:rsidRPr="0016235F" w:rsidRDefault="00FA7ED4" w:rsidP="00EB5A1B">
            <w:pPr>
              <w:spacing w:line="217" w:lineRule="exact"/>
              <w:rPr>
                <w:rFonts w:ascii="Tahoma" w:eastAsia="Tahoma" w:hAnsi="Tahoma" w:cs="Tahoma"/>
                <w:i/>
                <w:color w:val="000000"/>
                <w:lang w:val="cs-CZ" w:eastAsia="cs-CZ"/>
              </w:rPr>
            </w:pPr>
          </w:p>
        </w:tc>
        <w:tc>
          <w:tcPr>
            <w:tcW w:w="680" w:type="dxa"/>
          </w:tcPr>
          <w:p w14:paraId="0DB2DA80" w14:textId="77777777" w:rsidR="00FA7ED4" w:rsidRPr="0016235F" w:rsidRDefault="00FA7ED4" w:rsidP="00EB5A1B">
            <w:pPr>
              <w:spacing w:line="217" w:lineRule="exact"/>
              <w:rPr>
                <w:rFonts w:ascii="Tahoma" w:eastAsia="Tahoma" w:hAnsi="Tahoma" w:cs="Tahoma"/>
                <w:i/>
                <w:color w:val="000000"/>
                <w:lang w:val="cs-CZ" w:eastAsia="cs-CZ"/>
              </w:rPr>
            </w:pPr>
          </w:p>
        </w:tc>
        <w:tc>
          <w:tcPr>
            <w:tcW w:w="340" w:type="dxa"/>
          </w:tcPr>
          <w:p w14:paraId="21751195" w14:textId="77777777" w:rsidR="00FA7ED4" w:rsidRPr="0016235F" w:rsidRDefault="00FA7ED4" w:rsidP="00EB5A1B">
            <w:pPr>
              <w:spacing w:line="217" w:lineRule="exact"/>
              <w:rPr>
                <w:rFonts w:ascii="Tahoma" w:eastAsia="Tahoma" w:hAnsi="Tahoma" w:cs="Tahoma"/>
                <w:i/>
                <w:color w:val="000000"/>
                <w:lang w:val="cs-CZ" w:eastAsia="cs-CZ"/>
              </w:rPr>
            </w:pPr>
          </w:p>
        </w:tc>
        <w:tc>
          <w:tcPr>
            <w:tcW w:w="340" w:type="dxa"/>
          </w:tcPr>
          <w:p w14:paraId="233033A2" w14:textId="77777777" w:rsidR="00FA7ED4" w:rsidRPr="0016235F" w:rsidRDefault="00FA7ED4" w:rsidP="00EB5A1B">
            <w:pPr>
              <w:spacing w:line="217" w:lineRule="exact"/>
              <w:rPr>
                <w:rFonts w:ascii="Tahoma" w:eastAsia="Tahoma" w:hAnsi="Tahoma" w:cs="Tahoma"/>
                <w:i/>
                <w:color w:val="000000"/>
                <w:lang w:val="cs-CZ" w:eastAsia="cs-CZ"/>
              </w:rPr>
            </w:pPr>
          </w:p>
        </w:tc>
        <w:tc>
          <w:tcPr>
            <w:tcW w:w="6392" w:type="dxa"/>
            <w:gridSpan w:val="6"/>
          </w:tcPr>
          <w:p w14:paraId="0B3991AA" w14:textId="77777777" w:rsidR="00FA7ED4" w:rsidRPr="0016235F" w:rsidRDefault="00FA7ED4" w:rsidP="00EB5A1B">
            <w:pPr>
              <w:spacing w:before="40" w:after="20" w:line="241" w:lineRule="exact"/>
              <w:ind w:left="40" w:right="40"/>
              <w:rPr>
                <w:rFonts w:ascii="Tahoma" w:eastAsia="Tahoma" w:hAnsi="Tahoma" w:cs="Tahoma"/>
                <w:color w:val="000000"/>
                <w:sz w:val="20"/>
                <w:lang w:val="cs-CZ" w:eastAsia="cs-CZ"/>
              </w:rPr>
            </w:pPr>
            <w:r w:rsidRPr="0016235F">
              <w:rPr>
                <w:rFonts w:ascii="Tahoma" w:eastAsia="Tahoma" w:hAnsi="Tahoma" w:cs="Tahoma"/>
                <w:color w:val="000000"/>
                <w:sz w:val="20"/>
                <w:lang w:val="cs-CZ" w:eastAsia="cs-CZ"/>
              </w:rPr>
              <w:t>1 | Vysoce energeticky účinné opatření</w:t>
            </w:r>
          </w:p>
        </w:tc>
      </w:tr>
    </w:tbl>
    <w:p w14:paraId="7D3EAA64" w14:textId="77777777" w:rsidR="00FA7ED4" w:rsidRDefault="00FA7ED4">
      <w:r>
        <w:br w:type="page"/>
      </w:r>
    </w:p>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tblGrid>
      <w:tr w:rsidR="006A2856" w14:paraId="6B3DF32A" w14:textId="77777777" w:rsidTr="006A2856">
        <w:trPr>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71EA0F4A" w14:textId="3F13FF87" w:rsidR="006A2856" w:rsidRDefault="006A2856" w:rsidP="00E762C6">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3B5978DA" w14:textId="77777777" w:rsidR="006A2856" w:rsidRDefault="006A2856" w:rsidP="00E762C6">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6" w:type="dxa"/>
            <w:gridSpan w:val="9"/>
            <w:tcBorders>
              <w:top w:val="single" w:sz="4" w:space="0" w:color="000000"/>
              <w:left w:val="single" w:sz="8" w:space="0" w:color="000000"/>
              <w:bottom w:val="single" w:sz="8" w:space="0" w:color="000000"/>
              <w:right w:val="single" w:sz="8" w:space="0" w:color="000000"/>
            </w:tcBorders>
          </w:tcPr>
          <w:p w14:paraId="727E1D7B" w14:textId="77777777" w:rsidR="006A2856" w:rsidRDefault="006A2856" w:rsidP="00E762C6">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6A2856" w14:paraId="005A121C" w14:textId="77777777" w:rsidTr="006A2856">
        <w:trPr>
          <w:trHeight w:val="179"/>
        </w:trPr>
        <w:tc>
          <w:tcPr>
            <w:tcW w:w="283" w:type="dxa"/>
            <w:tcBorders>
              <w:top w:val="single" w:sz="8" w:space="0" w:color="000000"/>
              <w:bottom w:val="single" w:sz="8" w:space="0" w:color="000000"/>
            </w:tcBorders>
          </w:tcPr>
          <w:p w14:paraId="42A67949" w14:textId="77777777" w:rsidR="006A2856" w:rsidRDefault="006A2856" w:rsidP="00E762C6">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0787B612" w14:textId="77777777" w:rsidR="006A2856" w:rsidRDefault="006A2856" w:rsidP="00E762C6">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7C608E20" w14:textId="77777777" w:rsidR="006A2856" w:rsidRDefault="006A2856" w:rsidP="00E762C6">
            <w:pPr>
              <w:spacing w:line="119" w:lineRule="exact"/>
              <w:rPr>
                <w:rFonts w:ascii="Tahoma" w:eastAsia="Tahoma" w:hAnsi="Tahoma" w:cs="Tahoma"/>
                <w:color w:val="000000"/>
                <w:sz w:val="19"/>
                <w:lang w:val="cs-CZ"/>
              </w:rPr>
            </w:pPr>
          </w:p>
        </w:tc>
        <w:tc>
          <w:tcPr>
            <w:tcW w:w="58" w:type="dxa"/>
            <w:tcBorders>
              <w:top w:val="single" w:sz="8" w:space="0" w:color="000000"/>
              <w:bottom w:val="single" w:sz="8" w:space="0" w:color="000000"/>
            </w:tcBorders>
          </w:tcPr>
          <w:p w14:paraId="1F396DAB" w14:textId="77777777" w:rsidR="006A2856" w:rsidRDefault="006A2856" w:rsidP="00E762C6">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7930FF53" w14:textId="77777777" w:rsidR="006A2856" w:rsidRDefault="006A2856" w:rsidP="00E762C6">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67C01AEC" w14:textId="77777777" w:rsidR="006A2856" w:rsidRDefault="006A2856" w:rsidP="00E762C6">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4FD5AEAB" w14:textId="77777777" w:rsidR="006A2856" w:rsidRDefault="006A2856" w:rsidP="00E762C6">
            <w:pPr>
              <w:spacing w:line="119" w:lineRule="exact"/>
              <w:rPr>
                <w:rFonts w:ascii="Tahoma" w:eastAsia="Tahoma" w:hAnsi="Tahoma" w:cs="Tahoma"/>
                <w:color w:val="000000"/>
                <w:sz w:val="19"/>
                <w:lang w:val="cs-CZ"/>
              </w:rPr>
            </w:pPr>
          </w:p>
        </w:tc>
        <w:tc>
          <w:tcPr>
            <w:tcW w:w="3969" w:type="dxa"/>
            <w:tcBorders>
              <w:top w:val="single" w:sz="8" w:space="0" w:color="000000"/>
              <w:bottom w:val="single" w:sz="8" w:space="0" w:color="000000"/>
            </w:tcBorders>
          </w:tcPr>
          <w:p w14:paraId="539AB547" w14:textId="77777777" w:rsidR="006A2856" w:rsidRDefault="006A2856" w:rsidP="00E762C6">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712958DB" w14:textId="77777777" w:rsidR="006A2856" w:rsidRDefault="006A2856" w:rsidP="00E762C6">
            <w:pPr>
              <w:spacing w:line="119" w:lineRule="exact"/>
              <w:rPr>
                <w:rFonts w:ascii="Tahoma" w:eastAsia="Tahoma" w:hAnsi="Tahoma" w:cs="Tahoma"/>
                <w:color w:val="000000"/>
                <w:sz w:val="19"/>
                <w:lang w:val="cs-CZ"/>
              </w:rPr>
            </w:pPr>
          </w:p>
        </w:tc>
        <w:tc>
          <w:tcPr>
            <w:tcW w:w="454" w:type="dxa"/>
            <w:tcBorders>
              <w:top w:val="single" w:sz="8" w:space="0" w:color="000000"/>
              <w:bottom w:val="single" w:sz="8" w:space="0" w:color="000000"/>
            </w:tcBorders>
          </w:tcPr>
          <w:p w14:paraId="5A42B142" w14:textId="77777777" w:rsidR="006A2856" w:rsidRDefault="006A2856" w:rsidP="00E762C6">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4B9719CD" w14:textId="77777777" w:rsidR="006A2856" w:rsidRDefault="006A2856" w:rsidP="00E762C6">
            <w:pPr>
              <w:spacing w:line="119" w:lineRule="exact"/>
              <w:rPr>
                <w:rFonts w:ascii="Tahoma" w:eastAsia="Tahoma" w:hAnsi="Tahoma" w:cs="Tahoma"/>
                <w:color w:val="000000"/>
                <w:sz w:val="19"/>
                <w:lang w:val="cs-CZ"/>
              </w:rPr>
            </w:pPr>
          </w:p>
        </w:tc>
        <w:tc>
          <w:tcPr>
            <w:tcW w:w="624" w:type="dxa"/>
            <w:tcBorders>
              <w:top w:val="single" w:sz="8" w:space="0" w:color="000000"/>
              <w:bottom w:val="single" w:sz="8" w:space="0" w:color="000000"/>
            </w:tcBorders>
          </w:tcPr>
          <w:p w14:paraId="7EC5ABBB" w14:textId="77777777" w:rsidR="006A2856" w:rsidRDefault="006A2856" w:rsidP="00E762C6">
            <w:pPr>
              <w:spacing w:line="119" w:lineRule="exact"/>
              <w:rPr>
                <w:rFonts w:ascii="Tahoma" w:eastAsia="Tahoma" w:hAnsi="Tahoma" w:cs="Tahoma"/>
                <w:color w:val="000000"/>
                <w:sz w:val="19"/>
                <w:lang w:val="cs-CZ"/>
              </w:rPr>
            </w:pPr>
          </w:p>
        </w:tc>
      </w:tr>
      <w:tr w:rsidR="006A2856" w14:paraId="4F49080B" w14:textId="77777777" w:rsidTr="006A2856">
        <w:trPr>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1A756250" w14:textId="77777777" w:rsidR="006A2856" w:rsidRDefault="006A2856" w:rsidP="00E762C6">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24495C00" w14:textId="77777777" w:rsidR="006A2856" w:rsidRDefault="006A2856" w:rsidP="00E762C6">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Výstavba nadzemních koridorů</w:t>
            </w:r>
          </w:p>
        </w:tc>
        <w:tc>
          <w:tcPr>
            <w:tcW w:w="1247" w:type="dxa"/>
            <w:gridSpan w:val="2"/>
            <w:tcBorders>
              <w:top w:val="single" w:sz="8" w:space="0" w:color="000000"/>
              <w:left w:val="single" w:sz="8" w:space="0" w:color="000000"/>
              <w:bottom w:val="single" w:sz="8" w:space="0" w:color="000000"/>
              <w:right w:val="single" w:sz="8" w:space="0" w:color="000000"/>
            </w:tcBorders>
          </w:tcPr>
          <w:p w14:paraId="2D5B320A" w14:textId="77777777" w:rsidR="006A2856" w:rsidRDefault="006A2856" w:rsidP="00E762C6">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4" w:type="dxa"/>
            <w:tcBorders>
              <w:top w:val="single" w:sz="8" w:space="0" w:color="000000"/>
              <w:left w:val="single" w:sz="8" w:space="0" w:color="000000"/>
              <w:bottom w:val="single" w:sz="8" w:space="0" w:color="000000"/>
              <w:right w:val="single" w:sz="8" w:space="0" w:color="000000"/>
            </w:tcBorders>
          </w:tcPr>
          <w:p w14:paraId="1E9B84F9" w14:textId="77777777" w:rsidR="006A2856" w:rsidRDefault="006A2856" w:rsidP="00E762C6">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5482</w:t>
            </w:r>
          </w:p>
        </w:tc>
      </w:tr>
      <w:tr w:rsidR="006A2856" w14:paraId="376126DD" w14:textId="77777777" w:rsidTr="006A2856">
        <w:trPr>
          <w:trHeight w:val="542"/>
        </w:trPr>
        <w:tc>
          <w:tcPr>
            <w:tcW w:w="2040" w:type="dxa"/>
            <w:gridSpan w:val="5"/>
            <w:tcBorders>
              <w:top w:val="single" w:sz="8" w:space="0" w:color="000000"/>
              <w:left w:val="single" w:sz="8" w:space="0" w:color="000000"/>
              <w:bottom w:val="single" w:sz="8" w:space="0" w:color="000000"/>
              <w:right w:val="single" w:sz="8" w:space="0" w:color="000000"/>
            </w:tcBorders>
          </w:tcPr>
          <w:p w14:paraId="3FC661B1" w14:textId="77777777" w:rsidR="006A2856" w:rsidRDefault="006A2856" w:rsidP="00E762C6">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8" w:type="dxa"/>
            <w:gridSpan w:val="7"/>
            <w:tcBorders>
              <w:top w:val="single" w:sz="8" w:space="0" w:color="000000"/>
              <w:left w:val="single" w:sz="8" w:space="0" w:color="000000"/>
              <w:bottom w:val="single" w:sz="8" w:space="0" w:color="000000"/>
              <w:right w:val="single" w:sz="8" w:space="0" w:color="000000"/>
            </w:tcBorders>
          </w:tcPr>
          <w:p w14:paraId="389E9905" w14:textId="77777777" w:rsidR="006A2856" w:rsidRDefault="006A2856" w:rsidP="00E762C6">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Slezská nemocnice v Opavě, příspěvková organizace</w:t>
            </w:r>
          </w:p>
        </w:tc>
      </w:tr>
      <w:tr w:rsidR="006A2856" w14:paraId="5B513226" w14:textId="77777777" w:rsidTr="00E762C6">
        <w:trPr>
          <w:trHeight w:val="179"/>
        </w:trPr>
        <w:tc>
          <w:tcPr>
            <w:tcW w:w="9098" w:type="dxa"/>
            <w:gridSpan w:val="12"/>
            <w:tcBorders>
              <w:bottom w:val="single" w:sz="8" w:space="0" w:color="000000"/>
            </w:tcBorders>
          </w:tcPr>
          <w:p w14:paraId="251CC228" w14:textId="77777777" w:rsidR="006A2856" w:rsidRDefault="006A2856" w:rsidP="00E762C6">
            <w:pPr>
              <w:spacing w:line="119" w:lineRule="exact"/>
              <w:rPr>
                <w:rFonts w:ascii="Tahoma" w:eastAsia="Tahoma" w:hAnsi="Tahoma" w:cs="Tahoma"/>
                <w:b/>
                <w:color w:val="000000"/>
                <w:sz w:val="19"/>
                <w:lang w:val="cs-CZ"/>
              </w:rPr>
            </w:pPr>
          </w:p>
        </w:tc>
      </w:tr>
      <w:tr w:rsidR="006A2856" w14:paraId="27130697" w14:textId="77777777" w:rsidTr="006A2856">
        <w:trPr>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54FDCFCB" w14:textId="77777777" w:rsidR="006A2856" w:rsidRDefault="006A2856" w:rsidP="00E762C6">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28197F7B" w14:textId="77777777" w:rsidR="006A2856" w:rsidRDefault="006A2856" w:rsidP="00E762C6">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3522</w:t>
            </w:r>
          </w:p>
        </w:tc>
        <w:tc>
          <w:tcPr>
            <w:tcW w:w="6718" w:type="dxa"/>
            <w:gridSpan w:val="6"/>
            <w:tcBorders>
              <w:top w:val="single" w:sz="8" w:space="0" w:color="000000"/>
              <w:left w:val="single" w:sz="8" w:space="0" w:color="000000"/>
              <w:bottom w:val="single" w:sz="8" w:space="0" w:color="000000"/>
              <w:right w:val="single" w:sz="8" w:space="0" w:color="000000"/>
            </w:tcBorders>
          </w:tcPr>
          <w:p w14:paraId="753C5843" w14:textId="77777777" w:rsidR="006A2856" w:rsidRDefault="006A2856" w:rsidP="00E762C6">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Ostatní nemocnice</w:t>
            </w:r>
          </w:p>
        </w:tc>
      </w:tr>
      <w:tr w:rsidR="006A2856" w14:paraId="4877D203" w14:textId="77777777" w:rsidTr="00E762C6">
        <w:trPr>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6A2856" w14:paraId="518337E0" w14:textId="77777777" w:rsidTr="00E762C6">
              <w:trPr>
                <w:trHeight w:val="453"/>
              </w:trPr>
              <w:tc>
                <w:tcPr>
                  <w:tcW w:w="1360" w:type="dxa"/>
                  <w:tcBorders>
                    <w:right w:val="single" w:sz="8" w:space="0" w:color="000000"/>
                  </w:tcBorders>
                </w:tcPr>
                <w:p w14:paraId="1FF09943" w14:textId="77777777" w:rsidR="006A2856" w:rsidRDefault="006A2856" w:rsidP="00E762C6">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6C3460FA" w14:textId="77777777" w:rsidR="006A2856" w:rsidRDefault="006A2856" w:rsidP="00E762C6">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30793528" w14:textId="77777777" w:rsidR="006A2856" w:rsidRDefault="006A2856" w:rsidP="00E762C6">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34F90D62" w14:textId="77777777" w:rsidR="006A2856" w:rsidRDefault="006A2856" w:rsidP="00E762C6">
                  <w:pPr>
                    <w:spacing w:line="241" w:lineRule="exact"/>
                    <w:ind w:left="-5" w:right="-5"/>
                    <w:jc w:val="right"/>
                    <w:rPr>
                      <w:rFonts w:ascii="Tahoma" w:eastAsia="Tahoma" w:hAnsi="Tahoma" w:cs="Tahoma"/>
                      <w:color w:val="000000"/>
                      <w:lang w:val="cs-CZ"/>
                    </w:rPr>
                  </w:pPr>
                </w:p>
              </w:tc>
            </w:tr>
          </w:tbl>
          <w:p w14:paraId="32036CF5" w14:textId="77777777" w:rsidR="006A2856" w:rsidRDefault="006A2856" w:rsidP="00E762C6"/>
        </w:tc>
      </w:tr>
      <w:tr w:rsidR="006A2856" w14:paraId="744264EC" w14:textId="77777777" w:rsidTr="00E762C6">
        <w:trPr>
          <w:trHeight w:val="219"/>
        </w:trPr>
        <w:tc>
          <w:tcPr>
            <w:tcW w:w="9098" w:type="dxa"/>
            <w:gridSpan w:val="12"/>
          </w:tcPr>
          <w:p w14:paraId="37C0A338" w14:textId="77777777" w:rsidR="006A2856" w:rsidRDefault="006A2856" w:rsidP="00E762C6">
            <w:pPr>
              <w:spacing w:line="159" w:lineRule="exact"/>
              <w:rPr>
                <w:rFonts w:ascii="Tahoma" w:eastAsia="Tahoma" w:hAnsi="Tahoma" w:cs="Tahoma"/>
                <w:b/>
                <w:color w:val="000000"/>
                <w:sz w:val="23"/>
                <w:lang w:val="cs-CZ"/>
              </w:rPr>
            </w:pPr>
          </w:p>
        </w:tc>
      </w:tr>
      <w:tr w:rsidR="006A2856" w14:paraId="3D0BBDE3" w14:textId="77777777" w:rsidTr="00E762C6">
        <w:trPr>
          <w:trHeight w:val="433"/>
        </w:trPr>
        <w:tc>
          <w:tcPr>
            <w:tcW w:w="6689" w:type="dxa"/>
            <w:gridSpan w:val="8"/>
            <w:tcBorders>
              <w:top w:val="single" w:sz="8" w:space="0" w:color="000000"/>
              <w:left w:val="single" w:sz="8" w:space="0" w:color="000000"/>
              <w:bottom w:val="single" w:sz="8" w:space="0" w:color="000000"/>
            </w:tcBorders>
            <w:vAlign w:val="bottom"/>
          </w:tcPr>
          <w:p w14:paraId="322699D0" w14:textId="77777777" w:rsidR="006A2856" w:rsidRDefault="006A2856" w:rsidP="00E762C6">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Schválený rozpočet 2022 na stejnou (obdobnou) akci</w:t>
            </w:r>
          </w:p>
        </w:tc>
        <w:tc>
          <w:tcPr>
            <w:tcW w:w="992" w:type="dxa"/>
            <w:gridSpan w:val="2"/>
            <w:tcBorders>
              <w:top w:val="single" w:sz="8" w:space="0" w:color="000000"/>
              <w:bottom w:val="single" w:sz="8" w:space="0" w:color="000000"/>
              <w:right w:val="single" w:sz="8" w:space="0" w:color="000000"/>
            </w:tcBorders>
            <w:vAlign w:val="bottom"/>
          </w:tcPr>
          <w:p w14:paraId="0DE77F95" w14:textId="77777777" w:rsidR="006A2856" w:rsidRDefault="006A2856" w:rsidP="00E762C6">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05162164" w14:textId="77777777" w:rsidR="006A2856" w:rsidRDefault="006A2856" w:rsidP="00E762C6">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1 086</w:t>
            </w:r>
          </w:p>
        </w:tc>
      </w:tr>
      <w:tr w:rsidR="006A2856" w14:paraId="61631502" w14:textId="77777777" w:rsidTr="00E762C6">
        <w:trPr>
          <w:trHeight w:val="433"/>
        </w:trPr>
        <w:tc>
          <w:tcPr>
            <w:tcW w:w="6689" w:type="dxa"/>
            <w:gridSpan w:val="8"/>
            <w:tcBorders>
              <w:top w:val="single" w:sz="8" w:space="0" w:color="000000"/>
              <w:left w:val="single" w:sz="8" w:space="0" w:color="000000"/>
              <w:bottom w:val="single" w:sz="8" w:space="0" w:color="000000"/>
            </w:tcBorders>
            <w:vAlign w:val="bottom"/>
          </w:tcPr>
          <w:p w14:paraId="06808F06" w14:textId="1AC81A55" w:rsidR="006A2856" w:rsidRDefault="006A2856" w:rsidP="00E762C6">
            <w:pPr>
              <w:spacing w:before="30" w:after="30" w:line="241" w:lineRule="exact"/>
              <w:ind w:left="35" w:right="35"/>
              <w:rPr>
                <w:rFonts w:ascii="Tahoma" w:eastAsia="Tahoma" w:hAnsi="Tahoma" w:cs="Tahoma"/>
                <w:color w:val="000000"/>
                <w:sz w:val="20"/>
                <w:lang w:val="cs-CZ"/>
              </w:rPr>
            </w:pPr>
            <w:r w:rsidRPr="00623507">
              <w:rPr>
                <w:rFonts w:ascii="Tahoma" w:eastAsia="Tahoma" w:hAnsi="Tahoma" w:cs="Tahoma"/>
                <w:sz w:val="20"/>
                <w:lang w:val="cs-CZ"/>
              </w:rPr>
              <w:t>Upravený rozpočet k 05/2022 na stejnou (obdobnou) akci</w:t>
            </w:r>
          </w:p>
        </w:tc>
        <w:tc>
          <w:tcPr>
            <w:tcW w:w="992" w:type="dxa"/>
            <w:gridSpan w:val="2"/>
            <w:tcBorders>
              <w:top w:val="single" w:sz="8" w:space="0" w:color="000000"/>
              <w:bottom w:val="single" w:sz="8" w:space="0" w:color="000000"/>
              <w:right w:val="single" w:sz="8" w:space="0" w:color="000000"/>
            </w:tcBorders>
            <w:vAlign w:val="bottom"/>
          </w:tcPr>
          <w:p w14:paraId="0CFB9FB1" w14:textId="77777777" w:rsidR="006A2856" w:rsidRDefault="006A2856" w:rsidP="00E762C6">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2C29F9DB" w14:textId="77777777" w:rsidR="006A2856" w:rsidRDefault="006A2856" w:rsidP="00E762C6">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1 086</w:t>
            </w:r>
          </w:p>
        </w:tc>
      </w:tr>
      <w:tr w:rsidR="006A2856" w:rsidRPr="00770FF4" w14:paraId="648AEBE2" w14:textId="77777777" w:rsidTr="00E762C6">
        <w:trPr>
          <w:trHeight w:val="433"/>
        </w:trPr>
        <w:tc>
          <w:tcPr>
            <w:tcW w:w="6689" w:type="dxa"/>
            <w:gridSpan w:val="8"/>
            <w:tcBorders>
              <w:top w:val="single" w:sz="8" w:space="0" w:color="000000"/>
              <w:left w:val="single" w:sz="8" w:space="0" w:color="000000"/>
              <w:bottom w:val="single" w:sz="8" w:space="0" w:color="000000"/>
            </w:tcBorders>
            <w:vAlign w:val="bottom"/>
          </w:tcPr>
          <w:p w14:paraId="3129CE63" w14:textId="77777777" w:rsidR="006A2856" w:rsidRDefault="006A2856" w:rsidP="00E762C6">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Návrh upraveného rozpočtu k 06/2022 na akci</w:t>
            </w:r>
          </w:p>
        </w:tc>
        <w:tc>
          <w:tcPr>
            <w:tcW w:w="992" w:type="dxa"/>
            <w:gridSpan w:val="2"/>
            <w:tcBorders>
              <w:top w:val="single" w:sz="8" w:space="0" w:color="000000"/>
              <w:bottom w:val="single" w:sz="8" w:space="0" w:color="000000"/>
              <w:right w:val="single" w:sz="8" w:space="0" w:color="000000"/>
            </w:tcBorders>
            <w:vAlign w:val="bottom"/>
          </w:tcPr>
          <w:p w14:paraId="2BDF6B95" w14:textId="77777777" w:rsidR="006A2856" w:rsidRDefault="006A2856" w:rsidP="00E762C6">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352EEEC6" w14:textId="609BAD14" w:rsidR="006A2856" w:rsidRPr="00770FF4" w:rsidRDefault="00770FF4" w:rsidP="00E762C6">
            <w:pPr>
              <w:spacing w:before="30" w:after="30" w:line="241" w:lineRule="exact"/>
              <w:ind w:left="30" w:right="30"/>
              <w:jc w:val="right"/>
              <w:rPr>
                <w:rFonts w:ascii="Tahoma" w:eastAsia="Tahoma" w:hAnsi="Tahoma" w:cs="Tahoma"/>
                <w:b/>
                <w:color w:val="000000"/>
                <w:sz w:val="20"/>
                <w:highlight w:val="yellow"/>
                <w:lang w:val="cs-CZ"/>
              </w:rPr>
            </w:pPr>
            <w:r w:rsidRPr="00BB0ACC">
              <w:rPr>
                <w:rFonts w:ascii="Tahoma" w:eastAsia="Tahoma" w:hAnsi="Tahoma" w:cs="Tahoma"/>
                <w:b/>
                <w:color w:val="000000"/>
                <w:sz w:val="20"/>
                <w:lang w:val="cs-CZ"/>
              </w:rPr>
              <w:t>41 086</w:t>
            </w:r>
          </w:p>
        </w:tc>
      </w:tr>
      <w:tr w:rsidR="006A2856" w14:paraId="7705C34D" w14:textId="77777777" w:rsidTr="00E762C6">
        <w:trPr>
          <w:trHeight w:val="433"/>
        </w:trPr>
        <w:tc>
          <w:tcPr>
            <w:tcW w:w="6689" w:type="dxa"/>
            <w:gridSpan w:val="8"/>
            <w:tcBorders>
              <w:top w:val="single" w:sz="8" w:space="0" w:color="000000"/>
              <w:left w:val="single" w:sz="8" w:space="0" w:color="000000"/>
              <w:bottom w:val="single" w:sz="8" w:space="0" w:color="000000"/>
            </w:tcBorders>
            <w:vAlign w:val="bottom"/>
          </w:tcPr>
          <w:p w14:paraId="408821A8" w14:textId="77777777" w:rsidR="006A2856" w:rsidRDefault="006A2856" w:rsidP="00E762C6">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w:t>
            </w:r>
          </w:p>
        </w:tc>
        <w:tc>
          <w:tcPr>
            <w:tcW w:w="992" w:type="dxa"/>
            <w:gridSpan w:val="2"/>
            <w:tcBorders>
              <w:top w:val="single" w:sz="8" w:space="0" w:color="000000"/>
              <w:bottom w:val="single" w:sz="8" w:space="0" w:color="000000"/>
              <w:right w:val="single" w:sz="8" w:space="0" w:color="000000"/>
            </w:tcBorders>
            <w:vAlign w:val="bottom"/>
          </w:tcPr>
          <w:p w14:paraId="417FFABB" w14:textId="77777777" w:rsidR="006A2856" w:rsidRDefault="006A2856" w:rsidP="00E762C6">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65C2A376" w14:textId="5FEB0524" w:rsidR="006A2856" w:rsidRDefault="006A2856" w:rsidP="00E762C6">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182 </w:t>
            </w:r>
            <w:r w:rsidR="00CE50C7">
              <w:rPr>
                <w:rFonts w:ascii="Tahoma" w:eastAsia="Tahoma" w:hAnsi="Tahoma" w:cs="Tahoma"/>
                <w:color w:val="000000"/>
                <w:sz w:val="20"/>
                <w:lang w:val="cs-CZ"/>
              </w:rPr>
              <w:t>920</w:t>
            </w:r>
          </w:p>
        </w:tc>
      </w:tr>
      <w:tr w:rsidR="006A2856" w14:paraId="5B8EA24E" w14:textId="77777777" w:rsidTr="006A2856">
        <w:trPr>
          <w:trHeight w:val="179"/>
        </w:trPr>
        <w:tc>
          <w:tcPr>
            <w:tcW w:w="283" w:type="dxa"/>
            <w:tcBorders>
              <w:top w:val="single" w:sz="8" w:space="0" w:color="000000"/>
            </w:tcBorders>
          </w:tcPr>
          <w:p w14:paraId="33224E38" w14:textId="77777777" w:rsidR="006A2856" w:rsidRDefault="006A2856" w:rsidP="00E762C6">
            <w:pPr>
              <w:spacing w:line="119" w:lineRule="exact"/>
              <w:rPr>
                <w:rFonts w:ascii="Tahoma" w:eastAsia="Tahoma" w:hAnsi="Tahoma" w:cs="Tahoma"/>
                <w:color w:val="000000"/>
                <w:sz w:val="19"/>
                <w:lang w:val="cs-CZ"/>
              </w:rPr>
            </w:pPr>
          </w:p>
        </w:tc>
        <w:tc>
          <w:tcPr>
            <w:tcW w:w="453" w:type="dxa"/>
            <w:tcBorders>
              <w:top w:val="single" w:sz="8" w:space="0" w:color="000000"/>
            </w:tcBorders>
          </w:tcPr>
          <w:p w14:paraId="461F8DE4" w14:textId="77777777" w:rsidR="006A2856" w:rsidRDefault="006A2856" w:rsidP="00E762C6">
            <w:pPr>
              <w:spacing w:line="119" w:lineRule="exact"/>
              <w:rPr>
                <w:rFonts w:ascii="Tahoma" w:eastAsia="Tahoma" w:hAnsi="Tahoma" w:cs="Tahoma"/>
                <w:color w:val="000000"/>
                <w:sz w:val="19"/>
                <w:lang w:val="cs-CZ"/>
              </w:rPr>
            </w:pPr>
          </w:p>
        </w:tc>
        <w:tc>
          <w:tcPr>
            <w:tcW w:w="566" w:type="dxa"/>
            <w:tcBorders>
              <w:top w:val="single" w:sz="8" w:space="0" w:color="000000"/>
            </w:tcBorders>
          </w:tcPr>
          <w:p w14:paraId="43932B9C" w14:textId="77777777" w:rsidR="006A2856" w:rsidRDefault="006A2856" w:rsidP="00E762C6">
            <w:pPr>
              <w:spacing w:line="119" w:lineRule="exact"/>
              <w:rPr>
                <w:rFonts w:ascii="Tahoma" w:eastAsia="Tahoma" w:hAnsi="Tahoma" w:cs="Tahoma"/>
                <w:color w:val="000000"/>
                <w:sz w:val="19"/>
                <w:lang w:val="cs-CZ"/>
              </w:rPr>
            </w:pPr>
          </w:p>
        </w:tc>
        <w:tc>
          <w:tcPr>
            <w:tcW w:w="58" w:type="dxa"/>
            <w:tcBorders>
              <w:top w:val="single" w:sz="8" w:space="0" w:color="000000"/>
            </w:tcBorders>
          </w:tcPr>
          <w:p w14:paraId="7FFCD9F5" w14:textId="77777777" w:rsidR="006A2856" w:rsidRDefault="006A2856" w:rsidP="00E762C6">
            <w:pPr>
              <w:spacing w:line="119" w:lineRule="exact"/>
              <w:rPr>
                <w:rFonts w:ascii="Tahoma" w:eastAsia="Tahoma" w:hAnsi="Tahoma" w:cs="Tahoma"/>
                <w:color w:val="000000"/>
                <w:sz w:val="19"/>
                <w:lang w:val="cs-CZ"/>
              </w:rPr>
            </w:pPr>
          </w:p>
        </w:tc>
        <w:tc>
          <w:tcPr>
            <w:tcW w:w="680" w:type="dxa"/>
            <w:tcBorders>
              <w:top w:val="single" w:sz="8" w:space="0" w:color="000000"/>
            </w:tcBorders>
          </w:tcPr>
          <w:p w14:paraId="2242877D" w14:textId="77777777" w:rsidR="006A2856" w:rsidRDefault="006A2856" w:rsidP="00E762C6">
            <w:pPr>
              <w:spacing w:line="119" w:lineRule="exact"/>
              <w:rPr>
                <w:rFonts w:ascii="Tahoma" w:eastAsia="Tahoma" w:hAnsi="Tahoma" w:cs="Tahoma"/>
                <w:color w:val="000000"/>
                <w:sz w:val="19"/>
                <w:lang w:val="cs-CZ"/>
              </w:rPr>
            </w:pPr>
          </w:p>
        </w:tc>
        <w:tc>
          <w:tcPr>
            <w:tcW w:w="340" w:type="dxa"/>
            <w:tcBorders>
              <w:top w:val="single" w:sz="8" w:space="0" w:color="000000"/>
            </w:tcBorders>
          </w:tcPr>
          <w:p w14:paraId="6D548712" w14:textId="77777777" w:rsidR="006A2856" w:rsidRDefault="006A2856" w:rsidP="00E762C6">
            <w:pPr>
              <w:spacing w:line="119" w:lineRule="exact"/>
              <w:rPr>
                <w:rFonts w:ascii="Tahoma" w:eastAsia="Tahoma" w:hAnsi="Tahoma" w:cs="Tahoma"/>
                <w:color w:val="000000"/>
                <w:sz w:val="19"/>
                <w:lang w:val="cs-CZ"/>
              </w:rPr>
            </w:pPr>
          </w:p>
        </w:tc>
        <w:tc>
          <w:tcPr>
            <w:tcW w:w="340" w:type="dxa"/>
            <w:tcBorders>
              <w:top w:val="single" w:sz="8" w:space="0" w:color="000000"/>
            </w:tcBorders>
          </w:tcPr>
          <w:p w14:paraId="5ECEB460" w14:textId="77777777" w:rsidR="006A2856" w:rsidRDefault="006A2856" w:rsidP="00E762C6">
            <w:pPr>
              <w:spacing w:line="119" w:lineRule="exact"/>
              <w:rPr>
                <w:rFonts w:ascii="Tahoma" w:eastAsia="Tahoma" w:hAnsi="Tahoma" w:cs="Tahoma"/>
                <w:color w:val="000000"/>
                <w:sz w:val="19"/>
                <w:lang w:val="cs-CZ"/>
              </w:rPr>
            </w:pPr>
          </w:p>
        </w:tc>
        <w:tc>
          <w:tcPr>
            <w:tcW w:w="3969" w:type="dxa"/>
            <w:tcBorders>
              <w:top w:val="single" w:sz="8" w:space="0" w:color="000000"/>
            </w:tcBorders>
          </w:tcPr>
          <w:p w14:paraId="3AEAA403" w14:textId="77777777" w:rsidR="006A2856" w:rsidRDefault="006A2856" w:rsidP="00E762C6">
            <w:pPr>
              <w:spacing w:line="119" w:lineRule="exact"/>
              <w:rPr>
                <w:rFonts w:ascii="Tahoma" w:eastAsia="Tahoma" w:hAnsi="Tahoma" w:cs="Tahoma"/>
                <w:color w:val="000000"/>
                <w:sz w:val="19"/>
                <w:lang w:val="cs-CZ"/>
              </w:rPr>
            </w:pPr>
          </w:p>
        </w:tc>
        <w:tc>
          <w:tcPr>
            <w:tcW w:w="538" w:type="dxa"/>
            <w:tcBorders>
              <w:top w:val="single" w:sz="8" w:space="0" w:color="000000"/>
            </w:tcBorders>
          </w:tcPr>
          <w:p w14:paraId="56A2D876" w14:textId="77777777" w:rsidR="006A2856" w:rsidRDefault="006A2856" w:rsidP="00E762C6">
            <w:pPr>
              <w:spacing w:line="119" w:lineRule="exact"/>
              <w:rPr>
                <w:rFonts w:ascii="Tahoma" w:eastAsia="Tahoma" w:hAnsi="Tahoma" w:cs="Tahoma"/>
                <w:color w:val="000000"/>
                <w:sz w:val="19"/>
                <w:lang w:val="cs-CZ"/>
              </w:rPr>
            </w:pPr>
          </w:p>
        </w:tc>
        <w:tc>
          <w:tcPr>
            <w:tcW w:w="454" w:type="dxa"/>
            <w:tcBorders>
              <w:top w:val="single" w:sz="8" w:space="0" w:color="000000"/>
            </w:tcBorders>
          </w:tcPr>
          <w:p w14:paraId="40570ABF" w14:textId="77777777" w:rsidR="006A2856" w:rsidRDefault="006A2856" w:rsidP="00E762C6">
            <w:pPr>
              <w:spacing w:line="119" w:lineRule="exact"/>
              <w:rPr>
                <w:rFonts w:ascii="Tahoma" w:eastAsia="Tahoma" w:hAnsi="Tahoma" w:cs="Tahoma"/>
                <w:color w:val="000000"/>
                <w:sz w:val="19"/>
                <w:lang w:val="cs-CZ"/>
              </w:rPr>
            </w:pPr>
          </w:p>
        </w:tc>
        <w:tc>
          <w:tcPr>
            <w:tcW w:w="793" w:type="dxa"/>
            <w:tcBorders>
              <w:top w:val="single" w:sz="8" w:space="0" w:color="000000"/>
            </w:tcBorders>
          </w:tcPr>
          <w:p w14:paraId="66442018" w14:textId="77777777" w:rsidR="006A2856" w:rsidRDefault="006A2856" w:rsidP="00E762C6">
            <w:pPr>
              <w:spacing w:line="119" w:lineRule="exact"/>
              <w:rPr>
                <w:rFonts w:ascii="Tahoma" w:eastAsia="Tahoma" w:hAnsi="Tahoma" w:cs="Tahoma"/>
                <w:color w:val="000000"/>
                <w:sz w:val="19"/>
                <w:lang w:val="cs-CZ"/>
              </w:rPr>
            </w:pPr>
          </w:p>
        </w:tc>
        <w:tc>
          <w:tcPr>
            <w:tcW w:w="624" w:type="dxa"/>
            <w:tcBorders>
              <w:top w:val="single" w:sz="8" w:space="0" w:color="000000"/>
            </w:tcBorders>
          </w:tcPr>
          <w:p w14:paraId="5E902956" w14:textId="77777777" w:rsidR="006A2856" w:rsidRDefault="006A2856" w:rsidP="00E762C6">
            <w:pPr>
              <w:spacing w:line="119" w:lineRule="exact"/>
              <w:rPr>
                <w:rFonts w:ascii="Tahoma" w:eastAsia="Tahoma" w:hAnsi="Tahoma" w:cs="Tahoma"/>
                <w:color w:val="000000"/>
                <w:sz w:val="19"/>
                <w:lang w:val="cs-CZ"/>
              </w:rPr>
            </w:pPr>
          </w:p>
        </w:tc>
      </w:tr>
      <w:tr w:rsidR="006A2856" w14:paraId="1BFF9AF4" w14:textId="77777777" w:rsidTr="006A2856">
        <w:trPr>
          <w:trHeight w:val="321"/>
        </w:trPr>
        <w:tc>
          <w:tcPr>
            <w:tcW w:w="283" w:type="dxa"/>
          </w:tcPr>
          <w:p w14:paraId="09F570EB"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27F98E09"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Číslo požadavku FaMa:</w:t>
            </w:r>
          </w:p>
        </w:tc>
        <w:tc>
          <w:tcPr>
            <w:tcW w:w="6378" w:type="dxa"/>
            <w:gridSpan w:val="5"/>
          </w:tcPr>
          <w:p w14:paraId="2BCABE9F" w14:textId="77777777" w:rsidR="006A2856" w:rsidRDefault="006A2856"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5014/2014/003</w:t>
            </w:r>
          </w:p>
        </w:tc>
      </w:tr>
      <w:tr w:rsidR="006A2856" w14:paraId="08E41D07" w14:textId="77777777" w:rsidTr="006A2856">
        <w:trPr>
          <w:trHeight w:val="566"/>
        </w:trPr>
        <w:tc>
          <w:tcPr>
            <w:tcW w:w="283" w:type="dxa"/>
          </w:tcPr>
          <w:p w14:paraId="37E8372B" w14:textId="77777777" w:rsidR="006A2856" w:rsidRDefault="006A2856" w:rsidP="00E762C6">
            <w:pPr>
              <w:spacing w:line="241" w:lineRule="exact"/>
              <w:rPr>
                <w:rFonts w:ascii="Tahoma" w:eastAsia="Tahoma" w:hAnsi="Tahoma" w:cs="Tahoma"/>
                <w:b/>
                <w:color w:val="000000"/>
                <w:lang w:val="cs-CZ"/>
              </w:rPr>
            </w:pPr>
          </w:p>
        </w:tc>
        <w:tc>
          <w:tcPr>
            <w:tcW w:w="2437" w:type="dxa"/>
            <w:gridSpan w:val="6"/>
          </w:tcPr>
          <w:p w14:paraId="62992CC2"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8" w:type="dxa"/>
            <w:gridSpan w:val="5"/>
            <w:vAlign w:val="bottom"/>
          </w:tcPr>
          <w:p w14:paraId="2956FAE6" w14:textId="77777777" w:rsidR="006A2856" w:rsidRDefault="006A2856"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ZK 17/1686 ze dne 17.12.2015</w:t>
            </w:r>
          </w:p>
        </w:tc>
      </w:tr>
      <w:tr w:rsidR="006A2856" w14:paraId="20DD42B2" w14:textId="77777777" w:rsidTr="006A2856">
        <w:trPr>
          <w:trHeight w:val="199"/>
        </w:trPr>
        <w:tc>
          <w:tcPr>
            <w:tcW w:w="283" w:type="dxa"/>
          </w:tcPr>
          <w:p w14:paraId="323A565B"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030FBF79"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0E313357" w14:textId="77777777" w:rsidR="006A2856" w:rsidRDefault="006A2856" w:rsidP="00E762C6">
            <w:pPr>
              <w:spacing w:line="119" w:lineRule="exact"/>
              <w:rPr>
                <w:rFonts w:ascii="Tahoma" w:eastAsia="Tahoma" w:hAnsi="Tahoma" w:cs="Tahoma"/>
                <w:b/>
                <w:color w:val="000000"/>
                <w:sz w:val="19"/>
                <w:lang w:val="cs-CZ"/>
              </w:rPr>
            </w:pPr>
          </w:p>
        </w:tc>
        <w:tc>
          <w:tcPr>
            <w:tcW w:w="58" w:type="dxa"/>
          </w:tcPr>
          <w:p w14:paraId="108B54CC"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4C40C577"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6BE43846"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2D4FD1AA" w14:textId="77777777" w:rsidR="006A2856" w:rsidRDefault="006A2856" w:rsidP="00E762C6">
            <w:pPr>
              <w:spacing w:line="119" w:lineRule="exact"/>
              <w:rPr>
                <w:rFonts w:ascii="Tahoma" w:eastAsia="Tahoma" w:hAnsi="Tahoma" w:cs="Tahoma"/>
                <w:b/>
                <w:color w:val="000000"/>
                <w:sz w:val="19"/>
                <w:lang w:val="cs-CZ"/>
              </w:rPr>
            </w:pPr>
          </w:p>
        </w:tc>
        <w:tc>
          <w:tcPr>
            <w:tcW w:w="3969" w:type="dxa"/>
          </w:tcPr>
          <w:p w14:paraId="6A2B2086"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138BB69C" w14:textId="77777777" w:rsidR="006A2856" w:rsidRDefault="006A2856" w:rsidP="00E762C6">
            <w:pPr>
              <w:spacing w:line="119" w:lineRule="exact"/>
              <w:rPr>
                <w:rFonts w:ascii="Tahoma" w:eastAsia="Tahoma" w:hAnsi="Tahoma" w:cs="Tahoma"/>
                <w:b/>
                <w:color w:val="000000"/>
                <w:sz w:val="19"/>
                <w:lang w:val="cs-CZ"/>
              </w:rPr>
            </w:pPr>
          </w:p>
        </w:tc>
        <w:tc>
          <w:tcPr>
            <w:tcW w:w="454" w:type="dxa"/>
          </w:tcPr>
          <w:p w14:paraId="71E930CC"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1A01EFCF" w14:textId="77777777" w:rsidR="006A2856" w:rsidRDefault="006A2856" w:rsidP="00E762C6">
            <w:pPr>
              <w:spacing w:line="119" w:lineRule="exact"/>
              <w:rPr>
                <w:rFonts w:ascii="Tahoma" w:eastAsia="Tahoma" w:hAnsi="Tahoma" w:cs="Tahoma"/>
                <w:b/>
                <w:color w:val="000000"/>
                <w:sz w:val="19"/>
                <w:lang w:val="cs-CZ"/>
              </w:rPr>
            </w:pPr>
          </w:p>
        </w:tc>
        <w:tc>
          <w:tcPr>
            <w:tcW w:w="624" w:type="dxa"/>
          </w:tcPr>
          <w:p w14:paraId="575988AD" w14:textId="77777777" w:rsidR="006A2856" w:rsidRDefault="006A2856" w:rsidP="00E762C6">
            <w:pPr>
              <w:spacing w:line="119" w:lineRule="exact"/>
              <w:rPr>
                <w:rFonts w:ascii="Tahoma" w:eastAsia="Tahoma" w:hAnsi="Tahoma" w:cs="Tahoma"/>
                <w:b/>
                <w:color w:val="000000"/>
                <w:sz w:val="19"/>
                <w:lang w:val="cs-CZ"/>
              </w:rPr>
            </w:pPr>
          </w:p>
        </w:tc>
      </w:tr>
    </w:tbl>
    <w:p w14:paraId="1C3E4A18" w14:textId="77777777" w:rsidR="00286B04" w:rsidRDefault="00286B04"/>
    <w:tbl>
      <w:tblPr>
        <w:tblW w:w="0" w:type="auto"/>
        <w:tblInd w:w="10" w:type="dxa"/>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0"/>
      </w:tblGrid>
      <w:tr w:rsidR="006A2856" w14:paraId="3335ED9D" w14:textId="77777777" w:rsidTr="00286B04">
        <w:trPr>
          <w:gridAfter w:val="1"/>
          <w:wAfter w:w="10" w:type="dxa"/>
          <w:trHeight w:val="6809"/>
        </w:trPr>
        <w:tc>
          <w:tcPr>
            <w:tcW w:w="283" w:type="dxa"/>
          </w:tcPr>
          <w:p w14:paraId="63546514"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37B695DF" w14:textId="77777777" w:rsidR="006A2856" w:rsidRDefault="006A2856" w:rsidP="006A2856">
            <w:pPr>
              <w:spacing w:before="40" w:after="4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8" w:type="dxa"/>
            <w:gridSpan w:val="5"/>
          </w:tcPr>
          <w:p w14:paraId="72A04B2C" w14:textId="1CAD2ECC" w:rsidR="006A2856" w:rsidRDefault="006A2856" w:rsidP="006A2856">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Stávající charakter areálu nemocnice omezuje bezbariérový přesun pacientů a návštěvníků mezi jednotlivými pavilony, omezena je i</w:t>
            </w:r>
            <w:r w:rsidR="00286B04">
              <w:rPr>
                <w:rFonts w:ascii="Tahoma" w:eastAsia="Tahoma" w:hAnsi="Tahoma" w:cs="Tahoma"/>
                <w:color w:val="000000"/>
                <w:sz w:val="20"/>
                <w:lang w:val="cs-CZ"/>
              </w:rPr>
              <w:t> </w:t>
            </w:r>
            <w:r>
              <w:rPr>
                <w:rFonts w:ascii="Tahoma" w:eastAsia="Tahoma" w:hAnsi="Tahoma" w:cs="Tahoma"/>
                <w:color w:val="000000"/>
                <w:sz w:val="20"/>
                <w:lang w:val="cs-CZ"/>
              </w:rPr>
              <w:t>možnost přepravy stravy a materiálu mezi stávajícími lůžkovými pavilony zejména V (chirurgie), S (infekční) a pavilonem N (interních oborů). Výstavba nadzemních koridorů počítá s mimoúrovňovým nadzemním propojením těchto stávajících pavilonů.</w:t>
            </w:r>
          </w:p>
          <w:p w14:paraId="0A70DBE9" w14:textId="26B7FFC6" w:rsidR="006A2856" w:rsidRDefault="006A2856" w:rsidP="006A2856">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Záměrem je funkční propojení pavilonů pro bezpečnou přepravu a transport pacientů mezi jednotlivými lůžkovými pavilony a dále zkrátit a minimalizovat pobyt pacientů při jejich převozu do pavilonů, ve kterých je soustředěna vyšetřovací zdravotnická technika (Sono-vyšetřovny, CT, MR atd.) Další funkcí koridorů je umožnění bezbariérové přepravy stravy ze stávajícího pavilonu V na jednotlivé pavilony. Koridory budou rovněž stavebně připraveny na instalaci FVE (fotovoltaická elektrárna) v rámci aplikace energetických úspor.</w:t>
            </w:r>
          </w:p>
          <w:p w14:paraId="24CD3E25" w14:textId="77777777" w:rsidR="006A2856" w:rsidRDefault="006A2856" w:rsidP="006A2856">
            <w:pPr>
              <w:spacing w:line="241" w:lineRule="exact"/>
              <w:ind w:left="40" w:right="40"/>
              <w:jc w:val="both"/>
              <w:rPr>
                <w:rFonts w:ascii="Tahoma" w:eastAsia="Tahoma" w:hAnsi="Tahoma" w:cs="Tahoma"/>
                <w:color w:val="000000"/>
                <w:sz w:val="20"/>
                <w:lang w:val="cs-CZ"/>
              </w:rPr>
            </w:pPr>
          </w:p>
          <w:p w14:paraId="7775C069" w14:textId="2D3EEA79" w:rsidR="006A2856" w:rsidRDefault="006A2856" w:rsidP="006A2856">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Nadzemní koridory jsou navrženy jako lehký, v maximální míře prosklený tubus s přiznanou nosnou ocelovou konstrukcí. Optické snížení hmoty tubusu bude podpořeno zvýrazněním horizontálního členění obvodových stěn koridoru. V místech, kde to vyžaduje provoz, budou prosklené plochy provedeny z neprůhledného skla. Nosná konstrukce v dolní části koridoru umožní</w:t>
            </w:r>
            <w:r w:rsidR="00264BE4">
              <w:rPr>
                <w:rFonts w:ascii="Tahoma" w:eastAsia="Tahoma" w:hAnsi="Tahoma" w:cs="Tahoma"/>
                <w:color w:val="000000"/>
                <w:sz w:val="20"/>
                <w:lang w:val="cs-CZ"/>
              </w:rPr>
              <w:t xml:space="preserve"> </w:t>
            </w:r>
            <w:r w:rsidR="00264BE4" w:rsidRPr="00264BE4">
              <w:rPr>
                <w:rFonts w:ascii="Tahoma" w:eastAsia="Tahoma" w:hAnsi="Tahoma" w:cs="Tahoma"/>
                <w:color w:val="000000"/>
                <w:sz w:val="20"/>
                <w:lang w:val="cs-CZ"/>
              </w:rPr>
              <w:t>vytvoření instalačního prostoru pro případné vedení některých technologických rozvodů jako je např. potrubní pošta nebo optika. Nosná konstrukce je navržena jako ocelová, s podporami. Střecha je navržena jako sedlová. Koridor bude v úrovni podlahy a střechy zateplen, prosklené stěny budou z izolačního dvojskla.</w:t>
            </w:r>
          </w:p>
          <w:p w14:paraId="60A3A759" w14:textId="77777777" w:rsidR="006A2856" w:rsidRDefault="006A2856" w:rsidP="006A2856">
            <w:pPr>
              <w:spacing w:line="241" w:lineRule="exact"/>
              <w:ind w:left="40" w:right="40"/>
              <w:jc w:val="both"/>
              <w:rPr>
                <w:rFonts w:ascii="Tahoma" w:eastAsia="Tahoma" w:hAnsi="Tahoma" w:cs="Tahoma"/>
                <w:color w:val="000000"/>
                <w:sz w:val="20"/>
                <w:lang w:val="cs-CZ"/>
              </w:rPr>
            </w:pPr>
          </w:p>
          <w:p w14:paraId="7B638017" w14:textId="7B93DE77" w:rsidR="006A2856" w:rsidRDefault="006A2856" w:rsidP="006A2856">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V roce </w:t>
            </w:r>
            <w:r w:rsidR="00286B04">
              <w:rPr>
                <w:rFonts w:ascii="Tahoma" w:eastAsia="Tahoma" w:hAnsi="Tahoma" w:cs="Tahoma"/>
                <w:color w:val="000000"/>
                <w:sz w:val="20"/>
                <w:lang w:val="cs-CZ"/>
              </w:rPr>
              <w:t>2016–2021</w:t>
            </w:r>
            <w:r>
              <w:rPr>
                <w:rFonts w:ascii="Tahoma" w:eastAsia="Tahoma" w:hAnsi="Tahoma" w:cs="Tahoma"/>
                <w:color w:val="000000"/>
                <w:sz w:val="20"/>
                <w:lang w:val="cs-CZ"/>
              </w:rPr>
              <w:t xml:space="preserve"> bylo profinancováno na tuto akci z prostředků kraje 1.40</w:t>
            </w:r>
            <w:r w:rsidR="00BB314E">
              <w:rPr>
                <w:rFonts w:ascii="Tahoma" w:eastAsia="Tahoma" w:hAnsi="Tahoma" w:cs="Tahoma"/>
                <w:color w:val="000000"/>
                <w:sz w:val="20"/>
                <w:lang w:val="cs-CZ"/>
              </w:rPr>
              <w:t>9</w:t>
            </w:r>
            <w:r>
              <w:rPr>
                <w:rFonts w:ascii="Tahoma" w:eastAsia="Tahoma" w:hAnsi="Tahoma" w:cs="Tahoma"/>
                <w:color w:val="000000"/>
                <w:sz w:val="20"/>
                <w:lang w:val="cs-CZ"/>
              </w:rPr>
              <w:t xml:space="preserve"> tis. Kč.</w:t>
            </w:r>
          </w:p>
        </w:tc>
      </w:tr>
      <w:tr w:rsidR="006A2856" w14:paraId="6651B0FD" w14:textId="77777777" w:rsidTr="00286B04">
        <w:trPr>
          <w:gridAfter w:val="1"/>
          <w:wAfter w:w="10" w:type="dxa"/>
          <w:trHeight w:val="80"/>
        </w:trPr>
        <w:tc>
          <w:tcPr>
            <w:tcW w:w="283" w:type="dxa"/>
          </w:tcPr>
          <w:p w14:paraId="36E9723B"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34D0253D"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30316CE7" w14:textId="77777777" w:rsidR="006A2856" w:rsidRDefault="006A2856" w:rsidP="00E762C6">
            <w:pPr>
              <w:spacing w:line="119" w:lineRule="exact"/>
              <w:rPr>
                <w:rFonts w:ascii="Tahoma" w:eastAsia="Tahoma" w:hAnsi="Tahoma" w:cs="Tahoma"/>
                <w:b/>
                <w:color w:val="000000"/>
                <w:sz w:val="19"/>
                <w:lang w:val="cs-CZ"/>
              </w:rPr>
            </w:pPr>
          </w:p>
        </w:tc>
        <w:tc>
          <w:tcPr>
            <w:tcW w:w="58" w:type="dxa"/>
          </w:tcPr>
          <w:p w14:paraId="732BA84A"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6CE41EEF"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0683A100"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02C43F51" w14:textId="77777777" w:rsidR="006A2856" w:rsidRDefault="006A2856" w:rsidP="00E762C6">
            <w:pPr>
              <w:spacing w:line="119" w:lineRule="exact"/>
              <w:rPr>
                <w:rFonts w:ascii="Tahoma" w:eastAsia="Tahoma" w:hAnsi="Tahoma" w:cs="Tahoma"/>
                <w:b/>
                <w:color w:val="000000"/>
                <w:sz w:val="19"/>
                <w:lang w:val="cs-CZ"/>
              </w:rPr>
            </w:pPr>
          </w:p>
        </w:tc>
        <w:tc>
          <w:tcPr>
            <w:tcW w:w="3969" w:type="dxa"/>
          </w:tcPr>
          <w:p w14:paraId="3DBDB063"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31249505" w14:textId="77777777" w:rsidR="006A2856" w:rsidRDefault="006A2856" w:rsidP="00E762C6">
            <w:pPr>
              <w:spacing w:line="119" w:lineRule="exact"/>
              <w:rPr>
                <w:rFonts w:ascii="Tahoma" w:eastAsia="Tahoma" w:hAnsi="Tahoma" w:cs="Tahoma"/>
                <w:b/>
                <w:color w:val="000000"/>
                <w:sz w:val="19"/>
                <w:lang w:val="cs-CZ"/>
              </w:rPr>
            </w:pPr>
          </w:p>
        </w:tc>
        <w:tc>
          <w:tcPr>
            <w:tcW w:w="454" w:type="dxa"/>
          </w:tcPr>
          <w:p w14:paraId="63759D22"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321A03A9" w14:textId="77777777" w:rsidR="006A2856" w:rsidRDefault="006A2856" w:rsidP="00E762C6">
            <w:pPr>
              <w:spacing w:line="119" w:lineRule="exact"/>
              <w:rPr>
                <w:rFonts w:ascii="Tahoma" w:eastAsia="Tahoma" w:hAnsi="Tahoma" w:cs="Tahoma"/>
                <w:b/>
                <w:color w:val="000000"/>
                <w:sz w:val="19"/>
                <w:lang w:val="cs-CZ"/>
              </w:rPr>
            </w:pPr>
          </w:p>
        </w:tc>
        <w:tc>
          <w:tcPr>
            <w:tcW w:w="624" w:type="dxa"/>
          </w:tcPr>
          <w:p w14:paraId="2B0B29DC" w14:textId="77777777" w:rsidR="006A2856" w:rsidRDefault="006A2856" w:rsidP="00E762C6">
            <w:pPr>
              <w:spacing w:line="119" w:lineRule="exact"/>
              <w:rPr>
                <w:rFonts w:ascii="Tahoma" w:eastAsia="Tahoma" w:hAnsi="Tahoma" w:cs="Tahoma"/>
                <w:b/>
                <w:color w:val="000000"/>
                <w:sz w:val="19"/>
                <w:lang w:val="cs-CZ"/>
              </w:rPr>
            </w:pPr>
          </w:p>
        </w:tc>
      </w:tr>
      <w:tr w:rsidR="006A2856" w14:paraId="0D123190" w14:textId="77777777" w:rsidTr="00286B04">
        <w:trPr>
          <w:gridAfter w:val="1"/>
          <w:wAfter w:w="10" w:type="dxa"/>
          <w:trHeight w:val="562"/>
        </w:trPr>
        <w:tc>
          <w:tcPr>
            <w:tcW w:w="283" w:type="dxa"/>
          </w:tcPr>
          <w:p w14:paraId="66FFD278"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7F3A2965"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8" w:type="dxa"/>
            <w:gridSpan w:val="5"/>
          </w:tcPr>
          <w:p w14:paraId="755305CB" w14:textId="77777777" w:rsidR="006A2856" w:rsidRDefault="006A2856"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6A2856" w14:paraId="44D23856" w14:textId="77777777" w:rsidTr="00286B04">
        <w:trPr>
          <w:trHeight w:val="199"/>
        </w:trPr>
        <w:tc>
          <w:tcPr>
            <w:tcW w:w="283" w:type="dxa"/>
          </w:tcPr>
          <w:p w14:paraId="0E041BAF"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4EA6CF28"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70660F6A" w14:textId="77777777" w:rsidR="006A2856" w:rsidRDefault="006A2856" w:rsidP="00E762C6">
            <w:pPr>
              <w:spacing w:line="119" w:lineRule="exact"/>
              <w:rPr>
                <w:rFonts w:ascii="Tahoma" w:eastAsia="Tahoma" w:hAnsi="Tahoma" w:cs="Tahoma"/>
                <w:b/>
                <w:color w:val="000000"/>
                <w:sz w:val="19"/>
                <w:lang w:val="cs-CZ"/>
              </w:rPr>
            </w:pPr>
          </w:p>
        </w:tc>
        <w:tc>
          <w:tcPr>
            <w:tcW w:w="58" w:type="dxa"/>
          </w:tcPr>
          <w:p w14:paraId="166A4634"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0613F390"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46739768"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5B843E2E" w14:textId="77777777" w:rsidR="006A2856" w:rsidRDefault="006A2856" w:rsidP="00E762C6">
            <w:pPr>
              <w:spacing w:line="119" w:lineRule="exact"/>
              <w:rPr>
                <w:rFonts w:ascii="Tahoma" w:eastAsia="Tahoma" w:hAnsi="Tahoma" w:cs="Tahoma"/>
                <w:b/>
                <w:color w:val="000000"/>
                <w:sz w:val="19"/>
                <w:lang w:val="cs-CZ"/>
              </w:rPr>
            </w:pPr>
          </w:p>
        </w:tc>
        <w:tc>
          <w:tcPr>
            <w:tcW w:w="3969" w:type="dxa"/>
          </w:tcPr>
          <w:p w14:paraId="7B525CE6"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21C2DCDE" w14:textId="77777777" w:rsidR="006A2856" w:rsidRDefault="006A2856" w:rsidP="00E762C6">
            <w:pPr>
              <w:spacing w:line="119" w:lineRule="exact"/>
              <w:rPr>
                <w:rFonts w:ascii="Tahoma" w:eastAsia="Tahoma" w:hAnsi="Tahoma" w:cs="Tahoma"/>
                <w:b/>
                <w:color w:val="000000"/>
                <w:sz w:val="19"/>
                <w:lang w:val="cs-CZ"/>
              </w:rPr>
            </w:pPr>
          </w:p>
        </w:tc>
        <w:tc>
          <w:tcPr>
            <w:tcW w:w="454" w:type="dxa"/>
          </w:tcPr>
          <w:p w14:paraId="4B9FE71F"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50726C20" w14:textId="77777777" w:rsidR="006A2856" w:rsidRDefault="006A2856" w:rsidP="00E762C6">
            <w:pPr>
              <w:spacing w:line="119" w:lineRule="exact"/>
              <w:rPr>
                <w:rFonts w:ascii="Tahoma" w:eastAsia="Tahoma" w:hAnsi="Tahoma" w:cs="Tahoma"/>
                <w:b/>
                <w:color w:val="000000"/>
                <w:sz w:val="19"/>
                <w:lang w:val="cs-CZ"/>
              </w:rPr>
            </w:pPr>
          </w:p>
        </w:tc>
        <w:tc>
          <w:tcPr>
            <w:tcW w:w="634" w:type="dxa"/>
            <w:gridSpan w:val="2"/>
          </w:tcPr>
          <w:p w14:paraId="50AAD5A0" w14:textId="77777777" w:rsidR="006A2856" w:rsidRDefault="006A2856" w:rsidP="00E762C6">
            <w:pPr>
              <w:spacing w:line="119" w:lineRule="exact"/>
              <w:rPr>
                <w:rFonts w:ascii="Tahoma" w:eastAsia="Tahoma" w:hAnsi="Tahoma" w:cs="Tahoma"/>
                <w:b/>
                <w:color w:val="000000"/>
                <w:sz w:val="19"/>
                <w:lang w:val="cs-CZ"/>
              </w:rPr>
            </w:pPr>
          </w:p>
        </w:tc>
      </w:tr>
      <w:tr w:rsidR="006A2856" w14:paraId="2A5BAB52" w14:textId="77777777" w:rsidTr="00286B04">
        <w:trPr>
          <w:trHeight w:val="804"/>
        </w:trPr>
        <w:tc>
          <w:tcPr>
            <w:tcW w:w="283" w:type="dxa"/>
          </w:tcPr>
          <w:p w14:paraId="4FC81395"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lastRenderedPageBreak/>
              <w:t>4.</w:t>
            </w:r>
          </w:p>
        </w:tc>
        <w:tc>
          <w:tcPr>
            <w:tcW w:w="2437" w:type="dxa"/>
            <w:gridSpan w:val="6"/>
          </w:tcPr>
          <w:p w14:paraId="49A41AE3"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88" w:type="dxa"/>
            <w:gridSpan w:val="6"/>
          </w:tcPr>
          <w:p w14:paraId="37A8558D" w14:textId="77777777" w:rsidR="006A2856" w:rsidRDefault="006A2856" w:rsidP="00E762C6">
            <w:pPr>
              <w:spacing w:before="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2017: 150 tis. Kč vlastní zdroje příspěvkové organizace</w:t>
            </w:r>
          </w:p>
          <w:p w14:paraId="4FE6C8F4" w14:textId="4C753B34" w:rsidR="006A2856" w:rsidRDefault="006A2856" w:rsidP="00E762C6">
            <w:pPr>
              <w:spacing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2018: 26</w:t>
            </w:r>
            <w:r w:rsidR="00700921">
              <w:rPr>
                <w:rFonts w:ascii="Tahoma" w:eastAsia="Tahoma" w:hAnsi="Tahoma" w:cs="Tahoma"/>
                <w:color w:val="000000"/>
                <w:sz w:val="20"/>
                <w:lang w:val="cs-CZ"/>
              </w:rPr>
              <w:t>6</w:t>
            </w:r>
            <w:r>
              <w:rPr>
                <w:rFonts w:ascii="Tahoma" w:eastAsia="Tahoma" w:hAnsi="Tahoma" w:cs="Tahoma"/>
                <w:color w:val="000000"/>
                <w:sz w:val="20"/>
                <w:lang w:val="cs-CZ"/>
              </w:rPr>
              <w:t xml:space="preserve"> tis. Kč vlastní zdroje příspěvkové organizace</w:t>
            </w:r>
          </w:p>
          <w:p w14:paraId="63B82476" w14:textId="1ABA88B2" w:rsidR="006A2856" w:rsidRDefault="006A2856" w:rsidP="00E762C6">
            <w:pPr>
              <w:spacing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2019: </w:t>
            </w:r>
            <w:r w:rsidR="00700921">
              <w:rPr>
                <w:rFonts w:ascii="Tahoma" w:eastAsia="Tahoma" w:hAnsi="Tahoma" w:cs="Tahoma"/>
                <w:color w:val="000000"/>
                <w:sz w:val="20"/>
                <w:lang w:val="cs-CZ"/>
              </w:rPr>
              <w:t>9</w:t>
            </w:r>
            <w:r>
              <w:rPr>
                <w:rFonts w:ascii="Tahoma" w:eastAsia="Tahoma" w:hAnsi="Tahoma" w:cs="Tahoma"/>
                <w:color w:val="000000"/>
                <w:sz w:val="20"/>
                <w:lang w:val="cs-CZ"/>
              </w:rPr>
              <w:t xml:space="preserve"> tis. Kč vlastní zdroje příspěvkové organizace</w:t>
            </w:r>
          </w:p>
        </w:tc>
      </w:tr>
      <w:tr w:rsidR="006A2856" w14:paraId="5CDD255B" w14:textId="77777777" w:rsidTr="00286B04">
        <w:trPr>
          <w:trHeight w:val="199"/>
        </w:trPr>
        <w:tc>
          <w:tcPr>
            <w:tcW w:w="283" w:type="dxa"/>
          </w:tcPr>
          <w:p w14:paraId="19C82436"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2E21E0AB"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64B4CAAC" w14:textId="77777777" w:rsidR="006A2856" w:rsidRDefault="006A2856" w:rsidP="00E762C6">
            <w:pPr>
              <w:spacing w:line="119" w:lineRule="exact"/>
              <w:rPr>
                <w:rFonts w:ascii="Tahoma" w:eastAsia="Tahoma" w:hAnsi="Tahoma" w:cs="Tahoma"/>
                <w:b/>
                <w:color w:val="000000"/>
                <w:sz w:val="19"/>
                <w:lang w:val="cs-CZ"/>
              </w:rPr>
            </w:pPr>
          </w:p>
        </w:tc>
        <w:tc>
          <w:tcPr>
            <w:tcW w:w="58" w:type="dxa"/>
          </w:tcPr>
          <w:p w14:paraId="06D01E6D"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792BEB53"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24EFC40B"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1D409B43" w14:textId="77777777" w:rsidR="006A2856" w:rsidRDefault="006A2856" w:rsidP="00E762C6">
            <w:pPr>
              <w:spacing w:line="119" w:lineRule="exact"/>
              <w:rPr>
                <w:rFonts w:ascii="Tahoma" w:eastAsia="Tahoma" w:hAnsi="Tahoma" w:cs="Tahoma"/>
                <w:b/>
                <w:color w:val="000000"/>
                <w:sz w:val="19"/>
                <w:lang w:val="cs-CZ"/>
              </w:rPr>
            </w:pPr>
          </w:p>
        </w:tc>
        <w:tc>
          <w:tcPr>
            <w:tcW w:w="3969" w:type="dxa"/>
          </w:tcPr>
          <w:p w14:paraId="529114D5"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22D911C3" w14:textId="77777777" w:rsidR="006A2856" w:rsidRDefault="006A2856" w:rsidP="00E762C6">
            <w:pPr>
              <w:spacing w:line="119" w:lineRule="exact"/>
              <w:rPr>
                <w:rFonts w:ascii="Tahoma" w:eastAsia="Tahoma" w:hAnsi="Tahoma" w:cs="Tahoma"/>
                <w:b/>
                <w:color w:val="000000"/>
                <w:sz w:val="19"/>
                <w:lang w:val="cs-CZ"/>
              </w:rPr>
            </w:pPr>
          </w:p>
        </w:tc>
        <w:tc>
          <w:tcPr>
            <w:tcW w:w="454" w:type="dxa"/>
          </w:tcPr>
          <w:p w14:paraId="7C8B2C45"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022E4962" w14:textId="77777777" w:rsidR="006A2856" w:rsidRDefault="006A2856" w:rsidP="00E762C6">
            <w:pPr>
              <w:spacing w:line="119" w:lineRule="exact"/>
              <w:rPr>
                <w:rFonts w:ascii="Tahoma" w:eastAsia="Tahoma" w:hAnsi="Tahoma" w:cs="Tahoma"/>
                <w:b/>
                <w:color w:val="000000"/>
                <w:sz w:val="19"/>
                <w:lang w:val="cs-CZ"/>
              </w:rPr>
            </w:pPr>
          </w:p>
        </w:tc>
        <w:tc>
          <w:tcPr>
            <w:tcW w:w="634" w:type="dxa"/>
            <w:gridSpan w:val="2"/>
          </w:tcPr>
          <w:p w14:paraId="44C1E0E2" w14:textId="77777777" w:rsidR="006A2856" w:rsidRDefault="006A2856" w:rsidP="00E762C6">
            <w:pPr>
              <w:spacing w:line="119" w:lineRule="exact"/>
              <w:rPr>
                <w:rFonts w:ascii="Tahoma" w:eastAsia="Tahoma" w:hAnsi="Tahoma" w:cs="Tahoma"/>
                <w:b/>
                <w:color w:val="000000"/>
                <w:sz w:val="19"/>
                <w:lang w:val="cs-CZ"/>
              </w:rPr>
            </w:pPr>
          </w:p>
        </w:tc>
      </w:tr>
      <w:tr w:rsidR="006A2856" w14:paraId="0B1196C1" w14:textId="77777777" w:rsidTr="00286B04">
        <w:trPr>
          <w:trHeight w:val="321"/>
        </w:trPr>
        <w:tc>
          <w:tcPr>
            <w:tcW w:w="283" w:type="dxa"/>
          </w:tcPr>
          <w:p w14:paraId="2AEEEA14"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2A96C8D3"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88" w:type="dxa"/>
            <w:gridSpan w:val="6"/>
          </w:tcPr>
          <w:p w14:paraId="75A30C08" w14:textId="386A4C62" w:rsidR="006A2856" w:rsidRDefault="00286B04"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2016–2023</w:t>
            </w:r>
          </w:p>
        </w:tc>
      </w:tr>
      <w:tr w:rsidR="006A2856" w14:paraId="5B027B12" w14:textId="77777777" w:rsidTr="00286B04">
        <w:trPr>
          <w:trHeight w:val="199"/>
        </w:trPr>
        <w:tc>
          <w:tcPr>
            <w:tcW w:w="283" w:type="dxa"/>
          </w:tcPr>
          <w:p w14:paraId="3CD129BA"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3F3AA694"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481545B8" w14:textId="77777777" w:rsidR="006A2856" w:rsidRDefault="006A2856" w:rsidP="00E762C6">
            <w:pPr>
              <w:spacing w:line="119" w:lineRule="exact"/>
              <w:rPr>
                <w:rFonts w:ascii="Tahoma" w:eastAsia="Tahoma" w:hAnsi="Tahoma" w:cs="Tahoma"/>
                <w:b/>
                <w:color w:val="000000"/>
                <w:sz w:val="19"/>
                <w:lang w:val="cs-CZ"/>
              </w:rPr>
            </w:pPr>
          </w:p>
        </w:tc>
        <w:tc>
          <w:tcPr>
            <w:tcW w:w="58" w:type="dxa"/>
          </w:tcPr>
          <w:p w14:paraId="73208865"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421D81C1"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010794B8"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1AE114E3" w14:textId="77777777" w:rsidR="006A2856" w:rsidRDefault="006A2856" w:rsidP="00E762C6">
            <w:pPr>
              <w:spacing w:line="119" w:lineRule="exact"/>
              <w:rPr>
                <w:rFonts w:ascii="Tahoma" w:eastAsia="Tahoma" w:hAnsi="Tahoma" w:cs="Tahoma"/>
                <w:b/>
                <w:color w:val="000000"/>
                <w:sz w:val="19"/>
                <w:lang w:val="cs-CZ"/>
              </w:rPr>
            </w:pPr>
          </w:p>
        </w:tc>
        <w:tc>
          <w:tcPr>
            <w:tcW w:w="3969" w:type="dxa"/>
          </w:tcPr>
          <w:p w14:paraId="47EB0B3A"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1F1A8F58" w14:textId="77777777" w:rsidR="006A2856" w:rsidRDefault="006A2856" w:rsidP="00E762C6">
            <w:pPr>
              <w:spacing w:line="119" w:lineRule="exact"/>
              <w:rPr>
                <w:rFonts w:ascii="Tahoma" w:eastAsia="Tahoma" w:hAnsi="Tahoma" w:cs="Tahoma"/>
                <w:b/>
                <w:color w:val="000000"/>
                <w:sz w:val="19"/>
                <w:lang w:val="cs-CZ"/>
              </w:rPr>
            </w:pPr>
          </w:p>
        </w:tc>
        <w:tc>
          <w:tcPr>
            <w:tcW w:w="454" w:type="dxa"/>
          </w:tcPr>
          <w:p w14:paraId="58F9E7E7"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064266F5" w14:textId="77777777" w:rsidR="006A2856" w:rsidRDefault="006A2856" w:rsidP="00E762C6">
            <w:pPr>
              <w:spacing w:line="119" w:lineRule="exact"/>
              <w:rPr>
                <w:rFonts w:ascii="Tahoma" w:eastAsia="Tahoma" w:hAnsi="Tahoma" w:cs="Tahoma"/>
                <w:b/>
                <w:color w:val="000000"/>
                <w:sz w:val="19"/>
                <w:lang w:val="cs-CZ"/>
              </w:rPr>
            </w:pPr>
          </w:p>
        </w:tc>
        <w:tc>
          <w:tcPr>
            <w:tcW w:w="634" w:type="dxa"/>
            <w:gridSpan w:val="2"/>
          </w:tcPr>
          <w:p w14:paraId="3C7476E8" w14:textId="77777777" w:rsidR="006A2856" w:rsidRDefault="006A2856" w:rsidP="00E762C6">
            <w:pPr>
              <w:spacing w:line="119" w:lineRule="exact"/>
              <w:rPr>
                <w:rFonts w:ascii="Tahoma" w:eastAsia="Tahoma" w:hAnsi="Tahoma" w:cs="Tahoma"/>
                <w:b/>
                <w:color w:val="000000"/>
                <w:sz w:val="19"/>
                <w:lang w:val="cs-CZ"/>
              </w:rPr>
            </w:pPr>
          </w:p>
        </w:tc>
      </w:tr>
      <w:tr w:rsidR="006A2856" w14:paraId="0BE055D8" w14:textId="77777777" w:rsidTr="00286B04">
        <w:trPr>
          <w:trHeight w:val="562"/>
        </w:trPr>
        <w:tc>
          <w:tcPr>
            <w:tcW w:w="283" w:type="dxa"/>
          </w:tcPr>
          <w:p w14:paraId="093844BF"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4EB219BE"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88" w:type="dxa"/>
            <w:gridSpan w:val="6"/>
          </w:tcPr>
          <w:p w14:paraId="21927D5E" w14:textId="059C39CA" w:rsidR="006A2856" w:rsidRDefault="006A2856"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2023: 140</w:t>
            </w:r>
            <w:r w:rsidR="001F25FF">
              <w:rPr>
                <w:rFonts w:ascii="Tahoma" w:eastAsia="Tahoma" w:hAnsi="Tahoma" w:cs="Tahoma"/>
                <w:color w:val="000000"/>
                <w:sz w:val="20"/>
                <w:lang w:val="cs-CZ"/>
              </w:rPr>
              <w:t xml:space="preserve"> </w:t>
            </w:r>
            <w:r>
              <w:rPr>
                <w:rFonts w:ascii="Tahoma" w:eastAsia="Tahoma" w:hAnsi="Tahoma" w:cs="Tahoma"/>
                <w:color w:val="000000"/>
                <w:sz w:val="20"/>
                <w:lang w:val="cs-CZ"/>
              </w:rPr>
              <w:t xml:space="preserve">000 tis. Kč </w:t>
            </w:r>
          </w:p>
        </w:tc>
      </w:tr>
      <w:tr w:rsidR="006A2856" w14:paraId="56076AC0" w14:textId="77777777" w:rsidTr="00286B04">
        <w:trPr>
          <w:trHeight w:val="297"/>
        </w:trPr>
        <w:tc>
          <w:tcPr>
            <w:tcW w:w="283" w:type="dxa"/>
          </w:tcPr>
          <w:p w14:paraId="3849F904" w14:textId="77777777" w:rsidR="006A2856" w:rsidRDefault="006A2856" w:rsidP="00E762C6">
            <w:pPr>
              <w:spacing w:line="217" w:lineRule="exact"/>
              <w:rPr>
                <w:rFonts w:ascii="Tahoma" w:eastAsia="Tahoma" w:hAnsi="Tahoma" w:cs="Tahoma"/>
                <w:b/>
                <w:color w:val="000000"/>
                <w:lang w:val="cs-CZ"/>
              </w:rPr>
            </w:pPr>
          </w:p>
        </w:tc>
        <w:tc>
          <w:tcPr>
            <w:tcW w:w="2437" w:type="dxa"/>
            <w:gridSpan w:val="6"/>
          </w:tcPr>
          <w:p w14:paraId="08E2D51D" w14:textId="77777777" w:rsidR="006A2856" w:rsidRDefault="006A2856" w:rsidP="00E762C6">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88" w:type="dxa"/>
            <w:gridSpan w:val="6"/>
          </w:tcPr>
          <w:p w14:paraId="01167808" w14:textId="77777777" w:rsidR="006A2856" w:rsidRDefault="006A2856" w:rsidP="00E762C6">
            <w:pPr>
              <w:spacing w:line="217" w:lineRule="exact"/>
              <w:rPr>
                <w:rFonts w:ascii="Tahoma" w:eastAsia="Tahoma" w:hAnsi="Tahoma" w:cs="Tahoma"/>
                <w:b/>
                <w:color w:val="000000"/>
                <w:lang w:val="cs-CZ"/>
              </w:rPr>
            </w:pPr>
          </w:p>
        </w:tc>
      </w:tr>
      <w:tr w:rsidR="006A2856" w14:paraId="1ABCC233" w14:textId="77777777" w:rsidTr="00286B04">
        <w:trPr>
          <w:trHeight w:val="199"/>
        </w:trPr>
        <w:tc>
          <w:tcPr>
            <w:tcW w:w="283" w:type="dxa"/>
          </w:tcPr>
          <w:p w14:paraId="75972928"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4312CDEE"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4372FA9A" w14:textId="77777777" w:rsidR="006A2856" w:rsidRDefault="006A2856" w:rsidP="00E762C6">
            <w:pPr>
              <w:spacing w:line="119" w:lineRule="exact"/>
              <w:rPr>
                <w:rFonts w:ascii="Tahoma" w:eastAsia="Tahoma" w:hAnsi="Tahoma" w:cs="Tahoma"/>
                <w:b/>
                <w:color w:val="000000"/>
                <w:sz w:val="19"/>
                <w:lang w:val="cs-CZ"/>
              </w:rPr>
            </w:pPr>
          </w:p>
        </w:tc>
        <w:tc>
          <w:tcPr>
            <w:tcW w:w="58" w:type="dxa"/>
          </w:tcPr>
          <w:p w14:paraId="2D04C94D"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2BAB6345"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690C0ECD"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0EA0CC48" w14:textId="77777777" w:rsidR="006A2856" w:rsidRDefault="006A2856" w:rsidP="00E762C6">
            <w:pPr>
              <w:spacing w:line="119" w:lineRule="exact"/>
              <w:rPr>
                <w:rFonts w:ascii="Tahoma" w:eastAsia="Tahoma" w:hAnsi="Tahoma" w:cs="Tahoma"/>
                <w:b/>
                <w:color w:val="000000"/>
                <w:sz w:val="19"/>
                <w:lang w:val="cs-CZ"/>
              </w:rPr>
            </w:pPr>
          </w:p>
        </w:tc>
        <w:tc>
          <w:tcPr>
            <w:tcW w:w="3969" w:type="dxa"/>
          </w:tcPr>
          <w:p w14:paraId="49C998A8"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55F24F34" w14:textId="77777777" w:rsidR="006A2856" w:rsidRDefault="006A2856" w:rsidP="00E762C6">
            <w:pPr>
              <w:spacing w:line="119" w:lineRule="exact"/>
              <w:rPr>
                <w:rFonts w:ascii="Tahoma" w:eastAsia="Tahoma" w:hAnsi="Tahoma" w:cs="Tahoma"/>
                <w:b/>
                <w:color w:val="000000"/>
                <w:sz w:val="19"/>
                <w:lang w:val="cs-CZ"/>
              </w:rPr>
            </w:pPr>
          </w:p>
        </w:tc>
        <w:tc>
          <w:tcPr>
            <w:tcW w:w="454" w:type="dxa"/>
          </w:tcPr>
          <w:p w14:paraId="4BD5667D"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54C9B921" w14:textId="77777777" w:rsidR="006A2856" w:rsidRDefault="006A2856" w:rsidP="00E762C6">
            <w:pPr>
              <w:spacing w:line="119" w:lineRule="exact"/>
              <w:rPr>
                <w:rFonts w:ascii="Tahoma" w:eastAsia="Tahoma" w:hAnsi="Tahoma" w:cs="Tahoma"/>
                <w:b/>
                <w:color w:val="000000"/>
                <w:sz w:val="19"/>
                <w:lang w:val="cs-CZ"/>
              </w:rPr>
            </w:pPr>
          </w:p>
        </w:tc>
        <w:tc>
          <w:tcPr>
            <w:tcW w:w="634" w:type="dxa"/>
            <w:gridSpan w:val="2"/>
          </w:tcPr>
          <w:p w14:paraId="59CFFA28" w14:textId="77777777" w:rsidR="006A2856" w:rsidRDefault="006A2856" w:rsidP="00E762C6">
            <w:pPr>
              <w:spacing w:line="119" w:lineRule="exact"/>
              <w:rPr>
                <w:rFonts w:ascii="Tahoma" w:eastAsia="Tahoma" w:hAnsi="Tahoma" w:cs="Tahoma"/>
                <w:b/>
                <w:color w:val="000000"/>
                <w:sz w:val="19"/>
                <w:lang w:val="cs-CZ"/>
              </w:rPr>
            </w:pPr>
          </w:p>
        </w:tc>
      </w:tr>
      <w:tr w:rsidR="006A2856" w14:paraId="7C132698" w14:textId="77777777" w:rsidTr="00286B04">
        <w:trPr>
          <w:trHeight w:val="1267"/>
        </w:trPr>
        <w:tc>
          <w:tcPr>
            <w:tcW w:w="283" w:type="dxa"/>
          </w:tcPr>
          <w:p w14:paraId="5672E70F" w14:textId="77777777" w:rsidR="006A2856" w:rsidRDefault="006A2856"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1116FDB3" w14:textId="77777777" w:rsidR="006A2856" w:rsidRDefault="006A2856"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88" w:type="dxa"/>
            <w:gridSpan w:val="6"/>
          </w:tcPr>
          <w:p w14:paraId="3A0F67F0" w14:textId="77777777" w:rsidR="006A2856" w:rsidRDefault="006A2856" w:rsidP="00E762C6">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6A2856" w14:paraId="6DDE85E1" w14:textId="77777777" w:rsidTr="00286B04">
        <w:trPr>
          <w:trHeight w:val="474"/>
        </w:trPr>
        <w:tc>
          <w:tcPr>
            <w:tcW w:w="283" w:type="dxa"/>
          </w:tcPr>
          <w:p w14:paraId="05BC8F35" w14:textId="77777777" w:rsidR="006A2856" w:rsidRDefault="006A2856" w:rsidP="00E762C6">
            <w:pPr>
              <w:spacing w:line="241" w:lineRule="exact"/>
              <w:rPr>
                <w:rFonts w:ascii="Tahoma" w:eastAsia="Tahoma" w:hAnsi="Tahoma" w:cs="Tahoma"/>
                <w:b/>
                <w:color w:val="000000"/>
                <w:lang w:val="cs-CZ"/>
              </w:rPr>
            </w:pPr>
          </w:p>
        </w:tc>
        <w:tc>
          <w:tcPr>
            <w:tcW w:w="2437" w:type="dxa"/>
            <w:gridSpan w:val="6"/>
          </w:tcPr>
          <w:p w14:paraId="2DCE8CA4" w14:textId="77777777" w:rsidR="006A2856" w:rsidRDefault="006A2856" w:rsidP="00E762C6">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88" w:type="dxa"/>
            <w:gridSpan w:val="6"/>
          </w:tcPr>
          <w:p w14:paraId="67F645BE" w14:textId="77777777" w:rsidR="006A2856" w:rsidRDefault="006A2856" w:rsidP="00E762C6">
            <w:pPr>
              <w:spacing w:line="241" w:lineRule="exact"/>
              <w:rPr>
                <w:rFonts w:ascii="Tahoma" w:eastAsia="Tahoma" w:hAnsi="Tahoma" w:cs="Tahoma"/>
                <w:b/>
                <w:color w:val="000000"/>
                <w:lang w:val="cs-CZ"/>
              </w:rPr>
            </w:pPr>
          </w:p>
        </w:tc>
      </w:tr>
      <w:tr w:rsidR="006A2856" w14:paraId="7DB7C2B1" w14:textId="77777777" w:rsidTr="00286B04">
        <w:trPr>
          <w:trHeight w:val="199"/>
        </w:trPr>
        <w:tc>
          <w:tcPr>
            <w:tcW w:w="283" w:type="dxa"/>
          </w:tcPr>
          <w:p w14:paraId="0CC2EC3F"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2CEDE8C2"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3E0712F9" w14:textId="77777777" w:rsidR="006A2856" w:rsidRDefault="006A2856" w:rsidP="00E762C6">
            <w:pPr>
              <w:spacing w:line="119" w:lineRule="exact"/>
              <w:rPr>
                <w:rFonts w:ascii="Tahoma" w:eastAsia="Tahoma" w:hAnsi="Tahoma" w:cs="Tahoma"/>
                <w:b/>
                <w:color w:val="000000"/>
                <w:sz w:val="19"/>
                <w:lang w:val="cs-CZ"/>
              </w:rPr>
            </w:pPr>
          </w:p>
        </w:tc>
        <w:tc>
          <w:tcPr>
            <w:tcW w:w="58" w:type="dxa"/>
          </w:tcPr>
          <w:p w14:paraId="306FB2A6"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48255C20"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5C4C1EF3"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6F4C3C9F" w14:textId="77777777" w:rsidR="006A2856" w:rsidRDefault="006A2856" w:rsidP="00E762C6">
            <w:pPr>
              <w:spacing w:line="119" w:lineRule="exact"/>
              <w:rPr>
                <w:rFonts w:ascii="Tahoma" w:eastAsia="Tahoma" w:hAnsi="Tahoma" w:cs="Tahoma"/>
                <w:b/>
                <w:color w:val="000000"/>
                <w:sz w:val="19"/>
                <w:lang w:val="cs-CZ"/>
              </w:rPr>
            </w:pPr>
          </w:p>
        </w:tc>
        <w:tc>
          <w:tcPr>
            <w:tcW w:w="3969" w:type="dxa"/>
          </w:tcPr>
          <w:p w14:paraId="5ABE92A0"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5C0BEF7F" w14:textId="77777777" w:rsidR="006A2856" w:rsidRDefault="006A2856" w:rsidP="00E762C6">
            <w:pPr>
              <w:spacing w:line="119" w:lineRule="exact"/>
              <w:rPr>
                <w:rFonts w:ascii="Tahoma" w:eastAsia="Tahoma" w:hAnsi="Tahoma" w:cs="Tahoma"/>
                <w:b/>
                <w:color w:val="000000"/>
                <w:sz w:val="19"/>
                <w:lang w:val="cs-CZ"/>
              </w:rPr>
            </w:pPr>
          </w:p>
        </w:tc>
        <w:tc>
          <w:tcPr>
            <w:tcW w:w="454" w:type="dxa"/>
          </w:tcPr>
          <w:p w14:paraId="50EFC024"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18AAF93A" w14:textId="77777777" w:rsidR="006A2856" w:rsidRDefault="006A2856" w:rsidP="00E762C6">
            <w:pPr>
              <w:spacing w:line="119" w:lineRule="exact"/>
              <w:rPr>
                <w:rFonts w:ascii="Tahoma" w:eastAsia="Tahoma" w:hAnsi="Tahoma" w:cs="Tahoma"/>
                <w:b/>
                <w:color w:val="000000"/>
                <w:sz w:val="19"/>
                <w:lang w:val="cs-CZ"/>
              </w:rPr>
            </w:pPr>
          </w:p>
        </w:tc>
        <w:tc>
          <w:tcPr>
            <w:tcW w:w="634" w:type="dxa"/>
            <w:gridSpan w:val="2"/>
          </w:tcPr>
          <w:p w14:paraId="7227D8DE" w14:textId="77777777" w:rsidR="006A2856" w:rsidRDefault="006A2856" w:rsidP="00E762C6">
            <w:pPr>
              <w:spacing w:line="119" w:lineRule="exact"/>
              <w:rPr>
                <w:rFonts w:ascii="Tahoma" w:eastAsia="Tahoma" w:hAnsi="Tahoma" w:cs="Tahoma"/>
                <w:b/>
                <w:color w:val="000000"/>
                <w:sz w:val="19"/>
                <w:lang w:val="cs-CZ"/>
              </w:rPr>
            </w:pPr>
          </w:p>
        </w:tc>
      </w:tr>
      <w:tr w:rsidR="006A2856" w14:paraId="1F258B8D" w14:textId="77777777" w:rsidTr="00286B04">
        <w:trPr>
          <w:trHeight w:val="542"/>
        </w:trPr>
        <w:tc>
          <w:tcPr>
            <w:tcW w:w="283" w:type="dxa"/>
          </w:tcPr>
          <w:p w14:paraId="0DB4FEDC" w14:textId="77777777" w:rsidR="006A2856" w:rsidRDefault="006A2856"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73A1E974" w14:textId="77777777" w:rsidR="006A2856" w:rsidRDefault="006A2856"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Celkové předpokládané náklady akce: </w:t>
            </w:r>
          </w:p>
        </w:tc>
        <w:tc>
          <w:tcPr>
            <w:tcW w:w="6388" w:type="dxa"/>
            <w:gridSpan w:val="6"/>
          </w:tcPr>
          <w:p w14:paraId="2585F570" w14:textId="6F5E366F" w:rsidR="006A2856" w:rsidRDefault="006A2856" w:rsidP="00E762C6">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182 </w:t>
            </w:r>
            <w:r w:rsidR="00177714">
              <w:rPr>
                <w:rFonts w:ascii="Tahoma" w:eastAsia="Tahoma" w:hAnsi="Tahoma" w:cs="Tahoma"/>
                <w:color w:val="000000"/>
                <w:sz w:val="20"/>
                <w:lang w:val="cs-CZ"/>
              </w:rPr>
              <w:t>920</w:t>
            </w:r>
            <w:r>
              <w:rPr>
                <w:rFonts w:ascii="Tahoma" w:eastAsia="Tahoma" w:hAnsi="Tahoma" w:cs="Tahoma"/>
                <w:color w:val="000000"/>
                <w:sz w:val="20"/>
                <w:lang w:val="cs-CZ"/>
              </w:rPr>
              <w:t xml:space="preserve"> tis. Kč</w:t>
            </w:r>
          </w:p>
        </w:tc>
      </w:tr>
      <w:tr w:rsidR="006A2856" w14:paraId="462FCAB4" w14:textId="77777777" w:rsidTr="00286B04">
        <w:trPr>
          <w:trHeight w:val="691"/>
        </w:trPr>
        <w:tc>
          <w:tcPr>
            <w:tcW w:w="283" w:type="dxa"/>
          </w:tcPr>
          <w:p w14:paraId="7E676D18" w14:textId="77777777" w:rsidR="006A2856" w:rsidRDefault="006A2856" w:rsidP="00E762C6">
            <w:pPr>
              <w:spacing w:line="241" w:lineRule="exact"/>
              <w:rPr>
                <w:rFonts w:ascii="Tahoma" w:eastAsia="Tahoma" w:hAnsi="Tahoma" w:cs="Tahoma"/>
                <w:b/>
                <w:color w:val="000000"/>
                <w:lang w:val="cs-CZ"/>
              </w:rPr>
            </w:pPr>
          </w:p>
        </w:tc>
        <w:tc>
          <w:tcPr>
            <w:tcW w:w="2437" w:type="dxa"/>
            <w:gridSpan w:val="6"/>
          </w:tcPr>
          <w:p w14:paraId="60D13FDB" w14:textId="77777777" w:rsidR="006A2856" w:rsidRDefault="006A2856" w:rsidP="00E762C6">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náklady na realizaci celé akce s příp. nutností zajištění dalších zdrojů</w:t>
            </w:r>
          </w:p>
        </w:tc>
        <w:tc>
          <w:tcPr>
            <w:tcW w:w="6388" w:type="dxa"/>
            <w:gridSpan w:val="6"/>
          </w:tcPr>
          <w:p w14:paraId="568BA46D" w14:textId="77777777" w:rsidR="006A2856" w:rsidRDefault="006A2856" w:rsidP="00E762C6">
            <w:pPr>
              <w:spacing w:line="241" w:lineRule="exact"/>
              <w:rPr>
                <w:rFonts w:ascii="Tahoma" w:eastAsia="Tahoma" w:hAnsi="Tahoma" w:cs="Tahoma"/>
                <w:b/>
                <w:color w:val="000000"/>
                <w:lang w:val="cs-CZ"/>
              </w:rPr>
            </w:pPr>
          </w:p>
        </w:tc>
      </w:tr>
      <w:tr w:rsidR="006A2856" w14:paraId="74878746" w14:textId="77777777" w:rsidTr="00286B04">
        <w:trPr>
          <w:trHeight w:val="199"/>
        </w:trPr>
        <w:tc>
          <w:tcPr>
            <w:tcW w:w="283" w:type="dxa"/>
          </w:tcPr>
          <w:p w14:paraId="328044D1" w14:textId="77777777" w:rsidR="006A2856" w:rsidRDefault="006A2856" w:rsidP="00E762C6">
            <w:pPr>
              <w:spacing w:line="159" w:lineRule="exact"/>
              <w:rPr>
                <w:rFonts w:ascii="Tahoma" w:eastAsia="Tahoma" w:hAnsi="Tahoma" w:cs="Tahoma"/>
                <w:b/>
                <w:color w:val="000000"/>
                <w:sz w:val="19"/>
                <w:lang w:val="cs-CZ"/>
              </w:rPr>
            </w:pPr>
          </w:p>
        </w:tc>
        <w:tc>
          <w:tcPr>
            <w:tcW w:w="453" w:type="dxa"/>
          </w:tcPr>
          <w:p w14:paraId="7DDCCF34" w14:textId="77777777" w:rsidR="006A2856" w:rsidRDefault="006A2856" w:rsidP="00E762C6">
            <w:pPr>
              <w:spacing w:line="159" w:lineRule="exact"/>
              <w:rPr>
                <w:rFonts w:ascii="Tahoma" w:eastAsia="Tahoma" w:hAnsi="Tahoma" w:cs="Tahoma"/>
                <w:i/>
                <w:color w:val="000000"/>
                <w:sz w:val="19"/>
                <w:lang w:val="cs-CZ"/>
              </w:rPr>
            </w:pPr>
          </w:p>
        </w:tc>
        <w:tc>
          <w:tcPr>
            <w:tcW w:w="566" w:type="dxa"/>
          </w:tcPr>
          <w:p w14:paraId="1B05F075" w14:textId="77777777" w:rsidR="006A2856" w:rsidRDefault="006A2856" w:rsidP="00E762C6">
            <w:pPr>
              <w:spacing w:line="159" w:lineRule="exact"/>
              <w:rPr>
                <w:rFonts w:ascii="Tahoma" w:eastAsia="Tahoma" w:hAnsi="Tahoma" w:cs="Tahoma"/>
                <w:i/>
                <w:color w:val="000000"/>
                <w:sz w:val="19"/>
                <w:lang w:val="cs-CZ"/>
              </w:rPr>
            </w:pPr>
          </w:p>
        </w:tc>
        <w:tc>
          <w:tcPr>
            <w:tcW w:w="58" w:type="dxa"/>
          </w:tcPr>
          <w:p w14:paraId="4DE68801" w14:textId="77777777" w:rsidR="006A2856" w:rsidRDefault="006A2856" w:rsidP="00E762C6">
            <w:pPr>
              <w:spacing w:line="159" w:lineRule="exact"/>
              <w:rPr>
                <w:rFonts w:ascii="Tahoma" w:eastAsia="Tahoma" w:hAnsi="Tahoma" w:cs="Tahoma"/>
                <w:i/>
                <w:color w:val="000000"/>
                <w:sz w:val="19"/>
                <w:lang w:val="cs-CZ"/>
              </w:rPr>
            </w:pPr>
          </w:p>
        </w:tc>
        <w:tc>
          <w:tcPr>
            <w:tcW w:w="680" w:type="dxa"/>
          </w:tcPr>
          <w:p w14:paraId="1FFC5D7D" w14:textId="77777777" w:rsidR="006A2856" w:rsidRDefault="006A2856" w:rsidP="00E762C6">
            <w:pPr>
              <w:spacing w:line="159" w:lineRule="exact"/>
              <w:rPr>
                <w:rFonts w:ascii="Tahoma" w:eastAsia="Tahoma" w:hAnsi="Tahoma" w:cs="Tahoma"/>
                <w:i/>
                <w:color w:val="000000"/>
                <w:sz w:val="19"/>
                <w:lang w:val="cs-CZ"/>
              </w:rPr>
            </w:pPr>
          </w:p>
        </w:tc>
        <w:tc>
          <w:tcPr>
            <w:tcW w:w="340" w:type="dxa"/>
          </w:tcPr>
          <w:p w14:paraId="2F9B570F" w14:textId="77777777" w:rsidR="006A2856" w:rsidRDefault="006A2856" w:rsidP="00E762C6">
            <w:pPr>
              <w:spacing w:line="159" w:lineRule="exact"/>
              <w:rPr>
                <w:rFonts w:ascii="Tahoma" w:eastAsia="Tahoma" w:hAnsi="Tahoma" w:cs="Tahoma"/>
                <w:i/>
                <w:color w:val="000000"/>
                <w:sz w:val="19"/>
                <w:lang w:val="cs-CZ"/>
              </w:rPr>
            </w:pPr>
          </w:p>
        </w:tc>
        <w:tc>
          <w:tcPr>
            <w:tcW w:w="340" w:type="dxa"/>
          </w:tcPr>
          <w:p w14:paraId="75679B56" w14:textId="77777777" w:rsidR="006A2856" w:rsidRDefault="006A2856" w:rsidP="00E762C6">
            <w:pPr>
              <w:spacing w:line="159" w:lineRule="exact"/>
              <w:rPr>
                <w:rFonts w:ascii="Tahoma" w:eastAsia="Tahoma" w:hAnsi="Tahoma" w:cs="Tahoma"/>
                <w:i/>
                <w:color w:val="000000"/>
                <w:sz w:val="19"/>
                <w:lang w:val="cs-CZ"/>
              </w:rPr>
            </w:pPr>
          </w:p>
        </w:tc>
        <w:tc>
          <w:tcPr>
            <w:tcW w:w="3969" w:type="dxa"/>
          </w:tcPr>
          <w:p w14:paraId="22BF179F" w14:textId="77777777" w:rsidR="006A2856" w:rsidRDefault="006A2856" w:rsidP="00E762C6">
            <w:pPr>
              <w:spacing w:line="159" w:lineRule="exact"/>
              <w:rPr>
                <w:rFonts w:ascii="Tahoma" w:eastAsia="Tahoma" w:hAnsi="Tahoma" w:cs="Tahoma"/>
                <w:b/>
                <w:color w:val="000000"/>
                <w:sz w:val="19"/>
                <w:lang w:val="cs-CZ"/>
              </w:rPr>
            </w:pPr>
          </w:p>
        </w:tc>
        <w:tc>
          <w:tcPr>
            <w:tcW w:w="538" w:type="dxa"/>
          </w:tcPr>
          <w:p w14:paraId="17F9FF76" w14:textId="77777777" w:rsidR="006A2856" w:rsidRDefault="006A2856" w:rsidP="00E762C6">
            <w:pPr>
              <w:spacing w:line="159" w:lineRule="exact"/>
              <w:rPr>
                <w:rFonts w:ascii="Tahoma" w:eastAsia="Tahoma" w:hAnsi="Tahoma" w:cs="Tahoma"/>
                <w:b/>
                <w:color w:val="000000"/>
                <w:sz w:val="19"/>
                <w:lang w:val="cs-CZ"/>
              </w:rPr>
            </w:pPr>
          </w:p>
        </w:tc>
        <w:tc>
          <w:tcPr>
            <w:tcW w:w="454" w:type="dxa"/>
          </w:tcPr>
          <w:p w14:paraId="6CCA1D64" w14:textId="77777777" w:rsidR="006A2856" w:rsidRDefault="006A2856" w:rsidP="00E762C6">
            <w:pPr>
              <w:spacing w:line="159" w:lineRule="exact"/>
              <w:rPr>
                <w:rFonts w:ascii="Tahoma" w:eastAsia="Tahoma" w:hAnsi="Tahoma" w:cs="Tahoma"/>
                <w:b/>
                <w:color w:val="000000"/>
                <w:sz w:val="19"/>
                <w:lang w:val="cs-CZ"/>
              </w:rPr>
            </w:pPr>
          </w:p>
        </w:tc>
        <w:tc>
          <w:tcPr>
            <w:tcW w:w="793" w:type="dxa"/>
          </w:tcPr>
          <w:p w14:paraId="20D68921" w14:textId="77777777" w:rsidR="006A2856" w:rsidRDefault="006A2856" w:rsidP="00E762C6">
            <w:pPr>
              <w:spacing w:line="159" w:lineRule="exact"/>
              <w:rPr>
                <w:rFonts w:ascii="Tahoma" w:eastAsia="Tahoma" w:hAnsi="Tahoma" w:cs="Tahoma"/>
                <w:b/>
                <w:color w:val="000000"/>
                <w:sz w:val="19"/>
                <w:lang w:val="cs-CZ"/>
              </w:rPr>
            </w:pPr>
          </w:p>
        </w:tc>
        <w:tc>
          <w:tcPr>
            <w:tcW w:w="634" w:type="dxa"/>
            <w:gridSpan w:val="2"/>
          </w:tcPr>
          <w:p w14:paraId="61577DF2" w14:textId="77777777" w:rsidR="006A2856" w:rsidRDefault="006A2856" w:rsidP="00E762C6">
            <w:pPr>
              <w:spacing w:line="159" w:lineRule="exact"/>
              <w:rPr>
                <w:rFonts w:ascii="Tahoma" w:eastAsia="Tahoma" w:hAnsi="Tahoma" w:cs="Tahoma"/>
                <w:b/>
                <w:color w:val="000000"/>
                <w:sz w:val="19"/>
                <w:lang w:val="cs-CZ"/>
              </w:rPr>
            </w:pPr>
          </w:p>
        </w:tc>
      </w:tr>
      <w:tr w:rsidR="006A2856" w14:paraId="5C0F963A" w14:textId="77777777" w:rsidTr="00286B04">
        <w:trPr>
          <w:trHeight w:val="642"/>
        </w:trPr>
        <w:tc>
          <w:tcPr>
            <w:tcW w:w="283" w:type="dxa"/>
          </w:tcPr>
          <w:p w14:paraId="0E5D8AE2" w14:textId="77777777" w:rsidR="006A2856" w:rsidRDefault="006A2856"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9.</w:t>
            </w:r>
          </w:p>
        </w:tc>
        <w:tc>
          <w:tcPr>
            <w:tcW w:w="2437" w:type="dxa"/>
            <w:gridSpan w:val="6"/>
          </w:tcPr>
          <w:p w14:paraId="35A5BCB8"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88" w:type="dxa"/>
            <w:gridSpan w:val="6"/>
          </w:tcPr>
          <w:p w14:paraId="3245B6A9"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Kategorie stavebně technická (odboru invest. a majetkového):</w:t>
            </w:r>
          </w:p>
          <w:p w14:paraId="377D46BD" w14:textId="00B917C0" w:rsidR="006A2856" w:rsidRDefault="006A2856"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Velice </w:t>
            </w:r>
            <w:r w:rsidR="00286B04">
              <w:rPr>
                <w:rFonts w:ascii="Tahoma" w:eastAsia="Tahoma" w:hAnsi="Tahoma" w:cs="Tahoma"/>
                <w:color w:val="000000"/>
                <w:sz w:val="20"/>
                <w:lang w:val="cs-CZ"/>
              </w:rPr>
              <w:t>naléhavé – do</w:t>
            </w:r>
            <w:r>
              <w:rPr>
                <w:rFonts w:ascii="Tahoma" w:eastAsia="Tahoma" w:hAnsi="Tahoma" w:cs="Tahoma"/>
                <w:color w:val="000000"/>
                <w:sz w:val="20"/>
                <w:lang w:val="cs-CZ"/>
              </w:rPr>
              <w:t xml:space="preserve"> nejbližšího rozpočtu</w:t>
            </w:r>
          </w:p>
        </w:tc>
      </w:tr>
      <w:tr w:rsidR="006A2856" w14:paraId="7698B7C4" w14:textId="77777777" w:rsidTr="00286B04">
        <w:trPr>
          <w:trHeight w:val="199"/>
        </w:trPr>
        <w:tc>
          <w:tcPr>
            <w:tcW w:w="283" w:type="dxa"/>
          </w:tcPr>
          <w:p w14:paraId="5D03198B" w14:textId="77777777" w:rsidR="006A2856" w:rsidRDefault="006A2856" w:rsidP="00E762C6">
            <w:pPr>
              <w:spacing w:line="159" w:lineRule="exact"/>
              <w:rPr>
                <w:rFonts w:ascii="Tahoma" w:eastAsia="Tahoma" w:hAnsi="Tahoma" w:cs="Tahoma"/>
                <w:b/>
                <w:color w:val="000000"/>
                <w:sz w:val="19"/>
                <w:lang w:val="cs-CZ"/>
              </w:rPr>
            </w:pPr>
          </w:p>
        </w:tc>
        <w:tc>
          <w:tcPr>
            <w:tcW w:w="453" w:type="dxa"/>
          </w:tcPr>
          <w:p w14:paraId="5AF7C79B" w14:textId="77777777" w:rsidR="006A2856" w:rsidRDefault="006A2856" w:rsidP="00E762C6">
            <w:pPr>
              <w:spacing w:line="119" w:lineRule="exact"/>
              <w:rPr>
                <w:rFonts w:ascii="Arial" w:eastAsia="Arial" w:hAnsi="Arial" w:cs="Arial"/>
                <w:color w:val="000000"/>
                <w:sz w:val="19"/>
                <w:lang w:val="cs-CZ"/>
              </w:rPr>
            </w:pPr>
          </w:p>
        </w:tc>
        <w:tc>
          <w:tcPr>
            <w:tcW w:w="566" w:type="dxa"/>
          </w:tcPr>
          <w:p w14:paraId="6EB1648A" w14:textId="77777777" w:rsidR="006A2856" w:rsidRDefault="006A2856" w:rsidP="00E762C6">
            <w:pPr>
              <w:spacing w:line="159" w:lineRule="exact"/>
              <w:rPr>
                <w:rFonts w:ascii="Tahoma" w:eastAsia="Tahoma" w:hAnsi="Tahoma" w:cs="Tahoma"/>
                <w:i/>
                <w:color w:val="000000"/>
                <w:sz w:val="19"/>
                <w:lang w:val="cs-CZ"/>
              </w:rPr>
            </w:pPr>
          </w:p>
        </w:tc>
        <w:tc>
          <w:tcPr>
            <w:tcW w:w="58" w:type="dxa"/>
          </w:tcPr>
          <w:p w14:paraId="266AFD2B" w14:textId="77777777" w:rsidR="006A2856" w:rsidRDefault="006A2856" w:rsidP="00E762C6">
            <w:pPr>
              <w:spacing w:line="159" w:lineRule="exact"/>
              <w:rPr>
                <w:rFonts w:ascii="Tahoma" w:eastAsia="Tahoma" w:hAnsi="Tahoma" w:cs="Tahoma"/>
                <w:i/>
                <w:color w:val="000000"/>
                <w:sz w:val="19"/>
                <w:lang w:val="cs-CZ"/>
              </w:rPr>
            </w:pPr>
          </w:p>
        </w:tc>
        <w:tc>
          <w:tcPr>
            <w:tcW w:w="680" w:type="dxa"/>
          </w:tcPr>
          <w:p w14:paraId="717F17FC" w14:textId="77777777" w:rsidR="006A2856" w:rsidRDefault="006A2856" w:rsidP="00E762C6">
            <w:pPr>
              <w:spacing w:line="159" w:lineRule="exact"/>
              <w:rPr>
                <w:rFonts w:ascii="Tahoma" w:eastAsia="Tahoma" w:hAnsi="Tahoma" w:cs="Tahoma"/>
                <w:i/>
                <w:color w:val="000000"/>
                <w:sz w:val="19"/>
                <w:lang w:val="cs-CZ"/>
              </w:rPr>
            </w:pPr>
          </w:p>
        </w:tc>
        <w:tc>
          <w:tcPr>
            <w:tcW w:w="340" w:type="dxa"/>
          </w:tcPr>
          <w:p w14:paraId="33C815AF" w14:textId="77777777" w:rsidR="006A2856" w:rsidRDefault="006A2856" w:rsidP="00E762C6">
            <w:pPr>
              <w:spacing w:line="159" w:lineRule="exact"/>
              <w:rPr>
                <w:rFonts w:ascii="Tahoma" w:eastAsia="Tahoma" w:hAnsi="Tahoma" w:cs="Tahoma"/>
                <w:i/>
                <w:color w:val="000000"/>
                <w:sz w:val="19"/>
                <w:lang w:val="cs-CZ"/>
              </w:rPr>
            </w:pPr>
          </w:p>
        </w:tc>
        <w:tc>
          <w:tcPr>
            <w:tcW w:w="340" w:type="dxa"/>
          </w:tcPr>
          <w:p w14:paraId="1DF4AD39" w14:textId="77777777" w:rsidR="006A2856" w:rsidRDefault="006A2856" w:rsidP="00E762C6">
            <w:pPr>
              <w:spacing w:line="159" w:lineRule="exact"/>
              <w:rPr>
                <w:rFonts w:ascii="Tahoma" w:eastAsia="Tahoma" w:hAnsi="Tahoma" w:cs="Tahoma"/>
                <w:i/>
                <w:color w:val="000000"/>
                <w:sz w:val="19"/>
                <w:lang w:val="cs-CZ"/>
              </w:rPr>
            </w:pPr>
          </w:p>
        </w:tc>
        <w:tc>
          <w:tcPr>
            <w:tcW w:w="3969" w:type="dxa"/>
          </w:tcPr>
          <w:p w14:paraId="4EA62498" w14:textId="77777777" w:rsidR="006A2856" w:rsidRDefault="006A2856" w:rsidP="00E762C6">
            <w:pPr>
              <w:spacing w:line="159" w:lineRule="exact"/>
              <w:rPr>
                <w:rFonts w:ascii="Tahoma" w:eastAsia="Tahoma" w:hAnsi="Tahoma" w:cs="Tahoma"/>
                <w:color w:val="000000"/>
                <w:sz w:val="19"/>
                <w:lang w:val="cs-CZ"/>
              </w:rPr>
            </w:pPr>
          </w:p>
        </w:tc>
        <w:tc>
          <w:tcPr>
            <w:tcW w:w="538" w:type="dxa"/>
          </w:tcPr>
          <w:p w14:paraId="56D6C098" w14:textId="77777777" w:rsidR="006A2856" w:rsidRDefault="006A2856" w:rsidP="00E762C6">
            <w:pPr>
              <w:spacing w:line="159" w:lineRule="exact"/>
              <w:rPr>
                <w:rFonts w:ascii="Tahoma" w:eastAsia="Tahoma" w:hAnsi="Tahoma" w:cs="Tahoma"/>
                <w:color w:val="000000"/>
                <w:sz w:val="19"/>
                <w:lang w:val="cs-CZ"/>
              </w:rPr>
            </w:pPr>
          </w:p>
        </w:tc>
        <w:tc>
          <w:tcPr>
            <w:tcW w:w="454" w:type="dxa"/>
          </w:tcPr>
          <w:p w14:paraId="07A77E35" w14:textId="77777777" w:rsidR="006A2856" w:rsidRDefault="006A2856" w:rsidP="00E762C6">
            <w:pPr>
              <w:spacing w:line="159" w:lineRule="exact"/>
              <w:rPr>
                <w:rFonts w:ascii="Tahoma" w:eastAsia="Tahoma" w:hAnsi="Tahoma" w:cs="Tahoma"/>
                <w:color w:val="000000"/>
                <w:sz w:val="19"/>
                <w:lang w:val="cs-CZ"/>
              </w:rPr>
            </w:pPr>
          </w:p>
        </w:tc>
        <w:tc>
          <w:tcPr>
            <w:tcW w:w="793" w:type="dxa"/>
          </w:tcPr>
          <w:p w14:paraId="3FA17BD0" w14:textId="77777777" w:rsidR="006A2856" w:rsidRDefault="006A2856" w:rsidP="00E762C6">
            <w:pPr>
              <w:spacing w:line="159" w:lineRule="exact"/>
              <w:rPr>
                <w:rFonts w:ascii="Tahoma" w:eastAsia="Tahoma" w:hAnsi="Tahoma" w:cs="Tahoma"/>
                <w:color w:val="000000"/>
                <w:sz w:val="19"/>
                <w:lang w:val="cs-CZ"/>
              </w:rPr>
            </w:pPr>
          </w:p>
        </w:tc>
        <w:tc>
          <w:tcPr>
            <w:tcW w:w="634" w:type="dxa"/>
            <w:gridSpan w:val="2"/>
          </w:tcPr>
          <w:p w14:paraId="3117BC1F" w14:textId="77777777" w:rsidR="006A2856" w:rsidRDefault="006A2856" w:rsidP="00E762C6">
            <w:pPr>
              <w:spacing w:line="159" w:lineRule="exact"/>
              <w:rPr>
                <w:rFonts w:ascii="Tahoma" w:eastAsia="Tahoma" w:hAnsi="Tahoma" w:cs="Tahoma"/>
                <w:color w:val="000000"/>
                <w:sz w:val="19"/>
                <w:lang w:val="cs-CZ"/>
              </w:rPr>
            </w:pPr>
          </w:p>
        </w:tc>
      </w:tr>
      <w:tr w:rsidR="006A2856" w14:paraId="036ADDB8" w14:textId="77777777" w:rsidTr="00286B04">
        <w:trPr>
          <w:trHeight w:val="301"/>
        </w:trPr>
        <w:tc>
          <w:tcPr>
            <w:tcW w:w="283" w:type="dxa"/>
          </w:tcPr>
          <w:p w14:paraId="5BCED77B" w14:textId="77777777" w:rsidR="006A2856" w:rsidRDefault="006A2856" w:rsidP="00E762C6">
            <w:pPr>
              <w:spacing w:line="241" w:lineRule="exact"/>
              <w:rPr>
                <w:rFonts w:ascii="Tahoma" w:eastAsia="Tahoma" w:hAnsi="Tahoma" w:cs="Tahoma"/>
                <w:b/>
                <w:color w:val="000000"/>
                <w:lang w:val="cs-CZ"/>
              </w:rPr>
            </w:pPr>
          </w:p>
        </w:tc>
        <w:tc>
          <w:tcPr>
            <w:tcW w:w="453" w:type="dxa"/>
          </w:tcPr>
          <w:p w14:paraId="292D7E80" w14:textId="77777777" w:rsidR="006A2856" w:rsidRDefault="006A2856" w:rsidP="00E762C6">
            <w:pPr>
              <w:spacing w:line="217" w:lineRule="exact"/>
              <w:rPr>
                <w:rFonts w:ascii="Tahoma" w:eastAsia="Tahoma" w:hAnsi="Tahoma" w:cs="Tahoma"/>
                <w:i/>
                <w:color w:val="000000"/>
                <w:lang w:val="cs-CZ"/>
              </w:rPr>
            </w:pPr>
          </w:p>
        </w:tc>
        <w:tc>
          <w:tcPr>
            <w:tcW w:w="566" w:type="dxa"/>
          </w:tcPr>
          <w:p w14:paraId="515AAECB" w14:textId="77777777" w:rsidR="006A2856" w:rsidRDefault="006A2856" w:rsidP="00E762C6">
            <w:pPr>
              <w:spacing w:line="217" w:lineRule="exact"/>
              <w:rPr>
                <w:rFonts w:ascii="Tahoma" w:eastAsia="Tahoma" w:hAnsi="Tahoma" w:cs="Tahoma"/>
                <w:i/>
                <w:color w:val="000000"/>
                <w:lang w:val="cs-CZ"/>
              </w:rPr>
            </w:pPr>
          </w:p>
        </w:tc>
        <w:tc>
          <w:tcPr>
            <w:tcW w:w="58" w:type="dxa"/>
          </w:tcPr>
          <w:p w14:paraId="1EF087BA" w14:textId="77777777" w:rsidR="006A2856" w:rsidRDefault="006A2856" w:rsidP="00E762C6">
            <w:pPr>
              <w:spacing w:line="217" w:lineRule="exact"/>
              <w:rPr>
                <w:rFonts w:ascii="Tahoma" w:eastAsia="Tahoma" w:hAnsi="Tahoma" w:cs="Tahoma"/>
                <w:i/>
                <w:color w:val="000000"/>
                <w:lang w:val="cs-CZ"/>
              </w:rPr>
            </w:pPr>
          </w:p>
        </w:tc>
        <w:tc>
          <w:tcPr>
            <w:tcW w:w="680" w:type="dxa"/>
          </w:tcPr>
          <w:p w14:paraId="0C93A637" w14:textId="77777777" w:rsidR="006A2856" w:rsidRDefault="006A2856" w:rsidP="00E762C6">
            <w:pPr>
              <w:spacing w:line="217" w:lineRule="exact"/>
              <w:rPr>
                <w:rFonts w:ascii="Tahoma" w:eastAsia="Tahoma" w:hAnsi="Tahoma" w:cs="Tahoma"/>
                <w:i/>
                <w:color w:val="000000"/>
                <w:lang w:val="cs-CZ"/>
              </w:rPr>
            </w:pPr>
          </w:p>
        </w:tc>
        <w:tc>
          <w:tcPr>
            <w:tcW w:w="340" w:type="dxa"/>
          </w:tcPr>
          <w:p w14:paraId="175C55F0" w14:textId="77777777" w:rsidR="006A2856" w:rsidRDefault="006A2856" w:rsidP="00E762C6">
            <w:pPr>
              <w:spacing w:line="217" w:lineRule="exact"/>
              <w:rPr>
                <w:rFonts w:ascii="Tahoma" w:eastAsia="Tahoma" w:hAnsi="Tahoma" w:cs="Tahoma"/>
                <w:i/>
                <w:color w:val="000000"/>
                <w:lang w:val="cs-CZ"/>
              </w:rPr>
            </w:pPr>
          </w:p>
        </w:tc>
        <w:tc>
          <w:tcPr>
            <w:tcW w:w="340" w:type="dxa"/>
          </w:tcPr>
          <w:p w14:paraId="4C599661" w14:textId="77777777" w:rsidR="006A2856" w:rsidRDefault="006A2856" w:rsidP="00E762C6">
            <w:pPr>
              <w:spacing w:line="217" w:lineRule="exact"/>
              <w:rPr>
                <w:rFonts w:ascii="Tahoma" w:eastAsia="Tahoma" w:hAnsi="Tahoma" w:cs="Tahoma"/>
                <w:i/>
                <w:color w:val="000000"/>
                <w:lang w:val="cs-CZ"/>
              </w:rPr>
            </w:pPr>
          </w:p>
        </w:tc>
        <w:tc>
          <w:tcPr>
            <w:tcW w:w="6388" w:type="dxa"/>
            <w:gridSpan w:val="6"/>
          </w:tcPr>
          <w:p w14:paraId="23EAD7F0" w14:textId="77777777" w:rsidR="006A2856" w:rsidRDefault="006A2856"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6A2856" w14:paraId="4D072D4A" w14:textId="77777777" w:rsidTr="00286B04">
        <w:trPr>
          <w:trHeight w:val="542"/>
        </w:trPr>
        <w:tc>
          <w:tcPr>
            <w:tcW w:w="283" w:type="dxa"/>
          </w:tcPr>
          <w:p w14:paraId="35C892EB" w14:textId="77777777" w:rsidR="006A2856" w:rsidRDefault="006A2856" w:rsidP="00E762C6">
            <w:pPr>
              <w:spacing w:line="241" w:lineRule="exact"/>
              <w:rPr>
                <w:rFonts w:ascii="Tahoma" w:eastAsia="Tahoma" w:hAnsi="Tahoma" w:cs="Tahoma"/>
                <w:b/>
                <w:color w:val="000000"/>
                <w:lang w:val="cs-CZ"/>
              </w:rPr>
            </w:pPr>
          </w:p>
        </w:tc>
        <w:tc>
          <w:tcPr>
            <w:tcW w:w="453" w:type="dxa"/>
          </w:tcPr>
          <w:p w14:paraId="6AB90840" w14:textId="77777777" w:rsidR="006A2856" w:rsidRDefault="006A2856" w:rsidP="00E762C6">
            <w:pPr>
              <w:spacing w:line="217" w:lineRule="exact"/>
              <w:rPr>
                <w:rFonts w:ascii="Tahoma" w:eastAsia="Tahoma" w:hAnsi="Tahoma" w:cs="Tahoma"/>
                <w:i/>
                <w:color w:val="000000"/>
                <w:lang w:val="cs-CZ"/>
              </w:rPr>
            </w:pPr>
          </w:p>
        </w:tc>
        <w:tc>
          <w:tcPr>
            <w:tcW w:w="566" w:type="dxa"/>
          </w:tcPr>
          <w:p w14:paraId="577E7902" w14:textId="77777777" w:rsidR="006A2856" w:rsidRDefault="006A2856" w:rsidP="00E762C6">
            <w:pPr>
              <w:spacing w:line="217" w:lineRule="exact"/>
              <w:rPr>
                <w:rFonts w:ascii="Tahoma" w:eastAsia="Tahoma" w:hAnsi="Tahoma" w:cs="Tahoma"/>
                <w:i/>
                <w:color w:val="000000"/>
                <w:lang w:val="cs-CZ"/>
              </w:rPr>
            </w:pPr>
          </w:p>
        </w:tc>
        <w:tc>
          <w:tcPr>
            <w:tcW w:w="58" w:type="dxa"/>
          </w:tcPr>
          <w:p w14:paraId="29F521F0" w14:textId="77777777" w:rsidR="006A2856" w:rsidRDefault="006A2856" w:rsidP="00E762C6">
            <w:pPr>
              <w:spacing w:line="217" w:lineRule="exact"/>
              <w:rPr>
                <w:rFonts w:ascii="Tahoma" w:eastAsia="Tahoma" w:hAnsi="Tahoma" w:cs="Tahoma"/>
                <w:i/>
                <w:color w:val="000000"/>
                <w:lang w:val="cs-CZ"/>
              </w:rPr>
            </w:pPr>
          </w:p>
        </w:tc>
        <w:tc>
          <w:tcPr>
            <w:tcW w:w="680" w:type="dxa"/>
          </w:tcPr>
          <w:p w14:paraId="3C23B05B" w14:textId="77777777" w:rsidR="006A2856" w:rsidRDefault="006A2856" w:rsidP="00E762C6">
            <w:pPr>
              <w:spacing w:line="217" w:lineRule="exact"/>
              <w:rPr>
                <w:rFonts w:ascii="Tahoma" w:eastAsia="Tahoma" w:hAnsi="Tahoma" w:cs="Tahoma"/>
                <w:i/>
                <w:color w:val="000000"/>
                <w:lang w:val="cs-CZ"/>
              </w:rPr>
            </w:pPr>
          </w:p>
        </w:tc>
        <w:tc>
          <w:tcPr>
            <w:tcW w:w="340" w:type="dxa"/>
          </w:tcPr>
          <w:p w14:paraId="4031676E" w14:textId="77777777" w:rsidR="006A2856" w:rsidRDefault="006A2856" w:rsidP="00E762C6">
            <w:pPr>
              <w:spacing w:line="217" w:lineRule="exact"/>
              <w:rPr>
                <w:rFonts w:ascii="Tahoma" w:eastAsia="Tahoma" w:hAnsi="Tahoma" w:cs="Tahoma"/>
                <w:i/>
                <w:color w:val="000000"/>
                <w:lang w:val="cs-CZ"/>
              </w:rPr>
            </w:pPr>
          </w:p>
        </w:tc>
        <w:tc>
          <w:tcPr>
            <w:tcW w:w="340" w:type="dxa"/>
          </w:tcPr>
          <w:p w14:paraId="4259AEAB" w14:textId="77777777" w:rsidR="006A2856" w:rsidRDefault="006A2856" w:rsidP="00E762C6">
            <w:pPr>
              <w:spacing w:line="217" w:lineRule="exact"/>
              <w:rPr>
                <w:rFonts w:ascii="Tahoma" w:eastAsia="Tahoma" w:hAnsi="Tahoma" w:cs="Tahoma"/>
                <w:i/>
                <w:color w:val="000000"/>
                <w:lang w:val="cs-CZ"/>
              </w:rPr>
            </w:pPr>
          </w:p>
        </w:tc>
        <w:tc>
          <w:tcPr>
            <w:tcW w:w="6388" w:type="dxa"/>
            <w:gridSpan w:val="6"/>
          </w:tcPr>
          <w:p w14:paraId="058EA972" w14:textId="02FF907E" w:rsidR="006A2856" w:rsidRDefault="006A2856" w:rsidP="00E762C6">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Velmi vysoká </w:t>
            </w:r>
            <w:r w:rsidR="00286B04">
              <w:rPr>
                <w:rFonts w:ascii="Tahoma" w:eastAsia="Tahoma" w:hAnsi="Tahoma" w:cs="Tahoma"/>
                <w:color w:val="000000"/>
                <w:sz w:val="20"/>
                <w:lang w:val="cs-CZ"/>
              </w:rPr>
              <w:t>priorita – investice</w:t>
            </w:r>
            <w:r>
              <w:rPr>
                <w:rFonts w:ascii="Tahoma" w:eastAsia="Tahoma" w:hAnsi="Tahoma" w:cs="Tahoma"/>
                <w:color w:val="000000"/>
                <w:sz w:val="20"/>
                <w:lang w:val="cs-CZ"/>
              </w:rPr>
              <w:t xml:space="preserve"> nezbytná pro chod organizace v</w:t>
            </w:r>
            <w:r w:rsidR="00286B04">
              <w:rPr>
                <w:rFonts w:ascii="Tahoma" w:eastAsia="Tahoma" w:hAnsi="Tahoma" w:cs="Tahoma"/>
                <w:color w:val="000000"/>
                <w:sz w:val="20"/>
                <w:lang w:val="cs-CZ"/>
              </w:rPr>
              <w:t> </w:t>
            </w:r>
            <w:r>
              <w:rPr>
                <w:rFonts w:ascii="Tahoma" w:eastAsia="Tahoma" w:hAnsi="Tahoma" w:cs="Tahoma"/>
                <w:color w:val="000000"/>
                <w:sz w:val="20"/>
                <w:lang w:val="cs-CZ"/>
              </w:rPr>
              <w:t>nejbližším roce</w:t>
            </w:r>
          </w:p>
        </w:tc>
      </w:tr>
      <w:tr w:rsidR="006A2856" w14:paraId="6A079914" w14:textId="77777777" w:rsidTr="00286B04">
        <w:trPr>
          <w:trHeight w:val="199"/>
        </w:trPr>
        <w:tc>
          <w:tcPr>
            <w:tcW w:w="283" w:type="dxa"/>
          </w:tcPr>
          <w:p w14:paraId="27615689" w14:textId="77777777" w:rsidR="006A2856" w:rsidRDefault="006A2856" w:rsidP="00E762C6">
            <w:pPr>
              <w:spacing w:line="159" w:lineRule="exact"/>
              <w:rPr>
                <w:rFonts w:ascii="Tahoma" w:eastAsia="Tahoma" w:hAnsi="Tahoma" w:cs="Tahoma"/>
                <w:b/>
                <w:color w:val="000000"/>
                <w:sz w:val="19"/>
                <w:lang w:val="cs-CZ"/>
              </w:rPr>
            </w:pPr>
          </w:p>
        </w:tc>
        <w:tc>
          <w:tcPr>
            <w:tcW w:w="453" w:type="dxa"/>
          </w:tcPr>
          <w:p w14:paraId="5C4199C3" w14:textId="77777777" w:rsidR="006A2856" w:rsidRDefault="006A2856" w:rsidP="00E762C6">
            <w:pPr>
              <w:spacing w:line="159" w:lineRule="exact"/>
              <w:rPr>
                <w:rFonts w:ascii="Tahoma" w:eastAsia="Tahoma" w:hAnsi="Tahoma" w:cs="Tahoma"/>
                <w:i/>
                <w:color w:val="000000"/>
                <w:sz w:val="19"/>
                <w:lang w:val="cs-CZ"/>
              </w:rPr>
            </w:pPr>
          </w:p>
        </w:tc>
        <w:tc>
          <w:tcPr>
            <w:tcW w:w="566" w:type="dxa"/>
          </w:tcPr>
          <w:p w14:paraId="5BB4BF6E" w14:textId="77777777" w:rsidR="006A2856" w:rsidRDefault="006A2856" w:rsidP="00E762C6">
            <w:pPr>
              <w:spacing w:line="159" w:lineRule="exact"/>
              <w:rPr>
                <w:rFonts w:ascii="Tahoma" w:eastAsia="Tahoma" w:hAnsi="Tahoma" w:cs="Tahoma"/>
                <w:i/>
                <w:color w:val="000000"/>
                <w:sz w:val="19"/>
                <w:lang w:val="cs-CZ"/>
              </w:rPr>
            </w:pPr>
          </w:p>
        </w:tc>
        <w:tc>
          <w:tcPr>
            <w:tcW w:w="58" w:type="dxa"/>
          </w:tcPr>
          <w:p w14:paraId="4020C6E3" w14:textId="77777777" w:rsidR="006A2856" w:rsidRDefault="006A2856" w:rsidP="00E762C6">
            <w:pPr>
              <w:spacing w:line="159" w:lineRule="exact"/>
              <w:rPr>
                <w:rFonts w:ascii="Tahoma" w:eastAsia="Tahoma" w:hAnsi="Tahoma" w:cs="Tahoma"/>
                <w:i/>
                <w:color w:val="000000"/>
                <w:sz w:val="19"/>
                <w:lang w:val="cs-CZ"/>
              </w:rPr>
            </w:pPr>
          </w:p>
        </w:tc>
        <w:tc>
          <w:tcPr>
            <w:tcW w:w="680" w:type="dxa"/>
          </w:tcPr>
          <w:p w14:paraId="447AC9D5" w14:textId="77777777" w:rsidR="006A2856" w:rsidRDefault="006A2856" w:rsidP="00E762C6">
            <w:pPr>
              <w:spacing w:line="159" w:lineRule="exact"/>
              <w:rPr>
                <w:rFonts w:ascii="Tahoma" w:eastAsia="Tahoma" w:hAnsi="Tahoma" w:cs="Tahoma"/>
                <w:i/>
                <w:color w:val="000000"/>
                <w:sz w:val="19"/>
                <w:lang w:val="cs-CZ"/>
              </w:rPr>
            </w:pPr>
          </w:p>
        </w:tc>
        <w:tc>
          <w:tcPr>
            <w:tcW w:w="340" w:type="dxa"/>
          </w:tcPr>
          <w:p w14:paraId="359DC247" w14:textId="77777777" w:rsidR="006A2856" w:rsidRDefault="006A2856" w:rsidP="00E762C6">
            <w:pPr>
              <w:spacing w:line="159" w:lineRule="exact"/>
              <w:rPr>
                <w:rFonts w:ascii="Tahoma" w:eastAsia="Tahoma" w:hAnsi="Tahoma" w:cs="Tahoma"/>
                <w:i/>
                <w:color w:val="000000"/>
                <w:sz w:val="19"/>
                <w:lang w:val="cs-CZ"/>
              </w:rPr>
            </w:pPr>
          </w:p>
        </w:tc>
        <w:tc>
          <w:tcPr>
            <w:tcW w:w="340" w:type="dxa"/>
          </w:tcPr>
          <w:p w14:paraId="0032E5BA" w14:textId="77777777" w:rsidR="006A2856" w:rsidRDefault="006A2856" w:rsidP="00E762C6">
            <w:pPr>
              <w:spacing w:line="159" w:lineRule="exact"/>
              <w:rPr>
                <w:rFonts w:ascii="Tahoma" w:eastAsia="Tahoma" w:hAnsi="Tahoma" w:cs="Tahoma"/>
                <w:i/>
                <w:color w:val="000000"/>
                <w:sz w:val="19"/>
                <w:lang w:val="cs-CZ"/>
              </w:rPr>
            </w:pPr>
          </w:p>
        </w:tc>
        <w:tc>
          <w:tcPr>
            <w:tcW w:w="3969" w:type="dxa"/>
          </w:tcPr>
          <w:p w14:paraId="3BA3D26F" w14:textId="77777777" w:rsidR="006A2856" w:rsidRDefault="006A2856" w:rsidP="00E762C6">
            <w:pPr>
              <w:spacing w:line="159" w:lineRule="exact"/>
              <w:rPr>
                <w:rFonts w:ascii="Tahoma" w:eastAsia="Tahoma" w:hAnsi="Tahoma" w:cs="Tahoma"/>
                <w:color w:val="000000"/>
                <w:sz w:val="19"/>
                <w:lang w:val="cs-CZ"/>
              </w:rPr>
            </w:pPr>
          </w:p>
        </w:tc>
        <w:tc>
          <w:tcPr>
            <w:tcW w:w="538" w:type="dxa"/>
          </w:tcPr>
          <w:p w14:paraId="16CCB934" w14:textId="77777777" w:rsidR="006A2856" w:rsidRDefault="006A2856" w:rsidP="00E762C6">
            <w:pPr>
              <w:spacing w:line="159" w:lineRule="exact"/>
              <w:rPr>
                <w:rFonts w:ascii="Tahoma" w:eastAsia="Tahoma" w:hAnsi="Tahoma" w:cs="Tahoma"/>
                <w:color w:val="000000"/>
                <w:sz w:val="19"/>
                <w:lang w:val="cs-CZ"/>
              </w:rPr>
            </w:pPr>
          </w:p>
        </w:tc>
        <w:tc>
          <w:tcPr>
            <w:tcW w:w="454" w:type="dxa"/>
          </w:tcPr>
          <w:p w14:paraId="46E9CFB0" w14:textId="77777777" w:rsidR="006A2856" w:rsidRDefault="006A2856" w:rsidP="00E762C6">
            <w:pPr>
              <w:spacing w:line="159" w:lineRule="exact"/>
              <w:rPr>
                <w:rFonts w:ascii="Tahoma" w:eastAsia="Tahoma" w:hAnsi="Tahoma" w:cs="Tahoma"/>
                <w:color w:val="000000"/>
                <w:sz w:val="19"/>
                <w:lang w:val="cs-CZ"/>
              </w:rPr>
            </w:pPr>
          </w:p>
        </w:tc>
        <w:tc>
          <w:tcPr>
            <w:tcW w:w="793" w:type="dxa"/>
          </w:tcPr>
          <w:p w14:paraId="12D17DF0" w14:textId="77777777" w:rsidR="006A2856" w:rsidRDefault="006A2856" w:rsidP="00E762C6">
            <w:pPr>
              <w:spacing w:line="159" w:lineRule="exact"/>
              <w:rPr>
                <w:rFonts w:ascii="Tahoma" w:eastAsia="Tahoma" w:hAnsi="Tahoma" w:cs="Tahoma"/>
                <w:color w:val="000000"/>
                <w:sz w:val="19"/>
                <w:lang w:val="cs-CZ"/>
              </w:rPr>
            </w:pPr>
          </w:p>
        </w:tc>
        <w:tc>
          <w:tcPr>
            <w:tcW w:w="634" w:type="dxa"/>
            <w:gridSpan w:val="2"/>
          </w:tcPr>
          <w:p w14:paraId="09D9225A" w14:textId="77777777" w:rsidR="006A2856" w:rsidRDefault="006A2856" w:rsidP="00E762C6">
            <w:pPr>
              <w:spacing w:line="159" w:lineRule="exact"/>
              <w:rPr>
                <w:rFonts w:ascii="Tahoma" w:eastAsia="Tahoma" w:hAnsi="Tahoma" w:cs="Tahoma"/>
                <w:color w:val="000000"/>
                <w:sz w:val="19"/>
                <w:lang w:val="cs-CZ"/>
              </w:rPr>
            </w:pPr>
          </w:p>
        </w:tc>
      </w:tr>
      <w:tr w:rsidR="006A2856" w14:paraId="2A96DEC5" w14:textId="77777777" w:rsidTr="00286B04">
        <w:trPr>
          <w:trHeight w:val="301"/>
        </w:trPr>
        <w:tc>
          <w:tcPr>
            <w:tcW w:w="283" w:type="dxa"/>
          </w:tcPr>
          <w:p w14:paraId="408891EC" w14:textId="77777777" w:rsidR="006A2856" w:rsidRDefault="006A2856" w:rsidP="00E762C6">
            <w:pPr>
              <w:spacing w:line="241" w:lineRule="exact"/>
              <w:rPr>
                <w:rFonts w:ascii="Tahoma" w:eastAsia="Tahoma" w:hAnsi="Tahoma" w:cs="Tahoma"/>
                <w:b/>
                <w:color w:val="000000"/>
                <w:lang w:val="cs-CZ"/>
              </w:rPr>
            </w:pPr>
          </w:p>
        </w:tc>
        <w:tc>
          <w:tcPr>
            <w:tcW w:w="453" w:type="dxa"/>
          </w:tcPr>
          <w:p w14:paraId="5252D5A9" w14:textId="77777777" w:rsidR="006A2856" w:rsidRDefault="006A2856" w:rsidP="00E762C6">
            <w:pPr>
              <w:spacing w:line="217" w:lineRule="exact"/>
              <w:rPr>
                <w:rFonts w:ascii="Tahoma" w:eastAsia="Tahoma" w:hAnsi="Tahoma" w:cs="Tahoma"/>
                <w:i/>
                <w:color w:val="000000"/>
                <w:lang w:val="cs-CZ"/>
              </w:rPr>
            </w:pPr>
          </w:p>
        </w:tc>
        <w:tc>
          <w:tcPr>
            <w:tcW w:w="566" w:type="dxa"/>
          </w:tcPr>
          <w:p w14:paraId="4EDBA6CF" w14:textId="77777777" w:rsidR="006A2856" w:rsidRDefault="006A2856" w:rsidP="00E762C6">
            <w:pPr>
              <w:spacing w:line="217" w:lineRule="exact"/>
              <w:rPr>
                <w:rFonts w:ascii="Tahoma" w:eastAsia="Tahoma" w:hAnsi="Tahoma" w:cs="Tahoma"/>
                <w:i/>
                <w:color w:val="000000"/>
                <w:lang w:val="cs-CZ"/>
              </w:rPr>
            </w:pPr>
          </w:p>
        </w:tc>
        <w:tc>
          <w:tcPr>
            <w:tcW w:w="58" w:type="dxa"/>
          </w:tcPr>
          <w:p w14:paraId="5B9B3B0C" w14:textId="77777777" w:rsidR="006A2856" w:rsidRDefault="006A2856" w:rsidP="00E762C6">
            <w:pPr>
              <w:spacing w:line="217" w:lineRule="exact"/>
              <w:rPr>
                <w:rFonts w:ascii="Tahoma" w:eastAsia="Tahoma" w:hAnsi="Tahoma" w:cs="Tahoma"/>
                <w:i/>
                <w:color w:val="000000"/>
                <w:lang w:val="cs-CZ"/>
              </w:rPr>
            </w:pPr>
          </w:p>
        </w:tc>
        <w:tc>
          <w:tcPr>
            <w:tcW w:w="680" w:type="dxa"/>
          </w:tcPr>
          <w:p w14:paraId="6D35321E" w14:textId="77777777" w:rsidR="006A2856" w:rsidRDefault="006A2856" w:rsidP="00E762C6">
            <w:pPr>
              <w:spacing w:line="217" w:lineRule="exact"/>
              <w:rPr>
                <w:rFonts w:ascii="Tahoma" w:eastAsia="Tahoma" w:hAnsi="Tahoma" w:cs="Tahoma"/>
                <w:i/>
                <w:color w:val="000000"/>
                <w:lang w:val="cs-CZ"/>
              </w:rPr>
            </w:pPr>
          </w:p>
        </w:tc>
        <w:tc>
          <w:tcPr>
            <w:tcW w:w="340" w:type="dxa"/>
          </w:tcPr>
          <w:p w14:paraId="2CD0A548" w14:textId="77777777" w:rsidR="006A2856" w:rsidRDefault="006A2856" w:rsidP="00E762C6">
            <w:pPr>
              <w:spacing w:line="217" w:lineRule="exact"/>
              <w:rPr>
                <w:rFonts w:ascii="Tahoma" w:eastAsia="Tahoma" w:hAnsi="Tahoma" w:cs="Tahoma"/>
                <w:i/>
                <w:color w:val="000000"/>
                <w:lang w:val="cs-CZ"/>
              </w:rPr>
            </w:pPr>
          </w:p>
        </w:tc>
        <w:tc>
          <w:tcPr>
            <w:tcW w:w="340" w:type="dxa"/>
          </w:tcPr>
          <w:p w14:paraId="5B6182B6" w14:textId="77777777" w:rsidR="006A2856" w:rsidRDefault="006A2856" w:rsidP="00E762C6">
            <w:pPr>
              <w:spacing w:line="217" w:lineRule="exact"/>
              <w:rPr>
                <w:rFonts w:ascii="Tahoma" w:eastAsia="Tahoma" w:hAnsi="Tahoma" w:cs="Tahoma"/>
                <w:i/>
                <w:color w:val="000000"/>
                <w:lang w:val="cs-CZ"/>
              </w:rPr>
            </w:pPr>
          </w:p>
        </w:tc>
        <w:tc>
          <w:tcPr>
            <w:tcW w:w="6388" w:type="dxa"/>
            <w:gridSpan w:val="6"/>
          </w:tcPr>
          <w:p w14:paraId="46E06BDD" w14:textId="77777777" w:rsidR="006A2856" w:rsidRDefault="006A2856"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6A2856" w14:paraId="048897F3" w14:textId="77777777" w:rsidTr="00286B04">
        <w:trPr>
          <w:trHeight w:val="301"/>
        </w:trPr>
        <w:tc>
          <w:tcPr>
            <w:tcW w:w="283" w:type="dxa"/>
          </w:tcPr>
          <w:p w14:paraId="78ECEB1A" w14:textId="77777777" w:rsidR="006A2856" w:rsidRDefault="006A2856" w:rsidP="00E762C6">
            <w:pPr>
              <w:spacing w:line="241" w:lineRule="exact"/>
              <w:rPr>
                <w:rFonts w:ascii="Tahoma" w:eastAsia="Tahoma" w:hAnsi="Tahoma" w:cs="Tahoma"/>
                <w:b/>
                <w:color w:val="000000"/>
                <w:lang w:val="cs-CZ"/>
              </w:rPr>
            </w:pPr>
          </w:p>
        </w:tc>
        <w:tc>
          <w:tcPr>
            <w:tcW w:w="453" w:type="dxa"/>
          </w:tcPr>
          <w:p w14:paraId="340445D9" w14:textId="77777777" w:rsidR="006A2856" w:rsidRDefault="006A2856" w:rsidP="00E762C6">
            <w:pPr>
              <w:spacing w:line="217" w:lineRule="exact"/>
              <w:rPr>
                <w:rFonts w:ascii="Tahoma" w:eastAsia="Tahoma" w:hAnsi="Tahoma" w:cs="Tahoma"/>
                <w:i/>
                <w:color w:val="000000"/>
                <w:lang w:val="cs-CZ"/>
              </w:rPr>
            </w:pPr>
          </w:p>
        </w:tc>
        <w:tc>
          <w:tcPr>
            <w:tcW w:w="566" w:type="dxa"/>
          </w:tcPr>
          <w:p w14:paraId="22F863FC" w14:textId="77777777" w:rsidR="006A2856" w:rsidRDefault="006A2856" w:rsidP="00E762C6">
            <w:pPr>
              <w:spacing w:line="217" w:lineRule="exact"/>
              <w:rPr>
                <w:rFonts w:ascii="Tahoma" w:eastAsia="Tahoma" w:hAnsi="Tahoma" w:cs="Tahoma"/>
                <w:i/>
                <w:color w:val="000000"/>
                <w:lang w:val="cs-CZ"/>
              </w:rPr>
            </w:pPr>
          </w:p>
        </w:tc>
        <w:tc>
          <w:tcPr>
            <w:tcW w:w="58" w:type="dxa"/>
          </w:tcPr>
          <w:p w14:paraId="2E207F55" w14:textId="77777777" w:rsidR="006A2856" w:rsidRDefault="006A2856" w:rsidP="00E762C6">
            <w:pPr>
              <w:spacing w:line="217" w:lineRule="exact"/>
              <w:rPr>
                <w:rFonts w:ascii="Tahoma" w:eastAsia="Tahoma" w:hAnsi="Tahoma" w:cs="Tahoma"/>
                <w:i/>
                <w:color w:val="000000"/>
                <w:lang w:val="cs-CZ"/>
              </w:rPr>
            </w:pPr>
          </w:p>
        </w:tc>
        <w:tc>
          <w:tcPr>
            <w:tcW w:w="680" w:type="dxa"/>
          </w:tcPr>
          <w:p w14:paraId="2FC1AFFB" w14:textId="77777777" w:rsidR="006A2856" w:rsidRDefault="006A2856" w:rsidP="00E762C6">
            <w:pPr>
              <w:spacing w:line="217" w:lineRule="exact"/>
              <w:rPr>
                <w:rFonts w:ascii="Tahoma" w:eastAsia="Tahoma" w:hAnsi="Tahoma" w:cs="Tahoma"/>
                <w:i/>
                <w:color w:val="000000"/>
                <w:lang w:val="cs-CZ"/>
              </w:rPr>
            </w:pPr>
          </w:p>
        </w:tc>
        <w:tc>
          <w:tcPr>
            <w:tcW w:w="340" w:type="dxa"/>
          </w:tcPr>
          <w:p w14:paraId="3488EA54" w14:textId="77777777" w:rsidR="006A2856" w:rsidRDefault="006A2856" w:rsidP="00E762C6">
            <w:pPr>
              <w:spacing w:line="217" w:lineRule="exact"/>
              <w:rPr>
                <w:rFonts w:ascii="Tahoma" w:eastAsia="Tahoma" w:hAnsi="Tahoma" w:cs="Tahoma"/>
                <w:i/>
                <w:color w:val="000000"/>
                <w:lang w:val="cs-CZ"/>
              </w:rPr>
            </w:pPr>
          </w:p>
        </w:tc>
        <w:tc>
          <w:tcPr>
            <w:tcW w:w="340" w:type="dxa"/>
          </w:tcPr>
          <w:p w14:paraId="0392708F" w14:textId="77777777" w:rsidR="006A2856" w:rsidRDefault="006A2856" w:rsidP="00E762C6">
            <w:pPr>
              <w:spacing w:line="217" w:lineRule="exact"/>
              <w:rPr>
                <w:rFonts w:ascii="Tahoma" w:eastAsia="Tahoma" w:hAnsi="Tahoma" w:cs="Tahoma"/>
                <w:i/>
                <w:color w:val="000000"/>
                <w:lang w:val="cs-CZ"/>
              </w:rPr>
            </w:pPr>
          </w:p>
        </w:tc>
        <w:tc>
          <w:tcPr>
            <w:tcW w:w="6388" w:type="dxa"/>
            <w:gridSpan w:val="6"/>
          </w:tcPr>
          <w:p w14:paraId="23F4E1D6" w14:textId="77777777" w:rsidR="006A2856" w:rsidRDefault="006A2856" w:rsidP="00E762C6">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5 | MEC neposuzuje</w:t>
            </w:r>
          </w:p>
        </w:tc>
      </w:tr>
    </w:tbl>
    <w:p w14:paraId="10FA6B10" w14:textId="77777777" w:rsidR="005C374D" w:rsidRDefault="005C374D"/>
    <w:p w14:paraId="0C62A755" w14:textId="4E0EA294" w:rsidR="00DE23B9" w:rsidRDefault="00DE23B9">
      <w:r>
        <w:br w:type="page"/>
      </w:r>
    </w:p>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DE23B9" w14:paraId="6A396031" w14:textId="77777777" w:rsidTr="00DE23B9">
        <w:trPr>
          <w:gridAfter w:val="1"/>
          <w:wAfter w:w="14"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6CE3BF50" w14:textId="77777777" w:rsidR="00DE23B9" w:rsidRDefault="00DE23B9" w:rsidP="00DE23B9">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782F437D" w14:textId="77777777" w:rsidR="00DE23B9" w:rsidRDefault="00DE23B9" w:rsidP="00DE23B9">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6" w:type="dxa"/>
            <w:gridSpan w:val="9"/>
            <w:tcBorders>
              <w:top w:val="single" w:sz="4" w:space="0" w:color="000000"/>
              <w:left w:val="single" w:sz="8" w:space="0" w:color="000000"/>
              <w:bottom w:val="single" w:sz="8" w:space="0" w:color="000000"/>
              <w:right w:val="single" w:sz="8" w:space="0" w:color="000000"/>
            </w:tcBorders>
          </w:tcPr>
          <w:p w14:paraId="483D141C" w14:textId="77777777" w:rsidR="00DE23B9" w:rsidRDefault="00DE23B9" w:rsidP="00DE23B9">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DE23B9" w14:paraId="05170B00" w14:textId="77777777" w:rsidTr="00DE23B9">
        <w:trPr>
          <w:gridAfter w:val="1"/>
          <w:wAfter w:w="14" w:type="dxa"/>
          <w:trHeight w:val="179"/>
        </w:trPr>
        <w:tc>
          <w:tcPr>
            <w:tcW w:w="283" w:type="dxa"/>
            <w:tcBorders>
              <w:top w:val="single" w:sz="8" w:space="0" w:color="000000"/>
              <w:bottom w:val="single" w:sz="8" w:space="0" w:color="000000"/>
            </w:tcBorders>
          </w:tcPr>
          <w:p w14:paraId="362C38D4"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598CEE9C" w14:textId="77777777" w:rsidR="00DE23B9" w:rsidRDefault="00DE23B9" w:rsidP="00DE23B9">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0EAACF76" w14:textId="77777777" w:rsidR="00DE23B9" w:rsidRDefault="00DE23B9" w:rsidP="00DE23B9">
            <w:pPr>
              <w:spacing w:line="119" w:lineRule="exact"/>
              <w:rPr>
                <w:rFonts w:ascii="Tahoma" w:eastAsia="Tahoma" w:hAnsi="Tahoma" w:cs="Tahoma"/>
                <w:color w:val="000000"/>
                <w:sz w:val="19"/>
                <w:lang w:val="cs-CZ"/>
              </w:rPr>
            </w:pPr>
          </w:p>
        </w:tc>
        <w:tc>
          <w:tcPr>
            <w:tcW w:w="58" w:type="dxa"/>
            <w:tcBorders>
              <w:top w:val="single" w:sz="8" w:space="0" w:color="000000"/>
              <w:bottom w:val="single" w:sz="8" w:space="0" w:color="000000"/>
            </w:tcBorders>
          </w:tcPr>
          <w:p w14:paraId="49E58DDA" w14:textId="77777777" w:rsidR="00DE23B9" w:rsidRDefault="00DE23B9" w:rsidP="00DE23B9">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067FAF94"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6B7F69E6"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120E920C" w14:textId="77777777" w:rsidR="00DE23B9" w:rsidRDefault="00DE23B9" w:rsidP="00DE23B9">
            <w:pPr>
              <w:spacing w:line="119" w:lineRule="exact"/>
              <w:rPr>
                <w:rFonts w:ascii="Tahoma" w:eastAsia="Tahoma" w:hAnsi="Tahoma" w:cs="Tahoma"/>
                <w:color w:val="000000"/>
                <w:sz w:val="19"/>
                <w:lang w:val="cs-CZ"/>
              </w:rPr>
            </w:pPr>
          </w:p>
        </w:tc>
        <w:tc>
          <w:tcPr>
            <w:tcW w:w="3969" w:type="dxa"/>
            <w:tcBorders>
              <w:top w:val="single" w:sz="8" w:space="0" w:color="000000"/>
              <w:bottom w:val="single" w:sz="8" w:space="0" w:color="000000"/>
            </w:tcBorders>
          </w:tcPr>
          <w:p w14:paraId="540582A4" w14:textId="77777777" w:rsidR="00DE23B9" w:rsidRDefault="00DE23B9" w:rsidP="00DE23B9">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7271B4D4" w14:textId="77777777" w:rsidR="00DE23B9" w:rsidRDefault="00DE23B9" w:rsidP="00DE23B9">
            <w:pPr>
              <w:spacing w:line="119" w:lineRule="exact"/>
              <w:rPr>
                <w:rFonts w:ascii="Tahoma" w:eastAsia="Tahoma" w:hAnsi="Tahoma" w:cs="Tahoma"/>
                <w:color w:val="000000"/>
                <w:sz w:val="19"/>
                <w:lang w:val="cs-CZ"/>
              </w:rPr>
            </w:pPr>
          </w:p>
        </w:tc>
        <w:tc>
          <w:tcPr>
            <w:tcW w:w="454" w:type="dxa"/>
            <w:tcBorders>
              <w:top w:val="single" w:sz="8" w:space="0" w:color="000000"/>
              <w:bottom w:val="single" w:sz="8" w:space="0" w:color="000000"/>
            </w:tcBorders>
          </w:tcPr>
          <w:p w14:paraId="0F330E66" w14:textId="77777777" w:rsidR="00DE23B9" w:rsidRDefault="00DE23B9" w:rsidP="00DE23B9">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34BC0964" w14:textId="77777777" w:rsidR="00DE23B9" w:rsidRDefault="00DE23B9" w:rsidP="00DE23B9">
            <w:pPr>
              <w:spacing w:line="119" w:lineRule="exact"/>
              <w:rPr>
                <w:rFonts w:ascii="Tahoma" w:eastAsia="Tahoma" w:hAnsi="Tahoma" w:cs="Tahoma"/>
                <w:color w:val="000000"/>
                <w:sz w:val="19"/>
                <w:lang w:val="cs-CZ"/>
              </w:rPr>
            </w:pPr>
          </w:p>
        </w:tc>
        <w:tc>
          <w:tcPr>
            <w:tcW w:w="624" w:type="dxa"/>
            <w:tcBorders>
              <w:top w:val="single" w:sz="8" w:space="0" w:color="000000"/>
              <w:bottom w:val="single" w:sz="8" w:space="0" w:color="000000"/>
            </w:tcBorders>
          </w:tcPr>
          <w:p w14:paraId="2CC10CDB" w14:textId="77777777" w:rsidR="00DE23B9" w:rsidRDefault="00DE23B9" w:rsidP="00DE23B9">
            <w:pPr>
              <w:spacing w:line="119" w:lineRule="exact"/>
              <w:rPr>
                <w:rFonts w:ascii="Tahoma" w:eastAsia="Tahoma" w:hAnsi="Tahoma" w:cs="Tahoma"/>
                <w:color w:val="000000"/>
                <w:sz w:val="19"/>
                <w:lang w:val="cs-CZ"/>
              </w:rPr>
            </w:pPr>
          </w:p>
        </w:tc>
      </w:tr>
      <w:tr w:rsidR="00DE23B9" w14:paraId="7D9D4204" w14:textId="77777777" w:rsidTr="00DE23B9">
        <w:trPr>
          <w:gridAfter w:val="1"/>
          <w:wAfter w:w="14"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600D9F84"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05AD84B7" w14:textId="77777777" w:rsidR="00DE23B9" w:rsidRDefault="00DE23B9" w:rsidP="00DE23B9">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Úprava parkovacích ploch</w:t>
            </w:r>
          </w:p>
        </w:tc>
        <w:tc>
          <w:tcPr>
            <w:tcW w:w="1247" w:type="dxa"/>
            <w:gridSpan w:val="2"/>
            <w:tcBorders>
              <w:top w:val="single" w:sz="8" w:space="0" w:color="000000"/>
              <w:left w:val="single" w:sz="8" w:space="0" w:color="000000"/>
              <w:bottom w:val="single" w:sz="8" w:space="0" w:color="000000"/>
              <w:right w:val="single" w:sz="8" w:space="0" w:color="000000"/>
            </w:tcBorders>
          </w:tcPr>
          <w:p w14:paraId="6CC91A53" w14:textId="77777777" w:rsidR="00DE23B9" w:rsidRDefault="00DE23B9" w:rsidP="00DE23B9">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4" w:type="dxa"/>
            <w:tcBorders>
              <w:top w:val="single" w:sz="8" w:space="0" w:color="000000"/>
              <w:left w:val="single" w:sz="8" w:space="0" w:color="000000"/>
              <w:bottom w:val="single" w:sz="8" w:space="0" w:color="000000"/>
              <w:right w:val="single" w:sz="8" w:space="0" w:color="000000"/>
            </w:tcBorders>
          </w:tcPr>
          <w:p w14:paraId="7A03C4AE" w14:textId="77777777" w:rsidR="00DE23B9" w:rsidRDefault="00DE23B9" w:rsidP="00DE23B9">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4259</w:t>
            </w:r>
          </w:p>
        </w:tc>
      </w:tr>
      <w:tr w:rsidR="00DE23B9" w14:paraId="7F3B2BD4" w14:textId="77777777" w:rsidTr="00DE23B9">
        <w:trPr>
          <w:gridAfter w:val="1"/>
          <w:wAfter w:w="14" w:type="dxa"/>
          <w:trHeight w:val="639"/>
        </w:trPr>
        <w:tc>
          <w:tcPr>
            <w:tcW w:w="2040" w:type="dxa"/>
            <w:gridSpan w:val="5"/>
            <w:tcBorders>
              <w:top w:val="single" w:sz="8" w:space="0" w:color="000000"/>
              <w:left w:val="single" w:sz="8" w:space="0" w:color="000000"/>
              <w:bottom w:val="single" w:sz="8" w:space="0" w:color="000000"/>
              <w:right w:val="single" w:sz="8" w:space="0" w:color="000000"/>
            </w:tcBorders>
          </w:tcPr>
          <w:p w14:paraId="14FA8892"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8" w:type="dxa"/>
            <w:gridSpan w:val="7"/>
            <w:tcBorders>
              <w:top w:val="single" w:sz="8" w:space="0" w:color="000000"/>
              <w:left w:val="single" w:sz="8" w:space="0" w:color="000000"/>
              <w:bottom w:val="single" w:sz="8" w:space="0" w:color="000000"/>
              <w:right w:val="single" w:sz="8" w:space="0" w:color="000000"/>
            </w:tcBorders>
          </w:tcPr>
          <w:p w14:paraId="6A55F8EA" w14:textId="77777777" w:rsidR="00DE23B9" w:rsidRDefault="00DE23B9" w:rsidP="00DE23B9">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Střední škola, Základní škola a Mateřská škola, Karviná, příspěvková organizace</w:t>
            </w:r>
          </w:p>
        </w:tc>
      </w:tr>
      <w:tr w:rsidR="00DE23B9" w14:paraId="499F4085" w14:textId="77777777" w:rsidTr="00DE23B9">
        <w:trPr>
          <w:gridAfter w:val="1"/>
          <w:wAfter w:w="14" w:type="dxa"/>
          <w:trHeight w:val="179"/>
        </w:trPr>
        <w:tc>
          <w:tcPr>
            <w:tcW w:w="9098" w:type="dxa"/>
            <w:gridSpan w:val="12"/>
            <w:tcBorders>
              <w:bottom w:val="single" w:sz="8" w:space="0" w:color="000000"/>
            </w:tcBorders>
          </w:tcPr>
          <w:p w14:paraId="1C0D69C4" w14:textId="77777777" w:rsidR="00DE23B9" w:rsidRDefault="00DE23B9" w:rsidP="00DE23B9">
            <w:pPr>
              <w:spacing w:line="119" w:lineRule="exact"/>
              <w:rPr>
                <w:rFonts w:ascii="Tahoma" w:eastAsia="Tahoma" w:hAnsi="Tahoma" w:cs="Tahoma"/>
                <w:b/>
                <w:color w:val="000000"/>
                <w:sz w:val="19"/>
                <w:lang w:val="cs-CZ"/>
              </w:rPr>
            </w:pPr>
          </w:p>
        </w:tc>
      </w:tr>
      <w:tr w:rsidR="00DE23B9" w14:paraId="759DEB3D" w14:textId="77777777" w:rsidTr="00DE23B9">
        <w:trPr>
          <w:gridAfter w:val="1"/>
          <w:wAfter w:w="14"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7D7B109E"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75398996" w14:textId="77777777" w:rsidR="00DE23B9" w:rsidRDefault="00DE23B9" w:rsidP="00DE23B9">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3114</w:t>
            </w:r>
          </w:p>
        </w:tc>
        <w:tc>
          <w:tcPr>
            <w:tcW w:w="6718" w:type="dxa"/>
            <w:gridSpan w:val="6"/>
            <w:tcBorders>
              <w:top w:val="single" w:sz="8" w:space="0" w:color="000000"/>
              <w:left w:val="single" w:sz="8" w:space="0" w:color="000000"/>
              <w:bottom w:val="single" w:sz="8" w:space="0" w:color="000000"/>
              <w:right w:val="single" w:sz="8" w:space="0" w:color="000000"/>
            </w:tcBorders>
          </w:tcPr>
          <w:p w14:paraId="3B603A00" w14:textId="77777777" w:rsidR="00DE23B9" w:rsidRDefault="00DE23B9" w:rsidP="00DE23B9">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Základní školy pro žáky se speciálními vzdělávacími potřebami</w:t>
            </w:r>
          </w:p>
        </w:tc>
      </w:tr>
      <w:tr w:rsidR="00DE23B9" w14:paraId="55139DE0" w14:textId="77777777" w:rsidTr="00DE23B9">
        <w:trPr>
          <w:gridAfter w:val="1"/>
          <w:wAfter w:w="14"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DE23B9" w14:paraId="604F77F1" w14:textId="77777777" w:rsidTr="00DE23B9">
              <w:trPr>
                <w:trHeight w:val="453"/>
              </w:trPr>
              <w:tc>
                <w:tcPr>
                  <w:tcW w:w="1360" w:type="dxa"/>
                  <w:tcBorders>
                    <w:right w:val="single" w:sz="8" w:space="0" w:color="000000"/>
                  </w:tcBorders>
                </w:tcPr>
                <w:p w14:paraId="465669D0" w14:textId="77777777" w:rsidR="00DE23B9" w:rsidRDefault="00DE23B9" w:rsidP="00DE23B9">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7C2624B4" w14:textId="77777777" w:rsidR="00DE23B9" w:rsidRDefault="00DE23B9" w:rsidP="00DE23B9">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5E5B0CEB" w14:textId="77777777" w:rsidR="00DE23B9" w:rsidRDefault="00DE23B9" w:rsidP="00DE23B9">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660B7334" w14:textId="77777777" w:rsidR="00DE23B9" w:rsidRDefault="00DE23B9" w:rsidP="00DE23B9">
                  <w:pPr>
                    <w:spacing w:line="241" w:lineRule="exact"/>
                    <w:ind w:left="-5" w:right="-5"/>
                    <w:jc w:val="right"/>
                    <w:rPr>
                      <w:rFonts w:ascii="Tahoma" w:eastAsia="Tahoma" w:hAnsi="Tahoma" w:cs="Tahoma"/>
                      <w:color w:val="000000"/>
                      <w:lang w:val="cs-CZ"/>
                    </w:rPr>
                  </w:pPr>
                </w:p>
              </w:tc>
            </w:tr>
          </w:tbl>
          <w:p w14:paraId="63B94186" w14:textId="77777777" w:rsidR="00DE23B9" w:rsidRDefault="00DE23B9" w:rsidP="00DE23B9"/>
        </w:tc>
      </w:tr>
      <w:tr w:rsidR="00DE23B9" w14:paraId="4ACCA083" w14:textId="77777777" w:rsidTr="00DE23B9">
        <w:trPr>
          <w:gridAfter w:val="1"/>
          <w:wAfter w:w="14" w:type="dxa"/>
          <w:trHeight w:val="219"/>
        </w:trPr>
        <w:tc>
          <w:tcPr>
            <w:tcW w:w="9098" w:type="dxa"/>
            <w:gridSpan w:val="12"/>
          </w:tcPr>
          <w:p w14:paraId="6C9C7F4D" w14:textId="77777777" w:rsidR="00DE23B9" w:rsidRDefault="00DE23B9" w:rsidP="00DE23B9">
            <w:pPr>
              <w:spacing w:line="159" w:lineRule="exact"/>
              <w:rPr>
                <w:rFonts w:ascii="Tahoma" w:eastAsia="Tahoma" w:hAnsi="Tahoma" w:cs="Tahoma"/>
                <w:b/>
                <w:color w:val="000000"/>
                <w:sz w:val="23"/>
                <w:lang w:val="cs-CZ"/>
              </w:rPr>
            </w:pPr>
          </w:p>
        </w:tc>
      </w:tr>
      <w:tr w:rsidR="00DE23B9" w14:paraId="25A53E8F" w14:textId="77777777" w:rsidTr="00DE23B9">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27369F07" w14:textId="77777777" w:rsidR="00DE23B9" w:rsidRDefault="00DE23B9" w:rsidP="00DE23B9">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Schválený rozpočet 2022 na stejnou (obdobnou) akci</w:t>
            </w:r>
          </w:p>
        </w:tc>
        <w:tc>
          <w:tcPr>
            <w:tcW w:w="992" w:type="dxa"/>
            <w:gridSpan w:val="2"/>
            <w:tcBorders>
              <w:top w:val="single" w:sz="8" w:space="0" w:color="000000"/>
              <w:bottom w:val="single" w:sz="8" w:space="0" w:color="000000"/>
              <w:right w:val="single" w:sz="8" w:space="0" w:color="000000"/>
            </w:tcBorders>
            <w:vAlign w:val="bottom"/>
          </w:tcPr>
          <w:p w14:paraId="757F966C"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3ABAA6FE"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DE23B9" w14:paraId="59F3231B" w14:textId="77777777" w:rsidTr="00DE23B9">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4F5DB716" w14:textId="77777777" w:rsidR="00DE23B9" w:rsidRDefault="00DE23B9" w:rsidP="00DE23B9">
            <w:pPr>
              <w:spacing w:before="30" w:after="30" w:line="241" w:lineRule="exact"/>
              <w:ind w:left="35" w:right="35"/>
              <w:rPr>
                <w:rFonts w:ascii="Tahoma" w:eastAsia="Tahoma" w:hAnsi="Tahoma" w:cs="Tahoma"/>
                <w:color w:val="000000"/>
                <w:sz w:val="20"/>
                <w:lang w:val="cs-CZ"/>
              </w:rPr>
            </w:pPr>
            <w:r w:rsidRPr="00B26873">
              <w:rPr>
                <w:rFonts w:ascii="Tahoma" w:eastAsia="Tahoma" w:hAnsi="Tahoma" w:cs="Tahoma"/>
                <w:sz w:val="20"/>
                <w:lang w:val="cs-CZ"/>
              </w:rPr>
              <w:t>Upravený rozpočet k 05/2022 na stejnou (obdobnou) akci</w:t>
            </w:r>
          </w:p>
        </w:tc>
        <w:tc>
          <w:tcPr>
            <w:tcW w:w="992" w:type="dxa"/>
            <w:gridSpan w:val="2"/>
            <w:tcBorders>
              <w:top w:val="single" w:sz="8" w:space="0" w:color="000000"/>
              <w:bottom w:val="single" w:sz="8" w:space="0" w:color="000000"/>
              <w:right w:val="single" w:sz="8" w:space="0" w:color="000000"/>
            </w:tcBorders>
            <w:vAlign w:val="bottom"/>
          </w:tcPr>
          <w:p w14:paraId="5945973D"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DC7ED9A"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DE23B9" w14:paraId="3695B947" w14:textId="77777777" w:rsidTr="00DE23B9">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5F96ADCE" w14:textId="77777777" w:rsidR="00DE23B9" w:rsidRDefault="00DE23B9" w:rsidP="00DE23B9">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Návrh upraveného rozpočtu k 06/2022 na akci</w:t>
            </w:r>
          </w:p>
        </w:tc>
        <w:tc>
          <w:tcPr>
            <w:tcW w:w="992" w:type="dxa"/>
            <w:gridSpan w:val="2"/>
            <w:tcBorders>
              <w:top w:val="single" w:sz="8" w:space="0" w:color="000000"/>
              <w:bottom w:val="single" w:sz="8" w:space="0" w:color="000000"/>
              <w:right w:val="single" w:sz="8" w:space="0" w:color="000000"/>
            </w:tcBorders>
            <w:vAlign w:val="bottom"/>
          </w:tcPr>
          <w:p w14:paraId="3296A05D" w14:textId="77777777" w:rsidR="00DE23B9" w:rsidRDefault="00DE23B9" w:rsidP="00DE23B9">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792D22C" w14:textId="77777777" w:rsidR="00DE23B9" w:rsidRDefault="00DE23B9" w:rsidP="00DE23B9">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400</w:t>
            </w:r>
          </w:p>
        </w:tc>
      </w:tr>
      <w:tr w:rsidR="00DE23B9" w14:paraId="39A7F06A" w14:textId="77777777" w:rsidTr="00DE23B9">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28F1A3B9" w14:textId="77777777" w:rsidR="00DE23B9" w:rsidRDefault="00DE23B9" w:rsidP="00DE23B9">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w:t>
            </w:r>
          </w:p>
        </w:tc>
        <w:tc>
          <w:tcPr>
            <w:tcW w:w="992" w:type="dxa"/>
            <w:gridSpan w:val="2"/>
            <w:tcBorders>
              <w:top w:val="single" w:sz="8" w:space="0" w:color="000000"/>
              <w:bottom w:val="single" w:sz="8" w:space="0" w:color="000000"/>
              <w:right w:val="single" w:sz="8" w:space="0" w:color="000000"/>
            </w:tcBorders>
            <w:vAlign w:val="bottom"/>
          </w:tcPr>
          <w:p w14:paraId="5922BC42"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249D17D4"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6 433</w:t>
            </w:r>
          </w:p>
        </w:tc>
      </w:tr>
      <w:tr w:rsidR="00DE23B9" w14:paraId="44B96AF6" w14:textId="77777777" w:rsidTr="00DE23B9">
        <w:trPr>
          <w:gridAfter w:val="1"/>
          <w:wAfter w:w="14" w:type="dxa"/>
          <w:trHeight w:val="179"/>
        </w:trPr>
        <w:tc>
          <w:tcPr>
            <w:tcW w:w="283" w:type="dxa"/>
            <w:tcBorders>
              <w:top w:val="single" w:sz="8" w:space="0" w:color="000000"/>
            </w:tcBorders>
          </w:tcPr>
          <w:p w14:paraId="7ABEE886"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tcBorders>
          </w:tcPr>
          <w:p w14:paraId="08EB4A9A" w14:textId="77777777" w:rsidR="00DE23B9" w:rsidRDefault="00DE23B9" w:rsidP="00DE23B9">
            <w:pPr>
              <w:spacing w:line="119" w:lineRule="exact"/>
              <w:rPr>
                <w:rFonts w:ascii="Tahoma" w:eastAsia="Tahoma" w:hAnsi="Tahoma" w:cs="Tahoma"/>
                <w:color w:val="000000"/>
                <w:sz w:val="19"/>
                <w:lang w:val="cs-CZ"/>
              </w:rPr>
            </w:pPr>
          </w:p>
        </w:tc>
        <w:tc>
          <w:tcPr>
            <w:tcW w:w="566" w:type="dxa"/>
            <w:tcBorders>
              <w:top w:val="single" w:sz="8" w:space="0" w:color="000000"/>
            </w:tcBorders>
          </w:tcPr>
          <w:p w14:paraId="4599BB67" w14:textId="77777777" w:rsidR="00DE23B9" w:rsidRDefault="00DE23B9" w:rsidP="00DE23B9">
            <w:pPr>
              <w:spacing w:line="119" w:lineRule="exact"/>
              <w:rPr>
                <w:rFonts w:ascii="Tahoma" w:eastAsia="Tahoma" w:hAnsi="Tahoma" w:cs="Tahoma"/>
                <w:color w:val="000000"/>
                <w:sz w:val="19"/>
                <w:lang w:val="cs-CZ"/>
              </w:rPr>
            </w:pPr>
          </w:p>
        </w:tc>
        <w:tc>
          <w:tcPr>
            <w:tcW w:w="58" w:type="dxa"/>
            <w:tcBorders>
              <w:top w:val="single" w:sz="8" w:space="0" w:color="000000"/>
            </w:tcBorders>
          </w:tcPr>
          <w:p w14:paraId="35B746DE" w14:textId="77777777" w:rsidR="00DE23B9" w:rsidRDefault="00DE23B9" w:rsidP="00DE23B9">
            <w:pPr>
              <w:spacing w:line="119" w:lineRule="exact"/>
              <w:rPr>
                <w:rFonts w:ascii="Tahoma" w:eastAsia="Tahoma" w:hAnsi="Tahoma" w:cs="Tahoma"/>
                <w:color w:val="000000"/>
                <w:sz w:val="19"/>
                <w:lang w:val="cs-CZ"/>
              </w:rPr>
            </w:pPr>
          </w:p>
        </w:tc>
        <w:tc>
          <w:tcPr>
            <w:tcW w:w="680" w:type="dxa"/>
            <w:tcBorders>
              <w:top w:val="single" w:sz="8" w:space="0" w:color="000000"/>
            </w:tcBorders>
          </w:tcPr>
          <w:p w14:paraId="5326946E"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tcBorders>
          </w:tcPr>
          <w:p w14:paraId="0A191B61"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tcBorders>
          </w:tcPr>
          <w:p w14:paraId="003BFC6F" w14:textId="77777777" w:rsidR="00DE23B9" w:rsidRDefault="00DE23B9" w:rsidP="00DE23B9">
            <w:pPr>
              <w:spacing w:line="119" w:lineRule="exact"/>
              <w:rPr>
                <w:rFonts w:ascii="Tahoma" w:eastAsia="Tahoma" w:hAnsi="Tahoma" w:cs="Tahoma"/>
                <w:color w:val="000000"/>
                <w:sz w:val="19"/>
                <w:lang w:val="cs-CZ"/>
              </w:rPr>
            </w:pPr>
          </w:p>
        </w:tc>
        <w:tc>
          <w:tcPr>
            <w:tcW w:w="3969" w:type="dxa"/>
            <w:tcBorders>
              <w:top w:val="single" w:sz="8" w:space="0" w:color="000000"/>
            </w:tcBorders>
          </w:tcPr>
          <w:p w14:paraId="184FD78A" w14:textId="77777777" w:rsidR="00DE23B9" w:rsidRDefault="00DE23B9" w:rsidP="00DE23B9">
            <w:pPr>
              <w:spacing w:line="119" w:lineRule="exact"/>
              <w:rPr>
                <w:rFonts w:ascii="Tahoma" w:eastAsia="Tahoma" w:hAnsi="Tahoma" w:cs="Tahoma"/>
                <w:color w:val="000000"/>
                <w:sz w:val="19"/>
                <w:lang w:val="cs-CZ"/>
              </w:rPr>
            </w:pPr>
          </w:p>
        </w:tc>
        <w:tc>
          <w:tcPr>
            <w:tcW w:w="538" w:type="dxa"/>
            <w:tcBorders>
              <w:top w:val="single" w:sz="8" w:space="0" w:color="000000"/>
            </w:tcBorders>
          </w:tcPr>
          <w:p w14:paraId="4A0C78DD" w14:textId="77777777" w:rsidR="00DE23B9" w:rsidRDefault="00DE23B9" w:rsidP="00DE23B9">
            <w:pPr>
              <w:spacing w:line="119" w:lineRule="exact"/>
              <w:rPr>
                <w:rFonts w:ascii="Tahoma" w:eastAsia="Tahoma" w:hAnsi="Tahoma" w:cs="Tahoma"/>
                <w:color w:val="000000"/>
                <w:sz w:val="19"/>
                <w:lang w:val="cs-CZ"/>
              </w:rPr>
            </w:pPr>
          </w:p>
        </w:tc>
        <w:tc>
          <w:tcPr>
            <w:tcW w:w="454" w:type="dxa"/>
            <w:tcBorders>
              <w:top w:val="single" w:sz="8" w:space="0" w:color="000000"/>
            </w:tcBorders>
          </w:tcPr>
          <w:p w14:paraId="5B85932D" w14:textId="77777777" w:rsidR="00DE23B9" w:rsidRDefault="00DE23B9" w:rsidP="00DE23B9">
            <w:pPr>
              <w:spacing w:line="119" w:lineRule="exact"/>
              <w:rPr>
                <w:rFonts w:ascii="Tahoma" w:eastAsia="Tahoma" w:hAnsi="Tahoma" w:cs="Tahoma"/>
                <w:color w:val="000000"/>
                <w:sz w:val="19"/>
                <w:lang w:val="cs-CZ"/>
              </w:rPr>
            </w:pPr>
          </w:p>
        </w:tc>
        <w:tc>
          <w:tcPr>
            <w:tcW w:w="793" w:type="dxa"/>
            <w:tcBorders>
              <w:top w:val="single" w:sz="8" w:space="0" w:color="000000"/>
            </w:tcBorders>
          </w:tcPr>
          <w:p w14:paraId="2E6C100C" w14:textId="77777777" w:rsidR="00DE23B9" w:rsidRDefault="00DE23B9" w:rsidP="00DE23B9">
            <w:pPr>
              <w:spacing w:line="119" w:lineRule="exact"/>
              <w:rPr>
                <w:rFonts w:ascii="Tahoma" w:eastAsia="Tahoma" w:hAnsi="Tahoma" w:cs="Tahoma"/>
                <w:color w:val="000000"/>
                <w:sz w:val="19"/>
                <w:lang w:val="cs-CZ"/>
              </w:rPr>
            </w:pPr>
          </w:p>
        </w:tc>
        <w:tc>
          <w:tcPr>
            <w:tcW w:w="624" w:type="dxa"/>
            <w:tcBorders>
              <w:top w:val="single" w:sz="8" w:space="0" w:color="000000"/>
            </w:tcBorders>
          </w:tcPr>
          <w:p w14:paraId="02B06904" w14:textId="77777777" w:rsidR="00DE23B9" w:rsidRDefault="00DE23B9" w:rsidP="00DE23B9">
            <w:pPr>
              <w:spacing w:line="119" w:lineRule="exact"/>
              <w:rPr>
                <w:rFonts w:ascii="Tahoma" w:eastAsia="Tahoma" w:hAnsi="Tahoma" w:cs="Tahoma"/>
                <w:color w:val="000000"/>
                <w:sz w:val="19"/>
                <w:lang w:val="cs-CZ"/>
              </w:rPr>
            </w:pPr>
          </w:p>
        </w:tc>
      </w:tr>
      <w:tr w:rsidR="00DE23B9" w14:paraId="3353D31F" w14:textId="77777777" w:rsidTr="00DE23B9">
        <w:trPr>
          <w:gridAfter w:val="1"/>
          <w:wAfter w:w="14" w:type="dxa"/>
          <w:trHeight w:val="321"/>
        </w:trPr>
        <w:tc>
          <w:tcPr>
            <w:tcW w:w="283" w:type="dxa"/>
          </w:tcPr>
          <w:p w14:paraId="1849352A"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4B8955E9"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Číslo požadavku FaMa:</w:t>
            </w:r>
          </w:p>
        </w:tc>
        <w:tc>
          <w:tcPr>
            <w:tcW w:w="6378" w:type="dxa"/>
            <w:gridSpan w:val="5"/>
          </w:tcPr>
          <w:p w14:paraId="6EB1BAB0"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1514/2020/002</w:t>
            </w:r>
          </w:p>
        </w:tc>
      </w:tr>
      <w:tr w:rsidR="00DE23B9" w14:paraId="4FF97F87" w14:textId="77777777" w:rsidTr="00DE23B9">
        <w:trPr>
          <w:gridAfter w:val="1"/>
          <w:wAfter w:w="14" w:type="dxa"/>
          <w:trHeight w:val="566"/>
        </w:trPr>
        <w:tc>
          <w:tcPr>
            <w:tcW w:w="283" w:type="dxa"/>
          </w:tcPr>
          <w:p w14:paraId="31D7165E"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2381E047"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8" w:type="dxa"/>
            <w:gridSpan w:val="5"/>
            <w:vAlign w:val="bottom"/>
          </w:tcPr>
          <w:p w14:paraId="4885CC40"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DE23B9" w14:paraId="36795776" w14:textId="77777777" w:rsidTr="00DE23B9">
        <w:trPr>
          <w:gridAfter w:val="1"/>
          <w:wAfter w:w="14" w:type="dxa"/>
          <w:trHeight w:val="199"/>
        </w:trPr>
        <w:tc>
          <w:tcPr>
            <w:tcW w:w="283" w:type="dxa"/>
          </w:tcPr>
          <w:p w14:paraId="319E3470"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1D4E70BA"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65474059" w14:textId="77777777" w:rsidR="00DE23B9" w:rsidRDefault="00DE23B9" w:rsidP="00DE23B9">
            <w:pPr>
              <w:spacing w:line="119" w:lineRule="exact"/>
              <w:rPr>
                <w:rFonts w:ascii="Tahoma" w:eastAsia="Tahoma" w:hAnsi="Tahoma" w:cs="Tahoma"/>
                <w:b/>
                <w:color w:val="000000"/>
                <w:sz w:val="19"/>
                <w:lang w:val="cs-CZ"/>
              </w:rPr>
            </w:pPr>
          </w:p>
        </w:tc>
        <w:tc>
          <w:tcPr>
            <w:tcW w:w="58" w:type="dxa"/>
          </w:tcPr>
          <w:p w14:paraId="797C79AF"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3755293C"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591BA39C"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14607616" w14:textId="77777777" w:rsidR="00DE23B9" w:rsidRDefault="00DE23B9" w:rsidP="00DE23B9">
            <w:pPr>
              <w:spacing w:line="119" w:lineRule="exact"/>
              <w:rPr>
                <w:rFonts w:ascii="Tahoma" w:eastAsia="Tahoma" w:hAnsi="Tahoma" w:cs="Tahoma"/>
                <w:b/>
                <w:color w:val="000000"/>
                <w:sz w:val="19"/>
                <w:lang w:val="cs-CZ"/>
              </w:rPr>
            </w:pPr>
          </w:p>
        </w:tc>
        <w:tc>
          <w:tcPr>
            <w:tcW w:w="3969" w:type="dxa"/>
          </w:tcPr>
          <w:p w14:paraId="539ED85F"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0FDF9F10" w14:textId="77777777" w:rsidR="00DE23B9" w:rsidRDefault="00DE23B9" w:rsidP="00DE23B9">
            <w:pPr>
              <w:spacing w:line="119" w:lineRule="exact"/>
              <w:rPr>
                <w:rFonts w:ascii="Tahoma" w:eastAsia="Tahoma" w:hAnsi="Tahoma" w:cs="Tahoma"/>
                <w:b/>
                <w:color w:val="000000"/>
                <w:sz w:val="19"/>
                <w:lang w:val="cs-CZ"/>
              </w:rPr>
            </w:pPr>
          </w:p>
        </w:tc>
        <w:tc>
          <w:tcPr>
            <w:tcW w:w="454" w:type="dxa"/>
          </w:tcPr>
          <w:p w14:paraId="10E5E788"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5EF00127" w14:textId="77777777" w:rsidR="00DE23B9" w:rsidRDefault="00DE23B9" w:rsidP="00DE23B9">
            <w:pPr>
              <w:spacing w:line="119" w:lineRule="exact"/>
              <w:rPr>
                <w:rFonts w:ascii="Tahoma" w:eastAsia="Tahoma" w:hAnsi="Tahoma" w:cs="Tahoma"/>
                <w:b/>
                <w:color w:val="000000"/>
                <w:sz w:val="19"/>
                <w:lang w:val="cs-CZ"/>
              </w:rPr>
            </w:pPr>
          </w:p>
        </w:tc>
        <w:tc>
          <w:tcPr>
            <w:tcW w:w="624" w:type="dxa"/>
          </w:tcPr>
          <w:p w14:paraId="38693093" w14:textId="77777777" w:rsidR="00DE23B9" w:rsidRDefault="00DE23B9" w:rsidP="00DE23B9">
            <w:pPr>
              <w:spacing w:line="119" w:lineRule="exact"/>
              <w:rPr>
                <w:rFonts w:ascii="Tahoma" w:eastAsia="Tahoma" w:hAnsi="Tahoma" w:cs="Tahoma"/>
                <w:b/>
                <w:color w:val="000000"/>
                <w:sz w:val="19"/>
                <w:lang w:val="cs-CZ"/>
              </w:rPr>
            </w:pPr>
          </w:p>
        </w:tc>
      </w:tr>
      <w:tr w:rsidR="00DE23B9" w14:paraId="20F952C7" w14:textId="77777777" w:rsidTr="00DE23B9">
        <w:trPr>
          <w:gridAfter w:val="1"/>
          <w:wAfter w:w="14" w:type="dxa"/>
          <w:trHeight w:val="3579"/>
        </w:trPr>
        <w:tc>
          <w:tcPr>
            <w:tcW w:w="283" w:type="dxa"/>
          </w:tcPr>
          <w:p w14:paraId="681D1E76"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4026717B"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8" w:type="dxa"/>
            <w:gridSpan w:val="5"/>
          </w:tcPr>
          <w:p w14:paraId="1DDC42A5" w14:textId="77777777" w:rsidR="00DE23B9" w:rsidRDefault="00DE23B9" w:rsidP="00DE23B9">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Zpevněné plochy slouží jako přístup pro čtyři příspěvkové organizace. Vlivem času a klimatických podmínek jsou již v nevyhovujícím stavebně technickém stavu. Původní asfaltový povrch je plný prasklin a bublin, hrozí nebezpečí úrazů dětí, zaměstnanců a návštěvníků tohoto areálu.</w:t>
            </w:r>
          </w:p>
          <w:p w14:paraId="25F567F2" w14:textId="77777777" w:rsidR="00DE23B9" w:rsidRDefault="00DE23B9" w:rsidP="00DE23B9">
            <w:pPr>
              <w:spacing w:line="241" w:lineRule="exact"/>
              <w:ind w:left="40" w:right="40"/>
              <w:jc w:val="both"/>
              <w:rPr>
                <w:rFonts w:ascii="Tahoma" w:eastAsia="Tahoma" w:hAnsi="Tahoma" w:cs="Tahoma"/>
                <w:color w:val="000000"/>
                <w:sz w:val="20"/>
                <w:lang w:val="cs-CZ"/>
              </w:rPr>
            </w:pPr>
          </w:p>
          <w:p w14:paraId="52A164A3" w14:textId="77777777" w:rsidR="00DE23B9" w:rsidRDefault="00DE23B9" w:rsidP="00DE23B9">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V rámci akce dojde k odstranění stávajícího povrchu přístupové komunikace a jeho likvidaci. Na odstraněných plochách bude provedena nová povrchová úprava včetně vybudování nových parkovacích míst.</w:t>
            </w:r>
          </w:p>
          <w:p w14:paraId="149EA420" w14:textId="77777777" w:rsidR="00DE23B9" w:rsidRDefault="00DE23B9" w:rsidP="00DE23B9">
            <w:pPr>
              <w:spacing w:line="241" w:lineRule="exact"/>
              <w:ind w:left="40" w:right="40"/>
              <w:jc w:val="both"/>
              <w:rPr>
                <w:rFonts w:ascii="Tahoma" w:eastAsia="Tahoma" w:hAnsi="Tahoma" w:cs="Tahoma"/>
                <w:color w:val="000000"/>
                <w:sz w:val="20"/>
                <w:lang w:val="cs-CZ"/>
              </w:rPr>
            </w:pPr>
          </w:p>
          <w:p w14:paraId="250B0A1C" w14:textId="77777777" w:rsidR="00DE23B9" w:rsidRDefault="00DE23B9" w:rsidP="00DE23B9">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V roce 2021 byla zpracována studie stavby, která byla financována z vlastních prostředků příspěvkové organizace. </w:t>
            </w:r>
          </w:p>
          <w:p w14:paraId="338FADA3" w14:textId="77777777" w:rsidR="00DE23B9" w:rsidRDefault="00DE23B9" w:rsidP="00DE23B9">
            <w:pPr>
              <w:spacing w:line="241" w:lineRule="exact"/>
              <w:ind w:left="40" w:right="40"/>
              <w:jc w:val="both"/>
              <w:rPr>
                <w:rFonts w:ascii="Tahoma" w:eastAsia="Tahoma" w:hAnsi="Tahoma" w:cs="Tahoma"/>
                <w:color w:val="000000"/>
                <w:sz w:val="20"/>
                <w:lang w:val="cs-CZ"/>
              </w:rPr>
            </w:pPr>
          </w:p>
          <w:p w14:paraId="2A051B69" w14:textId="77777777" w:rsidR="00DE23B9" w:rsidRDefault="00DE23B9" w:rsidP="00DE23B9">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Finanční prostředky pro rok 2022 jsou určeny na zpracování projektové dokumentace. V roce 2023 se předpokládá realizace stavby. Skutečné náklady na samotnou stavbu budou známy až po vyhotovení kompletního položkového rozpočtu stavby.</w:t>
            </w:r>
          </w:p>
        </w:tc>
      </w:tr>
      <w:tr w:rsidR="00DE23B9" w14:paraId="0B29B797" w14:textId="77777777" w:rsidTr="00DE23B9">
        <w:trPr>
          <w:gridAfter w:val="1"/>
          <w:wAfter w:w="14" w:type="dxa"/>
          <w:trHeight w:val="199"/>
        </w:trPr>
        <w:tc>
          <w:tcPr>
            <w:tcW w:w="283" w:type="dxa"/>
          </w:tcPr>
          <w:p w14:paraId="17E968A6"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70605F4D"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3C34F340" w14:textId="77777777" w:rsidR="00DE23B9" w:rsidRDefault="00DE23B9" w:rsidP="00DE23B9">
            <w:pPr>
              <w:spacing w:line="119" w:lineRule="exact"/>
              <w:rPr>
                <w:rFonts w:ascii="Tahoma" w:eastAsia="Tahoma" w:hAnsi="Tahoma" w:cs="Tahoma"/>
                <w:b/>
                <w:color w:val="000000"/>
                <w:sz w:val="19"/>
                <w:lang w:val="cs-CZ"/>
              </w:rPr>
            </w:pPr>
          </w:p>
        </w:tc>
        <w:tc>
          <w:tcPr>
            <w:tcW w:w="58" w:type="dxa"/>
          </w:tcPr>
          <w:p w14:paraId="5664B5D7"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70A0DFE8"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66BAA936"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21FA660B" w14:textId="77777777" w:rsidR="00DE23B9" w:rsidRDefault="00DE23B9" w:rsidP="00DE23B9">
            <w:pPr>
              <w:spacing w:line="119" w:lineRule="exact"/>
              <w:rPr>
                <w:rFonts w:ascii="Tahoma" w:eastAsia="Tahoma" w:hAnsi="Tahoma" w:cs="Tahoma"/>
                <w:b/>
                <w:color w:val="000000"/>
                <w:sz w:val="19"/>
                <w:lang w:val="cs-CZ"/>
              </w:rPr>
            </w:pPr>
          </w:p>
        </w:tc>
        <w:tc>
          <w:tcPr>
            <w:tcW w:w="3969" w:type="dxa"/>
          </w:tcPr>
          <w:p w14:paraId="1E297D47"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38B7D8FF" w14:textId="77777777" w:rsidR="00DE23B9" w:rsidRDefault="00DE23B9" w:rsidP="00DE23B9">
            <w:pPr>
              <w:spacing w:line="119" w:lineRule="exact"/>
              <w:rPr>
                <w:rFonts w:ascii="Tahoma" w:eastAsia="Tahoma" w:hAnsi="Tahoma" w:cs="Tahoma"/>
                <w:b/>
                <w:color w:val="000000"/>
                <w:sz w:val="19"/>
                <w:lang w:val="cs-CZ"/>
              </w:rPr>
            </w:pPr>
          </w:p>
        </w:tc>
        <w:tc>
          <w:tcPr>
            <w:tcW w:w="454" w:type="dxa"/>
          </w:tcPr>
          <w:p w14:paraId="000C7E11"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7A4CF3F7" w14:textId="77777777" w:rsidR="00DE23B9" w:rsidRDefault="00DE23B9" w:rsidP="00DE23B9">
            <w:pPr>
              <w:spacing w:line="119" w:lineRule="exact"/>
              <w:rPr>
                <w:rFonts w:ascii="Tahoma" w:eastAsia="Tahoma" w:hAnsi="Tahoma" w:cs="Tahoma"/>
                <w:b/>
                <w:color w:val="000000"/>
                <w:sz w:val="19"/>
                <w:lang w:val="cs-CZ"/>
              </w:rPr>
            </w:pPr>
          </w:p>
        </w:tc>
        <w:tc>
          <w:tcPr>
            <w:tcW w:w="624" w:type="dxa"/>
          </w:tcPr>
          <w:p w14:paraId="753847DC" w14:textId="77777777" w:rsidR="00DE23B9" w:rsidRDefault="00DE23B9" w:rsidP="00DE23B9">
            <w:pPr>
              <w:spacing w:line="119" w:lineRule="exact"/>
              <w:rPr>
                <w:rFonts w:ascii="Tahoma" w:eastAsia="Tahoma" w:hAnsi="Tahoma" w:cs="Tahoma"/>
                <w:b/>
                <w:color w:val="000000"/>
                <w:sz w:val="19"/>
                <w:lang w:val="cs-CZ"/>
              </w:rPr>
            </w:pPr>
          </w:p>
        </w:tc>
      </w:tr>
      <w:tr w:rsidR="00DE23B9" w14:paraId="05793D34" w14:textId="77777777" w:rsidTr="00DE23B9">
        <w:trPr>
          <w:gridAfter w:val="1"/>
          <w:wAfter w:w="14" w:type="dxa"/>
          <w:trHeight w:val="562"/>
        </w:trPr>
        <w:tc>
          <w:tcPr>
            <w:tcW w:w="283" w:type="dxa"/>
          </w:tcPr>
          <w:p w14:paraId="5A74C849"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4D348DB5"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8" w:type="dxa"/>
            <w:gridSpan w:val="5"/>
          </w:tcPr>
          <w:p w14:paraId="742D35E3" w14:textId="77777777" w:rsidR="00DE23B9" w:rsidRDefault="00DE23B9" w:rsidP="00DE23B9">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DE23B9" w14:paraId="7A68CDA4" w14:textId="77777777" w:rsidTr="00DE23B9">
        <w:trPr>
          <w:gridAfter w:val="1"/>
          <w:wAfter w:w="14" w:type="dxa"/>
          <w:trHeight w:val="199"/>
        </w:trPr>
        <w:tc>
          <w:tcPr>
            <w:tcW w:w="283" w:type="dxa"/>
          </w:tcPr>
          <w:p w14:paraId="172DB18F"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4F01813B"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07C79CD0" w14:textId="77777777" w:rsidR="00DE23B9" w:rsidRDefault="00DE23B9" w:rsidP="00DE23B9">
            <w:pPr>
              <w:spacing w:line="119" w:lineRule="exact"/>
              <w:rPr>
                <w:rFonts w:ascii="Tahoma" w:eastAsia="Tahoma" w:hAnsi="Tahoma" w:cs="Tahoma"/>
                <w:b/>
                <w:color w:val="000000"/>
                <w:sz w:val="19"/>
                <w:lang w:val="cs-CZ"/>
              </w:rPr>
            </w:pPr>
          </w:p>
        </w:tc>
        <w:tc>
          <w:tcPr>
            <w:tcW w:w="58" w:type="dxa"/>
          </w:tcPr>
          <w:p w14:paraId="0FD78C04"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5B232E9F"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6FC07A4D"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4620D56E" w14:textId="77777777" w:rsidR="00DE23B9" w:rsidRDefault="00DE23B9" w:rsidP="00DE23B9">
            <w:pPr>
              <w:spacing w:line="119" w:lineRule="exact"/>
              <w:rPr>
                <w:rFonts w:ascii="Tahoma" w:eastAsia="Tahoma" w:hAnsi="Tahoma" w:cs="Tahoma"/>
                <w:b/>
                <w:color w:val="000000"/>
                <w:sz w:val="19"/>
                <w:lang w:val="cs-CZ"/>
              </w:rPr>
            </w:pPr>
          </w:p>
        </w:tc>
        <w:tc>
          <w:tcPr>
            <w:tcW w:w="3969" w:type="dxa"/>
          </w:tcPr>
          <w:p w14:paraId="74A8C7BB"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0A034AEC" w14:textId="77777777" w:rsidR="00DE23B9" w:rsidRDefault="00DE23B9" w:rsidP="00DE23B9">
            <w:pPr>
              <w:spacing w:line="119" w:lineRule="exact"/>
              <w:rPr>
                <w:rFonts w:ascii="Tahoma" w:eastAsia="Tahoma" w:hAnsi="Tahoma" w:cs="Tahoma"/>
                <w:b/>
                <w:color w:val="000000"/>
                <w:sz w:val="19"/>
                <w:lang w:val="cs-CZ"/>
              </w:rPr>
            </w:pPr>
          </w:p>
        </w:tc>
        <w:tc>
          <w:tcPr>
            <w:tcW w:w="454" w:type="dxa"/>
          </w:tcPr>
          <w:p w14:paraId="3B5DE81F"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1C9EC36F" w14:textId="77777777" w:rsidR="00DE23B9" w:rsidRDefault="00DE23B9" w:rsidP="00DE23B9">
            <w:pPr>
              <w:spacing w:line="119" w:lineRule="exact"/>
              <w:rPr>
                <w:rFonts w:ascii="Tahoma" w:eastAsia="Tahoma" w:hAnsi="Tahoma" w:cs="Tahoma"/>
                <w:b/>
                <w:color w:val="000000"/>
                <w:sz w:val="19"/>
                <w:lang w:val="cs-CZ"/>
              </w:rPr>
            </w:pPr>
          </w:p>
        </w:tc>
        <w:tc>
          <w:tcPr>
            <w:tcW w:w="624" w:type="dxa"/>
          </w:tcPr>
          <w:p w14:paraId="11BC2875" w14:textId="77777777" w:rsidR="00DE23B9" w:rsidRDefault="00DE23B9" w:rsidP="00DE23B9">
            <w:pPr>
              <w:spacing w:line="119" w:lineRule="exact"/>
              <w:rPr>
                <w:rFonts w:ascii="Tahoma" w:eastAsia="Tahoma" w:hAnsi="Tahoma" w:cs="Tahoma"/>
                <w:b/>
                <w:color w:val="000000"/>
                <w:sz w:val="19"/>
                <w:lang w:val="cs-CZ"/>
              </w:rPr>
            </w:pPr>
          </w:p>
        </w:tc>
      </w:tr>
      <w:tr w:rsidR="00DE23B9" w14:paraId="00E93C43" w14:textId="77777777" w:rsidTr="00DE23B9">
        <w:trPr>
          <w:gridAfter w:val="1"/>
          <w:wAfter w:w="14" w:type="dxa"/>
          <w:trHeight w:val="562"/>
        </w:trPr>
        <w:tc>
          <w:tcPr>
            <w:tcW w:w="283" w:type="dxa"/>
          </w:tcPr>
          <w:p w14:paraId="21A6152D"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7B8717EA"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8" w:type="dxa"/>
            <w:gridSpan w:val="5"/>
          </w:tcPr>
          <w:p w14:paraId="08AD7189"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2021: 33 tis. Kč vlastní zdroje příspěvkové organizace</w:t>
            </w:r>
          </w:p>
        </w:tc>
      </w:tr>
      <w:tr w:rsidR="00DE23B9" w14:paraId="2D7B1B11" w14:textId="77777777" w:rsidTr="00DE23B9">
        <w:trPr>
          <w:gridAfter w:val="1"/>
          <w:wAfter w:w="14" w:type="dxa"/>
          <w:trHeight w:val="199"/>
        </w:trPr>
        <w:tc>
          <w:tcPr>
            <w:tcW w:w="283" w:type="dxa"/>
          </w:tcPr>
          <w:p w14:paraId="0EB97F41"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7D539AD5"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0B67C7E5" w14:textId="77777777" w:rsidR="00DE23B9" w:rsidRDefault="00DE23B9" w:rsidP="00DE23B9">
            <w:pPr>
              <w:spacing w:line="119" w:lineRule="exact"/>
              <w:rPr>
                <w:rFonts w:ascii="Tahoma" w:eastAsia="Tahoma" w:hAnsi="Tahoma" w:cs="Tahoma"/>
                <w:b/>
                <w:color w:val="000000"/>
                <w:sz w:val="19"/>
                <w:lang w:val="cs-CZ"/>
              </w:rPr>
            </w:pPr>
          </w:p>
        </w:tc>
        <w:tc>
          <w:tcPr>
            <w:tcW w:w="58" w:type="dxa"/>
          </w:tcPr>
          <w:p w14:paraId="276C4448"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7F843872"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0E7679C2"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7229C331" w14:textId="77777777" w:rsidR="00DE23B9" w:rsidRDefault="00DE23B9" w:rsidP="00DE23B9">
            <w:pPr>
              <w:spacing w:line="119" w:lineRule="exact"/>
              <w:rPr>
                <w:rFonts w:ascii="Tahoma" w:eastAsia="Tahoma" w:hAnsi="Tahoma" w:cs="Tahoma"/>
                <w:b/>
                <w:color w:val="000000"/>
                <w:sz w:val="19"/>
                <w:lang w:val="cs-CZ"/>
              </w:rPr>
            </w:pPr>
          </w:p>
        </w:tc>
        <w:tc>
          <w:tcPr>
            <w:tcW w:w="3969" w:type="dxa"/>
          </w:tcPr>
          <w:p w14:paraId="47322616"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69EBFA6C" w14:textId="77777777" w:rsidR="00DE23B9" w:rsidRDefault="00DE23B9" w:rsidP="00DE23B9">
            <w:pPr>
              <w:spacing w:line="119" w:lineRule="exact"/>
              <w:rPr>
                <w:rFonts w:ascii="Tahoma" w:eastAsia="Tahoma" w:hAnsi="Tahoma" w:cs="Tahoma"/>
                <w:b/>
                <w:color w:val="000000"/>
                <w:sz w:val="19"/>
                <w:lang w:val="cs-CZ"/>
              </w:rPr>
            </w:pPr>
          </w:p>
        </w:tc>
        <w:tc>
          <w:tcPr>
            <w:tcW w:w="454" w:type="dxa"/>
          </w:tcPr>
          <w:p w14:paraId="1CF2F8AC"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303AA67E" w14:textId="77777777" w:rsidR="00DE23B9" w:rsidRDefault="00DE23B9" w:rsidP="00DE23B9">
            <w:pPr>
              <w:spacing w:line="119" w:lineRule="exact"/>
              <w:rPr>
                <w:rFonts w:ascii="Tahoma" w:eastAsia="Tahoma" w:hAnsi="Tahoma" w:cs="Tahoma"/>
                <w:b/>
                <w:color w:val="000000"/>
                <w:sz w:val="19"/>
                <w:lang w:val="cs-CZ"/>
              </w:rPr>
            </w:pPr>
          </w:p>
        </w:tc>
        <w:tc>
          <w:tcPr>
            <w:tcW w:w="624" w:type="dxa"/>
          </w:tcPr>
          <w:p w14:paraId="5511F89A" w14:textId="77777777" w:rsidR="00DE23B9" w:rsidRDefault="00DE23B9" w:rsidP="00DE23B9">
            <w:pPr>
              <w:spacing w:line="119" w:lineRule="exact"/>
              <w:rPr>
                <w:rFonts w:ascii="Tahoma" w:eastAsia="Tahoma" w:hAnsi="Tahoma" w:cs="Tahoma"/>
                <w:b/>
                <w:color w:val="000000"/>
                <w:sz w:val="19"/>
                <w:lang w:val="cs-CZ"/>
              </w:rPr>
            </w:pPr>
          </w:p>
        </w:tc>
      </w:tr>
      <w:tr w:rsidR="00DE23B9" w14:paraId="1126D398" w14:textId="77777777" w:rsidTr="00DE23B9">
        <w:trPr>
          <w:gridAfter w:val="1"/>
          <w:wAfter w:w="14" w:type="dxa"/>
          <w:trHeight w:val="321"/>
        </w:trPr>
        <w:tc>
          <w:tcPr>
            <w:tcW w:w="283" w:type="dxa"/>
          </w:tcPr>
          <w:p w14:paraId="66CA1CF6"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72C5F5A3"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8" w:type="dxa"/>
            <w:gridSpan w:val="5"/>
          </w:tcPr>
          <w:p w14:paraId="2F6D5A1D"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2021–2023</w:t>
            </w:r>
          </w:p>
        </w:tc>
      </w:tr>
      <w:tr w:rsidR="00DE23B9" w14:paraId="06C8ADF1" w14:textId="77777777" w:rsidTr="00DE23B9">
        <w:trPr>
          <w:gridAfter w:val="1"/>
          <w:wAfter w:w="14" w:type="dxa"/>
          <w:trHeight w:val="199"/>
        </w:trPr>
        <w:tc>
          <w:tcPr>
            <w:tcW w:w="283" w:type="dxa"/>
          </w:tcPr>
          <w:p w14:paraId="19902585"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49FC14BD"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66B4840E" w14:textId="77777777" w:rsidR="00DE23B9" w:rsidRDefault="00DE23B9" w:rsidP="00DE23B9">
            <w:pPr>
              <w:spacing w:line="119" w:lineRule="exact"/>
              <w:rPr>
                <w:rFonts w:ascii="Tahoma" w:eastAsia="Tahoma" w:hAnsi="Tahoma" w:cs="Tahoma"/>
                <w:b/>
                <w:color w:val="000000"/>
                <w:sz w:val="19"/>
                <w:lang w:val="cs-CZ"/>
              </w:rPr>
            </w:pPr>
          </w:p>
        </w:tc>
        <w:tc>
          <w:tcPr>
            <w:tcW w:w="58" w:type="dxa"/>
          </w:tcPr>
          <w:p w14:paraId="363AEE6B"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0DD956D7"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65E53305"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24E33A82" w14:textId="77777777" w:rsidR="00DE23B9" w:rsidRDefault="00DE23B9" w:rsidP="00DE23B9">
            <w:pPr>
              <w:spacing w:line="119" w:lineRule="exact"/>
              <w:rPr>
                <w:rFonts w:ascii="Tahoma" w:eastAsia="Tahoma" w:hAnsi="Tahoma" w:cs="Tahoma"/>
                <w:b/>
                <w:color w:val="000000"/>
                <w:sz w:val="19"/>
                <w:lang w:val="cs-CZ"/>
              </w:rPr>
            </w:pPr>
          </w:p>
        </w:tc>
        <w:tc>
          <w:tcPr>
            <w:tcW w:w="3969" w:type="dxa"/>
          </w:tcPr>
          <w:p w14:paraId="3C485216"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3D81ED0F" w14:textId="77777777" w:rsidR="00DE23B9" w:rsidRDefault="00DE23B9" w:rsidP="00DE23B9">
            <w:pPr>
              <w:spacing w:line="119" w:lineRule="exact"/>
              <w:rPr>
                <w:rFonts w:ascii="Tahoma" w:eastAsia="Tahoma" w:hAnsi="Tahoma" w:cs="Tahoma"/>
                <w:b/>
                <w:color w:val="000000"/>
                <w:sz w:val="19"/>
                <w:lang w:val="cs-CZ"/>
              </w:rPr>
            </w:pPr>
          </w:p>
        </w:tc>
        <w:tc>
          <w:tcPr>
            <w:tcW w:w="454" w:type="dxa"/>
          </w:tcPr>
          <w:p w14:paraId="3C7034D6"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37A7CE29" w14:textId="77777777" w:rsidR="00DE23B9" w:rsidRDefault="00DE23B9" w:rsidP="00DE23B9">
            <w:pPr>
              <w:spacing w:line="119" w:lineRule="exact"/>
              <w:rPr>
                <w:rFonts w:ascii="Tahoma" w:eastAsia="Tahoma" w:hAnsi="Tahoma" w:cs="Tahoma"/>
                <w:b/>
                <w:color w:val="000000"/>
                <w:sz w:val="19"/>
                <w:lang w:val="cs-CZ"/>
              </w:rPr>
            </w:pPr>
          </w:p>
        </w:tc>
        <w:tc>
          <w:tcPr>
            <w:tcW w:w="624" w:type="dxa"/>
          </w:tcPr>
          <w:p w14:paraId="3B9CBB42" w14:textId="77777777" w:rsidR="00DE23B9" w:rsidRDefault="00DE23B9" w:rsidP="00DE23B9">
            <w:pPr>
              <w:spacing w:line="119" w:lineRule="exact"/>
              <w:rPr>
                <w:rFonts w:ascii="Tahoma" w:eastAsia="Tahoma" w:hAnsi="Tahoma" w:cs="Tahoma"/>
                <w:b/>
                <w:color w:val="000000"/>
                <w:sz w:val="19"/>
                <w:lang w:val="cs-CZ"/>
              </w:rPr>
            </w:pPr>
          </w:p>
        </w:tc>
      </w:tr>
      <w:tr w:rsidR="00DE23B9" w14:paraId="65BE1ADC" w14:textId="77777777" w:rsidTr="00DE23B9">
        <w:trPr>
          <w:gridAfter w:val="1"/>
          <w:wAfter w:w="14" w:type="dxa"/>
          <w:trHeight w:val="562"/>
        </w:trPr>
        <w:tc>
          <w:tcPr>
            <w:tcW w:w="283" w:type="dxa"/>
          </w:tcPr>
          <w:p w14:paraId="5BC5BDA8"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4C09BE55"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8" w:type="dxa"/>
            <w:gridSpan w:val="5"/>
          </w:tcPr>
          <w:p w14:paraId="2CD796BA"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2023: 6 000 tis. Kč</w:t>
            </w:r>
          </w:p>
        </w:tc>
      </w:tr>
      <w:tr w:rsidR="00DE23B9" w14:paraId="552A42E8" w14:textId="77777777" w:rsidTr="00DE23B9">
        <w:trPr>
          <w:gridAfter w:val="1"/>
          <w:wAfter w:w="14" w:type="dxa"/>
          <w:trHeight w:val="297"/>
        </w:trPr>
        <w:tc>
          <w:tcPr>
            <w:tcW w:w="283" w:type="dxa"/>
          </w:tcPr>
          <w:p w14:paraId="49195A17" w14:textId="77777777" w:rsidR="00DE23B9" w:rsidRDefault="00DE23B9" w:rsidP="00DE23B9">
            <w:pPr>
              <w:spacing w:line="217" w:lineRule="exact"/>
              <w:rPr>
                <w:rFonts w:ascii="Tahoma" w:eastAsia="Tahoma" w:hAnsi="Tahoma" w:cs="Tahoma"/>
                <w:b/>
                <w:color w:val="000000"/>
                <w:lang w:val="cs-CZ"/>
              </w:rPr>
            </w:pPr>
          </w:p>
        </w:tc>
        <w:tc>
          <w:tcPr>
            <w:tcW w:w="2437" w:type="dxa"/>
            <w:gridSpan w:val="6"/>
          </w:tcPr>
          <w:p w14:paraId="6CA1FAF8" w14:textId="77777777" w:rsidR="00DE23B9" w:rsidRDefault="00DE23B9" w:rsidP="00DE23B9">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8" w:type="dxa"/>
            <w:gridSpan w:val="5"/>
          </w:tcPr>
          <w:p w14:paraId="1D25FB66" w14:textId="77777777" w:rsidR="00DE23B9" w:rsidRDefault="00DE23B9" w:rsidP="00DE23B9">
            <w:pPr>
              <w:spacing w:line="217" w:lineRule="exact"/>
              <w:rPr>
                <w:rFonts w:ascii="Tahoma" w:eastAsia="Tahoma" w:hAnsi="Tahoma" w:cs="Tahoma"/>
                <w:b/>
                <w:color w:val="000000"/>
                <w:lang w:val="cs-CZ"/>
              </w:rPr>
            </w:pPr>
          </w:p>
        </w:tc>
      </w:tr>
      <w:tr w:rsidR="00DE23B9" w14:paraId="7EC0D260" w14:textId="77777777" w:rsidTr="00DE23B9">
        <w:trPr>
          <w:gridAfter w:val="1"/>
          <w:wAfter w:w="14" w:type="dxa"/>
          <w:trHeight w:val="199"/>
        </w:trPr>
        <w:tc>
          <w:tcPr>
            <w:tcW w:w="283" w:type="dxa"/>
          </w:tcPr>
          <w:p w14:paraId="5155A9BA"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5E5D308A"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381C1485" w14:textId="77777777" w:rsidR="00DE23B9" w:rsidRDefault="00DE23B9" w:rsidP="00DE23B9">
            <w:pPr>
              <w:spacing w:line="119" w:lineRule="exact"/>
              <w:rPr>
                <w:rFonts w:ascii="Tahoma" w:eastAsia="Tahoma" w:hAnsi="Tahoma" w:cs="Tahoma"/>
                <w:b/>
                <w:color w:val="000000"/>
                <w:sz w:val="19"/>
                <w:lang w:val="cs-CZ"/>
              </w:rPr>
            </w:pPr>
          </w:p>
        </w:tc>
        <w:tc>
          <w:tcPr>
            <w:tcW w:w="58" w:type="dxa"/>
          </w:tcPr>
          <w:p w14:paraId="284C0BDC"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086FACB9"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3F41F8B8"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60EF7792" w14:textId="77777777" w:rsidR="00DE23B9" w:rsidRDefault="00DE23B9" w:rsidP="00DE23B9">
            <w:pPr>
              <w:spacing w:line="119" w:lineRule="exact"/>
              <w:rPr>
                <w:rFonts w:ascii="Tahoma" w:eastAsia="Tahoma" w:hAnsi="Tahoma" w:cs="Tahoma"/>
                <w:b/>
                <w:color w:val="000000"/>
                <w:sz w:val="19"/>
                <w:lang w:val="cs-CZ"/>
              </w:rPr>
            </w:pPr>
          </w:p>
        </w:tc>
        <w:tc>
          <w:tcPr>
            <w:tcW w:w="3969" w:type="dxa"/>
          </w:tcPr>
          <w:p w14:paraId="5DCAF5E0"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4E478A69" w14:textId="77777777" w:rsidR="00DE23B9" w:rsidRDefault="00DE23B9" w:rsidP="00DE23B9">
            <w:pPr>
              <w:spacing w:line="119" w:lineRule="exact"/>
              <w:rPr>
                <w:rFonts w:ascii="Tahoma" w:eastAsia="Tahoma" w:hAnsi="Tahoma" w:cs="Tahoma"/>
                <w:b/>
                <w:color w:val="000000"/>
                <w:sz w:val="19"/>
                <w:lang w:val="cs-CZ"/>
              </w:rPr>
            </w:pPr>
          </w:p>
        </w:tc>
        <w:tc>
          <w:tcPr>
            <w:tcW w:w="454" w:type="dxa"/>
          </w:tcPr>
          <w:p w14:paraId="2995B789"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6FAED0FE" w14:textId="77777777" w:rsidR="00DE23B9" w:rsidRDefault="00DE23B9" w:rsidP="00DE23B9">
            <w:pPr>
              <w:spacing w:line="119" w:lineRule="exact"/>
              <w:rPr>
                <w:rFonts w:ascii="Tahoma" w:eastAsia="Tahoma" w:hAnsi="Tahoma" w:cs="Tahoma"/>
                <w:b/>
                <w:color w:val="000000"/>
                <w:sz w:val="19"/>
                <w:lang w:val="cs-CZ"/>
              </w:rPr>
            </w:pPr>
          </w:p>
        </w:tc>
        <w:tc>
          <w:tcPr>
            <w:tcW w:w="624" w:type="dxa"/>
          </w:tcPr>
          <w:p w14:paraId="20949264" w14:textId="77777777" w:rsidR="00DE23B9" w:rsidRDefault="00DE23B9" w:rsidP="00DE23B9">
            <w:pPr>
              <w:spacing w:line="119" w:lineRule="exact"/>
              <w:rPr>
                <w:rFonts w:ascii="Tahoma" w:eastAsia="Tahoma" w:hAnsi="Tahoma" w:cs="Tahoma"/>
                <w:b/>
                <w:color w:val="000000"/>
                <w:sz w:val="19"/>
                <w:lang w:val="cs-CZ"/>
              </w:rPr>
            </w:pPr>
          </w:p>
        </w:tc>
      </w:tr>
      <w:tr w:rsidR="00DE23B9" w14:paraId="71CEA6B0" w14:textId="77777777" w:rsidTr="00DE23B9">
        <w:trPr>
          <w:trHeight w:val="1267"/>
        </w:trPr>
        <w:tc>
          <w:tcPr>
            <w:tcW w:w="283" w:type="dxa"/>
          </w:tcPr>
          <w:p w14:paraId="4653BB17"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153D31E8"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92" w:type="dxa"/>
            <w:gridSpan w:val="6"/>
          </w:tcPr>
          <w:p w14:paraId="67B04EDF"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DE23B9" w14:paraId="79D35CF9" w14:textId="77777777" w:rsidTr="00DE23B9">
        <w:trPr>
          <w:trHeight w:val="474"/>
        </w:trPr>
        <w:tc>
          <w:tcPr>
            <w:tcW w:w="283" w:type="dxa"/>
          </w:tcPr>
          <w:p w14:paraId="1FDD9A70"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137A6EC4" w14:textId="77777777" w:rsidR="00DE23B9" w:rsidRDefault="00DE23B9" w:rsidP="00DE23B9">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92" w:type="dxa"/>
            <w:gridSpan w:val="6"/>
          </w:tcPr>
          <w:p w14:paraId="5AF811E5" w14:textId="77777777" w:rsidR="00DE23B9" w:rsidRDefault="00DE23B9" w:rsidP="00DE23B9">
            <w:pPr>
              <w:spacing w:line="241" w:lineRule="exact"/>
              <w:rPr>
                <w:rFonts w:ascii="Tahoma" w:eastAsia="Tahoma" w:hAnsi="Tahoma" w:cs="Tahoma"/>
                <w:b/>
                <w:color w:val="000000"/>
                <w:lang w:val="cs-CZ"/>
              </w:rPr>
            </w:pPr>
          </w:p>
        </w:tc>
      </w:tr>
      <w:tr w:rsidR="00DE23B9" w14:paraId="6DDD28D2" w14:textId="77777777" w:rsidTr="00DE23B9">
        <w:trPr>
          <w:trHeight w:val="199"/>
        </w:trPr>
        <w:tc>
          <w:tcPr>
            <w:tcW w:w="283" w:type="dxa"/>
          </w:tcPr>
          <w:p w14:paraId="3CA2B40B"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48E1DFF0"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1C58E124" w14:textId="77777777" w:rsidR="00DE23B9" w:rsidRDefault="00DE23B9" w:rsidP="00DE23B9">
            <w:pPr>
              <w:spacing w:line="119" w:lineRule="exact"/>
              <w:rPr>
                <w:rFonts w:ascii="Tahoma" w:eastAsia="Tahoma" w:hAnsi="Tahoma" w:cs="Tahoma"/>
                <w:b/>
                <w:color w:val="000000"/>
                <w:sz w:val="19"/>
                <w:lang w:val="cs-CZ"/>
              </w:rPr>
            </w:pPr>
          </w:p>
        </w:tc>
        <w:tc>
          <w:tcPr>
            <w:tcW w:w="58" w:type="dxa"/>
          </w:tcPr>
          <w:p w14:paraId="18C1EB96"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6277943C"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207EAB39"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367B72FD" w14:textId="77777777" w:rsidR="00DE23B9" w:rsidRDefault="00DE23B9" w:rsidP="00DE23B9">
            <w:pPr>
              <w:spacing w:line="119" w:lineRule="exact"/>
              <w:rPr>
                <w:rFonts w:ascii="Tahoma" w:eastAsia="Tahoma" w:hAnsi="Tahoma" w:cs="Tahoma"/>
                <w:b/>
                <w:color w:val="000000"/>
                <w:sz w:val="19"/>
                <w:lang w:val="cs-CZ"/>
              </w:rPr>
            </w:pPr>
          </w:p>
        </w:tc>
        <w:tc>
          <w:tcPr>
            <w:tcW w:w="3969" w:type="dxa"/>
          </w:tcPr>
          <w:p w14:paraId="38F7201D"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7B97C7F5" w14:textId="77777777" w:rsidR="00DE23B9" w:rsidRDefault="00DE23B9" w:rsidP="00DE23B9">
            <w:pPr>
              <w:spacing w:line="119" w:lineRule="exact"/>
              <w:rPr>
                <w:rFonts w:ascii="Tahoma" w:eastAsia="Tahoma" w:hAnsi="Tahoma" w:cs="Tahoma"/>
                <w:b/>
                <w:color w:val="000000"/>
                <w:sz w:val="19"/>
                <w:lang w:val="cs-CZ"/>
              </w:rPr>
            </w:pPr>
          </w:p>
        </w:tc>
        <w:tc>
          <w:tcPr>
            <w:tcW w:w="454" w:type="dxa"/>
          </w:tcPr>
          <w:p w14:paraId="08DEF087"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6BBE1B85" w14:textId="77777777" w:rsidR="00DE23B9" w:rsidRDefault="00DE23B9" w:rsidP="00DE23B9">
            <w:pPr>
              <w:spacing w:line="119" w:lineRule="exact"/>
              <w:rPr>
                <w:rFonts w:ascii="Tahoma" w:eastAsia="Tahoma" w:hAnsi="Tahoma" w:cs="Tahoma"/>
                <w:b/>
                <w:color w:val="000000"/>
                <w:sz w:val="19"/>
                <w:lang w:val="cs-CZ"/>
              </w:rPr>
            </w:pPr>
          </w:p>
        </w:tc>
        <w:tc>
          <w:tcPr>
            <w:tcW w:w="638" w:type="dxa"/>
            <w:gridSpan w:val="2"/>
          </w:tcPr>
          <w:p w14:paraId="7732AB29" w14:textId="77777777" w:rsidR="00DE23B9" w:rsidRDefault="00DE23B9" w:rsidP="00DE23B9">
            <w:pPr>
              <w:spacing w:line="119" w:lineRule="exact"/>
              <w:rPr>
                <w:rFonts w:ascii="Tahoma" w:eastAsia="Tahoma" w:hAnsi="Tahoma" w:cs="Tahoma"/>
                <w:b/>
                <w:color w:val="000000"/>
                <w:sz w:val="19"/>
                <w:lang w:val="cs-CZ"/>
              </w:rPr>
            </w:pPr>
          </w:p>
        </w:tc>
      </w:tr>
      <w:tr w:rsidR="00DE23B9" w14:paraId="44DF7609" w14:textId="77777777" w:rsidTr="00DE23B9">
        <w:trPr>
          <w:trHeight w:val="542"/>
        </w:trPr>
        <w:tc>
          <w:tcPr>
            <w:tcW w:w="283" w:type="dxa"/>
          </w:tcPr>
          <w:p w14:paraId="5873F3E7"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7360C93E"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Celkové předpokládané náklady akce: </w:t>
            </w:r>
          </w:p>
        </w:tc>
        <w:tc>
          <w:tcPr>
            <w:tcW w:w="6392" w:type="dxa"/>
            <w:gridSpan w:val="6"/>
          </w:tcPr>
          <w:p w14:paraId="6315580A"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6 433 tis. Kč</w:t>
            </w:r>
          </w:p>
        </w:tc>
      </w:tr>
      <w:tr w:rsidR="00DE23B9" w14:paraId="1AA80D8E" w14:textId="77777777" w:rsidTr="00DE23B9">
        <w:trPr>
          <w:trHeight w:val="691"/>
        </w:trPr>
        <w:tc>
          <w:tcPr>
            <w:tcW w:w="283" w:type="dxa"/>
          </w:tcPr>
          <w:p w14:paraId="4BC02184"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24D2B486" w14:textId="77777777" w:rsidR="00DE23B9" w:rsidRDefault="00DE23B9" w:rsidP="00DE23B9">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náklady na realizaci celé akce s příp. nutností zajištění dalších zdrojů</w:t>
            </w:r>
          </w:p>
        </w:tc>
        <w:tc>
          <w:tcPr>
            <w:tcW w:w="6392" w:type="dxa"/>
            <w:gridSpan w:val="6"/>
          </w:tcPr>
          <w:p w14:paraId="42643DEA" w14:textId="77777777" w:rsidR="00DE23B9" w:rsidRDefault="00DE23B9" w:rsidP="00DE23B9">
            <w:pPr>
              <w:spacing w:line="241" w:lineRule="exact"/>
              <w:rPr>
                <w:rFonts w:ascii="Tahoma" w:eastAsia="Tahoma" w:hAnsi="Tahoma" w:cs="Tahoma"/>
                <w:b/>
                <w:color w:val="000000"/>
                <w:lang w:val="cs-CZ"/>
              </w:rPr>
            </w:pPr>
          </w:p>
        </w:tc>
      </w:tr>
      <w:tr w:rsidR="00DE23B9" w14:paraId="6A300130" w14:textId="77777777" w:rsidTr="00DE23B9">
        <w:trPr>
          <w:trHeight w:val="199"/>
        </w:trPr>
        <w:tc>
          <w:tcPr>
            <w:tcW w:w="283" w:type="dxa"/>
          </w:tcPr>
          <w:p w14:paraId="3C1CC85E"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373F9870" w14:textId="77777777" w:rsidR="00DE23B9" w:rsidRDefault="00DE23B9" w:rsidP="00DE23B9">
            <w:pPr>
              <w:spacing w:line="159" w:lineRule="exact"/>
              <w:rPr>
                <w:rFonts w:ascii="Tahoma" w:eastAsia="Tahoma" w:hAnsi="Tahoma" w:cs="Tahoma"/>
                <w:i/>
                <w:color w:val="000000"/>
                <w:sz w:val="19"/>
                <w:lang w:val="cs-CZ"/>
              </w:rPr>
            </w:pPr>
          </w:p>
        </w:tc>
        <w:tc>
          <w:tcPr>
            <w:tcW w:w="566" w:type="dxa"/>
          </w:tcPr>
          <w:p w14:paraId="1DC7D5CF" w14:textId="77777777" w:rsidR="00DE23B9" w:rsidRDefault="00DE23B9" w:rsidP="00DE23B9">
            <w:pPr>
              <w:spacing w:line="159" w:lineRule="exact"/>
              <w:rPr>
                <w:rFonts w:ascii="Tahoma" w:eastAsia="Tahoma" w:hAnsi="Tahoma" w:cs="Tahoma"/>
                <w:i/>
                <w:color w:val="000000"/>
                <w:sz w:val="19"/>
                <w:lang w:val="cs-CZ"/>
              </w:rPr>
            </w:pPr>
          </w:p>
        </w:tc>
        <w:tc>
          <w:tcPr>
            <w:tcW w:w="58" w:type="dxa"/>
          </w:tcPr>
          <w:p w14:paraId="166226DD"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4E79BCC2"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2F4B3B77"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743507AA" w14:textId="77777777" w:rsidR="00DE23B9" w:rsidRDefault="00DE23B9" w:rsidP="00DE23B9">
            <w:pPr>
              <w:spacing w:line="159" w:lineRule="exact"/>
              <w:rPr>
                <w:rFonts w:ascii="Tahoma" w:eastAsia="Tahoma" w:hAnsi="Tahoma" w:cs="Tahoma"/>
                <w:i/>
                <w:color w:val="000000"/>
                <w:sz w:val="19"/>
                <w:lang w:val="cs-CZ"/>
              </w:rPr>
            </w:pPr>
          </w:p>
        </w:tc>
        <w:tc>
          <w:tcPr>
            <w:tcW w:w="3969" w:type="dxa"/>
          </w:tcPr>
          <w:p w14:paraId="3173F0E1" w14:textId="77777777" w:rsidR="00DE23B9" w:rsidRDefault="00DE23B9" w:rsidP="00DE23B9">
            <w:pPr>
              <w:spacing w:line="159" w:lineRule="exact"/>
              <w:rPr>
                <w:rFonts w:ascii="Tahoma" w:eastAsia="Tahoma" w:hAnsi="Tahoma" w:cs="Tahoma"/>
                <w:b/>
                <w:color w:val="000000"/>
                <w:sz w:val="19"/>
                <w:lang w:val="cs-CZ"/>
              </w:rPr>
            </w:pPr>
          </w:p>
        </w:tc>
        <w:tc>
          <w:tcPr>
            <w:tcW w:w="538" w:type="dxa"/>
          </w:tcPr>
          <w:p w14:paraId="47ECC5C6" w14:textId="77777777" w:rsidR="00DE23B9" w:rsidRDefault="00DE23B9" w:rsidP="00DE23B9">
            <w:pPr>
              <w:spacing w:line="159" w:lineRule="exact"/>
              <w:rPr>
                <w:rFonts w:ascii="Tahoma" w:eastAsia="Tahoma" w:hAnsi="Tahoma" w:cs="Tahoma"/>
                <w:b/>
                <w:color w:val="000000"/>
                <w:sz w:val="19"/>
                <w:lang w:val="cs-CZ"/>
              </w:rPr>
            </w:pPr>
          </w:p>
        </w:tc>
        <w:tc>
          <w:tcPr>
            <w:tcW w:w="454" w:type="dxa"/>
          </w:tcPr>
          <w:p w14:paraId="616C1532" w14:textId="77777777" w:rsidR="00DE23B9" w:rsidRDefault="00DE23B9" w:rsidP="00DE23B9">
            <w:pPr>
              <w:spacing w:line="159" w:lineRule="exact"/>
              <w:rPr>
                <w:rFonts w:ascii="Tahoma" w:eastAsia="Tahoma" w:hAnsi="Tahoma" w:cs="Tahoma"/>
                <w:b/>
                <w:color w:val="000000"/>
                <w:sz w:val="19"/>
                <w:lang w:val="cs-CZ"/>
              </w:rPr>
            </w:pPr>
          </w:p>
        </w:tc>
        <w:tc>
          <w:tcPr>
            <w:tcW w:w="793" w:type="dxa"/>
          </w:tcPr>
          <w:p w14:paraId="0A75F7F5" w14:textId="77777777" w:rsidR="00DE23B9" w:rsidRDefault="00DE23B9" w:rsidP="00DE23B9">
            <w:pPr>
              <w:spacing w:line="159" w:lineRule="exact"/>
              <w:rPr>
                <w:rFonts w:ascii="Tahoma" w:eastAsia="Tahoma" w:hAnsi="Tahoma" w:cs="Tahoma"/>
                <w:b/>
                <w:color w:val="000000"/>
                <w:sz w:val="19"/>
                <w:lang w:val="cs-CZ"/>
              </w:rPr>
            </w:pPr>
          </w:p>
        </w:tc>
        <w:tc>
          <w:tcPr>
            <w:tcW w:w="638" w:type="dxa"/>
            <w:gridSpan w:val="2"/>
          </w:tcPr>
          <w:p w14:paraId="6AB62ED8" w14:textId="77777777" w:rsidR="00DE23B9" w:rsidRDefault="00DE23B9" w:rsidP="00DE23B9">
            <w:pPr>
              <w:spacing w:line="159" w:lineRule="exact"/>
              <w:rPr>
                <w:rFonts w:ascii="Tahoma" w:eastAsia="Tahoma" w:hAnsi="Tahoma" w:cs="Tahoma"/>
                <w:b/>
                <w:color w:val="000000"/>
                <w:sz w:val="19"/>
                <w:lang w:val="cs-CZ"/>
              </w:rPr>
            </w:pPr>
          </w:p>
        </w:tc>
      </w:tr>
      <w:tr w:rsidR="00DE23B9" w14:paraId="2C197491" w14:textId="77777777" w:rsidTr="00DE23B9">
        <w:trPr>
          <w:trHeight w:val="642"/>
        </w:trPr>
        <w:tc>
          <w:tcPr>
            <w:tcW w:w="283" w:type="dxa"/>
          </w:tcPr>
          <w:p w14:paraId="4EAA7DC8"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9.</w:t>
            </w:r>
          </w:p>
        </w:tc>
        <w:tc>
          <w:tcPr>
            <w:tcW w:w="2437" w:type="dxa"/>
            <w:gridSpan w:val="6"/>
          </w:tcPr>
          <w:p w14:paraId="7DA83858"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92" w:type="dxa"/>
            <w:gridSpan w:val="6"/>
          </w:tcPr>
          <w:p w14:paraId="39868E3E"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Kategorie stavebně technická (odboru invest. a majetkového):</w:t>
            </w:r>
          </w:p>
          <w:p w14:paraId="7A0BA72D"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 | Velice naléhavé – do nejbližšího rozpočtu</w:t>
            </w:r>
          </w:p>
        </w:tc>
      </w:tr>
      <w:tr w:rsidR="00DE23B9" w14:paraId="0864F738" w14:textId="77777777" w:rsidTr="00DE23B9">
        <w:trPr>
          <w:trHeight w:val="199"/>
        </w:trPr>
        <w:tc>
          <w:tcPr>
            <w:tcW w:w="283" w:type="dxa"/>
          </w:tcPr>
          <w:p w14:paraId="6799A508"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0C5D1341" w14:textId="77777777" w:rsidR="00DE23B9" w:rsidRDefault="00DE23B9" w:rsidP="00DE23B9">
            <w:pPr>
              <w:spacing w:line="119" w:lineRule="exact"/>
              <w:rPr>
                <w:rFonts w:ascii="Arial" w:eastAsia="Arial" w:hAnsi="Arial" w:cs="Arial"/>
                <w:color w:val="000000"/>
                <w:sz w:val="19"/>
                <w:lang w:val="cs-CZ"/>
              </w:rPr>
            </w:pPr>
          </w:p>
        </w:tc>
        <w:tc>
          <w:tcPr>
            <w:tcW w:w="566" w:type="dxa"/>
          </w:tcPr>
          <w:p w14:paraId="69B854F1" w14:textId="77777777" w:rsidR="00DE23B9" w:rsidRDefault="00DE23B9" w:rsidP="00DE23B9">
            <w:pPr>
              <w:spacing w:line="159" w:lineRule="exact"/>
              <w:rPr>
                <w:rFonts w:ascii="Tahoma" w:eastAsia="Tahoma" w:hAnsi="Tahoma" w:cs="Tahoma"/>
                <w:i/>
                <w:color w:val="000000"/>
                <w:sz w:val="19"/>
                <w:lang w:val="cs-CZ"/>
              </w:rPr>
            </w:pPr>
          </w:p>
        </w:tc>
        <w:tc>
          <w:tcPr>
            <w:tcW w:w="58" w:type="dxa"/>
          </w:tcPr>
          <w:p w14:paraId="5F9F8175"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05365287"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1008C389"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3B4224FA" w14:textId="77777777" w:rsidR="00DE23B9" w:rsidRDefault="00DE23B9" w:rsidP="00DE23B9">
            <w:pPr>
              <w:spacing w:line="159" w:lineRule="exact"/>
              <w:rPr>
                <w:rFonts w:ascii="Tahoma" w:eastAsia="Tahoma" w:hAnsi="Tahoma" w:cs="Tahoma"/>
                <w:i/>
                <w:color w:val="000000"/>
                <w:sz w:val="19"/>
                <w:lang w:val="cs-CZ"/>
              </w:rPr>
            </w:pPr>
          </w:p>
        </w:tc>
        <w:tc>
          <w:tcPr>
            <w:tcW w:w="3969" w:type="dxa"/>
          </w:tcPr>
          <w:p w14:paraId="73916C39" w14:textId="77777777" w:rsidR="00DE23B9" w:rsidRDefault="00DE23B9" w:rsidP="00DE23B9">
            <w:pPr>
              <w:spacing w:line="159" w:lineRule="exact"/>
              <w:rPr>
                <w:rFonts w:ascii="Tahoma" w:eastAsia="Tahoma" w:hAnsi="Tahoma" w:cs="Tahoma"/>
                <w:color w:val="000000"/>
                <w:sz w:val="19"/>
                <w:lang w:val="cs-CZ"/>
              </w:rPr>
            </w:pPr>
          </w:p>
        </w:tc>
        <w:tc>
          <w:tcPr>
            <w:tcW w:w="538" w:type="dxa"/>
          </w:tcPr>
          <w:p w14:paraId="2CF1CC02" w14:textId="77777777" w:rsidR="00DE23B9" w:rsidRDefault="00DE23B9" w:rsidP="00DE23B9">
            <w:pPr>
              <w:spacing w:line="159" w:lineRule="exact"/>
              <w:rPr>
                <w:rFonts w:ascii="Tahoma" w:eastAsia="Tahoma" w:hAnsi="Tahoma" w:cs="Tahoma"/>
                <w:color w:val="000000"/>
                <w:sz w:val="19"/>
                <w:lang w:val="cs-CZ"/>
              </w:rPr>
            </w:pPr>
          </w:p>
        </w:tc>
        <w:tc>
          <w:tcPr>
            <w:tcW w:w="454" w:type="dxa"/>
          </w:tcPr>
          <w:p w14:paraId="532C2199" w14:textId="77777777" w:rsidR="00DE23B9" w:rsidRDefault="00DE23B9" w:rsidP="00DE23B9">
            <w:pPr>
              <w:spacing w:line="159" w:lineRule="exact"/>
              <w:rPr>
                <w:rFonts w:ascii="Tahoma" w:eastAsia="Tahoma" w:hAnsi="Tahoma" w:cs="Tahoma"/>
                <w:color w:val="000000"/>
                <w:sz w:val="19"/>
                <w:lang w:val="cs-CZ"/>
              </w:rPr>
            </w:pPr>
          </w:p>
        </w:tc>
        <w:tc>
          <w:tcPr>
            <w:tcW w:w="793" w:type="dxa"/>
          </w:tcPr>
          <w:p w14:paraId="5F11BF40" w14:textId="77777777" w:rsidR="00DE23B9" w:rsidRDefault="00DE23B9" w:rsidP="00DE23B9">
            <w:pPr>
              <w:spacing w:line="159" w:lineRule="exact"/>
              <w:rPr>
                <w:rFonts w:ascii="Tahoma" w:eastAsia="Tahoma" w:hAnsi="Tahoma" w:cs="Tahoma"/>
                <w:color w:val="000000"/>
                <w:sz w:val="19"/>
                <w:lang w:val="cs-CZ"/>
              </w:rPr>
            </w:pPr>
          </w:p>
        </w:tc>
        <w:tc>
          <w:tcPr>
            <w:tcW w:w="638" w:type="dxa"/>
            <w:gridSpan w:val="2"/>
          </w:tcPr>
          <w:p w14:paraId="46E2DDD4" w14:textId="77777777" w:rsidR="00DE23B9" w:rsidRDefault="00DE23B9" w:rsidP="00DE23B9">
            <w:pPr>
              <w:spacing w:line="159" w:lineRule="exact"/>
              <w:rPr>
                <w:rFonts w:ascii="Tahoma" w:eastAsia="Tahoma" w:hAnsi="Tahoma" w:cs="Tahoma"/>
                <w:color w:val="000000"/>
                <w:sz w:val="19"/>
                <w:lang w:val="cs-CZ"/>
              </w:rPr>
            </w:pPr>
          </w:p>
        </w:tc>
      </w:tr>
      <w:tr w:rsidR="00DE23B9" w14:paraId="4E2552B7" w14:textId="77777777" w:rsidTr="00DE23B9">
        <w:trPr>
          <w:trHeight w:val="301"/>
        </w:trPr>
        <w:tc>
          <w:tcPr>
            <w:tcW w:w="283" w:type="dxa"/>
          </w:tcPr>
          <w:p w14:paraId="246CD3B8" w14:textId="77777777" w:rsidR="00DE23B9" w:rsidRDefault="00DE23B9" w:rsidP="00DE23B9">
            <w:pPr>
              <w:spacing w:line="241" w:lineRule="exact"/>
              <w:rPr>
                <w:rFonts w:ascii="Tahoma" w:eastAsia="Tahoma" w:hAnsi="Tahoma" w:cs="Tahoma"/>
                <w:b/>
                <w:color w:val="000000"/>
                <w:lang w:val="cs-CZ"/>
              </w:rPr>
            </w:pPr>
          </w:p>
        </w:tc>
        <w:tc>
          <w:tcPr>
            <w:tcW w:w="453" w:type="dxa"/>
          </w:tcPr>
          <w:p w14:paraId="7E031268" w14:textId="77777777" w:rsidR="00DE23B9" w:rsidRDefault="00DE23B9" w:rsidP="00DE23B9">
            <w:pPr>
              <w:spacing w:line="217" w:lineRule="exact"/>
              <w:rPr>
                <w:rFonts w:ascii="Tahoma" w:eastAsia="Tahoma" w:hAnsi="Tahoma" w:cs="Tahoma"/>
                <w:i/>
                <w:color w:val="000000"/>
                <w:lang w:val="cs-CZ"/>
              </w:rPr>
            </w:pPr>
          </w:p>
        </w:tc>
        <w:tc>
          <w:tcPr>
            <w:tcW w:w="566" w:type="dxa"/>
          </w:tcPr>
          <w:p w14:paraId="56E61472" w14:textId="77777777" w:rsidR="00DE23B9" w:rsidRDefault="00DE23B9" w:rsidP="00DE23B9">
            <w:pPr>
              <w:spacing w:line="217" w:lineRule="exact"/>
              <w:rPr>
                <w:rFonts w:ascii="Tahoma" w:eastAsia="Tahoma" w:hAnsi="Tahoma" w:cs="Tahoma"/>
                <w:i/>
                <w:color w:val="000000"/>
                <w:lang w:val="cs-CZ"/>
              </w:rPr>
            </w:pPr>
          </w:p>
        </w:tc>
        <w:tc>
          <w:tcPr>
            <w:tcW w:w="58" w:type="dxa"/>
          </w:tcPr>
          <w:p w14:paraId="53AB2C35" w14:textId="77777777" w:rsidR="00DE23B9" w:rsidRDefault="00DE23B9" w:rsidP="00DE23B9">
            <w:pPr>
              <w:spacing w:line="217" w:lineRule="exact"/>
              <w:rPr>
                <w:rFonts w:ascii="Tahoma" w:eastAsia="Tahoma" w:hAnsi="Tahoma" w:cs="Tahoma"/>
                <w:i/>
                <w:color w:val="000000"/>
                <w:lang w:val="cs-CZ"/>
              </w:rPr>
            </w:pPr>
          </w:p>
        </w:tc>
        <w:tc>
          <w:tcPr>
            <w:tcW w:w="680" w:type="dxa"/>
          </w:tcPr>
          <w:p w14:paraId="68CBE271" w14:textId="77777777" w:rsidR="00DE23B9" w:rsidRDefault="00DE23B9" w:rsidP="00DE23B9">
            <w:pPr>
              <w:spacing w:line="217" w:lineRule="exact"/>
              <w:rPr>
                <w:rFonts w:ascii="Tahoma" w:eastAsia="Tahoma" w:hAnsi="Tahoma" w:cs="Tahoma"/>
                <w:i/>
                <w:color w:val="000000"/>
                <w:lang w:val="cs-CZ"/>
              </w:rPr>
            </w:pPr>
          </w:p>
        </w:tc>
        <w:tc>
          <w:tcPr>
            <w:tcW w:w="340" w:type="dxa"/>
          </w:tcPr>
          <w:p w14:paraId="70BAE62F" w14:textId="77777777" w:rsidR="00DE23B9" w:rsidRDefault="00DE23B9" w:rsidP="00DE23B9">
            <w:pPr>
              <w:spacing w:line="217" w:lineRule="exact"/>
              <w:rPr>
                <w:rFonts w:ascii="Tahoma" w:eastAsia="Tahoma" w:hAnsi="Tahoma" w:cs="Tahoma"/>
                <w:i/>
                <w:color w:val="000000"/>
                <w:lang w:val="cs-CZ"/>
              </w:rPr>
            </w:pPr>
          </w:p>
        </w:tc>
        <w:tc>
          <w:tcPr>
            <w:tcW w:w="340" w:type="dxa"/>
          </w:tcPr>
          <w:p w14:paraId="4D1D90CF" w14:textId="77777777" w:rsidR="00DE23B9" w:rsidRDefault="00DE23B9" w:rsidP="00DE23B9">
            <w:pPr>
              <w:spacing w:line="217" w:lineRule="exact"/>
              <w:rPr>
                <w:rFonts w:ascii="Tahoma" w:eastAsia="Tahoma" w:hAnsi="Tahoma" w:cs="Tahoma"/>
                <w:i/>
                <w:color w:val="000000"/>
                <w:lang w:val="cs-CZ"/>
              </w:rPr>
            </w:pPr>
          </w:p>
        </w:tc>
        <w:tc>
          <w:tcPr>
            <w:tcW w:w="6392" w:type="dxa"/>
            <w:gridSpan w:val="6"/>
          </w:tcPr>
          <w:p w14:paraId="0249393C"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DE23B9" w14:paraId="2F51BC3E" w14:textId="77777777" w:rsidTr="00DE23B9">
        <w:trPr>
          <w:trHeight w:val="301"/>
        </w:trPr>
        <w:tc>
          <w:tcPr>
            <w:tcW w:w="283" w:type="dxa"/>
          </w:tcPr>
          <w:p w14:paraId="08E31EDD" w14:textId="77777777" w:rsidR="00DE23B9" w:rsidRDefault="00DE23B9" w:rsidP="00DE23B9">
            <w:pPr>
              <w:spacing w:line="241" w:lineRule="exact"/>
              <w:rPr>
                <w:rFonts w:ascii="Tahoma" w:eastAsia="Tahoma" w:hAnsi="Tahoma" w:cs="Tahoma"/>
                <w:b/>
                <w:color w:val="000000"/>
                <w:lang w:val="cs-CZ"/>
              </w:rPr>
            </w:pPr>
          </w:p>
        </w:tc>
        <w:tc>
          <w:tcPr>
            <w:tcW w:w="453" w:type="dxa"/>
          </w:tcPr>
          <w:p w14:paraId="0C23A961" w14:textId="77777777" w:rsidR="00DE23B9" w:rsidRDefault="00DE23B9" w:rsidP="00DE23B9">
            <w:pPr>
              <w:spacing w:line="217" w:lineRule="exact"/>
              <w:rPr>
                <w:rFonts w:ascii="Tahoma" w:eastAsia="Tahoma" w:hAnsi="Tahoma" w:cs="Tahoma"/>
                <w:i/>
                <w:color w:val="000000"/>
                <w:lang w:val="cs-CZ"/>
              </w:rPr>
            </w:pPr>
          </w:p>
        </w:tc>
        <w:tc>
          <w:tcPr>
            <w:tcW w:w="566" w:type="dxa"/>
          </w:tcPr>
          <w:p w14:paraId="4F259E57" w14:textId="77777777" w:rsidR="00DE23B9" w:rsidRDefault="00DE23B9" w:rsidP="00DE23B9">
            <w:pPr>
              <w:spacing w:line="217" w:lineRule="exact"/>
              <w:rPr>
                <w:rFonts w:ascii="Tahoma" w:eastAsia="Tahoma" w:hAnsi="Tahoma" w:cs="Tahoma"/>
                <w:i/>
                <w:color w:val="000000"/>
                <w:lang w:val="cs-CZ"/>
              </w:rPr>
            </w:pPr>
          </w:p>
        </w:tc>
        <w:tc>
          <w:tcPr>
            <w:tcW w:w="58" w:type="dxa"/>
          </w:tcPr>
          <w:p w14:paraId="713860F8" w14:textId="77777777" w:rsidR="00DE23B9" w:rsidRDefault="00DE23B9" w:rsidP="00DE23B9">
            <w:pPr>
              <w:spacing w:line="217" w:lineRule="exact"/>
              <w:rPr>
                <w:rFonts w:ascii="Tahoma" w:eastAsia="Tahoma" w:hAnsi="Tahoma" w:cs="Tahoma"/>
                <w:i/>
                <w:color w:val="000000"/>
                <w:lang w:val="cs-CZ"/>
              </w:rPr>
            </w:pPr>
          </w:p>
        </w:tc>
        <w:tc>
          <w:tcPr>
            <w:tcW w:w="680" w:type="dxa"/>
          </w:tcPr>
          <w:p w14:paraId="1AED037B" w14:textId="77777777" w:rsidR="00DE23B9" w:rsidRDefault="00DE23B9" w:rsidP="00DE23B9">
            <w:pPr>
              <w:spacing w:line="217" w:lineRule="exact"/>
              <w:rPr>
                <w:rFonts w:ascii="Tahoma" w:eastAsia="Tahoma" w:hAnsi="Tahoma" w:cs="Tahoma"/>
                <w:i/>
                <w:color w:val="000000"/>
                <w:lang w:val="cs-CZ"/>
              </w:rPr>
            </w:pPr>
          </w:p>
        </w:tc>
        <w:tc>
          <w:tcPr>
            <w:tcW w:w="340" w:type="dxa"/>
          </w:tcPr>
          <w:p w14:paraId="11AB430E" w14:textId="77777777" w:rsidR="00DE23B9" w:rsidRDefault="00DE23B9" w:rsidP="00DE23B9">
            <w:pPr>
              <w:spacing w:line="217" w:lineRule="exact"/>
              <w:rPr>
                <w:rFonts w:ascii="Tahoma" w:eastAsia="Tahoma" w:hAnsi="Tahoma" w:cs="Tahoma"/>
                <w:i/>
                <w:color w:val="000000"/>
                <w:lang w:val="cs-CZ"/>
              </w:rPr>
            </w:pPr>
          </w:p>
        </w:tc>
        <w:tc>
          <w:tcPr>
            <w:tcW w:w="340" w:type="dxa"/>
          </w:tcPr>
          <w:p w14:paraId="72381A7E" w14:textId="77777777" w:rsidR="00DE23B9" w:rsidRDefault="00DE23B9" w:rsidP="00DE23B9">
            <w:pPr>
              <w:spacing w:line="217" w:lineRule="exact"/>
              <w:rPr>
                <w:rFonts w:ascii="Tahoma" w:eastAsia="Tahoma" w:hAnsi="Tahoma" w:cs="Tahoma"/>
                <w:i/>
                <w:color w:val="000000"/>
                <w:lang w:val="cs-CZ"/>
              </w:rPr>
            </w:pPr>
          </w:p>
        </w:tc>
        <w:tc>
          <w:tcPr>
            <w:tcW w:w="6392" w:type="dxa"/>
            <w:gridSpan w:val="6"/>
          </w:tcPr>
          <w:p w14:paraId="6D5D4CA1"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3 | S majetkem je počítáno, avšak investice není nezbytná</w:t>
            </w:r>
          </w:p>
        </w:tc>
      </w:tr>
      <w:tr w:rsidR="00DE23B9" w14:paraId="51DC5B4D" w14:textId="77777777" w:rsidTr="00DE23B9">
        <w:trPr>
          <w:trHeight w:val="199"/>
        </w:trPr>
        <w:tc>
          <w:tcPr>
            <w:tcW w:w="283" w:type="dxa"/>
          </w:tcPr>
          <w:p w14:paraId="6DAF64D2"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7CBBC55F" w14:textId="77777777" w:rsidR="00DE23B9" w:rsidRDefault="00DE23B9" w:rsidP="00DE23B9">
            <w:pPr>
              <w:spacing w:line="159" w:lineRule="exact"/>
              <w:rPr>
                <w:rFonts w:ascii="Tahoma" w:eastAsia="Tahoma" w:hAnsi="Tahoma" w:cs="Tahoma"/>
                <w:i/>
                <w:color w:val="000000"/>
                <w:sz w:val="19"/>
                <w:lang w:val="cs-CZ"/>
              </w:rPr>
            </w:pPr>
          </w:p>
        </w:tc>
        <w:tc>
          <w:tcPr>
            <w:tcW w:w="566" w:type="dxa"/>
          </w:tcPr>
          <w:p w14:paraId="4A8FBBBB" w14:textId="77777777" w:rsidR="00DE23B9" w:rsidRDefault="00DE23B9" w:rsidP="00DE23B9">
            <w:pPr>
              <w:spacing w:line="159" w:lineRule="exact"/>
              <w:rPr>
                <w:rFonts w:ascii="Tahoma" w:eastAsia="Tahoma" w:hAnsi="Tahoma" w:cs="Tahoma"/>
                <w:i/>
                <w:color w:val="000000"/>
                <w:sz w:val="19"/>
                <w:lang w:val="cs-CZ"/>
              </w:rPr>
            </w:pPr>
          </w:p>
        </w:tc>
        <w:tc>
          <w:tcPr>
            <w:tcW w:w="58" w:type="dxa"/>
          </w:tcPr>
          <w:p w14:paraId="0721D645"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3825C6AB"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1C437167"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626249BE" w14:textId="77777777" w:rsidR="00DE23B9" w:rsidRDefault="00DE23B9" w:rsidP="00DE23B9">
            <w:pPr>
              <w:spacing w:line="159" w:lineRule="exact"/>
              <w:rPr>
                <w:rFonts w:ascii="Tahoma" w:eastAsia="Tahoma" w:hAnsi="Tahoma" w:cs="Tahoma"/>
                <w:i/>
                <w:color w:val="000000"/>
                <w:sz w:val="19"/>
                <w:lang w:val="cs-CZ"/>
              </w:rPr>
            </w:pPr>
          </w:p>
        </w:tc>
        <w:tc>
          <w:tcPr>
            <w:tcW w:w="3969" w:type="dxa"/>
          </w:tcPr>
          <w:p w14:paraId="6FB3E93E" w14:textId="77777777" w:rsidR="00DE23B9" w:rsidRDefault="00DE23B9" w:rsidP="00DE23B9">
            <w:pPr>
              <w:spacing w:line="159" w:lineRule="exact"/>
              <w:rPr>
                <w:rFonts w:ascii="Tahoma" w:eastAsia="Tahoma" w:hAnsi="Tahoma" w:cs="Tahoma"/>
                <w:color w:val="000000"/>
                <w:sz w:val="19"/>
                <w:lang w:val="cs-CZ"/>
              </w:rPr>
            </w:pPr>
          </w:p>
        </w:tc>
        <w:tc>
          <w:tcPr>
            <w:tcW w:w="538" w:type="dxa"/>
          </w:tcPr>
          <w:p w14:paraId="6407ECF4" w14:textId="77777777" w:rsidR="00DE23B9" w:rsidRDefault="00DE23B9" w:rsidP="00DE23B9">
            <w:pPr>
              <w:spacing w:line="159" w:lineRule="exact"/>
              <w:rPr>
                <w:rFonts w:ascii="Tahoma" w:eastAsia="Tahoma" w:hAnsi="Tahoma" w:cs="Tahoma"/>
                <w:color w:val="000000"/>
                <w:sz w:val="19"/>
                <w:lang w:val="cs-CZ"/>
              </w:rPr>
            </w:pPr>
          </w:p>
        </w:tc>
        <w:tc>
          <w:tcPr>
            <w:tcW w:w="454" w:type="dxa"/>
          </w:tcPr>
          <w:p w14:paraId="1F1A292E" w14:textId="77777777" w:rsidR="00DE23B9" w:rsidRDefault="00DE23B9" w:rsidP="00DE23B9">
            <w:pPr>
              <w:spacing w:line="159" w:lineRule="exact"/>
              <w:rPr>
                <w:rFonts w:ascii="Tahoma" w:eastAsia="Tahoma" w:hAnsi="Tahoma" w:cs="Tahoma"/>
                <w:color w:val="000000"/>
                <w:sz w:val="19"/>
                <w:lang w:val="cs-CZ"/>
              </w:rPr>
            </w:pPr>
          </w:p>
        </w:tc>
        <w:tc>
          <w:tcPr>
            <w:tcW w:w="793" w:type="dxa"/>
          </w:tcPr>
          <w:p w14:paraId="49AA89B3" w14:textId="77777777" w:rsidR="00DE23B9" w:rsidRDefault="00DE23B9" w:rsidP="00DE23B9">
            <w:pPr>
              <w:spacing w:line="159" w:lineRule="exact"/>
              <w:rPr>
                <w:rFonts w:ascii="Tahoma" w:eastAsia="Tahoma" w:hAnsi="Tahoma" w:cs="Tahoma"/>
                <w:color w:val="000000"/>
                <w:sz w:val="19"/>
                <w:lang w:val="cs-CZ"/>
              </w:rPr>
            </w:pPr>
          </w:p>
        </w:tc>
        <w:tc>
          <w:tcPr>
            <w:tcW w:w="638" w:type="dxa"/>
            <w:gridSpan w:val="2"/>
          </w:tcPr>
          <w:p w14:paraId="2E717683" w14:textId="77777777" w:rsidR="00DE23B9" w:rsidRDefault="00DE23B9" w:rsidP="00DE23B9">
            <w:pPr>
              <w:spacing w:line="159" w:lineRule="exact"/>
              <w:rPr>
                <w:rFonts w:ascii="Tahoma" w:eastAsia="Tahoma" w:hAnsi="Tahoma" w:cs="Tahoma"/>
                <w:color w:val="000000"/>
                <w:sz w:val="19"/>
                <w:lang w:val="cs-CZ"/>
              </w:rPr>
            </w:pPr>
          </w:p>
        </w:tc>
      </w:tr>
      <w:tr w:rsidR="00DE23B9" w14:paraId="2CE68A2E" w14:textId="77777777" w:rsidTr="00DE23B9">
        <w:trPr>
          <w:trHeight w:val="301"/>
        </w:trPr>
        <w:tc>
          <w:tcPr>
            <w:tcW w:w="283" w:type="dxa"/>
          </w:tcPr>
          <w:p w14:paraId="0DA77F67" w14:textId="77777777" w:rsidR="00DE23B9" w:rsidRDefault="00DE23B9" w:rsidP="00DE23B9">
            <w:pPr>
              <w:spacing w:line="241" w:lineRule="exact"/>
              <w:rPr>
                <w:rFonts w:ascii="Tahoma" w:eastAsia="Tahoma" w:hAnsi="Tahoma" w:cs="Tahoma"/>
                <w:b/>
                <w:color w:val="000000"/>
                <w:lang w:val="cs-CZ"/>
              </w:rPr>
            </w:pPr>
          </w:p>
        </w:tc>
        <w:tc>
          <w:tcPr>
            <w:tcW w:w="453" w:type="dxa"/>
          </w:tcPr>
          <w:p w14:paraId="6DCF5181" w14:textId="77777777" w:rsidR="00DE23B9" w:rsidRDefault="00DE23B9" w:rsidP="00DE23B9">
            <w:pPr>
              <w:spacing w:line="217" w:lineRule="exact"/>
              <w:rPr>
                <w:rFonts w:ascii="Tahoma" w:eastAsia="Tahoma" w:hAnsi="Tahoma" w:cs="Tahoma"/>
                <w:i/>
                <w:color w:val="000000"/>
                <w:lang w:val="cs-CZ"/>
              </w:rPr>
            </w:pPr>
          </w:p>
        </w:tc>
        <w:tc>
          <w:tcPr>
            <w:tcW w:w="566" w:type="dxa"/>
          </w:tcPr>
          <w:p w14:paraId="4576BFD1" w14:textId="77777777" w:rsidR="00DE23B9" w:rsidRDefault="00DE23B9" w:rsidP="00DE23B9">
            <w:pPr>
              <w:spacing w:line="217" w:lineRule="exact"/>
              <w:rPr>
                <w:rFonts w:ascii="Tahoma" w:eastAsia="Tahoma" w:hAnsi="Tahoma" w:cs="Tahoma"/>
                <w:i/>
                <w:color w:val="000000"/>
                <w:lang w:val="cs-CZ"/>
              </w:rPr>
            </w:pPr>
          </w:p>
        </w:tc>
        <w:tc>
          <w:tcPr>
            <w:tcW w:w="58" w:type="dxa"/>
          </w:tcPr>
          <w:p w14:paraId="77A99BCD" w14:textId="77777777" w:rsidR="00DE23B9" w:rsidRDefault="00DE23B9" w:rsidP="00DE23B9">
            <w:pPr>
              <w:spacing w:line="217" w:lineRule="exact"/>
              <w:rPr>
                <w:rFonts w:ascii="Tahoma" w:eastAsia="Tahoma" w:hAnsi="Tahoma" w:cs="Tahoma"/>
                <w:i/>
                <w:color w:val="000000"/>
                <w:lang w:val="cs-CZ"/>
              </w:rPr>
            </w:pPr>
          </w:p>
        </w:tc>
        <w:tc>
          <w:tcPr>
            <w:tcW w:w="680" w:type="dxa"/>
          </w:tcPr>
          <w:p w14:paraId="40CAF05F" w14:textId="77777777" w:rsidR="00DE23B9" w:rsidRDefault="00DE23B9" w:rsidP="00DE23B9">
            <w:pPr>
              <w:spacing w:line="217" w:lineRule="exact"/>
              <w:rPr>
                <w:rFonts w:ascii="Tahoma" w:eastAsia="Tahoma" w:hAnsi="Tahoma" w:cs="Tahoma"/>
                <w:i/>
                <w:color w:val="000000"/>
                <w:lang w:val="cs-CZ"/>
              </w:rPr>
            </w:pPr>
          </w:p>
        </w:tc>
        <w:tc>
          <w:tcPr>
            <w:tcW w:w="340" w:type="dxa"/>
          </w:tcPr>
          <w:p w14:paraId="447451BD" w14:textId="77777777" w:rsidR="00DE23B9" w:rsidRDefault="00DE23B9" w:rsidP="00DE23B9">
            <w:pPr>
              <w:spacing w:line="217" w:lineRule="exact"/>
              <w:rPr>
                <w:rFonts w:ascii="Tahoma" w:eastAsia="Tahoma" w:hAnsi="Tahoma" w:cs="Tahoma"/>
                <w:i/>
                <w:color w:val="000000"/>
                <w:lang w:val="cs-CZ"/>
              </w:rPr>
            </w:pPr>
          </w:p>
        </w:tc>
        <w:tc>
          <w:tcPr>
            <w:tcW w:w="340" w:type="dxa"/>
          </w:tcPr>
          <w:p w14:paraId="3D70A8B6" w14:textId="77777777" w:rsidR="00DE23B9" w:rsidRDefault="00DE23B9" w:rsidP="00DE23B9">
            <w:pPr>
              <w:spacing w:line="217" w:lineRule="exact"/>
              <w:rPr>
                <w:rFonts w:ascii="Tahoma" w:eastAsia="Tahoma" w:hAnsi="Tahoma" w:cs="Tahoma"/>
                <w:i/>
                <w:color w:val="000000"/>
                <w:lang w:val="cs-CZ"/>
              </w:rPr>
            </w:pPr>
          </w:p>
        </w:tc>
        <w:tc>
          <w:tcPr>
            <w:tcW w:w="6392" w:type="dxa"/>
            <w:gridSpan w:val="6"/>
          </w:tcPr>
          <w:p w14:paraId="26051AEC"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DE23B9" w14:paraId="79550786" w14:textId="77777777" w:rsidTr="00DE23B9">
        <w:trPr>
          <w:trHeight w:val="301"/>
        </w:trPr>
        <w:tc>
          <w:tcPr>
            <w:tcW w:w="283" w:type="dxa"/>
          </w:tcPr>
          <w:p w14:paraId="234FD444" w14:textId="77777777" w:rsidR="00DE23B9" w:rsidRDefault="00DE23B9" w:rsidP="00DE23B9">
            <w:pPr>
              <w:spacing w:line="241" w:lineRule="exact"/>
              <w:rPr>
                <w:rFonts w:ascii="Tahoma" w:eastAsia="Tahoma" w:hAnsi="Tahoma" w:cs="Tahoma"/>
                <w:b/>
                <w:color w:val="000000"/>
                <w:lang w:val="cs-CZ"/>
              </w:rPr>
            </w:pPr>
          </w:p>
        </w:tc>
        <w:tc>
          <w:tcPr>
            <w:tcW w:w="453" w:type="dxa"/>
          </w:tcPr>
          <w:p w14:paraId="488EE81B" w14:textId="77777777" w:rsidR="00DE23B9" w:rsidRDefault="00DE23B9" w:rsidP="00DE23B9">
            <w:pPr>
              <w:spacing w:line="217" w:lineRule="exact"/>
              <w:rPr>
                <w:rFonts w:ascii="Tahoma" w:eastAsia="Tahoma" w:hAnsi="Tahoma" w:cs="Tahoma"/>
                <w:i/>
                <w:color w:val="000000"/>
                <w:lang w:val="cs-CZ"/>
              </w:rPr>
            </w:pPr>
          </w:p>
        </w:tc>
        <w:tc>
          <w:tcPr>
            <w:tcW w:w="566" w:type="dxa"/>
          </w:tcPr>
          <w:p w14:paraId="2D6B1E83" w14:textId="77777777" w:rsidR="00DE23B9" w:rsidRDefault="00DE23B9" w:rsidP="00DE23B9">
            <w:pPr>
              <w:spacing w:line="217" w:lineRule="exact"/>
              <w:rPr>
                <w:rFonts w:ascii="Tahoma" w:eastAsia="Tahoma" w:hAnsi="Tahoma" w:cs="Tahoma"/>
                <w:i/>
                <w:color w:val="000000"/>
                <w:lang w:val="cs-CZ"/>
              </w:rPr>
            </w:pPr>
          </w:p>
        </w:tc>
        <w:tc>
          <w:tcPr>
            <w:tcW w:w="58" w:type="dxa"/>
          </w:tcPr>
          <w:p w14:paraId="017E651B" w14:textId="77777777" w:rsidR="00DE23B9" w:rsidRDefault="00DE23B9" w:rsidP="00DE23B9">
            <w:pPr>
              <w:spacing w:line="217" w:lineRule="exact"/>
              <w:rPr>
                <w:rFonts w:ascii="Tahoma" w:eastAsia="Tahoma" w:hAnsi="Tahoma" w:cs="Tahoma"/>
                <w:i/>
                <w:color w:val="000000"/>
                <w:lang w:val="cs-CZ"/>
              </w:rPr>
            </w:pPr>
          </w:p>
        </w:tc>
        <w:tc>
          <w:tcPr>
            <w:tcW w:w="680" w:type="dxa"/>
          </w:tcPr>
          <w:p w14:paraId="68F9644B" w14:textId="77777777" w:rsidR="00DE23B9" w:rsidRDefault="00DE23B9" w:rsidP="00DE23B9">
            <w:pPr>
              <w:spacing w:line="217" w:lineRule="exact"/>
              <w:rPr>
                <w:rFonts w:ascii="Tahoma" w:eastAsia="Tahoma" w:hAnsi="Tahoma" w:cs="Tahoma"/>
                <w:i/>
                <w:color w:val="000000"/>
                <w:lang w:val="cs-CZ"/>
              </w:rPr>
            </w:pPr>
          </w:p>
        </w:tc>
        <w:tc>
          <w:tcPr>
            <w:tcW w:w="340" w:type="dxa"/>
          </w:tcPr>
          <w:p w14:paraId="428986E3" w14:textId="77777777" w:rsidR="00DE23B9" w:rsidRDefault="00DE23B9" w:rsidP="00DE23B9">
            <w:pPr>
              <w:spacing w:line="217" w:lineRule="exact"/>
              <w:rPr>
                <w:rFonts w:ascii="Tahoma" w:eastAsia="Tahoma" w:hAnsi="Tahoma" w:cs="Tahoma"/>
                <w:i/>
                <w:color w:val="000000"/>
                <w:lang w:val="cs-CZ"/>
              </w:rPr>
            </w:pPr>
          </w:p>
        </w:tc>
        <w:tc>
          <w:tcPr>
            <w:tcW w:w="340" w:type="dxa"/>
          </w:tcPr>
          <w:p w14:paraId="31087826" w14:textId="77777777" w:rsidR="00DE23B9" w:rsidRDefault="00DE23B9" w:rsidP="00DE23B9">
            <w:pPr>
              <w:spacing w:line="217" w:lineRule="exact"/>
              <w:rPr>
                <w:rFonts w:ascii="Tahoma" w:eastAsia="Tahoma" w:hAnsi="Tahoma" w:cs="Tahoma"/>
                <w:i/>
                <w:color w:val="000000"/>
                <w:lang w:val="cs-CZ"/>
              </w:rPr>
            </w:pPr>
          </w:p>
        </w:tc>
        <w:tc>
          <w:tcPr>
            <w:tcW w:w="6392" w:type="dxa"/>
            <w:gridSpan w:val="6"/>
          </w:tcPr>
          <w:p w14:paraId="2CF620CC"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4 | Energeticky neúsporné opatření</w:t>
            </w:r>
          </w:p>
        </w:tc>
      </w:tr>
    </w:tbl>
    <w:p w14:paraId="5355A891" w14:textId="77777777" w:rsidR="00DE23B9" w:rsidRDefault="00DE23B9">
      <w:r>
        <w:br w:type="page"/>
      </w:r>
    </w:p>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DE23B9" w14:paraId="7C7B5263" w14:textId="77777777" w:rsidTr="00DE23B9">
        <w:trPr>
          <w:gridAfter w:val="1"/>
          <w:wAfter w:w="11"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1830A6C9" w14:textId="77777777" w:rsidR="00DE23B9" w:rsidRDefault="00DE23B9" w:rsidP="00DE23B9">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1D7B2AEA" w14:textId="77777777" w:rsidR="00DE23B9" w:rsidRDefault="00DE23B9" w:rsidP="00DE23B9">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left w:val="single" w:sz="8" w:space="0" w:color="000000"/>
              <w:bottom w:val="single" w:sz="8" w:space="0" w:color="000000"/>
              <w:right w:val="single" w:sz="8" w:space="0" w:color="000000"/>
            </w:tcBorders>
          </w:tcPr>
          <w:p w14:paraId="192A07D6" w14:textId="77777777" w:rsidR="00DE23B9" w:rsidRDefault="00DE23B9" w:rsidP="00DE23B9">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DE23B9" w14:paraId="5270FF81" w14:textId="77777777" w:rsidTr="00DE23B9">
        <w:trPr>
          <w:gridAfter w:val="1"/>
          <w:wAfter w:w="14" w:type="dxa"/>
          <w:trHeight w:val="179"/>
        </w:trPr>
        <w:tc>
          <w:tcPr>
            <w:tcW w:w="283" w:type="dxa"/>
            <w:tcBorders>
              <w:top w:val="single" w:sz="8" w:space="0" w:color="000000"/>
              <w:bottom w:val="single" w:sz="8" w:space="0" w:color="000000"/>
            </w:tcBorders>
          </w:tcPr>
          <w:p w14:paraId="2214A244"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0CA1DFC0" w14:textId="77777777" w:rsidR="00DE23B9" w:rsidRDefault="00DE23B9" w:rsidP="00DE23B9">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39118272" w14:textId="77777777" w:rsidR="00DE23B9" w:rsidRDefault="00DE23B9" w:rsidP="00DE23B9">
            <w:pPr>
              <w:spacing w:line="119" w:lineRule="exact"/>
              <w:rPr>
                <w:rFonts w:ascii="Tahoma" w:eastAsia="Tahoma" w:hAnsi="Tahoma" w:cs="Tahoma"/>
                <w:color w:val="000000"/>
                <w:sz w:val="19"/>
                <w:lang w:val="cs-CZ"/>
              </w:rPr>
            </w:pPr>
          </w:p>
        </w:tc>
        <w:tc>
          <w:tcPr>
            <w:tcW w:w="56" w:type="dxa"/>
            <w:tcBorders>
              <w:top w:val="single" w:sz="8" w:space="0" w:color="000000"/>
              <w:bottom w:val="single" w:sz="8" w:space="0" w:color="000000"/>
            </w:tcBorders>
          </w:tcPr>
          <w:p w14:paraId="6FC62401" w14:textId="77777777" w:rsidR="00DE23B9" w:rsidRDefault="00DE23B9" w:rsidP="00DE23B9">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1F603D57"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4A1DF990"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7AFBE3AC" w14:textId="77777777" w:rsidR="00DE23B9" w:rsidRDefault="00DE23B9" w:rsidP="00DE23B9">
            <w:pPr>
              <w:spacing w:line="119" w:lineRule="exact"/>
              <w:rPr>
                <w:rFonts w:ascii="Tahoma" w:eastAsia="Tahoma" w:hAnsi="Tahoma" w:cs="Tahoma"/>
                <w:color w:val="000000"/>
                <w:sz w:val="19"/>
                <w:lang w:val="cs-CZ"/>
              </w:rPr>
            </w:pPr>
          </w:p>
        </w:tc>
        <w:tc>
          <w:tcPr>
            <w:tcW w:w="3968" w:type="dxa"/>
            <w:tcBorders>
              <w:top w:val="single" w:sz="8" w:space="0" w:color="000000"/>
              <w:bottom w:val="single" w:sz="8" w:space="0" w:color="000000"/>
            </w:tcBorders>
          </w:tcPr>
          <w:p w14:paraId="2C5A3FF0" w14:textId="77777777" w:rsidR="00DE23B9" w:rsidRDefault="00DE23B9" w:rsidP="00DE23B9">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1D5396CF"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2ACD34A7" w14:textId="77777777" w:rsidR="00DE23B9" w:rsidRDefault="00DE23B9" w:rsidP="00DE23B9">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1D69C004" w14:textId="77777777" w:rsidR="00DE23B9" w:rsidRDefault="00DE23B9" w:rsidP="00DE23B9">
            <w:pPr>
              <w:spacing w:line="119" w:lineRule="exact"/>
              <w:rPr>
                <w:rFonts w:ascii="Tahoma" w:eastAsia="Tahoma" w:hAnsi="Tahoma" w:cs="Tahoma"/>
                <w:color w:val="000000"/>
                <w:sz w:val="19"/>
                <w:lang w:val="cs-CZ"/>
              </w:rPr>
            </w:pPr>
          </w:p>
        </w:tc>
        <w:tc>
          <w:tcPr>
            <w:tcW w:w="623" w:type="dxa"/>
            <w:tcBorders>
              <w:top w:val="single" w:sz="8" w:space="0" w:color="000000"/>
              <w:bottom w:val="single" w:sz="8" w:space="0" w:color="000000"/>
            </w:tcBorders>
          </w:tcPr>
          <w:p w14:paraId="7CF808A8" w14:textId="77777777" w:rsidR="00DE23B9" w:rsidRDefault="00DE23B9" w:rsidP="00DE23B9">
            <w:pPr>
              <w:spacing w:line="119" w:lineRule="exact"/>
              <w:rPr>
                <w:rFonts w:ascii="Tahoma" w:eastAsia="Tahoma" w:hAnsi="Tahoma" w:cs="Tahoma"/>
                <w:color w:val="000000"/>
                <w:sz w:val="19"/>
                <w:lang w:val="cs-CZ"/>
              </w:rPr>
            </w:pPr>
          </w:p>
        </w:tc>
      </w:tr>
      <w:tr w:rsidR="00DE23B9" w14:paraId="6935BA0D" w14:textId="77777777" w:rsidTr="00DE23B9">
        <w:trPr>
          <w:gridAfter w:val="1"/>
          <w:wAfter w:w="10"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5406D60C"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254E7090" w14:textId="77777777" w:rsidR="00DE23B9" w:rsidRDefault="00DE23B9" w:rsidP="00DE23B9">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Rekonstrukce auly Střední průmyslové školy</w:t>
            </w:r>
          </w:p>
        </w:tc>
        <w:tc>
          <w:tcPr>
            <w:tcW w:w="1247" w:type="dxa"/>
            <w:gridSpan w:val="2"/>
            <w:tcBorders>
              <w:top w:val="single" w:sz="8" w:space="0" w:color="000000"/>
              <w:left w:val="single" w:sz="8" w:space="0" w:color="000000"/>
              <w:bottom w:val="single" w:sz="8" w:space="0" w:color="000000"/>
              <w:right w:val="single" w:sz="8" w:space="0" w:color="000000"/>
            </w:tcBorders>
          </w:tcPr>
          <w:p w14:paraId="4D4114DC" w14:textId="77777777" w:rsidR="00DE23B9" w:rsidRDefault="00DE23B9" w:rsidP="00DE23B9">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left w:val="single" w:sz="8" w:space="0" w:color="000000"/>
              <w:bottom w:val="single" w:sz="8" w:space="0" w:color="000000"/>
              <w:right w:val="single" w:sz="8" w:space="0" w:color="000000"/>
            </w:tcBorders>
          </w:tcPr>
          <w:p w14:paraId="54CA1FE0" w14:textId="77777777" w:rsidR="00DE23B9" w:rsidRDefault="00DE23B9" w:rsidP="00DE23B9">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4260</w:t>
            </w:r>
          </w:p>
        </w:tc>
      </w:tr>
      <w:tr w:rsidR="00DE23B9" w14:paraId="08C31AB7" w14:textId="77777777" w:rsidTr="00DE23B9">
        <w:trPr>
          <w:gridAfter w:val="1"/>
          <w:wAfter w:w="10" w:type="dxa"/>
          <w:trHeight w:val="929"/>
        </w:trPr>
        <w:tc>
          <w:tcPr>
            <w:tcW w:w="2040" w:type="dxa"/>
            <w:gridSpan w:val="5"/>
            <w:tcBorders>
              <w:top w:val="single" w:sz="8" w:space="0" w:color="000000"/>
              <w:left w:val="single" w:sz="8" w:space="0" w:color="000000"/>
              <w:bottom w:val="single" w:sz="8" w:space="0" w:color="000000"/>
              <w:right w:val="single" w:sz="8" w:space="0" w:color="000000"/>
            </w:tcBorders>
          </w:tcPr>
          <w:p w14:paraId="4D2F7138"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left w:val="single" w:sz="8" w:space="0" w:color="000000"/>
              <w:bottom w:val="single" w:sz="8" w:space="0" w:color="000000"/>
              <w:right w:val="single" w:sz="8" w:space="0" w:color="000000"/>
            </w:tcBorders>
          </w:tcPr>
          <w:p w14:paraId="30174BC9" w14:textId="77777777" w:rsidR="00DE23B9" w:rsidRDefault="00DE23B9" w:rsidP="00DE23B9">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Střední průmyslová škola, Obchodní akademie a Jazyková škola s právem státní jazykové zkoušky, Frýdek-Místek, příspěvková organizace</w:t>
            </w:r>
          </w:p>
        </w:tc>
      </w:tr>
      <w:tr w:rsidR="00DE23B9" w14:paraId="3F7DED24" w14:textId="77777777" w:rsidTr="00DE23B9">
        <w:trPr>
          <w:gridAfter w:val="1"/>
          <w:wAfter w:w="9" w:type="dxa"/>
          <w:trHeight w:val="179"/>
        </w:trPr>
        <w:tc>
          <w:tcPr>
            <w:tcW w:w="9098" w:type="dxa"/>
            <w:gridSpan w:val="12"/>
            <w:tcBorders>
              <w:bottom w:val="single" w:sz="8" w:space="0" w:color="000000"/>
            </w:tcBorders>
          </w:tcPr>
          <w:p w14:paraId="3FE496E7" w14:textId="77777777" w:rsidR="00DE23B9" w:rsidRDefault="00DE23B9" w:rsidP="00DE23B9">
            <w:pPr>
              <w:spacing w:line="119" w:lineRule="exact"/>
              <w:rPr>
                <w:rFonts w:ascii="Tahoma" w:eastAsia="Tahoma" w:hAnsi="Tahoma" w:cs="Tahoma"/>
                <w:b/>
                <w:color w:val="000000"/>
                <w:sz w:val="19"/>
                <w:lang w:val="cs-CZ"/>
              </w:rPr>
            </w:pPr>
          </w:p>
        </w:tc>
      </w:tr>
      <w:tr w:rsidR="00DE23B9" w14:paraId="730A40A5" w14:textId="77777777" w:rsidTr="00DE23B9">
        <w:trPr>
          <w:gridAfter w:val="1"/>
          <w:wAfter w:w="10"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5CFF5405"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4A472AC4" w14:textId="77777777" w:rsidR="00DE23B9" w:rsidRDefault="00DE23B9" w:rsidP="00DE23B9">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3122</w:t>
            </w:r>
          </w:p>
        </w:tc>
        <w:tc>
          <w:tcPr>
            <w:tcW w:w="6717" w:type="dxa"/>
            <w:gridSpan w:val="6"/>
            <w:tcBorders>
              <w:top w:val="single" w:sz="8" w:space="0" w:color="000000"/>
              <w:left w:val="single" w:sz="8" w:space="0" w:color="000000"/>
              <w:bottom w:val="single" w:sz="8" w:space="0" w:color="000000"/>
              <w:right w:val="single" w:sz="8" w:space="0" w:color="000000"/>
            </w:tcBorders>
          </w:tcPr>
          <w:p w14:paraId="27409113" w14:textId="77777777" w:rsidR="00DE23B9" w:rsidRDefault="00DE23B9" w:rsidP="00DE23B9">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Střední odborné školy</w:t>
            </w:r>
          </w:p>
        </w:tc>
      </w:tr>
      <w:tr w:rsidR="00DE23B9" w14:paraId="6AF3712D" w14:textId="77777777" w:rsidTr="00DE23B9">
        <w:trPr>
          <w:gridAfter w:val="1"/>
          <w:wAfter w:w="9"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DE23B9" w14:paraId="613663D2" w14:textId="77777777" w:rsidTr="00DE23B9">
              <w:trPr>
                <w:trHeight w:val="453"/>
              </w:trPr>
              <w:tc>
                <w:tcPr>
                  <w:tcW w:w="1360" w:type="dxa"/>
                  <w:tcBorders>
                    <w:right w:val="single" w:sz="8" w:space="0" w:color="000000"/>
                  </w:tcBorders>
                </w:tcPr>
                <w:p w14:paraId="6B5EE35D" w14:textId="77777777" w:rsidR="00DE23B9" w:rsidRDefault="00DE23B9" w:rsidP="00DE23B9">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32455681" w14:textId="77777777" w:rsidR="00DE23B9" w:rsidRDefault="00DE23B9" w:rsidP="00DE23B9">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2914661C" w14:textId="77777777" w:rsidR="00DE23B9" w:rsidRDefault="00DE23B9" w:rsidP="00DE23B9">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0E9E1272" w14:textId="77777777" w:rsidR="00DE23B9" w:rsidRDefault="00DE23B9" w:rsidP="00DE23B9">
                  <w:pPr>
                    <w:spacing w:line="241" w:lineRule="exact"/>
                    <w:ind w:left="-5" w:right="-5"/>
                    <w:jc w:val="right"/>
                    <w:rPr>
                      <w:rFonts w:ascii="Tahoma" w:eastAsia="Tahoma" w:hAnsi="Tahoma" w:cs="Tahoma"/>
                      <w:color w:val="000000"/>
                      <w:lang w:val="cs-CZ"/>
                    </w:rPr>
                  </w:pPr>
                </w:p>
              </w:tc>
            </w:tr>
          </w:tbl>
          <w:p w14:paraId="7EA06945" w14:textId="77777777" w:rsidR="00DE23B9" w:rsidRDefault="00DE23B9" w:rsidP="00DE23B9"/>
        </w:tc>
      </w:tr>
      <w:tr w:rsidR="00DE23B9" w14:paraId="6188B82D" w14:textId="77777777" w:rsidTr="00DE23B9">
        <w:trPr>
          <w:gridAfter w:val="1"/>
          <w:wAfter w:w="9" w:type="dxa"/>
          <w:trHeight w:val="219"/>
        </w:trPr>
        <w:tc>
          <w:tcPr>
            <w:tcW w:w="9098" w:type="dxa"/>
            <w:gridSpan w:val="12"/>
          </w:tcPr>
          <w:p w14:paraId="1849C7F5" w14:textId="77777777" w:rsidR="00DE23B9" w:rsidRDefault="00DE23B9" w:rsidP="00DE23B9">
            <w:pPr>
              <w:spacing w:line="159" w:lineRule="exact"/>
              <w:rPr>
                <w:rFonts w:ascii="Tahoma" w:eastAsia="Tahoma" w:hAnsi="Tahoma" w:cs="Tahoma"/>
                <w:b/>
                <w:color w:val="000000"/>
                <w:sz w:val="23"/>
                <w:lang w:val="cs-CZ"/>
              </w:rPr>
            </w:pPr>
          </w:p>
        </w:tc>
      </w:tr>
      <w:tr w:rsidR="00DE23B9" w14:paraId="25733E67"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550E7CB3" w14:textId="77777777" w:rsidR="00DE23B9" w:rsidRDefault="00DE23B9" w:rsidP="00DE23B9">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Schválený rozpočet 2022 na stejnou (obdobnou) akci</w:t>
            </w:r>
          </w:p>
        </w:tc>
        <w:tc>
          <w:tcPr>
            <w:tcW w:w="992" w:type="dxa"/>
            <w:gridSpan w:val="2"/>
            <w:tcBorders>
              <w:top w:val="single" w:sz="8" w:space="0" w:color="000000"/>
              <w:bottom w:val="single" w:sz="8" w:space="0" w:color="000000"/>
              <w:right w:val="single" w:sz="8" w:space="0" w:color="000000"/>
            </w:tcBorders>
            <w:vAlign w:val="bottom"/>
          </w:tcPr>
          <w:p w14:paraId="27D2BD84"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ABD264D"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DE23B9" w14:paraId="07F7FF81"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512DB482" w14:textId="77777777" w:rsidR="00DE23B9" w:rsidRDefault="00DE23B9" w:rsidP="00DE23B9">
            <w:pPr>
              <w:spacing w:before="30" w:after="30" w:line="241" w:lineRule="exact"/>
              <w:ind w:left="35" w:right="35"/>
              <w:rPr>
                <w:rFonts w:ascii="Tahoma" w:eastAsia="Tahoma" w:hAnsi="Tahoma" w:cs="Tahoma"/>
                <w:color w:val="000000"/>
                <w:sz w:val="20"/>
                <w:lang w:val="cs-CZ"/>
              </w:rPr>
            </w:pPr>
            <w:r w:rsidRPr="00CB4345">
              <w:rPr>
                <w:rFonts w:ascii="Tahoma" w:eastAsia="Tahoma" w:hAnsi="Tahoma" w:cs="Tahoma"/>
                <w:sz w:val="20"/>
                <w:lang w:val="cs-CZ"/>
              </w:rPr>
              <w:t>Upravený rozpočet k 05/2022 na stejnou (obdobnou) akci</w:t>
            </w:r>
          </w:p>
        </w:tc>
        <w:tc>
          <w:tcPr>
            <w:tcW w:w="992" w:type="dxa"/>
            <w:gridSpan w:val="2"/>
            <w:tcBorders>
              <w:top w:val="single" w:sz="8" w:space="0" w:color="000000"/>
              <w:bottom w:val="single" w:sz="8" w:space="0" w:color="000000"/>
              <w:right w:val="single" w:sz="8" w:space="0" w:color="000000"/>
            </w:tcBorders>
            <w:vAlign w:val="bottom"/>
          </w:tcPr>
          <w:p w14:paraId="6172B6D1"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08DC56BB"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DE23B9" w14:paraId="2BCB6646"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5011BAD9" w14:textId="77777777" w:rsidR="00DE23B9" w:rsidRDefault="00DE23B9" w:rsidP="00DE23B9">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Návrh upraveného rozpočtu k 06/2022 na akci</w:t>
            </w:r>
          </w:p>
        </w:tc>
        <w:tc>
          <w:tcPr>
            <w:tcW w:w="992" w:type="dxa"/>
            <w:gridSpan w:val="2"/>
            <w:tcBorders>
              <w:top w:val="single" w:sz="8" w:space="0" w:color="000000"/>
              <w:bottom w:val="single" w:sz="8" w:space="0" w:color="000000"/>
              <w:right w:val="single" w:sz="8" w:space="0" w:color="000000"/>
            </w:tcBorders>
            <w:vAlign w:val="bottom"/>
          </w:tcPr>
          <w:p w14:paraId="5339FF82" w14:textId="77777777" w:rsidR="00DE23B9" w:rsidRDefault="00DE23B9" w:rsidP="00DE23B9">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730BEE8C" w14:textId="77777777" w:rsidR="00DE23B9" w:rsidRDefault="00DE23B9" w:rsidP="00DE23B9">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400</w:t>
            </w:r>
          </w:p>
        </w:tc>
      </w:tr>
      <w:tr w:rsidR="00DE23B9" w14:paraId="2EBC37D4"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351F572F" w14:textId="77777777" w:rsidR="00DE23B9" w:rsidRDefault="00DE23B9" w:rsidP="00DE23B9">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w:t>
            </w:r>
          </w:p>
        </w:tc>
        <w:tc>
          <w:tcPr>
            <w:tcW w:w="992" w:type="dxa"/>
            <w:gridSpan w:val="2"/>
            <w:tcBorders>
              <w:top w:val="single" w:sz="8" w:space="0" w:color="000000"/>
              <w:bottom w:val="single" w:sz="8" w:space="0" w:color="000000"/>
              <w:right w:val="single" w:sz="8" w:space="0" w:color="000000"/>
            </w:tcBorders>
            <w:vAlign w:val="bottom"/>
          </w:tcPr>
          <w:p w14:paraId="0E60720E"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25043D9B"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6 400</w:t>
            </w:r>
          </w:p>
        </w:tc>
      </w:tr>
      <w:tr w:rsidR="00DE23B9" w14:paraId="63C46F99" w14:textId="77777777" w:rsidTr="00DE23B9">
        <w:trPr>
          <w:gridAfter w:val="1"/>
          <w:wAfter w:w="14" w:type="dxa"/>
          <w:trHeight w:val="179"/>
        </w:trPr>
        <w:tc>
          <w:tcPr>
            <w:tcW w:w="283" w:type="dxa"/>
            <w:tcBorders>
              <w:top w:val="single" w:sz="8" w:space="0" w:color="000000"/>
            </w:tcBorders>
          </w:tcPr>
          <w:p w14:paraId="05B695AA"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tcBorders>
          </w:tcPr>
          <w:p w14:paraId="48983F79" w14:textId="77777777" w:rsidR="00DE23B9" w:rsidRDefault="00DE23B9" w:rsidP="00DE23B9">
            <w:pPr>
              <w:spacing w:line="119" w:lineRule="exact"/>
              <w:rPr>
                <w:rFonts w:ascii="Tahoma" w:eastAsia="Tahoma" w:hAnsi="Tahoma" w:cs="Tahoma"/>
                <w:color w:val="000000"/>
                <w:sz w:val="19"/>
                <w:lang w:val="cs-CZ"/>
              </w:rPr>
            </w:pPr>
          </w:p>
        </w:tc>
        <w:tc>
          <w:tcPr>
            <w:tcW w:w="566" w:type="dxa"/>
            <w:tcBorders>
              <w:top w:val="single" w:sz="8" w:space="0" w:color="000000"/>
            </w:tcBorders>
          </w:tcPr>
          <w:p w14:paraId="13C7DEF3" w14:textId="77777777" w:rsidR="00DE23B9" w:rsidRDefault="00DE23B9" w:rsidP="00DE23B9">
            <w:pPr>
              <w:spacing w:line="119" w:lineRule="exact"/>
              <w:rPr>
                <w:rFonts w:ascii="Tahoma" w:eastAsia="Tahoma" w:hAnsi="Tahoma" w:cs="Tahoma"/>
                <w:color w:val="000000"/>
                <w:sz w:val="19"/>
                <w:lang w:val="cs-CZ"/>
              </w:rPr>
            </w:pPr>
          </w:p>
        </w:tc>
        <w:tc>
          <w:tcPr>
            <w:tcW w:w="56" w:type="dxa"/>
            <w:tcBorders>
              <w:top w:val="single" w:sz="8" w:space="0" w:color="000000"/>
            </w:tcBorders>
          </w:tcPr>
          <w:p w14:paraId="75C0C985" w14:textId="77777777" w:rsidR="00DE23B9" w:rsidRDefault="00DE23B9" w:rsidP="00DE23B9">
            <w:pPr>
              <w:spacing w:line="119" w:lineRule="exact"/>
              <w:rPr>
                <w:rFonts w:ascii="Tahoma" w:eastAsia="Tahoma" w:hAnsi="Tahoma" w:cs="Tahoma"/>
                <w:color w:val="000000"/>
                <w:sz w:val="19"/>
                <w:lang w:val="cs-CZ"/>
              </w:rPr>
            </w:pPr>
          </w:p>
        </w:tc>
        <w:tc>
          <w:tcPr>
            <w:tcW w:w="680" w:type="dxa"/>
            <w:tcBorders>
              <w:top w:val="single" w:sz="8" w:space="0" w:color="000000"/>
            </w:tcBorders>
          </w:tcPr>
          <w:p w14:paraId="7FFFEAD3"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tcBorders>
          </w:tcPr>
          <w:p w14:paraId="17E09611"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tcBorders>
          </w:tcPr>
          <w:p w14:paraId="1DE9D5EE" w14:textId="77777777" w:rsidR="00DE23B9" w:rsidRDefault="00DE23B9" w:rsidP="00DE23B9">
            <w:pPr>
              <w:spacing w:line="119" w:lineRule="exact"/>
              <w:rPr>
                <w:rFonts w:ascii="Tahoma" w:eastAsia="Tahoma" w:hAnsi="Tahoma" w:cs="Tahoma"/>
                <w:color w:val="000000"/>
                <w:sz w:val="19"/>
                <w:lang w:val="cs-CZ"/>
              </w:rPr>
            </w:pPr>
          </w:p>
        </w:tc>
        <w:tc>
          <w:tcPr>
            <w:tcW w:w="3968" w:type="dxa"/>
            <w:tcBorders>
              <w:top w:val="single" w:sz="8" w:space="0" w:color="000000"/>
            </w:tcBorders>
          </w:tcPr>
          <w:p w14:paraId="2EC0D771" w14:textId="77777777" w:rsidR="00DE23B9" w:rsidRDefault="00DE23B9" w:rsidP="00DE23B9">
            <w:pPr>
              <w:spacing w:line="119" w:lineRule="exact"/>
              <w:rPr>
                <w:rFonts w:ascii="Tahoma" w:eastAsia="Tahoma" w:hAnsi="Tahoma" w:cs="Tahoma"/>
                <w:color w:val="000000"/>
                <w:sz w:val="19"/>
                <w:lang w:val="cs-CZ"/>
              </w:rPr>
            </w:pPr>
          </w:p>
        </w:tc>
        <w:tc>
          <w:tcPr>
            <w:tcW w:w="538" w:type="dxa"/>
            <w:tcBorders>
              <w:top w:val="single" w:sz="8" w:space="0" w:color="000000"/>
            </w:tcBorders>
          </w:tcPr>
          <w:p w14:paraId="3715C492"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tcBorders>
          </w:tcPr>
          <w:p w14:paraId="5922E98F" w14:textId="77777777" w:rsidR="00DE23B9" w:rsidRDefault="00DE23B9" w:rsidP="00DE23B9">
            <w:pPr>
              <w:spacing w:line="119" w:lineRule="exact"/>
              <w:rPr>
                <w:rFonts w:ascii="Tahoma" w:eastAsia="Tahoma" w:hAnsi="Tahoma" w:cs="Tahoma"/>
                <w:color w:val="000000"/>
                <w:sz w:val="19"/>
                <w:lang w:val="cs-CZ"/>
              </w:rPr>
            </w:pPr>
          </w:p>
        </w:tc>
        <w:tc>
          <w:tcPr>
            <w:tcW w:w="793" w:type="dxa"/>
            <w:tcBorders>
              <w:top w:val="single" w:sz="8" w:space="0" w:color="000000"/>
            </w:tcBorders>
          </w:tcPr>
          <w:p w14:paraId="2B66E898" w14:textId="77777777" w:rsidR="00DE23B9" w:rsidRDefault="00DE23B9" w:rsidP="00DE23B9">
            <w:pPr>
              <w:spacing w:line="119" w:lineRule="exact"/>
              <w:rPr>
                <w:rFonts w:ascii="Tahoma" w:eastAsia="Tahoma" w:hAnsi="Tahoma" w:cs="Tahoma"/>
                <w:color w:val="000000"/>
                <w:sz w:val="19"/>
                <w:lang w:val="cs-CZ"/>
              </w:rPr>
            </w:pPr>
          </w:p>
        </w:tc>
        <w:tc>
          <w:tcPr>
            <w:tcW w:w="623" w:type="dxa"/>
            <w:tcBorders>
              <w:top w:val="single" w:sz="8" w:space="0" w:color="000000"/>
            </w:tcBorders>
          </w:tcPr>
          <w:p w14:paraId="25F5DA4C" w14:textId="77777777" w:rsidR="00DE23B9" w:rsidRDefault="00DE23B9" w:rsidP="00DE23B9">
            <w:pPr>
              <w:spacing w:line="119" w:lineRule="exact"/>
              <w:rPr>
                <w:rFonts w:ascii="Tahoma" w:eastAsia="Tahoma" w:hAnsi="Tahoma" w:cs="Tahoma"/>
                <w:color w:val="000000"/>
                <w:sz w:val="19"/>
                <w:lang w:val="cs-CZ"/>
              </w:rPr>
            </w:pPr>
          </w:p>
        </w:tc>
      </w:tr>
      <w:tr w:rsidR="00DE23B9" w14:paraId="19AC5667" w14:textId="77777777" w:rsidTr="00DE23B9">
        <w:trPr>
          <w:gridAfter w:val="1"/>
          <w:wAfter w:w="10" w:type="dxa"/>
          <w:trHeight w:val="321"/>
        </w:trPr>
        <w:tc>
          <w:tcPr>
            <w:tcW w:w="283" w:type="dxa"/>
          </w:tcPr>
          <w:p w14:paraId="01FA2032"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73B1C8F2"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Číslo požadavku FaMa:</w:t>
            </w:r>
          </w:p>
        </w:tc>
        <w:tc>
          <w:tcPr>
            <w:tcW w:w="6377" w:type="dxa"/>
            <w:gridSpan w:val="5"/>
          </w:tcPr>
          <w:p w14:paraId="0676E142"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1227/2017/002</w:t>
            </w:r>
          </w:p>
        </w:tc>
      </w:tr>
      <w:tr w:rsidR="00DE23B9" w14:paraId="40D5CCFF" w14:textId="77777777" w:rsidTr="00DE23B9">
        <w:trPr>
          <w:gridAfter w:val="1"/>
          <w:wAfter w:w="10" w:type="dxa"/>
          <w:trHeight w:val="566"/>
        </w:trPr>
        <w:tc>
          <w:tcPr>
            <w:tcW w:w="283" w:type="dxa"/>
          </w:tcPr>
          <w:p w14:paraId="037B7474"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322F411C"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59E1A723"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DE23B9" w14:paraId="3D7861DC" w14:textId="77777777" w:rsidTr="00DE23B9">
        <w:trPr>
          <w:gridAfter w:val="1"/>
          <w:wAfter w:w="14" w:type="dxa"/>
          <w:trHeight w:val="199"/>
        </w:trPr>
        <w:tc>
          <w:tcPr>
            <w:tcW w:w="283" w:type="dxa"/>
          </w:tcPr>
          <w:p w14:paraId="65261FF6"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02A50B98"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10BA76ED"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5C71181F"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79B74CAD"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08058CE0"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57FA22F3"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321B993F"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67D2DEF9"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1FC0F58A"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48986502"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1967C835" w14:textId="77777777" w:rsidR="00DE23B9" w:rsidRDefault="00DE23B9" w:rsidP="00DE23B9">
            <w:pPr>
              <w:spacing w:line="119" w:lineRule="exact"/>
              <w:rPr>
                <w:rFonts w:ascii="Tahoma" w:eastAsia="Tahoma" w:hAnsi="Tahoma" w:cs="Tahoma"/>
                <w:b/>
                <w:color w:val="000000"/>
                <w:sz w:val="19"/>
                <w:lang w:val="cs-CZ"/>
              </w:rPr>
            </w:pPr>
          </w:p>
        </w:tc>
      </w:tr>
      <w:tr w:rsidR="00DE23B9" w14:paraId="369A87E8" w14:textId="77777777" w:rsidTr="00DE23B9">
        <w:trPr>
          <w:gridAfter w:val="1"/>
          <w:wAfter w:w="10" w:type="dxa"/>
          <w:trHeight w:val="4183"/>
        </w:trPr>
        <w:tc>
          <w:tcPr>
            <w:tcW w:w="283" w:type="dxa"/>
          </w:tcPr>
          <w:p w14:paraId="4E4F0F23"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4A047FDD"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29AA2C6F" w14:textId="77777777" w:rsidR="00DE23B9" w:rsidRDefault="00DE23B9" w:rsidP="00DE23B9">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Stávajících prostor auly je v současné době ve velmi nevyhovujícím technickém stavu. </w:t>
            </w:r>
          </w:p>
          <w:p w14:paraId="00776E6D" w14:textId="77777777" w:rsidR="00DE23B9" w:rsidRDefault="00DE23B9" w:rsidP="00DE23B9">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V rámci stavebních úprav bude řešena rekonstrukce podlahy a stěn (četné praskliny v aule a přilehlém prostoru včetně výměny stávajícího obložení). Dále bude provedena rekonstrukce elektroinstalace, osvětlení, datových rozvodů, rozvodů pro multimédia a audiovizuální techniku a vybudování systému klimatizace a ventilace. V rámci akce bude řešeno také vybavení nábytkem včetně mobilních stěn, které budou sloužit k rozdělení prostoru auly na menší části. </w:t>
            </w:r>
          </w:p>
          <w:p w14:paraId="00D405BF" w14:textId="77777777" w:rsidR="00DE23B9" w:rsidRDefault="00DE23B9" w:rsidP="00DE23B9">
            <w:pPr>
              <w:spacing w:line="241" w:lineRule="exact"/>
              <w:ind w:left="40" w:right="40"/>
              <w:jc w:val="both"/>
              <w:rPr>
                <w:rFonts w:ascii="Tahoma" w:eastAsia="Tahoma" w:hAnsi="Tahoma" w:cs="Tahoma"/>
                <w:color w:val="000000"/>
                <w:sz w:val="20"/>
                <w:lang w:val="cs-CZ"/>
              </w:rPr>
            </w:pPr>
          </w:p>
          <w:p w14:paraId="60ED2210" w14:textId="77777777" w:rsidR="00DE23B9" w:rsidRDefault="00DE23B9" w:rsidP="00DE23B9">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Cílem akce je rekonstrukce auly v takovém rozsahu, aby vyhovovala potřebám školy jako reprezentativní prostor pro výukové i mimoškolní aktivity.</w:t>
            </w:r>
          </w:p>
          <w:p w14:paraId="0440B590" w14:textId="77777777" w:rsidR="00DE23B9" w:rsidRDefault="00DE23B9" w:rsidP="00DE23B9">
            <w:pPr>
              <w:spacing w:line="241" w:lineRule="exact"/>
              <w:ind w:left="40" w:right="40"/>
              <w:jc w:val="both"/>
              <w:rPr>
                <w:rFonts w:ascii="Tahoma" w:eastAsia="Tahoma" w:hAnsi="Tahoma" w:cs="Tahoma"/>
                <w:color w:val="000000"/>
                <w:sz w:val="20"/>
                <w:lang w:val="cs-CZ"/>
              </w:rPr>
            </w:pPr>
          </w:p>
          <w:p w14:paraId="41821633" w14:textId="77777777" w:rsidR="00DE23B9" w:rsidRDefault="00DE23B9" w:rsidP="00DE23B9">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Finanční prostředky roce 2022 jsou určeny na zhotovení projektové dokumentace, ze které vyplynou jak reálné náklady na samotnou realizaci, tak veškeré související práce. </w:t>
            </w:r>
          </w:p>
        </w:tc>
      </w:tr>
      <w:tr w:rsidR="00DE23B9" w14:paraId="0ED4E9AE" w14:textId="77777777" w:rsidTr="00DE23B9">
        <w:trPr>
          <w:gridAfter w:val="1"/>
          <w:wAfter w:w="14" w:type="dxa"/>
          <w:trHeight w:val="199"/>
        </w:trPr>
        <w:tc>
          <w:tcPr>
            <w:tcW w:w="283" w:type="dxa"/>
          </w:tcPr>
          <w:p w14:paraId="615C9FE7"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396F4BD7"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7DBD58A9"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63FF3843"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511E5FB2"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154A0516"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53B1D32A"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67FED89C" w14:textId="77777777" w:rsidR="00DE23B9" w:rsidRDefault="00DE23B9" w:rsidP="00DE23B9">
            <w:pPr>
              <w:spacing w:line="119" w:lineRule="exact"/>
              <w:jc w:val="both"/>
              <w:rPr>
                <w:rFonts w:ascii="Tahoma" w:eastAsia="Tahoma" w:hAnsi="Tahoma" w:cs="Tahoma"/>
                <w:b/>
                <w:color w:val="000000"/>
                <w:sz w:val="19"/>
                <w:lang w:val="cs-CZ"/>
              </w:rPr>
            </w:pPr>
          </w:p>
        </w:tc>
        <w:tc>
          <w:tcPr>
            <w:tcW w:w="538" w:type="dxa"/>
          </w:tcPr>
          <w:p w14:paraId="36C8B728" w14:textId="77777777" w:rsidR="00DE23B9" w:rsidRDefault="00DE23B9" w:rsidP="00DE23B9">
            <w:pPr>
              <w:spacing w:line="119" w:lineRule="exact"/>
              <w:jc w:val="both"/>
              <w:rPr>
                <w:rFonts w:ascii="Tahoma" w:eastAsia="Tahoma" w:hAnsi="Tahoma" w:cs="Tahoma"/>
                <w:b/>
                <w:color w:val="000000"/>
                <w:sz w:val="19"/>
                <w:lang w:val="cs-CZ"/>
              </w:rPr>
            </w:pPr>
          </w:p>
        </w:tc>
        <w:tc>
          <w:tcPr>
            <w:tcW w:w="453" w:type="dxa"/>
          </w:tcPr>
          <w:p w14:paraId="4D27553E" w14:textId="77777777" w:rsidR="00DE23B9" w:rsidRDefault="00DE23B9" w:rsidP="00DE23B9">
            <w:pPr>
              <w:spacing w:line="119" w:lineRule="exact"/>
              <w:jc w:val="both"/>
              <w:rPr>
                <w:rFonts w:ascii="Tahoma" w:eastAsia="Tahoma" w:hAnsi="Tahoma" w:cs="Tahoma"/>
                <w:b/>
                <w:color w:val="000000"/>
                <w:sz w:val="19"/>
                <w:lang w:val="cs-CZ"/>
              </w:rPr>
            </w:pPr>
          </w:p>
        </w:tc>
        <w:tc>
          <w:tcPr>
            <w:tcW w:w="793" w:type="dxa"/>
          </w:tcPr>
          <w:p w14:paraId="78FE11F2" w14:textId="77777777" w:rsidR="00DE23B9" w:rsidRDefault="00DE23B9" w:rsidP="00DE23B9">
            <w:pPr>
              <w:spacing w:line="119" w:lineRule="exact"/>
              <w:jc w:val="both"/>
              <w:rPr>
                <w:rFonts w:ascii="Tahoma" w:eastAsia="Tahoma" w:hAnsi="Tahoma" w:cs="Tahoma"/>
                <w:b/>
                <w:color w:val="000000"/>
                <w:sz w:val="19"/>
                <w:lang w:val="cs-CZ"/>
              </w:rPr>
            </w:pPr>
          </w:p>
        </w:tc>
        <w:tc>
          <w:tcPr>
            <w:tcW w:w="623" w:type="dxa"/>
          </w:tcPr>
          <w:p w14:paraId="46037CBB" w14:textId="77777777" w:rsidR="00DE23B9" w:rsidRDefault="00DE23B9" w:rsidP="00DE23B9">
            <w:pPr>
              <w:spacing w:line="119" w:lineRule="exact"/>
              <w:jc w:val="both"/>
              <w:rPr>
                <w:rFonts w:ascii="Tahoma" w:eastAsia="Tahoma" w:hAnsi="Tahoma" w:cs="Tahoma"/>
                <w:b/>
                <w:color w:val="000000"/>
                <w:sz w:val="19"/>
                <w:lang w:val="cs-CZ"/>
              </w:rPr>
            </w:pPr>
          </w:p>
        </w:tc>
      </w:tr>
      <w:tr w:rsidR="00DE23B9" w14:paraId="192DE704" w14:textId="77777777" w:rsidTr="00DE23B9">
        <w:trPr>
          <w:gridAfter w:val="1"/>
          <w:wAfter w:w="10" w:type="dxa"/>
          <w:trHeight w:val="562"/>
        </w:trPr>
        <w:tc>
          <w:tcPr>
            <w:tcW w:w="283" w:type="dxa"/>
          </w:tcPr>
          <w:p w14:paraId="1915603A"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64194465"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3861C0CA" w14:textId="77777777" w:rsidR="00DE23B9" w:rsidRDefault="00DE23B9" w:rsidP="00DE23B9">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DE23B9" w14:paraId="0C7ADEAF" w14:textId="77777777" w:rsidTr="00DE23B9">
        <w:trPr>
          <w:gridAfter w:val="1"/>
          <w:wAfter w:w="14" w:type="dxa"/>
          <w:trHeight w:val="199"/>
        </w:trPr>
        <w:tc>
          <w:tcPr>
            <w:tcW w:w="283" w:type="dxa"/>
          </w:tcPr>
          <w:p w14:paraId="110451EF"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6DC7EA41"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2972B4CE"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308EF99C"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780AA70A"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4BB734E0"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4E745429"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5FCD7A1D"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68D2A6D7"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74576D0E"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58FFA1F4"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61F4EED2" w14:textId="77777777" w:rsidR="00DE23B9" w:rsidRDefault="00DE23B9" w:rsidP="00DE23B9">
            <w:pPr>
              <w:spacing w:line="119" w:lineRule="exact"/>
              <w:rPr>
                <w:rFonts w:ascii="Tahoma" w:eastAsia="Tahoma" w:hAnsi="Tahoma" w:cs="Tahoma"/>
                <w:b/>
                <w:color w:val="000000"/>
                <w:sz w:val="19"/>
                <w:lang w:val="cs-CZ"/>
              </w:rPr>
            </w:pPr>
          </w:p>
        </w:tc>
      </w:tr>
      <w:tr w:rsidR="00DE23B9" w14:paraId="2ED432B5" w14:textId="77777777" w:rsidTr="00DE23B9">
        <w:trPr>
          <w:gridAfter w:val="1"/>
          <w:wAfter w:w="10" w:type="dxa"/>
          <w:trHeight w:val="562"/>
        </w:trPr>
        <w:tc>
          <w:tcPr>
            <w:tcW w:w="283" w:type="dxa"/>
          </w:tcPr>
          <w:p w14:paraId="60BDA4BB"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66658CDF"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60DA3947" w14:textId="77777777" w:rsidR="00DE23B9" w:rsidRDefault="00DE23B9" w:rsidP="00DE23B9">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DE23B9" w14:paraId="29DD63A9" w14:textId="77777777" w:rsidTr="00DE23B9">
        <w:trPr>
          <w:gridAfter w:val="1"/>
          <w:wAfter w:w="14" w:type="dxa"/>
          <w:trHeight w:val="199"/>
        </w:trPr>
        <w:tc>
          <w:tcPr>
            <w:tcW w:w="283" w:type="dxa"/>
          </w:tcPr>
          <w:p w14:paraId="1DAA2266"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22F651F6"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5EB318F7"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17D1AA54"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61800FE3"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08EE5A39"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3B07FF9E"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3CE6321B"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661D0A40"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031F2E4B"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5E3F9C15"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4953AB3F" w14:textId="77777777" w:rsidR="00DE23B9" w:rsidRDefault="00DE23B9" w:rsidP="00DE23B9">
            <w:pPr>
              <w:spacing w:line="119" w:lineRule="exact"/>
              <w:rPr>
                <w:rFonts w:ascii="Tahoma" w:eastAsia="Tahoma" w:hAnsi="Tahoma" w:cs="Tahoma"/>
                <w:b/>
                <w:color w:val="000000"/>
                <w:sz w:val="19"/>
                <w:lang w:val="cs-CZ"/>
              </w:rPr>
            </w:pPr>
          </w:p>
        </w:tc>
      </w:tr>
      <w:tr w:rsidR="00DE23B9" w14:paraId="4EFD50A9" w14:textId="77777777" w:rsidTr="00DE23B9">
        <w:trPr>
          <w:gridAfter w:val="1"/>
          <w:wAfter w:w="10" w:type="dxa"/>
          <w:trHeight w:val="321"/>
        </w:trPr>
        <w:tc>
          <w:tcPr>
            <w:tcW w:w="283" w:type="dxa"/>
          </w:tcPr>
          <w:p w14:paraId="2D4500B8"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4B3960C5"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73423BCE"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2022–2023</w:t>
            </w:r>
          </w:p>
        </w:tc>
      </w:tr>
      <w:tr w:rsidR="00DE23B9" w14:paraId="5BDE582B" w14:textId="77777777" w:rsidTr="00DE23B9">
        <w:trPr>
          <w:gridAfter w:val="1"/>
          <w:wAfter w:w="14" w:type="dxa"/>
          <w:trHeight w:val="199"/>
        </w:trPr>
        <w:tc>
          <w:tcPr>
            <w:tcW w:w="283" w:type="dxa"/>
          </w:tcPr>
          <w:p w14:paraId="670C42ED"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5C706EA3"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60515CAC"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2C5D1D2F"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0B3560BB"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19CC9272"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581ACED8"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177E0D7D"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59D81FCB"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53488F1A"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21A6C8EA"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16768523" w14:textId="77777777" w:rsidR="00DE23B9" w:rsidRDefault="00DE23B9" w:rsidP="00DE23B9">
            <w:pPr>
              <w:spacing w:line="119" w:lineRule="exact"/>
              <w:rPr>
                <w:rFonts w:ascii="Tahoma" w:eastAsia="Tahoma" w:hAnsi="Tahoma" w:cs="Tahoma"/>
                <w:b/>
                <w:color w:val="000000"/>
                <w:sz w:val="19"/>
                <w:lang w:val="cs-CZ"/>
              </w:rPr>
            </w:pPr>
          </w:p>
        </w:tc>
      </w:tr>
      <w:tr w:rsidR="00DE23B9" w14:paraId="64604FE4" w14:textId="77777777" w:rsidTr="00DE23B9">
        <w:trPr>
          <w:gridAfter w:val="1"/>
          <w:wAfter w:w="10" w:type="dxa"/>
          <w:trHeight w:val="562"/>
        </w:trPr>
        <w:tc>
          <w:tcPr>
            <w:tcW w:w="283" w:type="dxa"/>
          </w:tcPr>
          <w:p w14:paraId="7BE95C42"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42854CBB"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0EDD8C69"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V roce 2023: 6 000 tis. Kč</w:t>
            </w:r>
          </w:p>
        </w:tc>
      </w:tr>
      <w:tr w:rsidR="00DE23B9" w14:paraId="768EF889" w14:textId="77777777" w:rsidTr="00DE23B9">
        <w:trPr>
          <w:gridAfter w:val="1"/>
          <w:wAfter w:w="10" w:type="dxa"/>
          <w:trHeight w:val="297"/>
        </w:trPr>
        <w:tc>
          <w:tcPr>
            <w:tcW w:w="283" w:type="dxa"/>
          </w:tcPr>
          <w:p w14:paraId="5DE5BD0F" w14:textId="77777777" w:rsidR="00DE23B9" w:rsidRDefault="00DE23B9" w:rsidP="00DE23B9">
            <w:pPr>
              <w:spacing w:line="217" w:lineRule="exact"/>
              <w:rPr>
                <w:rFonts w:ascii="Tahoma" w:eastAsia="Tahoma" w:hAnsi="Tahoma" w:cs="Tahoma"/>
                <w:b/>
                <w:color w:val="000000"/>
                <w:lang w:val="cs-CZ"/>
              </w:rPr>
            </w:pPr>
          </w:p>
        </w:tc>
        <w:tc>
          <w:tcPr>
            <w:tcW w:w="2437" w:type="dxa"/>
            <w:gridSpan w:val="6"/>
          </w:tcPr>
          <w:p w14:paraId="5192E37B" w14:textId="77777777" w:rsidR="00DE23B9" w:rsidRDefault="00DE23B9" w:rsidP="00DE23B9">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5"/>
          </w:tcPr>
          <w:p w14:paraId="0B2DC944" w14:textId="77777777" w:rsidR="00DE23B9" w:rsidRDefault="00DE23B9" w:rsidP="00DE23B9">
            <w:pPr>
              <w:spacing w:line="217" w:lineRule="exact"/>
              <w:rPr>
                <w:rFonts w:ascii="Tahoma" w:eastAsia="Tahoma" w:hAnsi="Tahoma" w:cs="Tahoma"/>
                <w:b/>
                <w:color w:val="000000"/>
                <w:lang w:val="cs-CZ"/>
              </w:rPr>
            </w:pPr>
          </w:p>
        </w:tc>
      </w:tr>
      <w:tr w:rsidR="00DE23B9" w14:paraId="65919F86" w14:textId="77777777" w:rsidTr="00DE23B9">
        <w:trPr>
          <w:gridAfter w:val="1"/>
          <w:wAfter w:w="14" w:type="dxa"/>
          <w:trHeight w:val="199"/>
        </w:trPr>
        <w:tc>
          <w:tcPr>
            <w:tcW w:w="283" w:type="dxa"/>
          </w:tcPr>
          <w:p w14:paraId="65E1A0DE"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1BE563A8"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4A2CD2F0"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34A50FCA"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3B5B809D"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4061E4C5"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06923C53"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3320FF10"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13E5EA86"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7662C4C2"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46233B84"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50AF064D" w14:textId="77777777" w:rsidR="00DE23B9" w:rsidRDefault="00DE23B9" w:rsidP="00DE23B9">
            <w:pPr>
              <w:spacing w:line="119" w:lineRule="exact"/>
              <w:rPr>
                <w:rFonts w:ascii="Tahoma" w:eastAsia="Tahoma" w:hAnsi="Tahoma" w:cs="Tahoma"/>
                <w:b/>
                <w:color w:val="000000"/>
                <w:sz w:val="19"/>
                <w:lang w:val="cs-CZ"/>
              </w:rPr>
            </w:pPr>
          </w:p>
        </w:tc>
      </w:tr>
      <w:tr w:rsidR="00DE23B9" w14:paraId="7CD0FE08" w14:textId="77777777" w:rsidTr="00DE23B9">
        <w:trPr>
          <w:trHeight w:val="1267"/>
        </w:trPr>
        <w:tc>
          <w:tcPr>
            <w:tcW w:w="283" w:type="dxa"/>
          </w:tcPr>
          <w:p w14:paraId="1EA1B292"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lastRenderedPageBreak/>
              <w:t>7.</w:t>
            </w:r>
          </w:p>
        </w:tc>
        <w:tc>
          <w:tcPr>
            <w:tcW w:w="2437" w:type="dxa"/>
            <w:gridSpan w:val="6"/>
          </w:tcPr>
          <w:p w14:paraId="3C4C4B2E"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6"/>
          </w:tcPr>
          <w:p w14:paraId="55ECE9C5"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DE23B9" w14:paraId="5BA08700" w14:textId="77777777" w:rsidTr="00DE23B9">
        <w:trPr>
          <w:trHeight w:val="474"/>
        </w:trPr>
        <w:tc>
          <w:tcPr>
            <w:tcW w:w="283" w:type="dxa"/>
          </w:tcPr>
          <w:p w14:paraId="78AE8671"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5A68A1E6" w14:textId="77777777" w:rsidR="00DE23B9" w:rsidRDefault="00DE23B9" w:rsidP="00DE23B9">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6"/>
          </w:tcPr>
          <w:p w14:paraId="7B17D057" w14:textId="77777777" w:rsidR="00DE23B9" w:rsidRDefault="00DE23B9" w:rsidP="00DE23B9">
            <w:pPr>
              <w:spacing w:line="241" w:lineRule="exact"/>
              <w:rPr>
                <w:rFonts w:ascii="Tahoma" w:eastAsia="Tahoma" w:hAnsi="Tahoma" w:cs="Tahoma"/>
                <w:b/>
                <w:color w:val="000000"/>
                <w:lang w:val="cs-CZ"/>
              </w:rPr>
            </w:pPr>
          </w:p>
        </w:tc>
      </w:tr>
      <w:tr w:rsidR="00DE23B9" w14:paraId="4275BF03" w14:textId="77777777" w:rsidTr="00DE23B9">
        <w:trPr>
          <w:trHeight w:val="199"/>
        </w:trPr>
        <w:tc>
          <w:tcPr>
            <w:tcW w:w="283" w:type="dxa"/>
          </w:tcPr>
          <w:p w14:paraId="3867EC55"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05E250D9"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564451BF"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16010014"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3F6CC420"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4AACD6B1"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63B520AF"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36B3D85B"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2C7FDB6C"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40119933"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7E2F00A1" w14:textId="77777777" w:rsidR="00DE23B9" w:rsidRDefault="00DE23B9" w:rsidP="00DE23B9">
            <w:pPr>
              <w:spacing w:line="119" w:lineRule="exact"/>
              <w:rPr>
                <w:rFonts w:ascii="Tahoma" w:eastAsia="Tahoma" w:hAnsi="Tahoma" w:cs="Tahoma"/>
                <w:b/>
                <w:color w:val="000000"/>
                <w:sz w:val="19"/>
                <w:lang w:val="cs-CZ"/>
              </w:rPr>
            </w:pPr>
          </w:p>
        </w:tc>
        <w:tc>
          <w:tcPr>
            <w:tcW w:w="623" w:type="dxa"/>
            <w:gridSpan w:val="2"/>
          </w:tcPr>
          <w:p w14:paraId="6C382F26" w14:textId="77777777" w:rsidR="00DE23B9" w:rsidRDefault="00DE23B9" w:rsidP="00DE23B9">
            <w:pPr>
              <w:spacing w:line="119" w:lineRule="exact"/>
              <w:rPr>
                <w:rFonts w:ascii="Tahoma" w:eastAsia="Tahoma" w:hAnsi="Tahoma" w:cs="Tahoma"/>
                <w:b/>
                <w:color w:val="000000"/>
                <w:sz w:val="19"/>
                <w:lang w:val="cs-CZ"/>
              </w:rPr>
            </w:pPr>
          </w:p>
        </w:tc>
      </w:tr>
      <w:tr w:rsidR="00DE23B9" w14:paraId="0706F604" w14:textId="77777777" w:rsidTr="00DE23B9">
        <w:trPr>
          <w:trHeight w:val="542"/>
        </w:trPr>
        <w:tc>
          <w:tcPr>
            <w:tcW w:w="283" w:type="dxa"/>
          </w:tcPr>
          <w:p w14:paraId="3A2DB9D2"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073E7E11"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Celkové předpokládané náklady akce: </w:t>
            </w:r>
          </w:p>
        </w:tc>
        <w:tc>
          <w:tcPr>
            <w:tcW w:w="6377" w:type="dxa"/>
            <w:gridSpan w:val="6"/>
          </w:tcPr>
          <w:p w14:paraId="0376FE50"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6 400 tis. Kč</w:t>
            </w:r>
          </w:p>
        </w:tc>
      </w:tr>
      <w:tr w:rsidR="00DE23B9" w14:paraId="020F37C8" w14:textId="77777777" w:rsidTr="00DE23B9">
        <w:trPr>
          <w:trHeight w:val="691"/>
        </w:trPr>
        <w:tc>
          <w:tcPr>
            <w:tcW w:w="283" w:type="dxa"/>
          </w:tcPr>
          <w:p w14:paraId="3118BEB6"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1D591BFE" w14:textId="77777777" w:rsidR="00DE23B9" w:rsidRDefault="00DE23B9" w:rsidP="00DE23B9">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náklady na realizaci celé akce s příp. nutností zajištění dalších zdrojů</w:t>
            </w:r>
          </w:p>
        </w:tc>
        <w:tc>
          <w:tcPr>
            <w:tcW w:w="6377" w:type="dxa"/>
            <w:gridSpan w:val="6"/>
          </w:tcPr>
          <w:p w14:paraId="7E93AADF" w14:textId="77777777" w:rsidR="00DE23B9" w:rsidRDefault="00DE23B9" w:rsidP="00DE23B9">
            <w:pPr>
              <w:spacing w:line="241" w:lineRule="exact"/>
              <w:rPr>
                <w:rFonts w:ascii="Tahoma" w:eastAsia="Tahoma" w:hAnsi="Tahoma" w:cs="Tahoma"/>
                <w:b/>
                <w:color w:val="000000"/>
                <w:lang w:val="cs-CZ"/>
              </w:rPr>
            </w:pPr>
          </w:p>
        </w:tc>
      </w:tr>
      <w:tr w:rsidR="00DE23B9" w14:paraId="4F0F07FE" w14:textId="77777777" w:rsidTr="00DE23B9">
        <w:trPr>
          <w:trHeight w:val="199"/>
        </w:trPr>
        <w:tc>
          <w:tcPr>
            <w:tcW w:w="283" w:type="dxa"/>
          </w:tcPr>
          <w:p w14:paraId="1CDBB66B"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33F1FAA5" w14:textId="77777777" w:rsidR="00DE23B9" w:rsidRDefault="00DE23B9" w:rsidP="00DE23B9">
            <w:pPr>
              <w:spacing w:line="159" w:lineRule="exact"/>
              <w:rPr>
                <w:rFonts w:ascii="Tahoma" w:eastAsia="Tahoma" w:hAnsi="Tahoma" w:cs="Tahoma"/>
                <w:i/>
                <w:color w:val="000000"/>
                <w:sz w:val="19"/>
                <w:lang w:val="cs-CZ"/>
              </w:rPr>
            </w:pPr>
          </w:p>
        </w:tc>
        <w:tc>
          <w:tcPr>
            <w:tcW w:w="566" w:type="dxa"/>
          </w:tcPr>
          <w:p w14:paraId="65295944" w14:textId="77777777" w:rsidR="00DE23B9" w:rsidRDefault="00DE23B9" w:rsidP="00DE23B9">
            <w:pPr>
              <w:spacing w:line="159" w:lineRule="exact"/>
              <w:rPr>
                <w:rFonts w:ascii="Tahoma" w:eastAsia="Tahoma" w:hAnsi="Tahoma" w:cs="Tahoma"/>
                <w:i/>
                <w:color w:val="000000"/>
                <w:sz w:val="19"/>
                <w:lang w:val="cs-CZ"/>
              </w:rPr>
            </w:pPr>
          </w:p>
        </w:tc>
        <w:tc>
          <w:tcPr>
            <w:tcW w:w="56" w:type="dxa"/>
          </w:tcPr>
          <w:p w14:paraId="7E5270EC"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3BC30B2A"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449026CB"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692D2019" w14:textId="77777777" w:rsidR="00DE23B9" w:rsidRDefault="00DE23B9" w:rsidP="00DE23B9">
            <w:pPr>
              <w:spacing w:line="159" w:lineRule="exact"/>
              <w:rPr>
                <w:rFonts w:ascii="Tahoma" w:eastAsia="Tahoma" w:hAnsi="Tahoma" w:cs="Tahoma"/>
                <w:i/>
                <w:color w:val="000000"/>
                <w:sz w:val="19"/>
                <w:lang w:val="cs-CZ"/>
              </w:rPr>
            </w:pPr>
          </w:p>
        </w:tc>
        <w:tc>
          <w:tcPr>
            <w:tcW w:w="3968" w:type="dxa"/>
          </w:tcPr>
          <w:p w14:paraId="03353D92" w14:textId="77777777" w:rsidR="00DE23B9" w:rsidRDefault="00DE23B9" w:rsidP="00DE23B9">
            <w:pPr>
              <w:spacing w:line="159" w:lineRule="exact"/>
              <w:rPr>
                <w:rFonts w:ascii="Tahoma" w:eastAsia="Tahoma" w:hAnsi="Tahoma" w:cs="Tahoma"/>
                <w:b/>
                <w:color w:val="000000"/>
                <w:sz w:val="19"/>
                <w:lang w:val="cs-CZ"/>
              </w:rPr>
            </w:pPr>
          </w:p>
        </w:tc>
        <w:tc>
          <w:tcPr>
            <w:tcW w:w="538" w:type="dxa"/>
          </w:tcPr>
          <w:p w14:paraId="2C87BF64"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6EC61F64" w14:textId="77777777" w:rsidR="00DE23B9" w:rsidRDefault="00DE23B9" w:rsidP="00DE23B9">
            <w:pPr>
              <w:spacing w:line="159" w:lineRule="exact"/>
              <w:rPr>
                <w:rFonts w:ascii="Tahoma" w:eastAsia="Tahoma" w:hAnsi="Tahoma" w:cs="Tahoma"/>
                <w:b/>
                <w:color w:val="000000"/>
                <w:sz w:val="19"/>
                <w:lang w:val="cs-CZ"/>
              </w:rPr>
            </w:pPr>
          </w:p>
        </w:tc>
        <w:tc>
          <w:tcPr>
            <w:tcW w:w="793" w:type="dxa"/>
          </w:tcPr>
          <w:p w14:paraId="41AF3BC9" w14:textId="77777777" w:rsidR="00DE23B9" w:rsidRDefault="00DE23B9" w:rsidP="00DE23B9">
            <w:pPr>
              <w:spacing w:line="159" w:lineRule="exact"/>
              <w:rPr>
                <w:rFonts w:ascii="Tahoma" w:eastAsia="Tahoma" w:hAnsi="Tahoma" w:cs="Tahoma"/>
                <w:b/>
                <w:color w:val="000000"/>
                <w:sz w:val="19"/>
                <w:lang w:val="cs-CZ"/>
              </w:rPr>
            </w:pPr>
          </w:p>
        </w:tc>
        <w:tc>
          <w:tcPr>
            <w:tcW w:w="623" w:type="dxa"/>
            <w:gridSpan w:val="2"/>
          </w:tcPr>
          <w:p w14:paraId="7A955C9E" w14:textId="77777777" w:rsidR="00DE23B9" w:rsidRDefault="00DE23B9" w:rsidP="00DE23B9">
            <w:pPr>
              <w:spacing w:line="159" w:lineRule="exact"/>
              <w:rPr>
                <w:rFonts w:ascii="Tahoma" w:eastAsia="Tahoma" w:hAnsi="Tahoma" w:cs="Tahoma"/>
                <w:b/>
                <w:color w:val="000000"/>
                <w:sz w:val="19"/>
                <w:lang w:val="cs-CZ"/>
              </w:rPr>
            </w:pPr>
          </w:p>
        </w:tc>
      </w:tr>
      <w:tr w:rsidR="00DE23B9" w14:paraId="2FF33582" w14:textId="77777777" w:rsidTr="00DE23B9">
        <w:trPr>
          <w:trHeight w:val="642"/>
        </w:trPr>
        <w:tc>
          <w:tcPr>
            <w:tcW w:w="283" w:type="dxa"/>
          </w:tcPr>
          <w:p w14:paraId="0EB27903"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9.</w:t>
            </w:r>
          </w:p>
        </w:tc>
        <w:tc>
          <w:tcPr>
            <w:tcW w:w="2437" w:type="dxa"/>
            <w:gridSpan w:val="6"/>
          </w:tcPr>
          <w:p w14:paraId="6FD9247B"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78596BF4"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Kategorie stavebně technická (odboru invest. a majetkového):</w:t>
            </w:r>
          </w:p>
          <w:p w14:paraId="198F77CA"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 | Velice naléhavé – do nejbližšího rozpočtu</w:t>
            </w:r>
          </w:p>
        </w:tc>
      </w:tr>
      <w:tr w:rsidR="00DE23B9" w14:paraId="342B4272" w14:textId="77777777" w:rsidTr="00DE23B9">
        <w:trPr>
          <w:trHeight w:val="199"/>
        </w:trPr>
        <w:tc>
          <w:tcPr>
            <w:tcW w:w="283" w:type="dxa"/>
          </w:tcPr>
          <w:p w14:paraId="20588DC0"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0042CA35" w14:textId="77777777" w:rsidR="00DE23B9" w:rsidRDefault="00DE23B9" w:rsidP="00DE23B9">
            <w:pPr>
              <w:spacing w:line="119" w:lineRule="exact"/>
              <w:rPr>
                <w:rFonts w:ascii="Arial" w:eastAsia="Arial" w:hAnsi="Arial" w:cs="Arial"/>
                <w:color w:val="000000"/>
                <w:sz w:val="19"/>
                <w:lang w:val="cs-CZ"/>
              </w:rPr>
            </w:pPr>
          </w:p>
        </w:tc>
        <w:tc>
          <w:tcPr>
            <w:tcW w:w="566" w:type="dxa"/>
          </w:tcPr>
          <w:p w14:paraId="1D54035C" w14:textId="77777777" w:rsidR="00DE23B9" w:rsidRDefault="00DE23B9" w:rsidP="00DE23B9">
            <w:pPr>
              <w:spacing w:line="159" w:lineRule="exact"/>
              <w:rPr>
                <w:rFonts w:ascii="Tahoma" w:eastAsia="Tahoma" w:hAnsi="Tahoma" w:cs="Tahoma"/>
                <w:i/>
                <w:color w:val="000000"/>
                <w:sz w:val="19"/>
                <w:lang w:val="cs-CZ"/>
              </w:rPr>
            </w:pPr>
          </w:p>
        </w:tc>
        <w:tc>
          <w:tcPr>
            <w:tcW w:w="56" w:type="dxa"/>
          </w:tcPr>
          <w:p w14:paraId="3B11AB6D"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2FEA5601"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4BF2434C"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280C99C5" w14:textId="77777777" w:rsidR="00DE23B9" w:rsidRDefault="00DE23B9" w:rsidP="00DE23B9">
            <w:pPr>
              <w:spacing w:line="159" w:lineRule="exact"/>
              <w:rPr>
                <w:rFonts w:ascii="Tahoma" w:eastAsia="Tahoma" w:hAnsi="Tahoma" w:cs="Tahoma"/>
                <w:i/>
                <w:color w:val="000000"/>
                <w:sz w:val="19"/>
                <w:lang w:val="cs-CZ"/>
              </w:rPr>
            </w:pPr>
          </w:p>
        </w:tc>
        <w:tc>
          <w:tcPr>
            <w:tcW w:w="3968" w:type="dxa"/>
          </w:tcPr>
          <w:p w14:paraId="0673E845" w14:textId="77777777" w:rsidR="00DE23B9" w:rsidRDefault="00DE23B9" w:rsidP="00DE23B9">
            <w:pPr>
              <w:spacing w:line="159" w:lineRule="exact"/>
              <w:rPr>
                <w:rFonts w:ascii="Tahoma" w:eastAsia="Tahoma" w:hAnsi="Tahoma" w:cs="Tahoma"/>
                <w:color w:val="000000"/>
                <w:sz w:val="19"/>
                <w:lang w:val="cs-CZ"/>
              </w:rPr>
            </w:pPr>
          </w:p>
        </w:tc>
        <w:tc>
          <w:tcPr>
            <w:tcW w:w="538" w:type="dxa"/>
          </w:tcPr>
          <w:p w14:paraId="27A26068" w14:textId="77777777" w:rsidR="00DE23B9" w:rsidRDefault="00DE23B9" w:rsidP="00DE23B9">
            <w:pPr>
              <w:spacing w:line="159" w:lineRule="exact"/>
              <w:rPr>
                <w:rFonts w:ascii="Tahoma" w:eastAsia="Tahoma" w:hAnsi="Tahoma" w:cs="Tahoma"/>
                <w:color w:val="000000"/>
                <w:sz w:val="19"/>
                <w:lang w:val="cs-CZ"/>
              </w:rPr>
            </w:pPr>
          </w:p>
        </w:tc>
        <w:tc>
          <w:tcPr>
            <w:tcW w:w="453" w:type="dxa"/>
          </w:tcPr>
          <w:p w14:paraId="1B59383F" w14:textId="77777777" w:rsidR="00DE23B9" w:rsidRDefault="00DE23B9" w:rsidP="00DE23B9">
            <w:pPr>
              <w:spacing w:line="159" w:lineRule="exact"/>
              <w:rPr>
                <w:rFonts w:ascii="Tahoma" w:eastAsia="Tahoma" w:hAnsi="Tahoma" w:cs="Tahoma"/>
                <w:color w:val="000000"/>
                <w:sz w:val="19"/>
                <w:lang w:val="cs-CZ"/>
              </w:rPr>
            </w:pPr>
          </w:p>
        </w:tc>
        <w:tc>
          <w:tcPr>
            <w:tcW w:w="793" w:type="dxa"/>
          </w:tcPr>
          <w:p w14:paraId="48CF80C8" w14:textId="77777777" w:rsidR="00DE23B9" w:rsidRDefault="00DE23B9" w:rsidP="00DE23B9">
            <w:pPr>
              <w:spacing w:line="159" w:lineRule="exact"/>
              <w:rPr>
                <w:rFonts w:ascii="Tahoma" w:eastAsia="Tahoma" w:hAnsi="Tahoma" w:cs="Tahoma"/>
                <w:color w:val="000000"/>
                <w:sz w:val="19"/>
                <w:lang w:val="cs-CZ"/>
              </w:rPr>
            </w:pPr>
          </w:p>
        </w:tc>
        <w:tc>
          <w:tcPr>
            <w:tcW w:w="623" w:type="dxa"/>
            <w:gridSpan w:val="2"/>
          </w:tcPr>
          <w:p w14:paraId="5B8C65D3" w14:textId="77777777" w:rsidR="00DE23B9" w:rsidRDefault="00DE23B9" w:rsidP="00DE23B9">
            <w:pPr>
              <w:spacing w:line="159" w:lineRule="exact"/>
              <w:rPr>
                <w:rFonts w:ascii="Tahoma" w:eastAsia="Tahoma" w:hAnsi="Tahoma" w:cs="Tahoma"/>
                <w:color w:val="000000"/>
                <w:sz w:val="19"/>
                <w:lang w:val="cs-CZ"/>
              </w:rPr>
            </w:pPr>
          </w:p>
        </w:tc>
      </w:tr>
      <w:tr w:rsidR="00DE23B9" w14:paraId="6864A093" w14:textId="77777777" w:rsidTr="00DE23B9">
        <w:trPr>
          <w:trHeight w:val="301"/>
        </w:trPr>
        <w:tc>
          <w:tcPr>
            <w:tcW w:w="283" w:type="dxa"/>
          </w:tcPr>
          <w:p w14:paraId="7AA0CD60" w14:textId="77777777" w:rsidR="00DE23B9" w:rsidRDefault="00DE23B9" w:rsidP="00DE23B9">
            <w:pPr>
              <w:spacing w:line="241" w:lineRule="exact"/>
              <w:rPr>
                <w:rFonts w:ascii="Tahoma" w:eastAsia="Tahoma" w:hAnsi="Tahoma" w:cs="Tahoma"/>
                <w:b/>
                <w:color w:val="000000"/>
                <w:lang w:val="cs-CZ"/>
              </w:rPr>
            </w:pPr>
          </w:p>
        </w:tc>
        <w:tc>
          <w:tcPr>
            <w:tcW w:w="453" w:type="dxa"/>
          </w:tcPr>
          <w:p w14:paraId="05F3E466" w14:textId="77777777" w:rsidR="00DE23B9" w:rsidRDefault="00DE23B9" w:rsidP="00DE23B9">
            <w:pPr>
              <w:spacing w:line="217" w:lineRule="exact"/>
              <w:rPr>
                <w:rFonts w:ascii="Tahoma" w:eastAsia="Tahoma" w:hAnsi="Tahoma" w:cs="Tahoma"/>
                <w:i/>
                <w:color w:val="000000"/>
                <w:lang w:val="cs-CZ"/>
              </w:rPr>
            </w:pPr>
          </w:p>
        </w:tc>
        <w:tc>
          <w:tcPr>
            <w:tcW w:w="566" w:type="dxa"/>
          </w:tcPr>
          <w:p w14:paraId="788DCEBB" w14:textId="77777777" w:rsidR="00DE23B9" w:rsidRDefault="00DE23B9" w:rsidP="00DE23B9">
            <w:pPr>
              <w:spacing w:line="217" w:lineRule="exact"/>
              <w:rPr>
                <w:rFonts w:ascii="Tahoma" w:eastAsia="Tahoma" w:hAnsi="Tahoma" w:cs="Tahoma"/>
                <w:i/>
                <w:color w:val="000000"/>
                <w:lang w:val="cs-CZ"/>
              </w:rPr>
            </w:pPr>
          </w:p>
        </w:tc>
        <w:tc>
          <w:tcPr>
            <w:tcW w:w="56" w:type="dxa"/>
          </w:tcPr>
          <w:p w14:paraId="7340C62E" w14:textId="77777777" w:rsidR="00DE23B9" w:rsidRDefault="00DE23B9" w:rsidP="00DE23B9">
            <w:pPr>
              <w:spacing w:line="217" w:lineRule="exact"/>
              <w:rPr>
                <w:rFonts w:ascii="Tahoma" w:eastAsia="Tahoma" w:hAnsi="Tahoma" w:cs="Tahoma"/>
                <w:i/>
                <w:color w:val="000000"/>
                <w:lang w:val="cs-CZ"/>
              </w:rPr>
            </w:pPr>
          </w:p>
        </w:tc>
        <w:tc>
          <w:tcPr>
            <w:tcW w:w="680" w:type="dxa"/>
          </w:tcPr>
          <w:p w14:paraId="16FFC26F" w14:textId="77777777" w:rsidR="00DE23B9" w:rsidRDefault="00DE23B9" w:rsidP="00DE23B9">
            <w:pPr>
              <w:spacing w:line="217" w:lineRule="exact"/>
              <w:rPr>
                <w:rFonts w:ascii="Tahoma" w:eastAsia="Tahoma" w:hAnsi="Tahoma" w:cs="Tahoma"/>
                <w:i/>
                <w:color w:val="000000"/>
                <w:lang w:val="cs-CZ"/>
              </w:rPr>
            </w:pPr>
          </w:p>
        </w:tc>
        <w:tc>
          <w:tcPr>
            <w:tcW w:w="340" w:type="dxa"/>
          </w:tcPr>
          <w:p w14:paraId="6CD2C934" w14:textId="77777777" w:rsidR="00DE23B9" w:rsidRDefault="00DE23B9" w:rsidP="00DE23B9">
            <w:pPr>
              <w:spacing w:line="217" w:lineRule="exact"/>
              <w:rPr>
                <w:rFonts w:ascii="Tahoma" w:eastAsia="Tahoma" w:hAnsi="Tahoma" w:cs="Tahoma"/>
                <w:i/>
                <w:color w:val="000000"/>
                <w:lang w:val="cs-CZ"/>
              </w:rPr>
            </w:pPr>
          </w:p>
        </w:tc>
        <w:tc>
          <w:tcPr>
            <w:tcW w:w="340" w:type="dxa"/>
          </w:tcPr>
          <w:p w14:paraId="6D7DC886"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0D82A79B"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DE23B9" w14:paraId="56B7186B" w14:textId="77777777" w:rsidTr="00DE23B9">
        <w:trPr>
          <w:trHeight w:val="301"/>
        </w:trPr>
        <w:tc>
          <w:tcPr>
            <w:tcW w:w="283" w:type="dxa"/>
          </w:tcPr>
          <w:p w14:paraId="77711B3D" w14:textId="77777777" w:rsidR="00DE23B9" w:rsidRDefault="00DE23B9" w:rsidP="00DE23B9">
            <w:pPr>
              <w:spacing w:line="241" w:lineRule="exact"/>
              <w:rPr>
                <w:rFonts w:ascii="Tahoma" w:eastAsia="Tahoma" w:hAnsi="Tahoma" w:cs="Tahoma"/>
                <w:b/>
                <w:color w:val="000000"/>
                <w:lang w:val="cs-CZ"/>
              </w:rPr>
            </w:pPr>
          </w:p>
        </w:tc>
        <w:tc>
          <w:tcPr>
            <w:tcW w:w="453" w:type="dxa"/>
          </w:tcPr>
          <w:p w14:paraId="492EEC52" w14:textId="77777777" w:rsidR="00DE23B9" w:rsidRDefault="00DE23B9" w:rsidP="00DE23B9">
            <w:pPr>
              <w:spacing w:line="217" w:lineRule="exact"/>
              <w:rPr>
                <w:rFonts w:ascii="Tahoma" w:eastAsia="Tahoma" w:hAnsi="Tahoma" w:cs="Tahoma"/>
                <w:i/>
                <w:color w:val="000000"/>
                <w:lang w:val="cs-CZ"/>
              </w:rPr>
            </w:pPr>
          </w:p>
        </w:tc>
        <w:tc>
          <w:tcPr>
            <w:tcW w:w="566" w:type="dxa"/>
          </w:tcPr>
          <w:p w14:paraId="282CD4B1" w14:textId="77777777" w:rsidR="00DE23B9" w:rsidRDefault="00DE23B9" w:rsidP="00DE23B9">
            <w:pPr>
              <w:spacing w:line="217" w:lineRule="exact"/>
              <w:rPr>
                <w:rFonts w:ascii="Tahoma" w:eastAsia="Tahoma" w:hAnsi="Tahoma" w:cs="Tahoma"/>
                <w:i/>
                <w:color w:val="000000"/>
                <w:lang w:val="cs-CZ"/>
              </w:rPr>
            </w:pPr>
          </w:p>
        </w:tc>
        <w:tc>
          <w:tcPr>
            <w:tcW w:w="56" w:type="dxa"/>
          </w:tcPr>
          <w:p w14:paraId="5AE8480A" w14:textId="77777777" w:rsidR="00DE23B9" w:rsidRDefault="00DE23B9" w:rsidP="00DE23B9">
            <w:pPr>
              <w:spacing w:line="217" w:lineRule="exact"/>
              <w:rPr>
                <w:rFonts w:ascii="Tahoma" w:eastAsia="Tahoma" w:hAnsi="Tahoma" w:cs="Tahoma"/>
                <w:i/>
                <w:color w:val="000000"/>
                <w:lang w:val="cs-CZ"/>
              </w:rPr>
            </w:pPr>
          </w:p>
        </w:tc>
        <w:tc>
          <w:tcPr>
            <w:tcW w:w="680" w:type="dxa"/>
          </w:tcPr>
          <w:p w14:paraId="1C209B40" w14:textId="77777777" w:rsidR="00DE23B9" w:rsidRDefault="00DE23B9" w:rsidP="00DE23B9">
            <w:pPr>
              <w:spacing w:line="217" w:lineRule="exact"/>
              <w:rPr>
                <w:rFonts w:ascii="Tahoma" w:eastAsia="Tahoma" w:hAnsi="Tahoma" w:cs="Tahoma"/>
                <w:i/>
                <w:color w:val="000000"/>
                <w:lang w:val="cs-CZ"/>
              </w:rPr>
            </w:pPr>
          </w:p>
        </w:tc>
        <w:tc>
          <w:tcPr>
            <w:tcW w:w="340" w:type="dxa"/>
          </w:tcPr>
          <w:p w14:paraId="29F0A424" w14:textId="77777777" w:rsidR="00DE23B9" w:rsidRDefault="00DE23B9" w:rsidP="00DE23B9">
            <w:pPr>
              <w:spacing w:line="217" w:lineRule="exact"/>
              <w:rPr>
                <w:rFonts w:ascii="Tahoma" w:eastAsia="Tahoma" w:hAnsi="Tahoma" w:cs="Tahoma"/>
                <w:i/>
                <w:color w:val="000000"/>
                <w:lang w:val="cs-CZ"/>
              </w:rPr>
            </w:pPr>
          </w:p>
        </w:tc>
        <w:tc>
          <w:tcPr>
            <w:tcW w:w="340" w:type="dxa"/>
          </w:tcPr>
          <w:p w14:paraId="0FD5D445"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193D10B8"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2 | Vysoká priorita – investice potřebná pro chod organizace </w:t>
            </w:r>
          </w:p>
        </w:tc>
      </w:tr>
      <w:tr w:rsidR="00DE23B9" w14:paraId="794DEF46" w14:textId="77777777" w:rsidTr="00DE23B9">
        <w:trPr>
          <w:trHeight w:val="199"/>
        </w:trPr>
        <w:tc>
          <w:tcPr>
            <w:tcW w:w="283" w:type="dxa"/>
          </w:tcPr>
          <w:p w14:paraId="493095D7"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67F13231" w14:textId="77777777" w:rsidR="00DE23B9" w:rsidRDefault="00DE23B9" w:rsidP="00DE23B9">
            <w:pPr>
              <w:spacing w:line="159" w:lineRule="exact"/>
              <w:rPr>
                <w:rFonts w:ascii="Tahoma" w:eastAsia="Tahoma" w:hAnsi="Tahoma" w:cs="Tahoma"/>
                <w:i/>
                <w:color w:val="000000"/>
                <w:sz w:val="19"/>
                <w:lang w:val="cs-CZ"/>
              </w:rPr>
            </w:pPr>
          </w:p>
        </w:tc>
        <w:tc>
          <w:tcPr>
            <w:tcW w:w="566" w:type="dxa"/>
          </w:tcPr>
          <w:p w14:paraId="2B1F80E1" w14:textId="77777777" w:rsidR="00DE23B9" w:rsidRDefault="00DE23B9" w:rsidP="00DE23B9">
            <w:pPr>
              <w:spacing w:line="159" w:lineRule="exact"/>
              <w:rPr>
                <w:rFonts w:ascii="Tahoma" w:eastAsia="Tahoma" w:hAnsi="Tahoma" w:cs="Tahoma"/>
                <w:i/>
                <w:color w:val="000000"/>
                <w:sz w:val="19"/>
                <w:lang w:val="cs-CZ"/>
              </w:rPr>
            </w:pPr>
          </w:p>
        </w:tc>
        <w:tc>
          <w:tcPr>
            <w:tcW w:w="56" w:type="dxa"/>
          </w:tcPr>
          <w:p w14:paraId="72A013F9"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022B284E"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4CB5DABA"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7794F9B8" w14:textId="77777777" w:rsidR="00DE23B9" w:rsidRDefault="00DE23B9" w:rsidP="00DE23B9">
            <w:pPr>
              <w:spacing w:line="159" w:lineRule="exact"/>
              <w:rPr>
                <w:rFonts w:ascii="Tahoma" w:eastAsia="Tahoma" w:hAnsi="Tahoma" w:cs="Tahoma"/>
                <w:i/>
                <w:color w:val="000000"/>
                <w:sz w:val="19"/>
                <w:lang w:val="cs-CZ"/>
              </w:rPr>
            </w:pPr>
          </w:p>
        </w:tc>
        <w:tc>
          <w:tcPr>
            <w:tcW w:w="3968" w:type="dxa"/>
          </w:tcPr>
          <w:p w14:paraId="293D0B1F" w14:textId="77777777" w:rsidR="00DE23B9" w:rsidRDefault="00DE23B9" w:rsidP="00DE23B9">
            <w:pPr>
              <w:spacing w:line="159" w:lineRule="exact"/>
              <w:rPr>
                <w:rFonts w:ascii="Tahoma" w:eastAsia="Tahoma" w:hAnsi="Tahoma" w:cs="Tahoma"/>
                <w:color w:val="000000"/>
                <w:sz w:val="19"/>
                <w:lang w:val="cs-CZ"/>
              </w:rPr>
            </w:pPr>
          </w:p>
        </w:tc>
        <w:tc>
          <w:tcPr>
            <w:tcW w:w="538" w:type="dxa"/>
          </w:tcPr>
          <w:p w14:paraId="25E060BB" w14:textId="77777777" w:rsidR="00DE23B9" w:rsidRDefault="00DE23B9" w:rsidP="00DE23B9">
            <w:pPr>
              <w:spacing w:line="159" w:lineRule="exact"/>
              <w:rPr>
                <w:rFonts w:ascii="Tahoma" w:eastAsia="Tahoma" w:hAnsi="Tahoma" w:cs="Tahoma"/>
                <w:color w:val="000000"/>
                <w:sz w:val="19"/>
                <w:lang w:val="cs-CZ"/>
              </w:rPr>
            </w:pPr>
          </w:p>
        </w:tc>
        <w:tc>
          <w:tcPr>
            <w:tcW w:w="453" w:type="dxa"/>
          </w:tcPr>
          <w:p w14:paraId="2BEBAFD0" w14:textId="77777777" w:rsidR="00DE23B9" w:rsidRDefault="00DE23B9" w:rsidP="00DE23B9">
            <w:pPr>
              <w:spacing w:line="159" w:lineRule="exact"/>
              <w:rPr>
                <w:rFonts w:ascii="Tahoma" w:eastAsia="Tahoma" w:hAnsi="Tahoma" w:cs="Tahoma"/>
                <w:color w:val="000000"/>
                <w:sz w:val="19"/>
                <w:lang w:val="cs-CZ"/>
              </w:rPr>
            </w:pPr>
          </w:p>
        </w:tc>
        <w:tc>
          <w:tcPr>
            <w:tcW w:w="793" w:type="dxa"/>
          </w:tcPr>
          <w:p w14:paraId="0BC49C27" w14:textId="77777777" w:rsidR="00DE23B9" w:rsidRDefault="00DE23B9" w:rsidP="00DE23B9">
            <w:pPr>
              <w:spacing w:line="159" w:lineRule="exact"/>
              <w:rPr>
                <w:rFonts w:ascii="Tahoma" w:eastAsia="Tahoma" w:hAnsi="Tahoma" w:cs="Tahoma"/>
                <w:color w:val="000000"/>
                <w:sz w:val="19"/>
                <w:lang w:val="cs-CZ"/>
              </w:rPr>
            </w:pPr>
          </w:p>
        </w:tc>
        <w:tc>
          <w:tcPr>
            <w:tcW w:w="623" w:type="dxa"/>
            <w:gridSpan w:val="2"/>
          </w:tcPr>
          <w:p w14:paraId="10A732A0" w14:textId="77777777" w:rsidR="00DE23B9" w:rsidRDefault="00DE23B9" w:rsidP="00DE23B9">
            <w:pPr>
              <w:spacing w:line="159" w:lineRule="exact"/>
              <w:rPr>
                <w:rFonts w:ascii="Tahoma" w:eastAsia="Tahoma" w:hAnsi="Tahoma" w:cs="Tahoma"/>
                <w:color w:val="000000"/>
                <w:sz w:val="19"/>
                <w:lang w:val="cs-CZ"/>
              </w:rPr>
            </w:pPr>
          </w:p>
        </w:tc>
      </w:tr>
      <w:tr w:rsidR="00DE23B9" w14:paraId="3038D911" w14:textId="77777777" w:rsidTr="00DE23B9">
        <w:trPr>
          <w:trHeight w:val="301"/>
        </w:trPr>
        <w:tc>
          <w:tcPr>
            <w:tcW w:w="283" w:type="dxa"/>
          </w:tcPr>
          <w:p w14:paraId="3DE157C0" w14:textId="77777777" w:rsidR="00DE23B9" w:rsidRDefault="00DE23B9" w:rsidP="00DE23B9">
            <w:pPr>
              <w:spacing w:line="241" w:lineRule="exact"/>
              <w:rPr>
                <w:rFonts w:ascii="Tahoma" w:eastAsia="Tahoma" w:hAnsi="Tahoma" w:cs="Tahoma"/>
                <w:b/>
                <w:color w:val="000000"/>
                <w:lang w:val="cs-CZ"/>
              </w:rPr>
            </w:pPr>
          </w:p>
        </w:tc>
        <w:tc>
          <w:tcPr>
            <w:tcW w:w="453" w:type="dxa"/>
          </w:tcPr>
          <w:p w14:paraId="08F03C64" w14:textId="77777777" w:rsidR="00DE23B9" w:rsidRDefault="00DE23B9" w:rsidP="00DE23B9">
            <w:pPr>
              <w:spacing w:line="217" w:lineRule="exact"/>
              <w:rPr>
                <w:rFonts w:ascii="Tahoma" w:eastAsia="Tahoma" w:hAnsi="Tahoma" w:cs="Tahoma"/>
                <w:i/>
                <w:color w:val="000000"/>
                <w:lang w:val="cs-CZ"/>
              </w:rPr>
            </w:pPr>
          </w:p>
        </w:tc>
        <w:tc>
          <w:tcPr>
            <w:tcW w:w="566" w:type="dxa"/>
          </w:tcPr>
          <w:p w14:paraId="0349816D" w14:textId="77777777" w:rsidR="00DE23B9" w:rsidRDefault="00DE23B9" w:rsidP="00DE23B9">
            <w:pPr>
              <w:spacing w:line="217" w:lineRule="exact"/>
              <w:rPr>
                <w:rFonts w:ascii="Tahoma" w:eastAsia="Tahoma" w:hAnsi="Tahoma" w:cs="Tahoma"/>
                <w:i/>
                <w:color w:val="000000"/>
                <w:lang w:val="cs-CZ"/>
              </w:rPr>
            </w:pPr>
          </w:p>
        </w:tc>
        <w:tc>
          <w:tcPr>
            <w:tcW w:w="56" w:type="dxa"/>
          </w:tcPr>
          <w:p w14:paraId="35F6F5CF" w14:textId="77777777" w:rsidR="00DE23B9" w:rsidRDefault="00DE23B9" w:rsidP="00DE23B9">
            <w:pPr>
              <w:spacing w:line="217" w:lineRule="exact"/>
              <w:rPr>
                <w:rFonts w:ascii="Tahoma" w:eastAsia="Tahoma" w:hAnsi="Tahoma" w:cs="Tahoma"/>
                <w:i/>
                <w:color w:val="000000"/>
                <w:lang w:val="cs-CZ"/>
              </w:rPr>
            </w:pPr>
          </w:p>
        </w:tc>
        <w:tc>
          <w:tcPr>
            <w:tcW w:w="680" w:type="dxa"/>
          </w:tcPr>
          <w:p w14:paraId="5E40DD6B" w14:textId="77777777" w:rsidR="00DE23B9" w:rsidRDefault="00DE23B9" w:rsidP="00DE23B9">
            <w:pPr>
              <w:spacing w:line="217" w:lineRule="exact"/>
              <w:rPr>
                <w:rFonts w:ascii="Tahoma" w:eastAsia="Tahoma" w:hAnsi="Tahoma" w:cs="Tahoma"/>
                <w:i/>
                <w:color w:val="000000"/>
                <w:lang w:val="cs-CZ"/>
              </w:rPr>
            </w:pPr>
          </w:p>
        </w:tc>
        <w:tc>
          <w:tcPr>
            <w:tcW w:w="340" w:type="dxa"/>
          </w:tcPr>
          <w:p w14:paraId="797B2CD5" w14:textId="77777777" w:rsidR="00DE23B9" w:rsidRDefault="00DE23B9" w:rsidP="00DE23B9">
            <w:pPr>
              <w:spacing w:line="217" w:lineRule="exact"/>
              <w:rPr>
                <w:rFonts w:ascii="Tahoma" w:eastAsia="Tahoma" w:hAnsi="Tahoma" w:cs="Tahoma"/>
                <w:i/>
                <w:color w:val="000000"/>
                <w:lang w:val="cs-CZ"/>
              </w:rPr>
            </w:pPr>
          </w:p>
        </w:tc>
        <w:tc>
          <w:tcPr>
            <w:tcW w:w="340" w:type="dxa"/>
          </w:tcPr>
          <w:p w14:paraId="0573D4DA"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47B97135"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DE23B9" w14:paraId="0636B9EB" w14:textId="77777777" w:rsidTr="00DE23B9">
        <w:trPr>
          <w:trHeight w:val="301"/>
        </w:trPr>
        <w:tc>
          <w:tcPr>
            <w:tcW w:w="283" w:type="dxa"/>
          </w:tcPr>
          <w:p w14:paraId="0FEC40B6" w14:textId="77777777" w:rsidR="00DE23B9" w:rsidRDefault="00DE23B9" w:rsidP="00DE23B9">
            <w:pPr>
              <w:spacing w:line="241" w:lineRule="exact"/>
              <w:rPr>
                <w:rFonts w:ascii="Tahoma" w:eastAsia="Tahoma" w:hAnsi="Tahoma" w:cs="Tahoma"/>
                <w:b/>
                <w:color w:val="000000"/>
                <w:lang w:val="cs-CZ"/>
              </w:rPr>
            </w:pPr>
          </w:p>
        </w:tc>
        <w:tc>
          <w:tcPr>
            <w:tcW w:w="453" w:type="dxa"/>
          </w:tcPr>
          <w:p w14:paraId="757B504B" w14:textId="77777777" w:rsidR="00DE23B9" w:rsidRDefault="00DE23B9" w:rsidP="00DE23B9">
            <w:pPr>
              <w:spacing w:line="217" w:lineRule="exact"/>
              <w:rPr>
                <w:rFonts w:ascii="Tahoma" w:eastAsia="Tahoma" w:hAnsi="Tahoma" w:cs="Tahoma"/>
                <w:i/>
                <w:color w:val="000000"/>
                <w:lang w:val="cs-CZ"/>
              </w:rPr>
            </w:pPr>
          </w:p>
        </w:tc>
        <w:tc>
          <w:tcPr>
            <w:tcW w:w="566" w:type="dxa"/>
          </w:tcPr>
          <w:p w14:paraId="16C446B5" w14:textId="77777777" w:rsidR="00DE23B9" w:rsidRDefault="00DE23B9" w:rsidP="00DE23B9">
            <w:pPr>
              <w:spacing w:line="217" w:lineRule="exact"/>
              <w:rPr>
                <w:rFonts w:ascii="Tahoma" w:eastAsia="Tahoma" w:hAnsi="Tahoma" w:cs="Tahoma"/>
                <w:i/>
                <w:color w:val="000000"/>
                <w:lang w:val="cs-CZ"/>
              </w:rPr>
            </w:pPr>
          </w:p>
        </w:tc>
        <w:tc>
          <w:tcPr>
            <w:tcW w:w="56" w:type="dxa"/>
          </w:tcPr>
          <w:p w14:paraId="02D9522B" w14:textId="77777777" w:rsidR="00DE23B9" w:rsidRDefault="00DE23B9" w:rsidP="00DE23B9">
            <w:pPr>
              <w:spacing w:line="217" w:lineRule="exact"/>
              <w:rPr>
                <w:rFonts w:ascii="Tahoma" w:eastAsia="Tahoma" w:hAnsi="Tahoma" w:cs="Tahoma"/>
                <w:i/>
                <w:color w:val="000000"/>
                <w:lang w:val="cs-CZ"/>
              </w:rPr>
            </w:pPr>
          </w:p>
        </w:tc>
        <w:tc>
          <w:tcPr>
            <w:tcW w:w="680" w:type="dxa"/>
          </w:tcPr>
          <w:p w14:paraId="6631E8E0" w14:textId="77777777" w:rsidR="00DE23B9" w:rsidRDefault="00DE23B9" w:rsidP="00DE23B9">
            <w:pPr>
              <w:spacing w:line="217" w:lineRule="exact"/>
              <w:rPr>
                <w:rFonts w:ascii="Tahoma" w:eastAsia="Tahoma" w:hAnsi="Tahoma" w:cs="Tahoma"/>
                <w:i/>
                <w:color w:val="000000"/>
                <w:lang w:val="cs-CZ"/>
              </w:rPr>
            </w:pPr>
          </w:p>
        </w:tc>
        <w:tc>
          <w:tcPr>
            <w:tcW w:w="340" w:type="dxa"/>
          </w:tcPr>
          <w:p w14:paraId="23BFCE7E" w14:textId="77777777" w:rsidR="00DE23B9" w:rsidRDefault="00DE23B9" w:rsidP="00DE23B9">
            <w:pPr>
              <w:spacing w:line="217" w:lineRule="exact"/>
              <w:rPr>
                <w:rFonts w:ascii="Tahoma" w:eastAsia="Tahoma" w:hAnsi="Tahoma" w:cs="Tahoma"/>
                <w:i/>
                <w:color w:val="000000"/>
                <w:lang w:val="cs-CZ"/>
              </w:rPr>
            </w:pPr>
          </w:p>
        </w:tc>
        <w:tc>
          <w:tcPr>
            <w:tcW w:w="340" w:type="dxa"/>
          </w:tcPr>
          <w:p w14:paraId="10617E95"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0741E68F"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4 | Energeticky neúsporné opatření</w:t>
            </w:r>
          </w:p>
        </w:tc>
      </w:tr>
    </w:tbl>
    <w:p w14:paraId="130224D2" w14:textId="77777777" w:rsidR="00DE23B9" w:rsidRDefault="00DE23B9">
      <w:r>
        <w:br w:type="page"/>
      </w:r>
    </w:p>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DE23B9" w14:paraId="6ECD10BB" w14:textId="77777777" w:rsidTr="00DE23B9">
        <w:trPr>
          <w:gridAfter w:val="1"/>
          <w:wAfter w:w="11"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544B4802" w14:textId="77777777" w:rsidR="00DE23B9" w:rsidRDefault="00DE23B9" w:rsidP="00DE23B9">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671645A6" w14:textId="77777777" w:rsidR="00DE23B9" w:rsidRDefault="00DE23B9" w:rsidP="00DE23B9">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left w:val="single" w:sz="8" w:space="0" w:color="000000"/>
              <w:bottom w:val="single" w:sz="8" w:space="0" w:color="000000"/>
              <w:right w:val="single" w:sz="8" w:space="0" w:color="000000"/>
            </w:tcBorders>
          </w:tcPr>
          <w:p w14:paraId="5C7AD1BC" w14:textId="77777777" w:rsidR="00DE23B9" w:rsidRDefault="00DE23B9" w:rsidP="00DE23B9">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DE23B9" w14:paraId="578ABE5E" w14:textId="77777777" w:rsidTr="00DE23B9">
        <w:trPr>
          <w:gridAfter w:val="1"/>
          <w:wAfter w:w="14" w:type="dxa"/>
          <w:trHeight w:val="179"/>
        </w:trPr>
        <w:tc>
          <w:tcPr>
            <w:tcW w:w="283" w:type="dxa"/>
            <w:tcBorders>
              <w:top w:val="single" w:sz="8" w:space="0" w:color="000000"/>
              <w:bottom w:val="single" w:sz="8" w:space="0" w:color="000000"/>
            </w:tcBorders>
          </w:tcPr>
          <w:p w14:paraId="4C07C44D"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6102AD3D" w14:textId="77777777" w:rsidR="00DE23B9" w:rsidRDefault="00DE23B9" w:rsidP="00DE23B9">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3EBCF33F" w14:textId="77777777" w:rsidR="00DE23B9" w:rsidRDefault="00DE23B9" w:rsidP="00DE23B9">
            <w:pPr>
              <w:spacing w:line="119" w:lineRule="exact"/>
              <w:rPr>
                <w:rFonts w:ascii="Tahoma" w:eastAsia="Tahoma" w:hAnsi="Tahoma" w:cs="Tahoma"/>
                <w:color w:val="000000"/>
                <w:sz w:val="19"/>
                <w:lang w:val="cs-CZ"/>
              </w:rPr>
            </w:pPr>
          </w:p>
        </w:tc>
        <w:tc>
          <w:tcPr>
            <w:tcW w:w="56" w:type="dxa"/>
            <w:tcBorders>
              <w:top w:val="single" w:sz="8" w:space="0" w:color="000000"/>
              <w:bottom w:val="single" w:sz="8" w:space="0" w:color="000000"/>
            </w:tcBorders>
          </w:tcPr>
          <w:p w14:paraId="71CC9BEA" w14:textId="77777777" w:rsidR="00DE23B9" w:rsidRDefault="00DE23B9" w:rsidP="00DE23B9">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51864CA7"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28378B32"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75E3BF8C" w14:textId="77777777" w:rsidR="00DE23B9" w:rsidRDefault="00DE23B9" w:rsidP="00DE23B9">
            <w:pPr>
              <w:spacing w:line="119" w:lineRule="exact"/>
              <w:rPr>
                <w:rFonts w:ascii="Tahoma" w:eastAsia="Tahoma" w:hAnsi="Tahoma" w:cs="Tahoma"/>
                <w:color w:val="000000"/>
                <w:sz w:val="19"/>
                <w:lang w:val="cs-CZ"/>
              </w:rPr>
            </w:pPr>
          </w:p>
        </w:tc>
        <w:tc>
          <w:tcPr>
            <w:tcW w:w="3968" w:type="dxa"/>
            <w:tcBorders>
              <w:top w:val="single" w:sz="8" w:space="0" w:color="000000"/>
              <w:bottom w:val="single" w:sz="8" w:space="0" w:color="000000"/>
            </w:tcBorders>
          </w:tcPr>
          <w:p w14:paraId="3D385B84" w14:textId="77777777" w:rsidR="00DE23B9" w:rsidRDefault="00DE23B9" w:rsidP="00DE23B9">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361BA1F5"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5D210706" w14:textId="77777777" w:rsidR="00DE23B9" w:rsidRDefault="00DE23B9" w:rsidP="00DE23B9">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571754E8" w14:textId="77777777" w:rsidR="00DE23B9" w:rsidRDefault="00DE23B9" w:rsidP="00DE23B9">
            <w:pPr>
              <w:spacing w:line="119" w:lineRule="exact"/>
              <w:rPr>
                <w:rFonts w:ascii="Tahoma" w:eastAsia="Tahoma" w:hAnsi="Tahoma" w:cs="Tahoma"/>
                <w:color w:val="000000"/>
                <w:sz w:val="19"/>
                <w:lang w:val="cs-CZ"/>
              </w:rPr>
            </w:pPr>
          </w:p>
        </w:tc>
        <w:tc>
          <w:tcPr>
            <w:tcW w:w="623" w:type="dxa"/>
            <w:tcBorders>
              <w:top w:val="single" w:sz="8" w:space="0" w:color="000000"/>
              <w:bottom w:val="single" w:sz="8" w:space="0" w:color="000000"/>
            </w:tcBorders>
          </w:tcPr>
          <w:p w14:paraId="35213F6B" w14:textId="77777777" w:rsidR="00DE23B9" w:rsidRDefault="00DE23B9" w:rsidP="00DE23B9">
            <w:pPr>
              <w:spacing w:line="119" w:lineRule="exact"/>
              <w:rPr>
                <w:rFonts w:ascii="Tahoma" w:eastAsia="Tahoma" w:hAnsi="Tahoma" w:cs="Tahoma"/>
                <w:color w:val="000000"/>
                <w:sz w:val="19"/>
                <w:lang w:val="cs-CZ"/>
              </w:rPr>
            </w:pPr>
          </w:p>
        </w:tc>
      </w:tr>
      <w:tr w:rsidR="00DE23B9" w14:paraId="344CD5E1" w14:textId="77777777" w:rsidTr="00DE23B9">
        <w:trPr>
          <w:gridAfter w:val="1"/>
          <w:wAfter w:w="10"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00B5F578"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5F969D7C" w14:textId="77777777" w:rsidR="00DE23B9" w:rsidRDefault="00DE23B9" w:rsidP="00DE23B9">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 xml:space="preserve">Stavební úpravy tělocvičny </w:t>
            </w:r>
          </w:p>
        </w:tc>
        <w:tc>
          <w:tcPr>
            <w:tcW w:w="1247" w:type="dxa"/>
            <w:gridSpan w:val="2"/>
            <w:tcBorders>
              <w:top w:val="single" w:sz="8" w:space="0" w:color="000000"/>
              <w:left w:val="single" w:sz="8" w:space="0" w:color="000000"/>
              <w:bottom w:val="single" w:sz="8" w:space="0" w:color="000000"/>
              <w:right w:val="single" w:sz="8" w:space="0" w:color="000000"/>
            </w:tcBorders>
          </w:tcPr>
          <w:p w14:paraId="30249449" w14:textId="77777777" w:rsidR="00DE23B9" w:rsidRDefault="00DE23B9" w:rsidP="00DE23B9">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left w:val="single" w:sz="8" w:space="0" w:color="000000"/>
              <w:bottom w:val="single" w:sz="8" w:space="0" w:color="000000"/>
              <w:right w:val="single" w:sz="8" w:space="0" w:color="000000"/>
            </w:tcBorders>
          </w:tcPr>
          <w:p w14:paraId="06598B97" w14:textId="77777777" w:rsidR="00DE23B9" w:rsidRDefault="00DE23B9" w:rsidP="00DE23B9">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4261</w:t>
            </w:r>
          </w:p>
        </w:tc>
      </w:tr>
      <w:tr w:rsidR="00DE23B9" w14:paraId="7BF96B27" w14:textId="77777777" w:rsidTr="00DE23B9">
        <w:trPr>
          <w:gridAfter w:val="1"/>
          <w:wAfter w:w="10" w:type="dxa"/>
          <w:trHeight w:val="542"/>
        </w:trPr>
        <w:tc>
          <w:tcPr>
            <w:tcW w:w="2040" w:type="dxa"/>
            <w:gridSpan w:val="5"/>
            <w:tcBorders>
              <w:top w:val="single" w:sz="8" w:space="0" w:color="000000"/>
              <w:left w:val="single" w:sz="8" w:space="0" w:color="000000"/>
              <w:bottom w:val="single" w:sz="8" w:space="0" w:color="000000"/>
              <w:right w:val="single" w:sz="8" w:space="0" w:color="000000"/>
            </w:tcBorders>
          </w:tcPr>
          <w:p w14:paraId="02B5F128"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left w:val="single" w:sz="8" w:space="0" w:color="000000"/>
              <w:bottom w:val="single" w:sz="8" w:space="0" w:color="000000"/>
              <w:right w:val="single" w:sz="8" w:space="0" w:color="000000"/>
            </w:tcBorders>
          </w:tcPr>
          <w:p w14:paraId="18F14BE6" w14:textId="77777777" w:rsidR="00DE23B9" w:rsidRDefault="00DE23B9" w:rsidP="00DE23B9">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Mendelovo gymnázium, Opava, příspěvková organizace</w:t>
            </w:r>
          </w:p>
        </w:tc>
      </w:tr>
      <w:tr w:rsidR="00DE23B9" w14:paraId="0D7B61D1" w14:textId="77777777" w:rsidTr="00DE23B9">
        <w:trPr>
          <w:gridAfter w:val="1"/>
          <w:wAfter w:w="9" w:type="dxa"/>
          <w:trHeight w:val="179"/>
        </w:trPr>
        <w:tc>
          <w:tcPr>
            <w:tcW w:w="9098" w:type="dxa"/>
            <w:gridSpan w:val="12"/>
            <w:tcBorders>
              <w:bottom w:val="single" w:sz="8" w:space="0" w:color="000000"/>
            </w:tcBorders>
          </w:tcPr>
          <w:p w14:paraId="2A90BBA5" w14:textId="77777777" w:rsidR="00DE23B9" w:rsidRDefault="00DE23B9" w:rsidP="00DE23B9">
            <w:pPr>
              <w:spacing w:line="119" w:lineRule="exact"/>
              <w:rPr>
                <w:rFonts w:ascii="Tahoma" w:eastAsia="Tahoma" w:hAnsi="Tahoma" w:cs="Tahoma"/>
                <w:b/>
                <w:color w:val="000000"/>
                <w:sz w:val="19"/>
                <w:lang w:val="cs-CZ"/>
              </w:rPr>
            </w:pPr>
          </w:p>
        </w:tc>
      </w:tr>
      <w:tr w:rsidR="00DE23B9" w14:paraId="6C56619E" w14:textId="77777777" w:rsidTr="00DE23B9">
        <w:trPr>
          <w:gridAfter w:val="1"/>
          <w:wAfter w:w="10"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51643D3B"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0D8DE404" w14:textId="77777777" w:rsidR="00DE23B9" w:rsidRDefault="00DE23B9" w:rsidP="00DE23B9">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3121</w:t>
            </w:r>
          </w:p>
        </w:tc>
        <w:tc>
          <w:tcPr>
            <w:tcW w:w="6717" w:type="dxa"/>
            <w:gridSpan w:val="6"/>
            <w:tcBorders>
              <w:top w:val="single" w:sz="8" w:space="0" w:color="000000"/>
              <w:left w:val="single" w:sz="8" w:space="0" w:color="000000"/>
              <w:bottom w:val="single" w:sz="8" w:space="0" w:color="000000"/>
              <w:right w:val="single" w:sz="8" w:space="0" w:color="000000"/>
            </w:tcBorders>
          </w:tcPr>
          <w:p w14:paraId="1771304B" w14:textId="77777777" w:rsidR="00DE23B9" w:rsidRDefault="00DE23B9" w:rsidP="00DE23B9">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Gymnázia</w:t>
            </w:r>
          </w:p>
        </w:tc>
      </w:tr>
      <w:tr w:rsidR="00DE23B9" w14:paraId="662E3E5C" w14:textId="77777777" w:rsidTr="00DE23B9">
        <w:trPr>
          <w:gridAfter w:val="1"/>
          <w:wAfter w:w="9"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DE23B9" w14:paraId="3A7D1FA2" w14:textId="77777777" w:rsidTr="00DE23B9">
              <w:trPr>
                <w:trHeight w:val="453"/>
              </w:trPr>
              <w:tc>
                <w:tcPr>
                  <w:tcW w:w="1360" w:type="dxa"/>
                  <w:tcBorders>
                    <w:right w:val="single" w:sz="8" w:space="0" w:color="000000"/>
                  </w:tcBorders>
                </w:tcPr>
                <w:p w14:paraId="48EBE954" w14:textId="77777777" w:rsidR="00DE23B9" w:rsidRDefault="00DE23B9" w:rsidP="00DE23B9">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1D6309F8" w14:textId="77777777" w:rsidR="00DE23B9" w:rsidRDefault="00DE23B9" w:rsidP="00DE23B9">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7B822962" w14:textId="77777777" w:rsidR="00DE23B9" w:rsidRDefault="00DE23B9" w:rsidP="00DE23B9">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4B7AA0F1" w14:textId="77777777" w:rsidR="00DE23B9" w:rsidRDefault="00DE23B9" w:rsidP="00DE23B9">
                  <w:pPr>
                    <w:spacing w:line="241" w:lineRule="exact"/>
                    <w:ind w:left="-5" w:right="-5"/>
                    <w:jc w:val="right"/>
                    <w:rPr>
                      <w:rFonts w:ascii="Tahoma" w:eastAsia="Tahoma" w:hAnsi="Tahoma" w:cs="Tahoma"/>
                      <w:color w:val="000000"/>
                      <w:lang w:val="cs-CZ"/>
                    </w:rPr>
                  </w:pPr>
                </w:p>
              </w:tc>
            </w:tr>
          </w:tbl>
          <w:p w14:paraId="6D335AC6" w14:textId="77777777" w:rsidR="00DE23B9" w:rsidRDefault="00DE23B9" w:rsidP="00DE23B9"/>
        </w:tc>
      </w:tr>
      <w:tr w:rsidR="00DE23B9" w14:paraId="0C7D0DCD" w14:textId="77777777" w:rsidTr="00DE23B9">
        <w:trPr>
          <w:gridAfter w:val="1"/>
          <w:wAfter w:w="9" w:type="dxa"/>
          <w:trHeight w:val="219"/>
        </w:trPr>
        <w:tc>
          <w:tcPr>
            <w:tcW w:w="9098" w:type="dxa"/>
            <w:gridSpan w:val="12"/>
          </w:tcPr>
          <w:p w14:paraId="171B46EF" w14:textId="77777777" w:rsidR="00DE23B9" w:rsidRDefault="00DE23B9" w:rsidP="00DE23B9">
            <w:pPr>
              <w:spacing w:line="159" w:lineRule="exact"/>
              <w:rPr>
                <w:rFonts w:ascii="Tahoma" w:eastAsia="Tahoma" w:hAnsi="Tahoma" w:cs="Tahoma"/>
                <w:b/>
                <w:color w:val="000000"/>
                <w:sz w:val="23"/>
                <w:lang w:val="cs-CZ"/>
              </w:rPr>
            </w:pPr>
          </w:p>
        </w:tc>
      </w:tr>
      <w:tr w:rsidR="00DE23B9" w14:paraId="4087DAFC"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3487362F" w14:textId="77777777" w:rsidR="00DE23B9" w:rsidRDefault="00DE23B9" w:rsidP="00DE23B9">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Schválený rozpočet 2022 na stejnou (obdobnou) akci</w:t>
            </w:r>
          </w:p>
        </w:tc>
        <w:tc>
          <w:tcPr>
            <w:tcW w:w="992" w:type="dxa"/>
            <w:gridSpan w:val="2"/>
            <w:tcBorders>
              <w:top w:val="single" w:sz="8" w:space="0" w:color="000000"/>
              <w:bottom w:val="single" w:sz="8" w:space="0" w:color="000000"/>
              <w:right w:val="single" w:sz="8" w:space="0" w:color="000000"/>
            </w:tcBorders>
            <w:vAlign w:val="bottom"/>
          </w:tcPr>
          <w:p w14:paraId="42367234"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3DC81985"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DE23B9" w14:paraId="32028EA8"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36E8BCF4" w14:textId="77777777" w:rsidR="00DE23B9" w:rsidRDefault="00DE23B9" w:rsidP="00DE23B9">
            <w:pPr>
              <w:spacing w:before="30" w:after="30" w:line="241" w:lineRule="exact"/>
              <w:ind w:left="35" w:right="35"/>
              <w:rPr>
                <w:rFonts w:ascii="Tahoma" w:eastAsia="Tahoma" w:hAnsi="Tahoma" w:cs="Tahoma"/>
                <w:color w:val="000000"/>
                <w:sz w:val="20"/>
                <w:lang w:val="cs-CZ"/>
              </w:rPr>
            </w:pPr>
            <w:r w:rsidRPr="00B26873">
              <w:rPr>
                <w:rFonts w:ascii="Tahoma" w:eastAsia="Tahoma" w:hAnsi="Tahoma" w:cs="Tahoma"/>
                <w:sz w:val="20"/>
                <w:lang w:val="cs-CZ"/>
              </w:rPr>
              <w:t>Upravený rozpočet k 05/2022 na stejnou (obdobnou) akci</w:t>
            </w:r>
          </w:p>
        </w:tc>
        <w:tc>
          <w:tcPr>
            <w:tcW w:w="992" w:type="dxa"/>
            <w:gridSpan w:val="2"/>
            <w:tcBorders>
              <w:top w:val="single" w:sz="8" w:space="0" w:color="000000"/>
              <w:bottom w:val="single" w:sz="8" w:space="0" w:color="000000"/>
              <w:right w:val="single" w:sz="8" w:space="0" w:color="000000"/>
            </w:tcBorders>
            <w:vAlign w:val="bottom"/>
          </w:tcPr>
          <w:p w14:paraId="19A5BA74"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05EEB781"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DE23B9" w14:paraId="1E789272"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27277EC0" w14:textId="77777777" w:rsidR="00DE23B9" w:rsidRDefault="00DE23B9" w:rsidP="00DE23B9">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Návrh upraveného rozpočtu k 06/2022 na akci</w:t>
            </w:r>
          </w:p>
        </w:tc>
        <w:tc>
          <w:tcPr>
            <w:tcW w:w="992" w:type="dxa"/>
            <w:gridSpan w:val="2"/>
            <w:tcBorders>
              <w:top w:val="single" w:sz="8" w:space="0" w:color="000000"/>
              <w:bottom w:val="single" w:sz="8" w:space="0" w:color="000000"/>
              <w:right w:val="single" w:sz="8" w:space="0" w:color="000000"/>
            </w:tcBorders>
            <w:vAlign w:val="bottom"/>
          </w:tcPr>
          <w:p w14:paraId="31365CAC" w14:textId="77777777" w:rsidR="00DE23B9" w:rsidRDefault="00DE23B9" w:rsidP="00DE23B9">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0D8E12EC" w14:textId="77777777" w:rsidR="00DE23B9" w:rsidRDefault="00DE23B9" w:rsidP="00DE23B9">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500</w:t>
            </w:r>
          </w:p>
        </w:tc>
      </w:tr>
      <w:tr w:rsidR="00DE23B9" w14:paraId="117B519D"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1296E76C" w14:textId="77777777" w:rsidR="00DE23B9" w:rsidRDefault="00DE23B9" w:rsidP="00DE23B9">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w:t>
            </w:r>
          </w:p>
        </w:tc>
        <w:tc>
          <w:tcPr>
            <w:tcW w:w="992" w:type="dxa"/>
            <w:gridSpan w:val="2"/>
            <w:tcBorders>
              <w:top w:val="single" w:sz="8" w:space="0" w:color="000000"/>
              <w:bottom w:val="single" w:sz="8" w:space="0" w:color="000000"/>
              <w:right w:val="single" w:sz="8" w:space="0" w:color="000000"/>
            </w:tcBorders>
            <w:vAlign w:val="bottom"/>
          </w:tcPr>
          <w:p w14:paraId="4238E311"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1B6BCBEF"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10 724</w:t>
            </w:r>
          </w:p>
        </w:tc>
      </w:tr>
      <w:tr w:rsidR="00DE23B9" w14:paraId="0A8C3745" w14:textId="77777777" w:rsidTr="00DE23B9">
        <w:trPr>
          <w:gridAfter w:val="1"/>
          <w:wAfter w:w="14" w:type="dxa"/>
          <w:trHeight w:val="179"/>
        </w:trPr>
        <w:tc>
          <w:tcPr>
            <w:tcW w:w="283" w:type="dxa"/>
            <w:tcBorders>
              <w:top w:val="single" w:sz="8" w:space="0" w:color="000000"/>
            </w:tcBorders>
          </w:tcPr>
          <w:p w14:paraId="42F6B9F2"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tcBorders>
          </w:tcPr>
          <w:p w14:paraId="0E483E73" w14:textId="77777777" w:rsidR="00DE23B9" w:rsidRDefault="00DE23B9" w:rsidP="00DE23B9">
            <w:pPr>
              <w:spacing w:line="119" w:lineRule="exact"/>
              <w:rPr>
                <w:rFonts w:ascii="Tahoma" w:eastAsia="Tahoma" w:hAnsi="Tahoma" w:cs="Tahoma"/>
                <w:color w:val="000000"/>
                <w:sz w:val="19"/>
                <w:lang w:val="cs-CZ"/>
              </w:rPr>
            </w:pPr>
          </w:p>
        </w:tc>
        <w:tc>
          <w:tcPr>
            <w:tcW w:w="566" w:type="dxa"/>
            <w:tcBorders>
              <w:top w:val="single" w:sz="8" w:space="0" w:color="000000"/>
            </w:tcBorders>
          </w:tcPr>
          <w:p w14:paraId="04908AD6" w14:textId="77777777" w:rsidR="00DE23B9" w:rsidRDefault="00DE23B9" w:rsidP="00DE23B9">
            <w:pPr>
              <w:spacing w:line="119" w:lineRule="exact"/>
              <w:rPr>
                <w:rFonts w:ascii="Tahoma" w:eastAsia="Tahoma" w:hAnsi="Tahoma" w:cs="Tahoma"/>
                <w:color w:val="000000"/>
                <w:sz w:val="19"/>
                <w:lang w:val="cs-CZ"/>
              </w:rPr>
            </w:pPr>
          </w:p>
        </w:tc>
        <w:tc>
          <w:tcPr>
            <w:tcW w:w="56" w:type="dxa"/>
            <w:tcBorders>
              <w:top w:val="single" w:sz="8" w:space="0" w:color="000000"/>
            </w:tcBorders>
          </w:tcPr>
          <w:p w14:paraId="382AEB0A" w14:textId="77777777" w:rsidR="00DE23B9" w:rsidRDefault="00DE23B9" w:rsidP="00DE23B9">
            <w:pPr>
              <w:spacing w:line="119" w:lineRule="exact"/>
              <w:rPr>
                <w:rFonts w:ascii="Tahoma" w:eastAsia="Tahoma" w:hAnsi="Tahoma" w:cs="Tahoma"/>
                <w:color w:val="000000"/>
                <w:sz w:val="19"/>
                <w:lang w:val="cs-CZ"/>
              </w:rPr>
            </w:pPr>
          </w:p>
        </w:tc>
        <w:tc>
          <w:tcPr>
            <w:tcW w:w="680" w:type="dxa"/>
            <w:tcBorders>
              <w:top w:val="single" w:sz="8" w:space="0" w:color="000000"/>
            </w:tcBorders>
          </w:tcPr>
          <w:p w14:paraId="6187BA6B"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tcBorders>
          </w:tcPr>
          <w:p w14:paraId="2F078845"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tcBorders>
          </w:tcPr>
          <w:p w14:paraId="4F037A09" w14:textId="77777777" w:rsidR="00DE23B9" w:rsidRDefault="00DE23B9" w:rsidP="00DE23B9">
            <w:pPr>
              <w:spacing w:line="119" w:lineRule="exact"/>
              <w:rPr>
                <w:rFonts w:ascii="Tahoma" w:eastAsia="Tahoma" w:hAnsi="Tahoma" w:cs="Tahoma"/>
                <w:color w:val="000000"/>
                <w:sz w:val="19"/>
                <w:lang w:val="cs-CZ"/>
              </w:rPr>
            </w:pPr>
          </w:p>
        </w:tc>
        <w:tc>
          <w:tcPr>
            <w:tcW w:w="3968" w:type="dxa"/>
            <w:tcBorders>
              <w:top w:val="single" w:sz="8" w:space="0" w:color="000000"/>
            </w:tcBorders>
          </w:tcPr>
          <w:p w14:paraId="536D833C" w14:textId="77777777" w:rsidR="00DE23B9" w:rsidRDefault="00DE23B9" w:rsidP="00DE23B9">
            <w:pPr>
              <w:spacing w:line="119" w:lineRule="exact"/>
              <w:rPr>
                <w:rFonts w:ascii="Tahoma" w:eastAsia="Tahoma" w:hAnsi="Tahoma" w:cs="Tahoma"/>
                <w:color w:val="000000"/>
                <w:sz w:val="19"/>
                <w:lang w:val="cs-CZ"/>
              </w:rPr>
            </w:pPr>
          </w:p>
        </w:tc>
        <w:tc>
          <w:tcPr>
            <w:tcW w:w="538" w:type="dxa"/>
            <w:tcBorders>
              <w:top w:val="single" w:sz="8" w:space="0" w:color="000000"/>
            </w:tcBorders>
          </w:tcPr>
          <w:p w14:paraId="2B507814"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tcBorders>
          </w:tcPr>
          <w:p w14:paraId="491B6497" w14:textId="77777777" w:rsidR="00DE23B9" w:rsidRDefault="00DE23B9" w:rsidP="00DE23B9">
            <w:pPr>
              <w:spacing w:line="119" w:lineRule="exact"/>
              <w:rPr>
                <w:rFonts w:ascii="Tahoma" w:eastAsia="Tahoma" w:hAnsi="Tahoma" w:cs="Tahoma"/>
                <w:color w:val="000000"/>
                <w:sz w:val="19"/>
                <w:lang w:val="cs-CZ"/>
              </w:rPr>
            </w:pPr>
          </w:p>
        </w:tc>
        <w:tc>
          <w:tcPr>
            <w:tcW w:w="793" w:type="dxa"/>
            <w:tcBorders>
              <w:top w:val="single" w:sz="8" w:space="0" w:color="000000"/>
            </w:tcBorders>
          </w:tcPr>
          <w:p w14:paraId="3AEEE014" w14:textId="77777777" w:rsidR="00DE23B9" w:rsidRDefault="00DE23B9" w:rsidP="00DE23B9">
            <w:pPr>
              <w:spacing w:line="119" w:lineRule="exact"/>
              <w:rPr>
                <w:rFonts w:ascii="Tahoma" w:eastAsia="Tahoma" w:hAnsi="Tahoma" w:cs="Tahoma"/>
                <w:color w:val="000000"/>
                <w:sz w:val="19"/>
                <w:lang w:val="cs-CZ"/>
              </w:rPr>
            </w:pPr>
          </w:p>
        </w:tc>
        <w:tc>
          <w:tcPr>
            <w:tcW w:w="623" w:type="dxa"/>
            <w:tcBorders>
              <w:top w:val="single" w:sz="8" w:space="0" w:color="000000"/>
            </w:tcBorders>
          </w:tcPr>
          <w:p w14:paraId="79173654" w14:textId="77777777" w:rsidR="00DE23B9" w:rsidRDefault="00DE23B9" w:rsidP="00DE23B9">
            <w:pPr>
              <w:spacing w:line="119" w:lineRule="exact"/>
              <w:rPr>
                <w:rFonts w:ascii="Tahoma" w:eastAsia="Tahoma" w:hAnsi="Tahoma" w:cs="Tahoma"/>
                <w:color w:val="000000"/>
                <w:sz w:val="19"/>
                <w:lang w:val="cs-CZ"/>
              </w:rPr>
            </w:pPr>
          </w:p>
        </w:tc>
      </w:tr>
      <w:tr w:rsidR="00DE23B9" w14:paraId="3DAA4BAA" w14:textId="77777777" w:rsidTr="00DE23B9">
        <w:trPr>
          <w:gridAfter w:val="1"/>
          <w:wAfter w:w="10" w:type="dxa"/>
          <w:trHeight w:val="321"/>
        </w:trPr>
        <w:tc>
          <w:tcPr>
            <w:tcW w:w="283" w:type="dxa"/>
          </w:tcPr>
          <w:p w14:paraId="40310432"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337AB97F"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Číslo požadavku FaMa:</w:t>
            </w:r>
          </w:p>
        </w:tc>
        <w:tc>
          <w:tcPr>
            <w:tcW w:w="6377" w:type="dxa"/>
            <w:gridSpan w:val="5"/>
          </w:tcPr>
          <w:p w14:paraId="062B13FC"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1121/2021/007</w:t>
            </w:r>
          </w:p>
        </w:tc>
      </w:tr>
      <w:tr w:rsidR="00DE23B9" w14:paraId="00115E32" w14:textId="77777777" w:rsidTr="00DE23B9">
        <w:trPr>
          <w:gridAfter w:val="1"/>
          <w:wAfter w:w="10" w:type="dxa"/>
          <w:trHeight w:val="566"/>
        </w:trPr>
        <w:tc>
          <w:tcPr>
            <w:tcW w:w="283" w:type="dxa"/>
          </w:tcPr>
          <w:p w14:paraId="49259D89"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4319765F"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42DF000A"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DE23B9" w14:paraId="2B991930" w14:textId="77777777" w:rsidTr="00DE23B9">
        <w:trPr>
          <w:gridAfter w:val="1"/>
          <w:wAfter w:w="14" w:type="dxa"/>
          <w:trHeight w:val="199"/>
        </w:trPr>
        <w:tc>
          <w:tcPr>
            <w:tcW w:w="283" w:type="dxa"/>
          </w:tcPr>
          <w:p w14:paraId="3557607B"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741D30FD"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1EED4D61"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10BE3245"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6B9B4519"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3EB6CD96"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05F9D6ED"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5CB6F6FF"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722E779D"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7BAFC036"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206DD353"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3050ECCC" w14:textId="77777777" w:rsidR="00DE23B9" w:rsidRDefault="00DE23B9" w:rsidP="00DE23B9">
            <w:pPr>
              <w:spacing w:line="119" w:lineRule="exact"/>
              <w:rPr>
                <w:rFonts w:ascii="Tahoma" w:eastAsia="Tahoma" w:hAnsi="Tahoma" w:cs="Tahoma"/>
                <w:b/>
                <w:color w:val="000000"/>
                <w:sz w:val="19"/>
                <w:lang w:val="cs-CZ"/>
              </w:rPr>
            </w:pPr>
          </w:p>
        </w:tc>
      </w:tr>
      <w:tr w:rsidR="00DE23B9" w14:paraId="52473F5C" w14:textId="77777777" w:rsidTr="00DE23B9">
        <w:trPr>
          <w:gridAfter w:val="1"/>
          <w:wAfter w:w="10" w:type="dxa"/>
          <w:trHeight w:val="4399"/>
        </w:trPr>
        <w:tc>
          <w:tcPr>
            <w:tcW w:w="283" w:type="dxa"/>
          </w:tcPr>
          <w:p w14:paraId="2B68206E"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54B0D535"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1EF02367" w14:textId="77777777" w:rsidR="00DE23B9" w:rsidRDefault="00DE23B9" w:rsidP="00DE23B9">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Objekt tělocvičny nacházející se v areálu školy byl postaven r. 1899 a od té doby, až na drobné úpravy, se neprováděly v objektu žádné významnější stavební zásahy a objekt tak postupně především z exteriéru degraduje. V rámci projektu Energetické úspory Mendelova gymnázia byla rekonstruována jen budova gymnázia, budova tělocvičny nebyla předmětem projektu, neboť byla vytápěna samostatně. V současné době má škola vlastní kotelnu a tělocvična je již energeticky napojena na budovu školy. </w:t>
            </w:r>
          </w:p>
          <w:p w14:paraId="7D8AF564" w14:textId="77777777" w:rsidR="00DE23B9" w:rsidRDefault="00DE23B9" w:rsidP="00DE23B9">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Střecha tělocvičny je ve velmi špatném stavu, dochází k častému protékáním střechy, fasáda je nesoudržná, drolí se a opadává (hrozí úrazy), okna jsou různého typu, plastová, dřevěná. Nejdou dovírat, dochází k velkým únikům tepla a jsou energeticky neúsporná. V prostoru suterénu tělocvičny je značná vlhkost.</w:t>
            </w:r>
          </w:p>
          <w:p w14:paraId="56F4E866" w14:textId="77777777" w:rsidR="00DE23B9" w:rsidRDefault="00DE23B9" w:rsidP="00DE23B9">
            <w:pPr>
              <w:spacing w:line="241" w:lineRule="exact"/>
              <w:ind w:left="40" w:right="40"/>
              <w:jc w:val="both"/>
              <w:rPr>
                <w:rFonts w:ascii="Tahoma" w:eastAsia="Tahoma" w:hAnsi="Tahoma" w:cs="Tahoma"/>
                <w:color w:val="000000"/>
                <w:sz w:val="20"/>
                <w:lang w:val="cs-CZ"/>
              </w:rPr>
            </w:pPr>
          </w:p>
          <w:p w14:paraId="0C8480A0" w14:textId="77777777" w:rsidR="00DE23B9" w:rsidRDefault="00DE23B9" w:rsidP="00DE23B9">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V roce 2022 bude provedeno dokončení kompletní projektové dokumentace. V roce 2023 proběhne realizace akce. V rámci stavebních úprav bude rekonstruovaná střecha, budou vyměněny nevyhovující otvorové výplně tělocvičny za tepelně izolační a bude provedena nová fasáda, v suterénním prostoru budou provedeny sanace zdiva.</w:t>
            </w:r>
          </w:p>
        </w:tc>
      </w:tr>
      <w:tr w:rsidR="00DE23B9" w14:paraId="316976CA" w14:textId="77777777" w:rsidTr="00DE23B9">
        <w:trPr>
          <w:gridAfter w:val="1"/>
          <w:wAfter w:w="14" w:type="dxa"/>
          <w:trHeight w:val="199"/>
        </w:trPr>
        <w:tc>
          <w:tcPr>
            <w:tcW w:w="283" w:type="dxa"/>
          </w:tcPr>
          <w:p w14:paraId="12567FF8"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1B7814E1"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68C5AFA9"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02F0E1E1"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6E163566"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650B80E4"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055C9EE5"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4D487887"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7044BBDD"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17E811E9"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3D03DE9A"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587F944F" w14:textId="77777777" w:rsidR="00DE23B9" w:rsidRDefault="00DE23B9" w:rsidP="00DE23B9">
            <w:pPr>
              <w:spacing w:line="119" w:lineRule="exact"/>
              <w:rPr>
                <w:rFonts w:ascii="Tahoma" w:eastAsia="Tahoma" w:hAnsi="Tahoma" w:cs="Tahoma"/>
                <w:b/>
                <w:color w:val="000000"/>
                <w:sz w:val="19"/>
                <w:lang w:val="cs-CZ"/>
              </w:rPr>
            </w:pPr>
          </w:p>
        </w:tc>
      </w:tr>
      <w:tr w:rsidR="00DE23B9" w14:paraId="7269366E" w14:textId="77777777" w:rsidTr="00DE23B9">
        <w:trPr>
          <w:gridAfter w:val="1"/>
          <w:wAfter w:w="10" w:type="dxa"/>
          <w:trHeight w:val="562"/>
        </w:trPr>
        <w:tc>
          <w:tcPr>
            <w:tcW w:w="283" w:type="dxa"/>
          </w:tcPr>
          <w:p w14:paraId="35FEDFED"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0DE157F3"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18F7B862" w14:textId="77777777" w:rsidR="00DE23B9" w:rsidRDefault="00DE23B9" w:rsidP="00DE23B9">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DE23B9" w14:paraId="43E83476" w14:textId="77777777" w:rsidTr="00DE23B9">
        <w:trPr>
          <w:gridAfter w:val="1"/>
          <w:wAfter w:w="14" w:type="dxa"/>
          <w:trHeight w:val="199"/>
        </w:trPr>
        <w:tc>
          <w:tcPr>
            <w:tcW w:w="283" w:type="dxa"/>
          </w:tcPr>
          <w:p w14:paraId="495A07F5"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1DF00E5C"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1D63966C"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108E6D27"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42FE2252"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2A7783A0"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460150D0"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3B86248A"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243487F8"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0E50F3AA"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52A06792"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6EB22952" w14:textId="77777777" w:rsidR="00DE23B9" w:rsidRDefault="00DE23B9" w:rsidP="00DE23B9">
            <w:pPr>
              <w:spacing w:line="119" w:lineRule="exact"/>
              <w:rPr>
                <w:rFonts w:ascii="Tahoma" w:eastAsia="Tahoma" w:hAnsi="Tahoma" w:cs="Tahoma"/>
                <w:b/>
                <w:color w:val="000000"/>
                <w:sz w:val="19"/>
                <w:lang w:val="cs-CZ"/>
              </w:rPr>
            </w:pPr>
          </w:p>
        </w:tc>
      </w:tr>
      <w:tr w:rsidR="00DE23B9" w14:paraId="0E684801" w14:textId="77777777" w:rsidTr="00DE23B9">
        <w:trPr>
          <w:gridAfter w:val="1"/>
          <w:wAfter w:w="10" w:type="dxa"/>
          <w:trHeight w:val="562"/>
        </w:trPr>
        <w:tc>
          <w:tcPr>
            <w:tcW w:w="283" w:type="dxa"/>
          </w:tcPr>
          <w:p w14:paraId="3E316E81"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09692A53"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2289755D"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2021: 224 tis. Kč vlastní zdroje příspěvkové organizace</w:t>
            </w:r>
          </w:p>
        </w:tc>
      </w:tr>
      <w:tr w:rsidR="00DE23B9" w14:paraId="28DD8757" w14:textId="77777777" w:rsidTr="00DE23B9">
        <w:trPr>
          <w:gridAfter w:val="1"/>
          <w:wAfter w:w="14" w:type="dxa"/>
          <w:trHeight w:val="199"/>
        </w:trPr>
        <w:tc>
          <w:tcPr>
            <w:tcW w:w="283" w:type="dxa"/>
          </w:tcPr>
          <w:p w14:paraId="519F1253"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5E8ECA53"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26F4B9A1"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15822969"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3D7B6568"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41EE0C77"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64610838"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7985481F"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092CD02A"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173A9B53"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3E657E3E"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56A8E81D" w14:textId="77777777" w:rsidR="00DE23B9" w:rsidRDefault="00DE23B9" w:rsidP="00DE23B9">
            <w:pPr>
              <w:spacing w:line="119" w:lineRule="exact"/>
              <w:rPr>
                <w:rFonts w:ascii="Tahoma" w:eastAsia="Tahoma" w:hAnsi="Tahoma" w:cs="Tahoma"/>
                <w:b/>
                <w:color w:val="000000"/>
                <w:sz w:val="19"/>
                <w:lang w:val="cs-CZ"/>
              </w:rPr>
            </w:pPr>
          </w:p>
        </w:tc>
      </w:tr>
      <w:tr w:rsidR="00DE23B9" w14:paraId="101361EA" w14:textId="77777777" w:rsidTr="00DE23B9">
        <w:trPr>
          <w:gridAfter w:val="1"/>
          <w:wAfter w:w="10" w:type="dxa"/>
          <w:trHeight w:val="321"/>
        </w:trPr>
        <w:tc>
          <w:tcPr>
            <w:tcW w:w="283" w:type="dxa"/>
          </w:tcPr>
          <w:p w14:paraId="559DD02C"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22481156"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41CDD28E"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2021–2023</w:t>
            </w:r>
          </w:p>
        </w:tc>
      </w:tr>
      <w:tr w:rsidR="00DE23B9" w14:paraId="1D2A1409" w14:textId="77777777" w:rsidTr="00DE23B9">
        <w:trPr>
          <w:gridAfter w:val="1"/>
          <w:wAfter w:w="14" w:type="dxa"/>
          <w:trHeight w:val="199"/>
        </w:trPr>
        <w:tc>
          <w:tcPr>
            <w:tcW w:w="283" w:type="dxa"/>
          </w:tcPr>
          <w:p w14:paraId="529FF6B1"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5DC7D657"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5676B2FA"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22BD05D3"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489543CC"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2156C247"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1867D71E"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62B44BA6"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39C71086"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24D1A9C4"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1A6A89D0"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0435C097" w14:textId="77777777" w:rsidR="00DE23B9" w:rsidRDefault="00DE23B9" w:rsidP="00DE23B9">
            <w:pPr>
              <w:spacing w:line="119" w:lineRule="exact"/>
              <w:rPr>
                <w:rFonts w:ascii="Tahoma" w:eastAsia="Tahoma" w:hAnsi="Tahoma" w:cs="Tahoma"/>
                <w:b/>
                <w:color w:val="000000"/>
                <w:sz w:val="19"/>
                <w:lang w:val="cs-CZ"/>
              </w:rPr>
            </w:pPr>
          </w:p>
        </w:tc>
      </w:tr>
      <w:tr w:rsidR="00DE23B9" w14:paraId="707C9D7C" w14:textId="77777777" w:rsidTr="00DE23B9">
        <w:trPr>
          <w:trHeight w:val="562"/>
        </w:trPr>
        <w:tc>
          <w:tcPr>
            <w:tcW w:w="283" w:type="dxa"/>
          </w:tcPr>
          <w:p w14:paraId="724F5311"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68329D0C"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6"/>
          </w:tcPr>
          <w:p w14:paraId="78BFC885"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2023: 10 000 tis. Kč </w:t>
            </w:r>
          </w:p>
        </w:tc>
      </w:tr>
      <w:tr w:rsidR="00DE23B9" w14:paraId="78723B5B" w14:textId="77777777" w:rsidTr="00DE23B9">
        <w:trPr>
          <w:trHeight w:val="297"/>
        </w:trPr>
        <w:tc>
          <w:tcPr>
            <w:tcW w:w="283" w:type="dxa"/>
          </w:tcPr>
          <w:p w14:paraId="77B291F5" w14:textId="77777777" w:rsidR="00DE23B9" w:rsidRDefault="00DE23B9" w:rsidP="00DE23B9">
            <w:pPr>
              <w:spacing w:line="217" w:lineRule="exact"/>
              <w:rPr>
                <w:rFonts w:ascii="Tahoma" w:eastAsia="Tahoma" w:hAnsi="Tahoma" w:cs="Tahoma"/>
                <w:b/>
                <w:color w:val="000000"/>
                <w:lang w:val="cs-CZ"/>
              </w:rPr>
            </w:pPr>
          </w:p>
        </w:tc>
        <w:tc>
          <w:tcPr>
            <w:tcW w:w="2437" w:type="dxa"/>
            <w:gridSpan w:val="6"/>
          </w:tcPr>
          <w:p w14:paraId="18966435" w14:textId="77777777" w:rsidR="00DE23B9" w:rsidRDefault="00DE23B9" w:rsidP="00DE23B9">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6"/>
          </w:tcPr>
          <w:p w14:paraId="5C8F1700" w14:textId="77777777" w:rsidR="00DE23B9" w:rsidRDefault="00DE23B9" w:rsidP="00DE23B9">
            <w:pPr>
              <w:spacing w:line="217" w:lineRule="exact"/>
              <w:rPr>
                <w:rFonts w:ascii="Tahoma" w:eastAsia="Tahoma" w:hAnsi="Tahoma" w:cs="Tahoma"/>
                <w:b/>
                <w:color w:val="000000"/>
                <w:lang w:val="cs-CZ"/>
              </w:rPr>
            </w:pPr>
          </w:p>
        </w:tc>
      </w:tr>
      <w:tr w:rsidR="00DE23B9" w14:paraId="41011046" w14:textId="77777777" w:rsidTr="00DE23B9">
        <w:trPr>
          <w:trHeight w:val="199"/>
        </w:trPr>
        <w:tc>
          <w:tcPr>
            <w:tcW w:w="283" w:type="dxa"/>
          </w:tcPr>
          <w:p w14:paraId="515C0286"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51D9C13F"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29D75D50"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46238E38"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5D13D11C"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5C4A060C"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1ED6E343"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34D94035"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0D80F3F2"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271B315B"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59412A80" w14:textId="77777777" w:rsidR="00DE23B9" w:rsidRDefault="00DE23B9" w:rsidP="00DE23B9">
            <w:pPr>
              <w:spacing w:line="119" w:lineRule="exact"/>
              <w:rPr>
                <w:rFonts w:ascii="Tahoma" w:eastAsia="Tahoma" w:hAnsi="Tahoma" w:cs="Tahoma"/>
                <w:b/>
                <w:color w:val="000000"/>
                <w:sz w:val="19"/>
                <w:lang w:val="cs-CZ"/>
              </w:rPr>
            </w:pPr>
          </w:p>
        </w:tc>
        <w:tc>
          <w:tcPr>
            <w:tcW w:w="623" w:type="dxa"/>
            <w:gridSpan w:val="2"/>
          </w:tcPr>
          <w:p w14:paraId="3408646A" w14:textId="77777777" w:rsidR="00DE23B9" w:rsidRDefault="00DE23B9" w:rsidP="00DE23B9">
            <w:pPr>
              <w:spacing w:line="119" w:lineRule="exact"/>
              <w:rPr>
                <w:rFonts w:ascii="Tahoma" w:eastAsia="Tahoma" w:hAnsi="Tahoma" w:cs="Tahoma"/>
                <w:b/>
                <w:color w:val="000000"/>
                <w:sz w:val="19"/>
                <w:lang w:val="cs-CZ"/>
              </w:rPr>
            </w:pPr>
          </w:p>
        </w:tc>
      </w:tr>
      <w:tr w:rsidR="00DE23B9" w14:paraId="28C59EFE" w14:textId="77777777" w:rsidTr="00DE23B9">
        <w:trPr>
          <w:trHeight w:val="1267"/>
        </w:trPr>
        <w:tc>
          <w:tcPr>
            <w:tcW w:w="283" w:type="dxa"/>
          </w:tcPr>
          <w:p w14:paraId="60DA1822"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lastRenderedPageBreak/>
              <w:t>7.</w:t>
            </w:r>
          </w:p>
        </w:tc>
        <w:tc>
          <w:tcPr>
            <w:tcW w:w="2437" w:type="dxa"/>
            <w:gridSpan w:val="6"/>
          </w:tcPr>
          <w:p w14:paraId="29DCADDD"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6"/>
          </w:tcPr>
          <w:p w14:paraId="1206C524"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DE23B9" w14:paraId="13153E9A" w14:textId="77777777" w:rsidTr="00DE23B9">
        <w:trPr>
          <w:trHeight w:val="474"/>
        </w:trPr>
        <w:tc>
          <w:tcPr>
            <w:tcW w:w="283" w:type="dxa"/>
          </w:tcPr>
          <w:p w14:paraId="4071307E"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515E30C8" w14:textId="77777777" w:rsidR="00DE23B9" w:rsidRDefault="00DE23B9" w:rsidP="00DE23B9">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6"/>
          </w:tcPr>
          <w:p w14:paraId="25824EC9" w14:textId="77777777" w:rsidR="00DE23B9" w:rsidRDefault="00DE23B9" w:rsidP="00DE23B9">
            <w:pPr>
              <w:spacing w:line="241" w:lineRule="exact"/>
              <w:rPr>
                <w:rFonts w:ascii="Tahoma" w:eastAsia="Tahoma" w:hAnsi="Tahoma" w:cs="Tahoma"/>
                <w:b/>
                <w:color w:val="000000"/>
                <w:lang w:val="cs-CZ"/>
              </w:rPr>
            </w:pPr>
          </w:p>
        </w:tc>
      </w:tr>
      <w:tr w:rsidR="00DE23B9" w14:paraId="74E5731F" w14:textId="77777777" w:rsidTr="00DE23B9">
        <w:trPr>
          <w:trHeight w:val="199"/>
        </w:trPr>
        <w:tc>
          <w:tcPr>
            <w:tcW w:w="283" w:type="dxa"/>
          </w:tcPr>
          <w:p w14:paraId="310F5BA9"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353C2156"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5ED7A9E5"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129DA53D"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44D8CFFB"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4CAF9A36"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07BBF525"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50B832A7"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457C22EF"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465504BD"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46A39F4D" w14:textId="77777777" w:rsidR="00DE23B9" w:rsidRDefault="00DE23B9" w:rsidP="00DE23B9">
            <w:pPr>
              <w:spacing w:line="119" w:lineRule="exact"/>
              <w:rPr>
                <w:rFonts w:ascii="Tahoma" w:eastAsia="Tahoma" w:hAnsi="Tahoma" w:cs="Tahoma"/>
                <w:b/>
                <w:color w:val="000000"/>
                <w:sz w:val="19"/>
                <w:lang w:val="cs-CZ"/>
              </w:rPr>
            </w:pPr>
          </w:p>
        </w:tc>
        <w:tc>
          <w:tcPr>
            <w:tcW w:w="623" w:type="dxa"/>
            <w:gridSpan w:val="2"/>
          </w:tcPr>
          <w:p w14:paraId="0E23223F" w14:textId="77777777" w:rsidR="00DE23B9" w:rsidRDefault="00DE23B9" w:rsidP="00DE23B9">
            <w:pPr>
              <w:spacing w:line="119" w:lineRule="exact"/>
              <w:rPr>
                <w:rFonts w:ascii="Tahoma" w:eastAsia="Tahoma" w:hAnsi="Tahoma" w:cs="Tahoma"/>
                <w:b/>
                <w:color w:val="000000"/>
                <w:sz w:val="19"/>
                <w:lang w:val="cs-CZ"/>
              </w:rPr>
            </w:pPr>
          </w:p>
        </w:tc>
      </w:tr>
      <w:tr w:rsidR="00DE23B9" w14:paraId="3569B246" w14:textId="77777777" w:rsidTr="00DE23B9">
        <w:trPr>
          <w:trHeight w:val="542"/>
        </w:trPr>
        <w:tc>
          <w:tcPr>
            <w:tcW w:w="283" w:type="dxa"/>
          </w:tcPr>
          <w:p w14:paraId="217E5ADC"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0770614C"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Celkové předpokládané náklady akce: </w:t>
            </w:r>
          </w:p>
        </w:tc>
        <w:tc>
          <w:tcPr>
            <w:tcW w:w="6377" w:type="dxa"/>
            <w:gridSpan w:val="6"/>
          </w:tcPr>
          <w:p w14:paraId="7D515D00"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10 724 tis. Kč</w:t>
            </w:r>
          </w:p>
        </w:tc>
      </w:tr>
      <w:tr w:rsidR="00DE23B9" w14:paraId="03305F72" w14:textId="77777777" w:rsidTr="00DE23B9">
        <w:trPr>
          <w:trHeight w:val="691"/>
        </w:trPr>
        <w:tc>
          <w:tcPr>
            <w:tcW w:w="283" w:type="dxa"/>
          </w:tcPr>
          <w:p w14:paraId="32E90936"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31133808" w14:textId="77777777" w:rsidR="00DE23B9" w:rsidRDefault="00DE23B9" w:rsidP="00DE23B9">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náklady na realizaci celé akce s příp. nutností zajištění dalších zdrojů</w:t>
            </w:r>
          </w:p>
        </w:tc>
        <w:tc>
          <w:tcPr>
            <w:tcW w:w="6377" w:type="dxa"/>
            <w:gridSpan w:val="6"/>
          </w:tcPr>
          <w:p w14:paraId="49595576" w14:textId="77777777" w:rsidR="00DE23B9" w:rsidRDefault="00DE23B9" w:rsidP="00DE23B9">
            <w:pPr>
              <w:spacing w:line="241" w:lineRule="exact"/>
              <w:rPr>
                <w:rFonts w:ascii="Tahoma" w:eastAsia="Tahoma" w:hAnsi="Tahoma" w:cs="Tahoma"/>
                <w:b/>
                <w:color w:val="000000"/>
                <w:lang w:val="cs-CZ"/>
              </w:rPr>
            </w:pPr>
          </w:p>
        </w:tc>
      </w:tr>
      <w:tr w:rsidR="00DE23B9" w14:paraId="054FF9AD" w14:textId="77777777" w:rsidTr="00DE23B9">
        <w:trPr>
          <w:trHeight w:val="199"/>
        </w:trPr>
        <w:tc>
          <w:tcPr>
            <w:tcW w:w="283" w:type="dxa"/>
          </w:tcPr>
          <w:p w14:paraId="71CA4824"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783E81F7" w14:textId="77777777" w:rsidR="00DE23B9" w:rsidRDefault="00DE23B9" w:rsidP="00DE23B9">
            <w:pPr>
              <w:spacing w:line="159" w:lineRule="exact"/>
              <w:rPr>
                <w:rFonts w:ascii="Tahoma" w:eastAsia="Tahoma" w:hAnsi="Tahoma" w:cs="Tahoma"/>
                <w:i/>
                <w:color w:val="000000"/>
                <w:sz w:val="19"/>
                <w:lang w:val="cs-CZ"/>
              </w:rPr>
            </w:pPr>
          </w:p>
        </w:tc>
        <w:tc>
          <w:tcPr>
            <w:tcW w:w="566" w:type="dxa"/>
          </w:tcPr>
          <w:p w14:paraId="110CDF70" w14:textId="77777777" w:rsidR="00DE23B9" w:rsidRDefault="00DE23B9" w:rsidP="00DE23B9">
            <w:pPr>
              <w:spacing w:line="159" w:lineRule="exact"/>
              <w:rPr>
                <w:rFonts w:ascii="Tahoma" w:eastAsia="Tahoma" w:hAnsi="Tahoma" w:cs="Tahoma"/>
                <w:i/>
                <w:color w:val="000000"/>
                <w:sz w:val="19"/>
                <w:lang w:val="cs-CZ"/>
              </w:rPr>
            </w:pPr>
          </w:p>
        </w:tc>
        <w:tc>
          <w:tcPr>
            <w:tcW w:w="56" w:type="dxa"/>
          </w:tcPr>
          <w:p w14:paraId="35E48529"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1AD53596"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00757E1C"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367397A5" w14:textId="77777777" w:rsidR="00DE23B9" w:rsidRDefault="00DE23B9" w:rsidP="00DE23B9">
            <w:pPr>
              <w:spacing w:line="159" w:lineRule="exact"/>
              <w:rPr>
                <w:rFonts w:ascii="Tahoma" w:eastAsia="Tahoma" w:hAnsi="Tahoma" w:cs="Tahoma"/>
                <w:i/>
                <w:color w:val="000000"/>
                <w:sz w:val="19"/>
                <w:lang w:val="cs-CZ"/>
              </w:rPr>
            </w:pPr>
          </w:p>
        </w:tc>
        <w:tc>
          <w:tcPr>
            <w:tcW w:w="3968" w:type="dxa"/>
          </w:tcPr>
          <w:p w14:paraId="0B8D5383" w14:textId="77777777" w:rsidR="00DE23B9" w:rsidRDefault="00DE23B9" w:rsidP="00DE23B9">
            <w:pPr>
              <w:spacing w:line="159" w:lineRule="exact"/>
              <w:rPr>
                <w:rFonts w:ascii="Tahoma" w:eastAsia="Tahoma" w:hAnsi="Tahoma" w:cs="Tahoma"/>
                <w:b/>
                <w:color w:val="000000"/>
                <w:sz w:val="19"/>
                <w:lang w:val="cs-CZ"/>
              </w:rPr>
            </w:pPr>
          </w:p>
        </w:tc>
        <w:tc>
          <w:tcPr>
            <w:tcW w:w="538" w:type="dxa"/>
          </w:tcPr>
          <w:p w14:paraId="47C97ADE"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177B6BEB" w14:textId="77777777" w:rsidR="00DE23B9" w:rsidRDefault="00DE23B9" w:rsidP="00DE23B9">
            <w:pPr>
              <w:spacing w:line="159" w:lineRule="exact"/>
              <w:rPr>
                <w:rFonts w:ascii="Tahoma" w:eastAsia="Tahoma" w:hAnsi="Tahoma" w:cs="Tahoma"/>
                <w:b/>
                <w:color w:val="000000"/>
                <w:sz w:val="19"/>
                <w:lang w:val="cs-CZ"/>
              </w:rPr>
            </w:pPr>
          </w:p>
        </w:tc>
        <w:tc>
          <w:tcPr>
            <w:tcW w:w="793" w:type="dxa"/>
          </w:tcPr>
          <w:p w14:paraId="74E7E4F8" w14:textId="77777777" w:rsidR="00DE23B9" w:rsidRDefault="00DE23B9" w:rsidP="00DE23B9">
            <w:pPr>
              <w:spacing w:line="159" w:lineRule="exact"/>
              <w:rPr>
                <w:rFonts w:ascii="Tahoma" w:eastAsia="Tahoma" w:hAnsi="Tahoma" w:cs="Tahoma"/>
                <w:b/>
                <w:color w:val="000000"/>
                <w:sz w:val="19"/>
                <w:lang w:val="cs-CZ"/>
              </w:rPr>
            </w:pPr>
          </w:p>
        </w:tc>
        <w:tc>
          <w:tcPr>
            <w:tcW w:w="623" w:type="dxa"/>
            <w:gridSpan w:val="2"/>
          </w:tcPr>
          <w:p w14:paraId="7F47ECAF" w14:textId="77777777" w:rsidR="00DE23B9" w:rsidRDefault="00DE23B9" w:rsidP="00DE23B9">
            <w:pPr>
              <w:spacing w:line="159" w:lineRule="exact"/>
              <w:rPr>
                <w:rFonts w:ascii="Tahoma" w:eastAsia="Tahoma" w:hAnsi="Tahoma" w:cs="Tahoma"/>
                <w:b/>
                <w:color w:val="000000"/>
                <w:sz w:val="19"/>
                <w:lang w:val="cs-CZ"/>
              </w:rPr>
            </w:pPr>
          </w:p>
        </w:tc>
      </w:tr>
      <w:tr w:rsidR="00DE23B9" w14:paraId="508910BD" w14:textId="77777777" w:rsidTr="00DE23B9">
        <w:trPr>
          <w:trHeight w:val="642"/>
        </w:trPr>
        <w:tc>
          <w:tcPr>
            <w:tcW w:w="283" w:type="dxa"/>
          </w:tcPr>
          <w:p w14:paraId="682A1E50"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9.</w:t>
            </w:r>
          </w:p>
        </w:tc>
        <w:tc>
          <w:tcPr>
            <w:tcW w:w="2437" w:type="dxa"/>
            <w:gridSpan w:val="6"/>
          </w:tcPr>
          <w:p w14:paraId="32D9D34E"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698C34EB" w14:textId="77777777" w:rsidR="00DE23B9" w:rsidRDefault="00DE23B9" w:rsidP="00DE23B9">
            <w:pPr>
              <w:spacing w:before="40" w:after="4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Kategorie stavebně technická (odboru invest. a majetkového):</w:t>
            </w:r>
          </w:p>
          <w:p w14:paraId="42D7168E" w14:textId="77777777" w:rsidR="00DE23B9" w:rsidRDefault="00DE23B9" w:rsidP="00DE23B9">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1 | Velice naléhavé – do nejbližšího rozpočtu</w:t>
            </w:r>
          </w:p>
        </w:tc>
      </w:tr>
      <w:tr w:rsidR="00DE23B9" w14:paraId="4B68BD84" w14:textId="77777777" w:rsidTr="00DE23B9">
        <w:trPr>
          <w:trHeight w:val="199"/>
        </w:trPr>
        <w:tc>
          <w:tcPr>
            <w:tcW w:w="283" w:type="dxa"/>
          </w:tcPr>
          <w:p w14:paraId="3554039E"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731B9FE2" w14:textId="77777777" w:rsidR="00DE23B9" w:rsidRDefault="00DE23B9" w:rsidP="00DE23B9">
            <w:pPr>
              <w:spacing w:line="119" w:lineRule="exact"/>
              <w:rPr>
                <w:rFonts w:ascii="Arial" w:eastAsia="Arial" w:hAnsi="Arial" w:cs="Arial"/>
                <w:color w:val="000000"/>
                <w:sz w:val="19"/>
                <w:lang w:val="cs-CZ"/>
              </w:rPr>
            </w:pPr>
          </w:p>
        </w:tc>
        <w:tc>
          <w:tcPr>
            <w:tcW w:w="566" w:type="dxa"/>
          </w:tcPr>
          <w:p w14:paraId="05D198FE" w14:textId="77777777" w:rsidR="00DE23B9" w:rsidRDefault="00DE23B9" w:rsidP="00DE23B9">
            <w:pPr>
              <w:spacing w:line="159" w:lineRule="exact"/>
              <w:rPr>
                <w:rFonts w:ascii="Tahoma" w:eastAsia="Tahoma" w:hAnsi="Tahoma" w:cs="Tahoma"/>
                <w:i/>
                <w:color w:val="000000"/>
                <w:sz w:val="19"/>
                <w:lang w:val="cs-CZ"/>
              </w:rPr>
            </w:pPr>
          </w:p>
        </w:tc>
        <w:tc>
          <w:tcPr>
            <w:tcW w:w="56" w:type="dxa"/>
          </w:tcPr>
          <w:p w14:paraId="54E6ED5D"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3A2CDF41"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667D8B9D"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7961FF6A" w14:textId="77777777" w:rsidR="00DE23B9" w:rsidRDefault="00DE23B9" w:rsidP="00DE23B9">
            <w:pPr>
              <w:spacing w:line="159" w:lineRule="exact"/>
              <w:rPr>
                <w:rFonts w:ascii="Tahoma" w:eastAsia="Tahoma" w:hAnsi="Tahoma" w:cs="Tahoma"/>
                <w:i/>
                <w:color w:val="000000"/>
                <w:sz w:val="19"/>
                <w:lang w:val="cs-CZ"/>
              </w:rPr>
            </w:pPr>
          </w:p>
        </w:tc>
        <w:tc>
          <w:tcPr>
            <w:tcW w:w="3968" w:type="dxa"/>
          </w:tcPr>
          <w:p w14:paraId="3F908F9A" w14:textId="77777777" w:rsidR="00DE23B9" w:rsidRDefault="00DE23B9" w:rsidP="00DE23B9">
            <w:pPr>
              <w:spacing w:line="159" w:lineRule="exact"/>
              <w:jc w:val="both"/>
              <w:rPr>
                <w:rFonts w:ascii="Tahoma" w:eastAsia="Tahoma" w:hAnsi="Tahoma" w:cs="Tahoma"/>
                <w:color w:val="000000"/>
                <w:sz w:val="19"/>
                <w:lang w:val="cs-CZ"/>
              </w:rPr>
            </w:pPr>
          </w:p>
        </w:tc>
        <w:tc>
          <w:tcPr>
            <w:tcW w:w="538" w:type="dxa"/>
          </w:tcPr>
          <w:p w14:paraId="27E1D7CB" w14:textId="77777777" w:rsidR="00DE23B9" w:rsidRDefault="00DE23B9" w:rsidP="00DE23B9">
            <w:pPr>
              <w:spacing w:line="159" w:lineRule="exact"/>
              <w:jc w:val="both"/>
              <w:rPr>
                <w:rFonts w:ascii="Tahoma" w:eastAsia="Tahoma" w:hAnsi="Tahoma" w:cs="Tahoma"/>
                <w:color w:val="000000"/>
                <w:sz w:val="19"/>
                <w:lang w:val="cs-CZ"/>
              </w:rPr>
            </w:pPr>
          </w:p>
        </w:tc>
        <w:tc>
          <w:tcPr>
            <w:tcW w:w="453" w:type="dxa"/>
          </w:tcPr>
          <w:p w14:paraId="1E206036" w14:textId="77777777" w:rsidR="00DE23B9" w:rsidRDefault="00DE23B9" w:rsidP="00DE23B9">
            <w:pPr>
              <w:spacing w:line="159" w:lineRule="exact"/>
              <w:jc w:val="both"/>
              <w:rPr>
                <w:rFonts w:ascii="Tahoma" w:eastAsia="Tahoma" w:hAnsi="Tahoma" w:cs="Tahoma"/>
                <w:color w:val="000000"/>
                <w:sz w:val="19"/>
                <w:lang w:val="cs-CZ"/>
              </w:rPr>
            </w:pPr>
          </w:p>
        </w:tc>
        <w:tc>
          <w:tcPr>
            <w:tcW w:w="793" w:type="dxa"/>
          </w:tcPr>
          <w:p w14:paraId="5B17CCCF" w14:textId="77777777" w:rsidR="00DE23B9" w:rsidRDefault="00DE23B9" w:rsidP="00DE23B9">
            <w:pPr>
              <w:spacing w:line="159" w:lineRule="exact"/>
              <w:jc w:val="both"/>
              <w:rPr>
                <w:rFonts w:ascii="Tahoma" w:eastAsia="Tahoma" w:hAnsi="Tahoma" w:cs="Tahoma"/>
                <w:color w:val="000000"/>
                <w:sz w:val="19"/>
                <w:lang w:val="cs-CZ"/>
              </w:rPr>
            </w:pPr>
          </w:p>
        </w:tc>
        <w:tc>
          <w:tcPr>
            <w:tcW w:w="623" w:type="dxa"/>
            <w:gridSpan w:val="2"/>
          </w:tcPr>
          <w:p w14:paraId="3B190F32" w14:textId="77777777" w:rsidR="00DE23B9" w:rsidRDefault="00DE23B9" w:rsidP="00DE23B9">
            <w:pPr>
              <w:spacing w:line="159" w:lineRule="exact"/>
              <w:jc w:val="both"/>
              <w:rPr>
                <w:rFonts w:ascii="Tahoma" w:eastAsia="Tahoma" w:hAnsi="Tahoma" w:cs="Tahoma"/>
                <w:color w:val="000000"/>
                <w:sz w:val="19"/>
                <w:lang w:val="cs-CZ"/>
              </w:rPr>
            </w:pPr>
          </w:p>
        </w:tc>
      </w:tr>
      <w:tr w:rsidR="00DE23B9" w14:paraId="2357B07C" w14:textId="77777777" w:rsidTr="00DE23B9">
        <w:trPr>
          <w:trHeight w:val="301"/>
        </w:trPr>
        <w:tc>
          <w:tcPr>
            <w:tcW w:w="283" w:type="dxa"/>
          </w:tcPr>
          <w:p w14:paraId="0C3B4E51" w14:textId="77777777" w:rsidR="00DE23B9" w:rsidRDefault="00DE23B9" w:rsidP="00DE23B9">
            <w:pPr>
              <w:spacing w:line="241" w:lineRule="exact"/>
              <w:rPr>
                <w:rFonts w:ascii="Tahoma" w:eastAsia="Tahoma" w:hAnsi="Tahoma" w:cs="Tahoma"/>
                <w:b/>
                <w:color w:val="000000"/>
                <w:lang w:val="cs-CZ"/>
              </w:rPr>
            </w:pPr>
          </w:p>
        </w:tc>
        <w:tc>
          <w:tcPr>
            <w:tcW w:w="453" w:type="dxa"/>
          </w:tcPr>
          <w:p w14:paraId="5A383957" w14:textId="77777777" w:rsidR="00DE23B9" w:rsidRDefault="00DE23B9" w:rsidP="00DE23B9">
            <w:pPr>
              <w:spacing w:line="217" w:lineRule="exact"/>
              <w:rPr>
                <w:rFonts w:ascii="Tahoma" w:eastAsia="Tahoma" w:hAnsi="Tahoma" w:cs="Tahoma"/>
                <w:i/>
                <w:color w:val="000000"/>
                <w:lang w:val="cs-CZ"/>
              </w:rPr>
            </w:pPr>
          </w:p>
        </w:tc>
        <w:tc>
          <w:tcPr>
            <w:tcW w:w="566" w:type="dxa"/>
          </w:tcPr>
          <w:p w14:paraId="39FC961F" w14:textId="77777777" w:rsidR="00DE23B9" w:rsidRDefault="00DE23B9" w:rsidP="00DE23B9">
            <w:pPr>
              <w:spacing w:line="217" w:lineRule="exact"/>
              <w:rPr>
                <w:rFonts w:ascii="Tahoma" w:eastAsia="Tahoma" w:hAnsi="Tahoma" w:cs="Tahoma"/>
                <w:i/>
                <w:color w:val="000000"/>
                <w:lang w:val="cs-CZ"/>
              </w:rPr>
            </w:pPr>
          </w:p>
        </w:tc>
        <w:tc>
          <w:tcPr>
            <w:tcW w:w="56" w:type="dxa"/>
          </w:tcPr>
          <w:p w14:paraId="2A180319" w14:textId="77777777" w:rsidR="00DE23B9" w:rsidRDefault="00DE23B9" w:rsidP="00DE23B9">
            <w:pPr>
              <w:spacing w:line="217" w:lineRule="exact"/>
              <w:rPr>
                <w:rFonts w:ascii="Tahoma" w:eastAsia="Tahoma" w:hAnsi="Tahoma" w:cs="Tahoma"/>
                <w:i/>
                <w:color w:val="000000"/>
                <w:lang w:val="cs-CZ"/>
              </w:rPr>
            </w:pPr>
          </w:p>
        </w:tc>
        <w:tc>
          <w:tcPr>
            <w:tcW w:w="680" w:type="dxa"/>
          </w:tcPr>
          <w:p w14:paraId="763B95C5" w14:textId="77777777" w:rsidR="00DE23B9" w:rsidRDefault="00DE23B9" w:rsidP="00DE23B9">
            <w:pPr>
              <w:spacing w:line="217" w:lineRule="exact"/>
              <w:rPr>
                <w:rFonts w:ascii="Tahoma" w:eastAsia="Tahoma" w:hAnsi="Tahoma" w:cs="Tahoma"/>
                <w:i/>
                <w:color w:val="000000"/>
                <w:lang w:val="cs-CZ"/>
              </w:rPr>
            </w:pPr>
          </w:p>
        </w:tc>
        <w:tc>
          <w:tcPr>
            <w:tcW w:w="340" w:type="dxa"/>
          </w:tcPr>
          <w:p w14:paraId="66ED8F8A" w14:textId="77777777" w:rsidR="00DE23B9" w:rsidRDefault="00DE23B9" w:rsidP="00DE23B9">
            <w:pPr>
              <w:spacing w:line="217" w:lineRule="exact"/>
              <w:rPr>
                <w:rFonts w:ascii="Tahoma" w:eastAsia="Tahoma" w:hAnsi="Tahoma" w:cs="Tahoma"/>
                <w:i/>
                <w:color w:val="000000"/>
                <w:lang w:val="cs-CZ"/>
              </w:rPr>
            </w:pPr>
          </w:p>
        </w:tc>
        <w:tc>
          <w:tcPr>
            <w:tcW w:w="340" w:type="dxa"/>
          </w:tcPr>
          <w:p w14:paraId="42A88D68"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57459450" w14:textId="77777777" w:rsidR="00DE23B9" w:rsidRDefault="00DE23B9" w:rsidP="00DE23B9">
            <w:pPr>
              <w:spacing w:before="40" w:after="2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DE23B9" w14:paraId="0A65E88C" w14:textId="77777777" w:rsidTr="00DE23B9">
        <w:trPr>
          <w:trHeight w:val="542"/>
        </w:trPr>
        <w:tc>
          <w:tcPr>
            <w:tcW w:w="283" w:type="dxa"/>
          </w:tcPr>
          <w:p w14:paraId="761A3C57" w14:textId="77777777" w:rsidR="00DE23B9" w:rsidRDefault="00DE23B9" w:rsidP="00DE23B9">
            <w:pPr>
              <w:spacing w:line="241" w:lineRule="exact"/>
              <w:rPr>
                <w:rFonts w:ascii="Tahoma" w:eastAsia="Tahoma" w:hAnsi="Tahoma" w:cs="Tahoma"/>
                <w:b/>
                <w:color w:val="000000"/>
                <w:lang w:val="cs-CZ"/>
              </w:rPr>
            </w:pPr>
          </w:p>
        </w:tc>
        <w:tc>
          <w:tcPr>
            <w:tcW w:w="453" w:type="dxa"/>
          </w:tcPr>
          <w:p w14:paraId="6789D7C1" w14:textId="77777777" w:rsidR="00DE23B9" w:rsidRDefault="00DE23B9" w:rsidP="00DE23B9">
            <w:pPr>
              <w:spacing w:line="217" w:lineRule="exact"/>
              <w:rPr>
                <w:rFonts w:ascii="Tahoma" w:eastAsia="Tahoma" w:hAnsi="Tahoma" w:cs="Tahoma"/>
                <w:i/>
                <w:color w:val="000000"/>
                <w:lang w:val="cs-CZ"/>
              </w:rPr>
            </w:pPr>
          </w:p>
        </w:tc>
        <w:tc>
          <w:tcPr>
            <w:tcW w:w="566" w:type="dxa"/>
          </w:tcPr>
          <w:p w14:paraId="2E26F496" w14:textId="77777777" w:rsidR="00DE23B9" w:rsidRDefault="00DE23B9" w:rsidP="00DE23B9">
            <w:pPr>
              <w:spacing w:line="217" w:lineRule="exact"/>
              <w:rPr>
                <w:rFonts w:ascii="Tahoma" w:eastAsia="Tahoma" w:hAnsi="Tahoma" w:cs="Tahoma"/>
                <w:i/>
                <w:color w:val="000000"/>
                <w:lang w:val="cs-CZ"/>
              </w:rPr>
            </w:pPr>
          </w:p>
        </w:tc>
        <w:tc>
          <w:tcPr>
            <w:tcW w:w="56" w:type="dxa"/>
          </w:tcPr>
          <w:p w14:paraId="2781E06E" w14:textId="77777777" w:rsidR="00DE23B9" w:rsidRDefault="00DE23B9" w:rsidP="00DE23B9">
            <w:pPr>
              <w:spacing w:line="217" w:lineRule="exact"/>
              <w:rPr>
                <w:rFonts w:ascii="Tahoma" w:eastAsia="Tahoma" w:hAnsi="Tahoma" w:cs="Tahoma"/>
                <w:i/>
                <w:color w:val="000000"/>
                <w:lang w:val="cs-CZ"/>
              </w:rPr>
            </w:pPr>
          </w:p>
        </w:tc>
        <w:tc>
          <w:tcPr>
            <w:tcW w:w="680" w:type="dxa"/>
          </w:tcPr>
          <w:p w14:paraId="3C8BAFCE" w14:textId="77777777" w:rsidR="00DE23B9" w:rsidRDefault="00DE23B9" w:rsidP="00DE23B9">
            <w:pPr>
              <w:spacing w:line="217" w:lineRule="exact"/>
              <w:rPr>
                <w:rFonts w:ascii="Tahoma" w:eastAsia="Tahoma" w:hAnsi="Tahoma" w:cs="Tahoma"/>
                <w:i/>
                <w:color w:val="000000"/>
                <w:lang w:val="cs-CZ"/>
              </w:rPr>
            </w:pPr>
          </w:p>
        </w:tc>
        <w:tc>
          <w:tcPr>
            <w:tcW w:w="340" w:type="dxa"/>
          </w:tcPr>
          <w:p w14:paraId="55E4557D" w14:textId="77777777" w:rsidR="00DE23B9" w:rsidRDefault="00DE23B9" w:rsidP="00DE23B9">
            <w:pPr>
              <w:spacing w:line="217" w:lineRule="exact"/>
              <w:rPr>
                <w:rFonts w:ascii="Tahoma" w:eastAsia="Tahoma" w:hAnsi="Tahoma" w:cs="Tahoma"/>
                <w:i/>
                <w:color w:val="000000"/>
                <w:lang w:val="cs-CZ"/>
              </w:rPr>
            </w:pPr>
          </w:p>
        </w:tc>
        <w:tc>
          <w:tcPr>
            <w:tcW w:w="340" w:type="dxa"/>
          </w:tcPr>
          <w:p w14:paraId="33B08C94"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170DE063" w14:textId="77777777" w:rsidR="00DE23B9" w:rsidRDefault="00DE23B9" w:rsidP="00DE23B9">
            <w:pPr>
              <w:spacing w:before="40" w:after="2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1 | Velmi vysoká priorita – investice nezbytná pro chod organizace v nejbližším roce</w:t>
            </w:r>
          </w:p>
        </w:tc>
      </w:tr>
      <w:tr w:rsidR="00DE23B9" w14:paraId="372D5EE6" w14:textId="77777777" w:rsidTr="00DE23B9">
        <w:trPr>
          <w:trHeight w:val="199"/>
        </w:trPr>
        <w:tc>
          <w:tcPr>
            <w:tcW w:w="283" w:type="dxa"/>
          </w:tcPr>
          <w:p w14:paraId="0296E747"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72334CE8" w14:textId="77777777" w:rsidR="00DE23B9" w:rsidRDefault="00DE23B9" w:rsidP="00DE23B9">
            <w:pPr>
              <w:spacing w:line="159" w:lineRule="exact"/>
              <w:rPr>
                <w:rFonts w:ascii="Tahoma" w:eastAsia="Tahoma" w:hAnsi="Tahoma" w:cs="Tahoma"/>
                <w:i/>
                <w:color w:val="000000"/>
                <w:sz w:val="19"/>
                <w:lang w:val="cs-CZ"/>
              </w:rPr>
            </w:pPr>
          </w:p>
        </w:tc>
        <w:tc>
          <w:tcPr>
            <w:tcW w:w="566" w:type="dxa"/>
          </w:tcPr>
          <w:p w14:paraId="351A5061" w14:textId="77777777" w:rsidR="00DE23B9" w:rsidRDefault="00DE23B9" w:rsidP="00DE23B9">
            <w:pPr>
              <w:spacing w:line="159" w:lineRule="exact"/>
              <w:rPr>
                <w:rFonts w:ascii="Tahoma" w:eastAsia="Tahoma" w:hAnsi="Tahoma" w:cs="Tahoma"/>
                <w:i/>
                <w:color w:val="000000"/>
                <w:sz w:val="19"/>
                <w:lang w:val="cs-CZ"/>
              </w:rPr>
            </w:pPr>
          </w:p>
        </w:tc>
        <w:tc>
          <w:tcPr>
            <w:tcW w:w="56" w:type="dxa"/>
          </w:tcPr>
          <w:p w14:paraId="4D8A599A"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4F9C43E8"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38E608C1"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6BEA960C" w14:textId="77777777" w:rsidR="00DE23B9" w:rsidRDefault="00DE23B9" w:rsidP="00DE23B9">
            <w:pPr>
              <w:spacing w:line="159" w:lineRule="exact"/>
              <w:rPr>
                <w:rFonts w:ascii="Tahoma" w:eastAsia="Tahoma" w:hAnsi="Tahoma" w:cs="Tahoma"/>
                <w:i/>
                <w:color w:val="000000"/>
                <w:sz w:val="19"/>
                <w:lang w:val="cs-CZ"/>
              </w:rPr>
            </w:pPr>
          </w:p>
        </w:tc>
        <w:tc>
          <w:tcPr>
            <w:tcW w:w="3968" w:type="dxa"/>
          </w:tcPr>
          <w:p w14:paraId="218B4492" w14:textId="77777777" w:rsidR="00DE23B9" w:rsidRDefault="00DE23B9" w:rsidP="00DE23B9">
            <w:pPr>
              <w:spacing w:line="159" w:lineRule="exact"/>
              <w:jc w:val="both"/>
              <w:rPr>
                <w:rFonts w:ascii="Tahoma" w:eastAsia="Tahoma" w:hAnsi="Tahoma" w:cs="Tahoma"/>
                <w:color w:val="000000"/>
                <w:sz w:val="19"/>
                <w:lang w:val="cs-CZ"/>
              </w:rPr>
            </w:pPr>
          </w:p>
        </w:tc>
        <w:tc>
          <w:tcPr>
            <w:tcW w:w="538" w:type="dxa"/>
          </w:tcPr>
          <w:p w14:paraId="76D25267" w14:textId="77777777" w:rsidR="00DE23B9" w:rsidRDefault="00DE23B9" w:rsidP="00DE23B9">
            <w:pPr>
              <w:spacing w:line="159" w:lineRule="exact"/>
              <w:jc w:val="both"/>
              <w:rPr>
                <w:rFonts w:ascii="Tahoma" w:eastAsia="Tahoma" w:hAnsi="Tahoma" w:cs="Tahoma"/>
                <w:color w:val="000000"/>
                <w:sz w:val="19"/>
                <w:lang w:val="cs-CZ"/>
              </w:rPr>
            </w:pPr>
          </w:p>
        </w:tc>
        <w:tc>
          <w:tcPr>
            <w:tcW w:w="453" w:type="dxa"/>
          </w:tcPr>
          <w:p w14:paraId="7DB0308D" w14:textId="77777777" w:rsidR="00DE23B9" w:rsidRDefault="00DE23B9" w:rsidP="00DE23B9">
            <w:pPr>
              <w:spacing w:line="159" w:lineRule="exact"/>
              <w:jc w:val="both"/>
              <w:rPr>
                <w:rFonts w:ascii="Tahoma" w:eastAsia="Tahoma" w:hAnsi="Tahoma" w:cs="Tahoma"/>
                <w:color w:val="000000"/>
                <w:sz w:val="19"/>
                <w:lang w:val="cs-CZ"/>
              </w:rPr>
            </w:pPr>
          </w:p>
        </w:tc>
        <w:tc>
          <w:tcPr>
            <w:tcW w:w="793" w:type="dxa"/>
          </w:tcPr>
          <w:p w14:paraId="6B438A3B" w14:textId="77777777" w:rsidR="00DE23B9" w:rsidRDefault="00DE23B9" w:rsidP="00DE23B9">
            <w:pPr>
              <w:spacing w:line="159" w:lineRule="exact"/>
              <w:jc w:val="both"/>
              <w:rPr>
                <w:rFonts w:ascii="Tahoma" w:eastAsia="Tahoma" w:hAnsi="Tahoma" w:cs="Tahoma"/>
                <w:color w:val="000000"/>
                <w:sz w:val="19"/>
                <w:lang w:val="cs-CZ"/>
              </w:rPr>
            </w:pPr>
          </w:p>
        </w:tc>
        <w:tc>
          <w:tcPr>
            <w:tcW w:w="623" w:type="dxa"/>
            <w:gridSpan w:val="2"/>
          </w:tcPr>
          <w:p w14:paraId="191AE0C3" w14:textId="77777777" w:rsidR="00DE23B9" w:rsidRDefault="00DE23B9" w:rsidP="00DE23B9">
            <w:pPr>
              <w:spacing w:line="159" w:lineRule="exact"/>
              <w:jc w:val="both"/>
              <w:rPr>
                <w:rFonts w:ascii="Tahoma" w:eastAsia="Tahoma" w:hAnsi="Tahoma" w:cs="Tahoma"/>
                <w:color w:val="000000"/>
                <w:sz w:val="19"/>
                <w:lang w:val="cs-CZ"/>
              </w:rPr>
            </w:pPr>
          </w:p>
        </w:tc>
      </w:tr>
      <w:tr w:rsidR="00DE23B9" w14:paraId="4EB5C621" w14:textId="77777777" w:rsidTr="00DE23B9">
        <w:trPr>
          <w:trHeight w:val="301"/>
        </w:trPr>
        <w:tc>
          <w:tcPr>
            <w:tcW w:w="283" w:type="dxa"/>
          </w:tcPr>
          <w:p w14:paraId="629E7106" w14:textId="77777777" w:rsidR="00DE23B9" w:rsidRDefault="00DE23B9" w:rsidP="00DE23B9">
            <w:pPr>
              <w:spacing w:line="241" w:lineRule="exact"/>
              <w:rPr>
                <w:rFonts w:ascii="Tahoma" w:eastAsia="Tahoma" w:hAnsi="Tahoma" w:cs="Tahoma"/>
                <w:b/>
                <w:color w:val="000000"/>
                <w:lang w:val="cs-CZ"/>
              </w:rPr>
            </w:pPr>
          </w:p>
        </w:tc>
        <w:tc>
          <w:tcPr>
            <w:tcW w:w="453" w:type="dxa"/>
          </w:tcPr>
          <w:p w14:paraId="7362DA5A" w14:textId="77777777" w:rsidR="00DE23B9" w:rsidRDefault="00DE23B9" w:rsidP="00DE23B9">
            <w:pPr>
              <w:spacing w:line="217" w:lineRule="exact"/>
              <w:rPr>
                <w:rFonts w:ascii="Tahoma" w:eastAsia="Tahoma" w:hAnsi="Tahoma" w:cs="Tahoma"/>
                <w:i/>
                <w:color w:val="000000"/>
                <w:lang w:val="cs-CZ"/>
              </w:rPr>
            </w:pPr>
          </w:p>
        </w:tc>
        <w:tc>
          <w:tcPr>
            <w:tcW w:w="566" w:type="dxa"/>
          </w:tcPr>
          <w:p w14:paraId="325FB378" w14:textId="77777777" w:rsidR="00DE23B9" w:rsidRDefault="00DE23B9" w:rsidP="00DE23B9">
            <w:pPr>
              <w:spacing w:line="217" w:lineRule="exact"/>
              <w:rPr>
                <w:rFonts w:ascii="Tahoma" w:eastAsia="Tahoma" w:hAnsi="Tahoma" w:cs="Tahoma"/>
                <w:i/>
                <w:color w:val="000000"/>
                <w:lang w:val="cs-CZ"/>
              </w:rPr>
            </w:pPr>
          </w:p>
        </w:tc>
        <w:tc>
          <w:tcPr>
            <w:tcW w:w="56" w:type="dxa"/>
          </w:tcPr>
          <w:p w14:paraId="1C74D757" w14:textId="77777777" w:rsidR="00DE23B9" w:rsidRDefault="00DE23B9" w:rsidP="00DE23B9">
            <w:pPr>
              <w:spacing w:line="217" w:lineRule="exact"/>
              <w:rPr>
                <w:rFonts w:ascii="Tahoma" w:eastAsia="Tahoma" w:hAnsi="Tahoma" w:cs="Tahoma"/>
                <w:i/>
                <w:color w:val="000000"/>
                <w:lang w:val="cs-CZ"/>
              </w:rPr>
            </w:pPr>
          </w:p>
        </w:tc>
        <w:tc>
          <w:tcPr>
            <w:tcW w:w="680" w:type="dxa"/>
          </w:tcPr>
          <w:p w14:paraId="4975E8CA" w14:textId="77777777" w:rsidR="00DE23B9" w:rsidRDefault="00DE23B9" w:rsidP="00DE23B9">
            <w:pPr>
              <w:spacing w:line="217" w:lineRule="exact"/>
              <w:rPr>
                <w:rFonts w:ascii="Tahoma" w:eastAsia="Tahoma" w:hAnsi="Tahoma" w:cs="Tahoma"/>
                <w:i/>
                <w:color w:val="000000"/>
                <w:lang w:val="cs-CZ"/>
              </w:rPr>
            </w:pPr>
          </w:p>
        </w:tc>
        <w:tc>
          <w:tcPr>
            <w:tcW w:w="340" w:type="dxa"/>
          </w:tcPr>
          <w:p w14:paraId="4B707276" w14:textId="77777777" w:rsidR="00DE23B9" w:rsidRDefault="00DE23B9" w:rsidP="00DE23B9">
            <w:pPr>
              <w:spacing w:line="217" w:lineRule="exact"/>
              <w:rPr>
                <w:rFonts w:ascii="Tahoma" w:eastAsia="Tahoma" w:hAnsi="Tahoma" w:cs="Tahoma"/>
                <w:i/>
                <w:color w:val="000000"/>
                <w:lang w:val="cs-CZ"/>
              </w:rPr>
            </w:pPr>
          </w:p>
        </w:tc>
        <w:tc>
          <w:tcPr>
            <w:tcW w:w="340" w:type="dxa"/>
          </w:tcPr>
          <w:p w14:paraId="33E3F3FB"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4B13B93A" w14:textId="77777777" w:rsidR="00DE23B9" w:rsidRDefault="00DE23B9" w:rsidP="00DE23B9">
            <w:pPr>
              <w:spacing w:before="40" w:after="2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DE23B9" w14:paraId="3921FD1C" w14:textId="77777777" w:rsidTr="00DE23B9">
        <w:trPr>
          <w:trHeight w:val="301"/>
        </w:trPr>
        <w:tc>
          <w:tcPr>
            <w:tcW w:w="283" w:type="dxa"/>
          </w:tcPr>
          <w:p w14:paraId="2E7EB495" w14:textId="77777777" w:rsidR="00DE23B9" w:rsidRDefault="00DE23B9" w:rsidP="00DE23B9">
            <w:pPr>
              <w:spacing w:line="241" w:lineRule="exact"/>
              <w:rPr>
                <w:rFonts w:ascii="Tahoma" w:eastAsia="Tahoma" w:hAnsi="Tahoma" w:cs="Tahoma"/>
                <w:b/>
                <w:color w:val="000000"/>
                <w:lang w:val="cs-CZ"/>
              </w:rPr>
            </w:pPr>
          </w:p>
        </w:tc>
        <w:tc>
          <w:tcPr>
            <w:tcW w:w="453" w:type="dxa"/>
          </w:tcPr>
          <w:p w14:paraId="4DE294BD" w14:textId="77777777" w:rsidR="00DE23B9" w:rsidRDefault="00DE23B9" w:rsidP="00DE23B9">
            <w:pPr>
              <w:spacing w:line="217" w:lineRule="exact"/>
              <w:rPr>
                <w:rFonts w:ascii="Tahoma" w:eastAsia="Tahoma" w:hAnsi="Tahoma" w:cs="Tahoma"/>
                <w:i/>
                <w:color w:val="000000"/>
                <w:lang w:val="cs-CZ"/>
              </w:rPr>
            </w:pPr>
          </w:p>
        </w:tc>
        <w:tc>
          <w:tcPr>
            <w:tcW w:w="566" w:type="dxa"/>
          </w:tcPr>
          <w:p w14:paraId="087103FC" w14:textId="77777777" w:rsidR="00DE23B9" w:rsidRDefault="00DE23B9" w:rsidP="00DE23B9">
            <w:pPr>
              <w:spacing w:line="217" w:lineRule="exact"/>
              <w:rPr>
                <w:rFonts w:ascii="Tahoma" w:eastAsia="Tahoma" w:hAnsi="Tahoma" w:cs="Tahoma"/>
                <w:i/>
                <w:color w:val="000000"/>
                <w:lang w:val="cs-CZ"/>
              </w:rPr>
            </w:pPr>
          </w:p>
        </w:tc>
        <w:tc>
          <w:tcPr>
            <w:tcW w:w="56" w:type="dxa"/>
          </w:tcPr>
          <w:p w14:paraId="72B28E8B" w14:textId="77777777" w:rsidR="00DE23B9" w:rsidRDefault="00DE23B9" w:rsidP="00DE23B9">
            <w:pPr>
              <w:spacing w:line="217" w:lineRule="exact"/>
              <w:rPr>
                <w:rFonts w:ascii="Tahoma" w:eastAsia="Tahoma" w:hAnsi="Tahoma" w:cs="Tahoma"/>
                <w:i/>
                <w:color w:val="000000"/>
                <w:lang w:val="cs-CZ"/>
              </w:rPr>
            </w:pPr>
          </w:p>
        </w:tc>
        <w:tc>
          <w:tcPr>
            <w:tcW w:w="680" w:type="dxa"/>
          </w:tcPr>
          <w:p w14:paraId="47136CF2" w14:textId="77777777" w:rsidR="00DE23B9" w:rsidRDefault="00DE23B9" w:rsidP="00DE23B9">
            <w:pPr>
              <w:spacing w:line="217" w:lineRule="exact"/>
              <w:rPr>
                <w:rFonts w:ascii="Tahoma" w:eastAsia="Tahoma" w:hAnsi="Tahoma" w:cs="Tahoma"/>
                <w:i/>
                <w:color w:val="000000"/>
                <w:lang w:val="cs-CZ"/>
              </w:rPr>
            </w:pPr>
          </w:p>
        </w:tc>
        <w:tc>
          <w:tcPr>
            <w:tcW w:w="340" w:type="dxa"/>
          </w:tcPr>
          <w:p w14:paraId="4F4762E5" w14:textId="77777777" w:rsidR="00DE23B9" w:rsidRDefault="00DE23B9" w:rsidP="00DE23B9">
            <w:pPr>
              <w:spacing w:line="217" w:lineRule="exact"/>
              <w:rPr>
                <w:rFonts w:ascii="Tahoma" w:eastAsia="Tahoma" w:hAnsi="Tahoma" w:cs="Tahoma"/>
                <w:i/>
                <w:color w:val="000000"/>
                <w:lang w:val="cs-CZ"/>
              </w:rPr>
            </w:pPr>
          </w:p>
        </w:tc>
        <w:tc>
          <w:tcPr>
            <w:tcW w:w="340" w:type="dxa"/>
          </w:tcPr>
          <w:p w14:paraId="00A9C303"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0BAAF913" w14:textId="77777777" w:rsidR="00DE23B9" w:rsidRDefault="00DE23B9" w:rsidP="00DE23B9">
            <w:pPr>
              <w:spacing w:before="40" w:after="2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5 | MEC neposuzuje</w:t>
            </w:r>
          </w:p>
        </w:tc>
      </w:tr>
    </w:tbl>
    <w:p w14:paraId="43234147" w14:textId="77777777" w:rsidR="00DE23B9" w:rsidRDefault="00DE23B9">
      <w:r>
        <w:br w:type="page"/>
      </w:r>
    </w:p>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DE23B9" w14:paraId="4A703D65" w14:textId="77777777" w:rsidTr="00DE23B9">
        <w:trPr>
          <w:gridAfter w:val="1"/>
          <w:wAfter w:w="11"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3A8C1B3C" w14:textId="77777777" w:rsidR="00DE23B9" w:rsidRDefault="00DE23B9" w:rsidP="00DE23B9">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2BFD97E0" w14:textId="77777777" w:rsidR="00DE23B9" w:rsidRDefault="00DE23B9" w:rsidP="00DE23B9">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left w:val="single" w:sz="8" w:space="0" w:color="000000"/>
              <w:bottom w:val="single" w:sz="8" w:space="0" w:color="000000"/>
              <w:right w:val="single" w:sz="8" w:space="0" w:color="000000"/>
            </w:tcBorders>
          </w:tcPr>
          <w:p w14:paraId="3AB8465D" w14:textId="77777777" w:rsidR="00DE23B9" w:rsidRDefault="00DE23B9" w:rsidP="00DE23B9">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DE23B9" w14:paraId="6C378AC7" w14:textId="77777777" w:rsidTr="00DE23B9">
        <w:trPr>
          <w:gridAfter w:val="1"/>
          <w:wAfter w:w="14" w:type="dxa"/>
          <w:trHeight w:val="179"/>
        </w:trPr>
        <w:tc>
          <w:tcPr>
            <w:tcW w:w="283" w:type="dxa"/>
            <w:tcBorders>
              <w:top w:val="single" w:sz="8" w:space="0" w:color="000000"/>
              <w:bottom w:val="single" w:sz="8" w:space="0" w:color="000000"/>
            </w:tcBorders>
          </w:tcPr>
          <w:p w14:paraId="4EF01CD7"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6C8F3314" w14:textId="77777777" w:rsidR="00DE23B9" w:rsidRDefault="00DE23B9" w:rsidP="00DE23B9">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4CA77156" w14:textId="77777777" w:rsidR="00DE23B9" w:rsidRDefault="00DE23B9" w:rsidP="00DE23B9">
            <w:pPr>
              <w:spacing w:line="119" w:lineRule="exact"/>
              <w:rPr>
                <w:rFonts w:ascii="Tahoma" w:eastAsia="Tahoma" w:hAnsi="Tahoma" w:cs="Tahoma"/>
                <w:color w:val="000000"/>
                <w:sz w:val="19"/>
                <w:lang w:val="cs-CZ"/>
              </w:rPr>
            </w:pPr>
          </w:p>
        </w:tc>
        <w:tc>
          <w:tcPr>
            <w:tcW w:w="56" w:type="dxa"/>
            <w:tcBorders>
              <w:top w:val="single" w:sz="8" w:space="0" w:color="000000"/>
              <w:bottom w:val="single" w:sz="8" w:space="0" w:color="000000"/>
            </w:tcBorders>
          </w:tcPr>
          <w:p w14:paraId="4EB3DFCF" w14:textId="77777777" w:rsidR="00DE23B9" w:rsidRDefault="00DE23B9" w:rsidP="00DE23B9">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659DF3CB"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779EACA7"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1D5270D1" w14:textId="77777777" w:rsidR="00DE23B9" w:rsidRDefault="00DE23B9" w:rsidP="00DE23B9">
            <w:pPr>
              <w:spacing w:line="119" w:lineRule="exact"/>
              <w:rPr>
                <w:rFonts w:ascii="Tahoma" w:eastAsia="Tahoma" w:hAnsi="Tahoma" w:cs="Tahoma"/>
                <w:color w:val="000000"/>
                <w:sz w:val="19"/>
                <w:lang w:val="cs-CZ"/>
              </w:rPr>
            </w:pPr>
          </w:p>
        </w:tc>
        <w:tc>
          <w:tcPr>
            <w:tcW w:w="3968" w:type="dxa"/>
            <w:tcBorders>
              <w:top w:val="single" w:sz="8" w:space="0" w:color="000000"/>
              <w:bottom w:val="single" w:sz="8" w:space="0" w:color="000000"/>
            </w:tcBorders>
          </w:tcPr>
          <w:p w14:paraId="7EBEB5FF" w14:textId="77777777" w:rsidR="00DE23B9" w:rsidRDefault="00DE23B9" w:rsidP="00DE23B9">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7559010D"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728A5504" w14:textId="77777777" w:rsidR="00DE23B9" w:rsidRDefault="00DE23B9" w:rsidP="00DE23B9">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3FEC800D" w14:textId="77777777" w:rsidR="00DE23B9" w:rsidRDefault="00DE23B9" w:rsidP="00DE23B9">
            <w:pPr>
              <w:spacing w:line="119" w:lineRule="exact"/>
              <w:rPr>
                <w:rFonts w:ascii="Tahoma" w:eastAsia="Tahoma" w:hAnsi="Tahoma" w:cs="Tahoma"/>
                <w:color w:val="000000"/>
                <w:sz w:val="19"/>
                <w:lang w:val="cs-CZ"/>
              </w:rPr>
            </w:pPr>
          </w:p>
        </w:tc>
        <w:tc>
          <w:tcPr>
            <w:tcW w:w="623" w:type="dxa"/>
            <w:tcBorders>
              <w:top w:val="single" w:sz="8" w:space="0" w:color="000000"/>
              <w:bottom w:val="single" w:sz="8" w:space="0" w:color="000000"/>
            </w:tcBorders>
          </w:tcPr>
          <w:p w14:paraId="6EF94777" w14:textId="77777777" w:rsidR="00DE23B9" w:rsidRDefault="00DE23B9" w:rsidP="00DE23B9">
            <w:pPr>
              <w:spacing w:line="119" w:lineRule="exact"/>
              <w:rPr>
                <w:rFonts w:ascii="Tahoma" w:eastAsia="Tahoma" w:hAnsi="Tahoma" w:cs="Tahoma"/>
                <w:color w:val="000000"/>
                <w:sz w:val="19"/>
                <w:lang w:val="cs-CZ"/>
              </w:rPr>
            </w:pPr>
          </w:p>
        </w:tc>
      </w:tr>
      <w:tr w:rsidR="00DE23B9" w14:paraId="763B76D1" w14:textId="77777777" w:rsidTr="00DE23B9">
        <w:trPr>
          <w:gridAfter w:val="1"/>
          <w:wAfter w:w="10"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29D3D986"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3F4CAC71" w14:textId="77777777" w:rsidR="00DE23B9" w:rsidRDefault="00DE23B9" w:rsidP="00DE23B9">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Rekonstrukce školní kuchyně</w:t>
            </w:r>
          </w:p>
        </w:tc>
        <w:tc>
          <w:tcPr>
            <w:tcW w:w="1247" w:type="dxa"/>
            <w:gridSpan w:val="2"/>
            <w:tcBorders>
              <w:top w:val="single" w:sz="8" w:space="0" w:color="000000"/>
              <w:left w:val="single" w:sz="8" w:space="0" w:color="000000"/>
              <w:bottom w:val="single" w:sz="8" w:space="0" w:color="000000"/>
              <w:right w:val="single" w:sz="8" w:space="0" w:color="000000"/>
            </w:tcBorders>
          </w:tcPr>
          <w:p w14:paraId="7B803ED1" w14:textId="77777777" w:rsidR="00DE23B9" w:rsidRDefault="00DE23B9" w:rsidP="00DE23B9">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left w:val="single" w:sz="8" w:space="0" w:color="000000"/>
              <w:bottom w:val="single" w:sz="8" w:space="0" w:color="000000"/>
              <w:right w:val="single" w:sz="8" w:space="0" w:color="000000"/>
            </w:tcBorders>
          </w:tcPr>
          <w:p w14:paraId="01F6DAFB" w14:textId="77777777" w:rsidR="00DE23B9" w:rsidRDefault="00DE23B9" w:rsidP="00DE23B9">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4262</w:t>
            </w:r>
          </w:p>
        </w:tc>
      </w:tr>
      <w:tr w:rsidR="00DE23B9" w14:paraId="3B11A908" w14:textId="77777777" w:rsidTr="00DE23B9">
        <w:trPr>
          <w:gridAfter w:val="1"/>
          <w:wAfter w:w="10" w:type="dxa"/>
          <w:trHeight w:val="542"/>
        </w:trPr>
        <w:tc>
          <w:tcPr>
            <w:tcW w:w="2040" w:type="dxa"/>
            <w:gridSpan w:val="5"/>
            <w:tcBorders>
              <w:top w:val="single" w:sz="8" w:space="0" w:color="000000"/>
              <w:left w:val="single" w:sz="8" w:space="0" w:color="000000"/>
              <w:bottom w:val="single" w:sz="8" w:space="0" w:color="000000"/>
              <w:right w:val="single" w:sz="8" w:space="0" w:color="000000"/>
            </w:tcBorders>
          </w:tcPr>
          <w:p w14:paraId="624A3380"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left w:val="single" w:sz="8" w:space="0" w:color="000000"/>
              <w:bottom w:val="single" w:sz="8" w:space="0" w:color="000000"/>
              <w:right w:val="single" w:sz="8" w:space="0" w:color="000000"/>
            </w:tcBorders>
          </w:tcPr>
          <w:p w14:paraId="53A6A4EB" w14:textId="77777777" w:rsidR="00DE23B9" w:rsidRDefault="00DE23B9" w:rsidP="00DE23B9">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Střední škola techniky a služeb, Karviná, příspěvková organizace</w:t>
            </w:r>
          </w:p>
        </w:tc>
      </w:tr>
      <w:tr w:rsidR="00DE23B9" w14:paraId="06F93AB3" w14:textId="77777777" w:rsidTr="00DE23B9">
        <w:trPr>
          <w:gridAfter w:val="1"/>
          <w:wAfter w:w="9" w:type="dxa"/>
          <w:trHeight w:val="179"/>
        </w:trPr>
        <w:tc>
          <w:tcPr>
            <w:tcW w:w="9098" w:type="dxa"/>
            <w:gridSpan w:val="12"/>
            <w:tcBorders>
              <w:bottom w:val="single" w:sz="8" w:space="0" w:color="000000"/>
            </w:tcBorders>
          </w:tcPr>
          <w:p w14:paraId="2F8E73B2" w14:textId="77777777" w:rsidR="00DE23B9" w:rsidRDefault="00DE23B9" w:rsidP="00DE23B9">
            <w:pPr>
              <w:spacing w:line="119" w:lineRule="exact"/>
              <w:rPr>
                <w:rFonts w:ascii="Tahoma" w:eastAsia="Tahoma" w:hAnsi="Tahoma" w:cs="Tahoma"/>
                <w:b/>
                <w:color w:val="000000"/>
                <w:sz w:val="19"/>
                <w:lang w:val="cs-CZ"/>
              </w:rPr>
            </w:pPr>
          </w:p>
        </w:tc>
      </w:tr>
      <w:tr w:rsidR="00DE23B9" w14:paraId="28F85266" w14:textId="77777777" w:rsidTr="00DE23B9">
        <w:trPr>
          <w:gridAfter w:val="1"/>
          <w:wAfter w:w="10"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224DA000"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16FFD19B" w14:textId="77777777" w:rsidR="00DE23B9" w:rsidRDefault="00DE23B9" w:rsidP="00DE23B9">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3127</w:t>
            </w:r>
          </w:p>
        </w:tc>
        <w:tc>
          <w:tcPr>
            <w:tcW w:w="6717" w:type="dxa"/>
            <w:gridSpan w:val="6"/>
            <w:tcBorders>
              <w:top w:val="single" w:sz="8" w:space="0" w:color="000000"/>
              <w:left w:val="single" w:sz="8" w:space="0" w:color="000000"/>
              <w:bottom w:val="single" w:sz="8" w:space="0" w:color="000000"/>
              <w:right w:val="single" w:sz="8" w:space="0" w:color="000000"/>
            </w:tcBorders>
          </w:tcPr>
          <w:p w14:paraId="6F18E439" w14:textId="77777777" w:rsidR="00DE23B9" w:rsidRDefault="00DE23B9" w:rsidP="00DE23B9">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Střední školy</w:t>
            </w:r>
          </w:p>
        </w:tc>
      </w:tr>
      <w:tr w:rsidR="00DE23B9" w14:paraId="29E00F5D" w14:textId="77777777" w:rsidTr="00DE23B9">
        <w:trPr>
          <w:gridAfter w:val="1"/>
          <w:wAfter w:w="9"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DE23B9" w14:paraId="21A74957" w14:textId="77777777" w:rsidTr="00DE23B9">
              <w:trPr>
                <w:trHeight w:val="453"/>
              </w:trPr>
              <w:tc>
                <w:tcPr>
                  <w:tcW w:w="1360" w:type="dxa"/>
                  <w:tcBorders>
                    <w:right w:val="single" w:sz="8" w:space="0" w:color="000000"/>
                  </w:tcBorders>
                </w:tcPr>
                <w:p w14:paraId="597DD7EA" w14:textId="77777777" w:rsidR="00DE23B9" w:rsidRDefault="00DE23B9" w:rsidP="00DE23B9">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4BD10313" w14:textId="77777777" w:rsidR="00DE23B9" w:rsidRDefault="00DE23B9" w:rsidP="00DE23B9">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2C6FCC4A" w14:textId="77777777" w:rsidR="00DE23B9" w:rsidRDefault="00DE23B9" w:rsidP="00DE23B9">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57FD0B4C" w14:textId="77777777" w:rsidR="00DE23B9" w:rsidRDefault="00DE23B9" w:rsidP="00DE23B9">
                  <w:pPr>
                    <w:spacing w:line="241" w:lineRule="exact"/>
                    <w:ind w:left="-5" w:right="-5"/>
                    <w:jc w:val="right"/>
                    <w:rPr>
                      <w:rFonts w:ascii="Tahoma" w:eastAsia="Tahoma" w:hAnsi="Tahoma" w:cs="Tahoma"/>
                      <w:color w:val="000000"/>
                      <w:lang w:val="cs-CZ"/>
                    </w:rPr>
                  </w:pPr>
                </w:p>
              </w:tc>
            </w:tr>
          </w:tbl>
          <w:p w14:paraId="29B54335" w14:textId="77777777" w:rsidR="00DE23B9" w:rsidRDefault="00DE23B9" w:rsidP="00DE23B9"/>
        </w:tc>
      </w:tr>
      <w:tr w:rsidR="00DE23B9" w14:paraId="671FA10D" w14:textId="77777777" w:rsidTr="00DE23B9">
        <w:trPr>
          <w:gridAfter w:val="1"/>
          <w:wAfter w:w="9" w:type="dxa"/>
          <w:trHeight w:val="219"/>
        </w:trPr>
        <w:tc>
          <w:tcPr>
            <w:tcW w:w="9098" w:type="dxa"/>
            <w:gridSpan w:val="12"/>
          </w:tcPr>
          <w:p w14:paraId="13BA24BA" w14:textId="77777777" w:rsidR="00DE23B9" w:rsidRDefault="00DE23B9" w:rsidP="00DE23B9">
            <w:pPr>
              <w:spacing w:line="159" w:lineRule="exact"/>
              <w:rPr>
                <w:rFonts w:ascii="Tahoma" w:eastAsia="Tahoma" w:hAnsi="Tahoma" w:cs="Tahoma"/>
                <w:b/>
                <w:color w:val="000000"/>
                <w:sz w:val="23"/>
                <w:lang w:val="cs-CZ"/>
              </w:rPr>
            </w:pPr>
          </w:p>
        </w:tc>
      </w:tr>
      <w:tr w:rsidR="00DE23B9" w14:paraId="029E35FB"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43725361" w14:textId="77777777" w:rsidR="00DE23B9" w:rsidRDefault="00DE23B9" w:rsidP="00DE23B9">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Schválený rozpočet 2022 na stejnou (obdobnou) akci</w:t>
            </w:r>
          </w:p>
        </w:tc>
        <w:tc>
          <w:tcPr>
            <w:tcW w:w="992" w:type="dxa"/>
            <w:gridSpan w:val="2"/>
            <w:tcBorders>
              <w:top w:val="single" w:sz="8" w:space="0" w:color="000000"/>
              <w:bottom w:val="single" w:sz="8" w:space="0" w:color="000000"/>
              <w:right w:val="single" w:sz="8" w:space="0" w:color="000000"/>
            </w:tcBorders>
            <w:vAlign w:val="bottom"/>
          </w:tcPr>
          <w:p w14:paraId="13F57A0C"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4B57CE9D"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DE23B9" w14:paraId="6B7B3F6D"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0A89829A" w14:textId="77777777" w:rsidR="00DE23B9" w:rsidRDefault="00DE23B9" w:rsidP="00DE23B9">
            <w:pPr>
              <w:spacing w:before="30" w:after="30" w:line="241" w:lineRule="exact"/>
              <w:ind w:left="35" w:right="35"/>
              <w:rPr>
                <w:rFonts w:ascii="Tahoma" w:eastAsia="Tahoma" w:hAnsi="Tahoma" w:cs="Tahoma"/>
                <w:color w:val="000000"/>
                <w:sz w:val="20"/>
                <w:lang w:val="cs-CZ"/>
              </w:rPr>
            </w:pPr>
            <w:r w:rsidRPr="00CB4345">
              <w:rPr>
                <w:rFonts w:ascii="Tahoma" w:eastAsia="Tahoma" w:hAnsi="Tahoma" w:cs="Tahoma"/>
                <w:sz w:val="20"/>
                <w:lang w:val="cs-CZ"/>
              </w:rPr>
              <w:t>Upravený rozpočet k 05/2022 na stejnou (obdobnou) akci</w:t>
            </w:r>
          </w:p>
        </w:tc>
        <w:tc>
          <w:tcPr>
            <w:tcW w:w="992" w:type="dxa"/>
            <w:gridSpan w:val="2"/>
            <w:tcBorders>
              <w:top w:val="single" w:sz="8" w:space="0" w:color="000000"/>
              <w:bottom w:val="single" w:sz="8" w:space="0" w:color="000000"/>
              <w:right w:val="single" w:sz="8" w:space="0" w:color="000000"/>
            </w:tcBorders>
            <w:vAlign w:val="bottom"/>
          </w:tcPr>
          <w:p w14:paraId="58640C10"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112FA28A"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DE23B9" w14:paraId="16BFEEA4"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723D3ABF" w14:textId="77777777" w:rsidR="00DE23B9" w:rsidRDefault="00DE23B9" w:rsidP="00DE23B9">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Návrh upraveného rozpočtu k 06/2022 na akci</w:t>
            </w:r>
          </w:p>
        </w:tc>
        <w:tc>
          <w:tcPr>
            <w:tcW w:w="992" w:type="dxa"/>
            <w:gridSpan w:val="2"/>
            <w:tcBorders>
              <w:top w:val="single" w:sz="8" w:space="0" w:color="000000"/>
              <w:bottom w:val="single" w:sz="8" w:space="0" w:color="000000"/>
              <w:right w:val="single" w:sz="8" w:space="0" w:color="000000"/>
            </w:tcBorders>
            <w:vAlign w:val="bottom"/>
          </w:tcPr>
          <w:p w14:paraId="32039EDC" w14:textId="77777777" w:rsidR="00DE23B9" w:rsidRDefault="00DE23B9" w:rsidP="00DE23B9">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4FF21FEF" w14:textId="77777777" w:rsidR="00DE23B9" w:rsidRDefault="00DE23B9" w:rsidP="00DE23B9">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400</w:t>
            </w:r>
          </w:p>
        </w:tc>
      </w:tr>
      <w:tr w:rsidR="00DE23B9" w14:paraId="3C0FAC49"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5C32C2BF" w14:textId="77777777" w:rsidR="00DE23B9" w:rsidRDefault="00DE23B9" w:rsidP="00DE23B9">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w:t>
            </w:r>
          </w:p>
        </w:tc>
        <w:tc>
          <w:tcPr>
            <w:tcW w:w="992" w:type="dxa"/>
            <w:gridSpan w:val="2"/>
            <w:tcBorders>
              <w:top w:val="single" w:sz="8" w:space="0" w:color="000000"/>
              <w:bottom w:val="single" w:sz="8" w:space="0" w:color="000000"/>
              <w:right w:val="single" w:sz="8" w:space="0" w:color="000000"/>
            </w:tcBorders>
            <w:vAlign w:val="bottom"/>
          </w:tcPr>
          <w:p w14:paraId="226609EE"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3F97C28F"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16 400</w:t>
            </w:r>
          </w:p>
        </w:tc>
      </w:tr>
      <w:tr w:rsidR="00DE23B9" w14:paraId="6FEA9589" w14:textId="77777777" w:rsidTr="00DE23B9">
        <w:trPr>
          <w:gridAfter w:val="1"/>
          <w:wAfter w:w="14" w:type="dxa"/>
          <w:trHeight w:val="179"/>
        </w:trPr>
        <w:tc>
          <w:tcPr>
            <w:tcW w:w="283" w:type="dxa"/>
            <w:tcBorders>
              <w:top w:val="single" w:sz="8" w:space="0" w:color="000000"/>
            </w:tcBorders>
          </w:tcPr>
          <w:p w14:paraId="4051392C"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tcBorders>
          </w:tcPr>
          <w:p w14:paraId="070B1FDC" w14:textId="77777777" w:rsidR="00DE23B9" w:rsidRDefault="00DE23B9" w:rsidP="00DE23B9">
            <w:pPr>
              <w:spacing w:line="119" w:lineRule="exact"/>
              <w:rPr>
                <w:rFonts w:ascii="Tahoma" w:eastAsia="Tahoma" w:hAnsi="Tahoma" w:cs="Tahoma"/>
                <w:color w:val="000000"/>
                <w:sz w:val="19"/>
                <w:lang w:val="cs-CZ"/>
              </w:rPr>
            </w:pPr>
          </w:p>
        </w:tc>
        <w:tc>
          <w:tcPr>
            <w:tcW w:w="566" w:type="dxa"/>
            <w:tcBorders>
              <w:top w:val="single" w:sz="8" w:space="0" w:color="000000"/>
            </w:tcBorders>
          </w:tcPr>
          <w:p w14:paraId="50D1EA5A" w14:textId="77777777" w:rsidR="00DE23B9" w:rsidRDefault="00DE23B9" w:rsidP="00DE23B9">
            <w:pPr>
              <w:spacing w:line="119" w:lineRule="exact"/>
              <w:rPr>
                <w:rFonts w:ascii="Tahoma" w:eastAsia="Tahoma" w:hAnsi="Tahoma" w:cs="Tahoma"/>
                <w:color w:val="000000"/>
                <w:sz w:val="19"/>
                <w:lang w:val="cs-CZ"/>
              </w:rPr>
            </w:pPr>
          </w:p>
        </w:tc>
        <w:tc>
          <w:tcPr>
            <w:tcW w:w="56" w:type="dxa"/>
            <w:tcBorders>
              <w:top w:val="single" w:sz="8" w:space="0" w:color="000000"/>
            </w:tcBorders>
          </w:tcPr>
          <w:p w14:paraId="201857B6" w14:textId="77777777" w:rsidR="00DE23B9" w:rsidRDefault="00DE23B9" w:rsidP="00DE23B9">
            <w:pPr>
              <w:spacing w:line="119" w:lineRule="exact"/>
              <w:rPr>
                <w:rFonts w:ascii="Tahoma" w:eastAsia="Tahoma" w:hAnsi="Tahoma" w:cs="Tahoma"/>
                <w:color w:val="000000"/>
                <w:sz w:val="19"/>
                <w:lang w:val="cs-CZ"/>
              </w:rPr>
            </w:pPr>
          </w:p>
        </w:tc>
        <w:tc>
          <w:tcPr>
            <w:tcW w:w="680" w:type="dxa"/>
            <w:tcBorders>
              <w:top w:val="single" w:sz="8" w:space="0" w:color="000000"/>
            </w:tcBorders>
          </w:tcPr>
          <w:p w14:paraId="60E9B2DD"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tcBorders>
          </w:tcPr>
          <w:p w14:paraId="007FA8A6"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tcBorders>
          </w:tcPr>
          <w:p w14:paraId="3C758C0C" w14:textId="77777777" w:rsidR="00DE23B9" w:rsidRDefault="00DE23B9" w:rsidP="00DE23B9">
            <w:pPr>
              <w:spacing w:line="119" w:lineRule="exact"/>
              <w:rPr>
                <w:rFonts w:ascii="Tahoma" w:eastAsia="Tahoma" w:hAnsi="Tahoma" w:cs="Tahoma"/>
                <w:color w:val="000000"/>
                <w:sz w:val="19"/>
                <w:lang w:val="cs-CZ"/>
              </w:rPr>
            </w:pPr>
          </w:p>
        </w:tc>
        <w:tc>
          <w:tcPr>
            <w:tcW w:w="3968" w:type="dxa"/>
            <w:tcBorders>
              <w:top w:val="single" w:sz="8" w:space="0" w:color="000000"/>
            </w:tcBorders>
          </w:tcPr>
          <w:p w14:paraId="048A747E" w14:textId="77777777" w:rsidR="00DE23B9" w:rsidRDefault="00DE23B9" w:rsidP="00DE23B9">
            <w:pPr>
              <w:spacing w:line="119" w:lineRule="exact"/>
              <w:rPr>
                <w:rFonts w:ascii="Tahoma" w:eastAsia="Tahoma" w:hAnsi="Tahoma" w:cs="Tahoma"/>
                <w:color w:val="000000"/>
                <w:sz w:val="19"/>
                <w:lang w:val="cs-CZ"/>
              </w:rPr>
            </w:pPr>
          </w:p>
        </w:tc>
        <w:tc>
          <w:tcPr>
            <w:tcW w:w="538" w:type="dxa"/>
            <w:tcBorders>
              <w:top w:val="single" w:sz="8" w:space="0" w:color="000000"/>
            </w:tcBorders>
          </w:tcPr>
          <w:p w14:paraId="4EA3B354"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tcBorders>
          </w:tcPr>
          <w:p w14:paraId="79238823" w14:textId="77777777" w:rsidR="00DE23B9" w:rsidRDefault="00DE23B9" w:rsidP="00DE23B9">
            <w:pPr>
              <w:spacing w:line="119" w:lineRule="exact"/>
              <w:rPr>
                <w:rFonts w:ascii="Tahoma" w:eastAsia="Tahoma" w:hAnsi="Tahoma" w:cs="Tahoma"/>
                <w:color w:val="000000"/>
                <w:sz w:val="19"/>
                <w:lang w:val="cs-CZ"/>
              </w:rPr>
            </w:pPr>
          </w:p>
        </w:tc>
        <w:tc>
          <w:tcPr>
            <w:tcW w:w="793" w:type="dxa"/>
            <w:tcBorders>
              <w:top w:val="single" w:sz="8" w:space="0" w:color="000000"/>
            </w:tcBorders>
          </w:tcPr>
          <w:p w14:paraId="632A92C2" w14:textId="77777777" w:rsidR="00DE23B9" w:rsidRDefault="00DE23B9" w:rsidP="00DE23B9">
            <w:pPr>
              <w:spacing w:line="119" w:lineRule="exact"/>
              <w:rPr>
                <w:rFonts w:ascii="Tahoma" w:eastAsia="Tahoma" w:hAnsi="Tahoma" w:cs="Tahoma"/>
                <w:color w:val="000000"/>
                <w:sz w:val="19"/>
                <w:lang w:val="cs-CZ"/>
              </w:rPr>
            </w:pPr>
          </w:p>
        </w:tc>
        <w:tc>
          <w:tcPr>
            <w:tcW w:w="623" w:type="dxa"/>
            <w:tcBorders>
              <w:top w:val="single" w:sz="8" w:space="0" w:color="000000"/>
            </w:tcBorders>
          </w:tcPr>
          <w:p w14:paraId="734D19FB" w14:textId="77777777" w:rsidR="00DE23B9" w:rsidRDefault="00DE23B9" w:rsidP="00DE23B9">
            <w:pPr>
              <w:spacing w:line="119" w:lineRule="exact"/>
              <w:rPr>
                <w:rFonts w:ascii="Tahoma" w:eastAsia="Tahoma" w:hAnsi="Tahoma" w:cs="Tahoma"/>
                <w:color w:val="000000"/>
                <w:sz w:val="19"/>
                <w:lang w:val="cs-CZ"/>
              </w:rPr>
            </w:pPr>
          </w:p>
        </w:tc>
      </w:tr>
      <w:tr w:rsidR="00DE23B9" w14:paraId="2F90EBC2" w14:textId="77777777" w:rsidTr="00DE23B9">
        <w:trPr>
          <w:gridAfter w:val="1"/>
          <w:wAfter w:w="10" w:type="dxa"/>
          <w:trHeight w:val="321"/>
        </w:trPr>
        <w:tc>
          <w:tcPr>
            <w:tcW w:w="283" w:type="dxa"/>
          </w:tcPr>
          <w:p w14:paraId="1577A394"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29CB3384"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Číslo požadavku FaMa:</w:t>
            </w:r>
          </w:p>
        </w:tc>
        <w:tc>
          <w:tcPr>
            <w:tcW w:w="6377" w:type="dxa"/>
            <w:gridSpan w:val="5"/>
          </w:tcPr>
          <w:p w14:paraId="7384251E"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1317/2021/008</w:t>
            </w:r>
          </w:p>
        </w:tc>
      </w:tr>
      <w:tr w:rsidR="00DE23B9" w14:paraId="495E4EBA" w14:textId="77777777" w:rsidTr="00DE23B9">
        <w:trPr>
          <w:gridAfter w:val="1"/>
          <w:wAfter w:w="10" w:type="dxa"/>
          <w:trHeight w:val="566"/>
        </w:trPr>
        <w:tc>
          <w:tcPr>
            <w:tcW w:w="283" w:type="dxa"/>
          </w:tcPr>
          <w:p w14:paraId="65B12EB1"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59592580"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4C007A3D"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DE23B9" w14:paraId="41427638" w14:textId="77777777" w:rsidTr="00DE23B9">
        <w:trPr>
          <w:gridAfter w:val="1"/>
          <w:wAfter w:w="14" w:type="dxa"/>
          <w:trHeight w:val="199"/>
        </w:trPr>
        <w:tc>
          <w:tcPr>
            <w:tcW w:w="283" w:type="dxa"/>
          </w:tcPr>
          <w:p w14:paraId="41FF03DF"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6F4454BB"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2B737828"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07D55181"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1DA47378"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48EE7F83"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009E91EC"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5E50A93B"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57791380"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5AEDFD59"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771D3617"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36B10CBD" w14:textId="77777777" w:rsidR="00DE23B9" w:rsidRDefault="00DE23B9" w:rsidP="00DE23B9">
            <w:pPr>
              <w:spacing w:line="119" w:lineRule="exact"/>
              <w:rPr>
                <w:rFonts w:ascii="Tahoma" w:eastAsia="Tahoma" w:hAnsi="Tahoma" w:cs="Tahoma"/>
                <w:b/>
                <w:color w:val="000000"/>
                <w:sz w:val="19"/>
                <w:lang w:val="cs-CZ"/>
              </w:rPr>
            </w:pPr>
          </w:p>
        </w:tc>
      </w:tr>
      <w:tr w:rsidR="00DE23B9" w14:paraId="5B4FE675" w14:textId="77777777" w:rsidTr="00DE23B9">
        <w:trPr>
          <w:gridAfter w:val="1"/>
          <w:wAfter w:w="10" w:type="dxa"/>
          <w:trHeight w:val="4116"/>
        </w:trPr>
        <w:tc>
          <w:tcPr>
            <w:tcW w:w="283" w:type="dxa"/>
          </w:tcPr>
          <w:p w14:paraId="2DBE07BB"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6E3B4C0D"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73E1749F" w14:textId="77777777" w:rsidR="00DE23B9" w:rsidRDefault="00DE23B9" w:rsidP="00DE23B9">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Stávající kuchyň a výdejna včetně rozvodů elektřiny, instalací, zdravotechnických rozvodů, vzduchotechniky včetně technologického vybavení jsou velmi zastaralé, neodpovídají současným potřebám a nacházející se na pokraji své životnosti. </w:t>
            </w:r>
          </w:p>
          <w:p w14:paraId="2B43F92A" w14:textId="77777777" w:rsidR="00DE23B9" w:rsidRDefault="00DE23B9" w:rsidP="00DE23B9">
            <w:pPr>
              <w:spacing w:line="241" w:lineRule="exact"/>
              <w:ind w:left="40" w:right="40"/>
              <w:jc w:val="both"/>
              <w:rPr>
                <w:rFonts w:ascii="Tahoma" w:eastAsia="Tahoma" w:hAnsi="Tahoma" w:cs="Tahoma"/>
                <w:color w:val="000000"/>
                <w:sz w:val="20"/>
                <w:lang w:val="cs-CZ"/>
              </w:rPr>
            </w:pPr>
          </w:p>
          <w:p w14:paraId="69BA8E68" w14:textId="77777777" w:rsidR="00DE23B9" w:rsidRDefault="00DE23B9" w:rsidP="00DE23B9">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Předmětem akce je komplexní rekonstrukce prostor školní kuchyně a výdejny, včetně přilehlých ploch (stropu ve sklepní chodbě a skladovacích prostorech). V rámci akce bude také provedena úprava podlahy a odtoků v kuchyni, výtahu včetně pořízení nového gastro zařízení.</w:t>
            </w:r>
          </w:p>
          <w:p w14:paraId="34F616EE" w14:textId="77777777" w:rsidR="00DE23B9" w:rsidRDefault="00DE23B9" w:rsidP="00DE23B9">
            <w:pPr>
              <w:spacing w:line="241" w:lineRule="exact"/>
              <w:ind w:left="40" w:right="40"/>
              <w:jc w:val="both"/>
              <w:rPr>
                <w:rFonts w:ascii="Tahoma" w:eastAsia="Tahoma" w:hAnsi="Tahoma" w:cs="Tahoma"/>
                <w:color w:val="000000"/>
                <w:sz w:val="20"/>
                <w:lang w:val="cs-CZ"/>
              </w:rPr>
            </w:pPr>
          </w:p>
          <w:p w14:paraId="5FDA788F" w14:textId="77777777" w:rsidR="00DE23B9" w:rsidRDefault="00DE23B9" w:rsidP="00DE23B9">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V roce 2022 jsou finanční prostředky určeny na vypracování studie.  Kompletní zpracování projektové dokumentace se předpokládá v roce 2023. Samotná realizace stavební části je plánována na rok 2024 v době letních prázdnin. Skutečné náklady na vyhotovení kompletní projektové dokumentace a na samotnou stavbu budou známy až po vysoutěžení projektanta a vyhotovení kompletního položkového rozpočtu stavby.</w:t>
            </w:r>
          </w:p>
        </w:tc>
      </w:tr>
      <w:tr w:rsidR="00DE23B9" w14:paraId="517A5977" w14:textId="77777777" w:rsidTr="00DE23B9">
        <w:trPr>
          <w:gridAfter w:val="1"/>
          <w:wAfter w:w="14" w:type="dxa"/>
          <w:trHeight w:val="80"/>
        </w:trPr>
        <w:tc>
          <w:tcPr>
            <w:tcW w:w="283" w:type="dxa"/>
          </w:tcPr>
          <w:p w14:paraId="2348EE8C"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3FF434BF"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16984C98"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6BBF2873"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1F7FBDB0"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029CD0CC"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5502DD01"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69E5405C"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1AE307D4"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12B013E7"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07F84E20"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5BD9E6DB" w14:textId="77777777" w:rsidR="00DE23B9" w:rsidRDefault="00DE23B9" w:rsidP="00DE23B9">
            <w:pPr>
              <w:spacing w:line="119" w:lineRule="exact"/>
              <w:rPr>
                <w:rFonts w:ascii="Tahoma" w:eastAsia="Tahoma" w:hAnsi="Tahoma" w:cs="Tahoma"/>
                <w:b/>
                <w:color w:val="000000"/>
                <w:sz w:val="19"/>
                <w:lang w:val="cs-CZ"/>
              </w:rPr>
            </w:pPr>
          </w:p>
        </w:tc>
      </w:tr>
      <w:tr w:rsidR="00DE23B9" w14:paraId="56DD46E6" w14:textId="77777777" w:rsidTr="00DE23B9">
        <w:trPr>
          <w:gridAfter w:val="1"/>
          <w:wAfter w:w="10" w:type="dxa"/>
          <w:trHeight w:val="562"/>
        </w:trPr>
        <w:tc>
          <w:tcPr>
            <w:tcW w:w="283" w:type="dxa"/>
          </w:tcPr>
          <w:p w14:paraId="5DC71860"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39FEF52A"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05102161" w14:textId="77777777" w:rsidR="00DE23B9" w:rsidRDefault="00DE23B9" w:rsidP="00DE23B9">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DE23B9" w14:paraId="1B65F45D" w14:textId="77777777" w:rsidTr="00DE23B9">
        <w:trPr>
          <w:gridAfter w:val="1"/>
          <w:wAfter w:w="14" w:type="dxa"/>
          <w:trHeight w:val="199"/>
        </w:trPr>
        <w:tc>
          <w:tcPr>
            <w:tcW w:w="283" w:type="dxa"/>
          </w:tcPr>
          <w:p w14:paraId="01F5DC65"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5014C550"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47E277DD"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561D360C"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39AF3F41"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131A72BD"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78B07321"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243DBB37"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6F43FB21"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1E060C23"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690C6AF6"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1C704DD0" w14:textId="77777777" w:rsidR="00DE23B9" w:rsidRDefault="00DE23B9" w:rsidP="00DE23B9">
            <w:pPr>
              <w:spacing w:line="119" w:lineRule="exact"/>
              <w:rPr>
                <w:rFonts w:ascii="Tahoma" w:eastAsia="Tahoma" w:hAnsi="Tahoma" w:cs="Tahoma"/>
                <w:b/>
                <w:color w:val="000000"/>
                <w:sz w:val="19"/>
                <w:lang w:val="cs-CZ"/>
              </w:rPr>
            </w:pPr>
          </w:p>
        </w:tc>
      </w:tr>
      <w:tr w:rsidR="00DE23B9" w14:paraId="3823B658" w14:textId="77777777" w:rsidTr="00DE23B9">
        <w:trPr>
          <w:gridAfter w:val="1"/>
          <w:wAfter w:w="10" w:type="dxa"/>
          <w:trHeight w:val="562"/>
        </w:trPr>
        <w:tc>
          <w:tcPr>
            <w:tcW w:w="283" w:type="dxa"/>
          </w:tcPr>
          <w:p w14:paraId="315C586C"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3EB8E965"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56DEB071" w14:textId="77777777" w:rsidR="00DE23B9" w:rsidRDefault="00DE23B9" w:rsidP="00DE23B9">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DE23B9" w14:paraId="7EFDD15E" w14:textId="77777777" w:rsidTr="00DE23B9">
        <w:trPr>
          <w:gridAfter w:val="1"/>
          <w:wAfter w:w="14" w:type="dxa"/>
          <w:trHeight w:val="199"/>
        </w:trPr>
        <w:tc>
          <w:tcPr>
            <w:tcW w:w="283" w:type="dxa"/>
          </w:tcPr>
          <w:p w14:paraId="4D1718E6"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0A22FB9C"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7B1B5128"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6205624A"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0398AD58"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133EB122"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671E269D"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0ABC36E5"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7192AB35"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22BEFD0D"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13FEABAD"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2C0CB80F" w14:textId="77777777" w:rsidR="00DE23B9" w:rsidRDefault="00DE23B9" w:rsidP="00DE23B9">
            <w:pPr>
              <w:spacing w:line="119" w:lineRule="exact"/>
              <w:rPr>
                <w:rFonts w:ascii="Tahoma" w:eastAsia="Tahoma" w:hAnsi="Tahoma" w:cs="Tahoma"/>
                <w:b/>
                <w:color w:val="000000"/>
                <w:sz w:val="19"/>
                <w:lang w:val="cs-CZ"/>
              </w:rPr>
            </w:pPr>
          </w:p>
        </w:tc>
      </w:tr>
      <w:tr w:rsidR="00DE23B9" w14:paraId="3054AF12" w14:textId="77777777" w:rsidTr="00DE23B9">
        <w:trPr>
          <w:gridAfter w:val="1"/>
          <w:wAfter w:w="10" w:type="dxa"/>
          <w:trHeight w:val="321"/>
        </w:trPr>
        <w:tc>
          <w:tcPr>
            <w:tcW w:w="283" w:type="dxa"/>
          </w:tcPr>
          <w:p w14:paraId="6A55ECA5"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7D646C8D"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10A54BAC"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2022–2024</w:t>
            </w:r>
          </w:p>
        </w:tc>
      </w:tr>
      <w:tr w:rsidR="00DE23B9" w14:paraId="39520212" w14:textId="77777777" w:rsidTr="00DE23B9">
        <w:trPr>
          <w:gridAfter w:val="1"/>
          <w:wAfter w:w="14" w:type="dxa"/>
          <w:trHeight w:val="199"/>
        </w:trPr>
        <w:tc>
          <w:tcPr>
            <w:tcW w:w="283" w:type="dxa"/>
          </w:tcPr>
          <w:p w14:paraId="3BCD181C"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4622CA74"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3FBDADA4"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6ABB3CD3"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2C195919"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637BE3E1"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22E219BD"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570229D2"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090B460B"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108AC4ED"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36B18307"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52FC6F98" w14:textId="77777777" w:rsidR="00DE23B9" w:rsidRDefault="00DE23B9" w:rsidP="00DE23B9">
            <w:pPr>
              <w:spacing w:line="119" w:lineRule="exact"/>
              <w:rPr>
                <w:rFonts w:ascii="Tahoma" w:eastAsia="Tahoma" w:hAnsi="Tahoma" w:cs="Tahoma"/>
                <w:b/>
                <w:color w:val="000000"/>
                <w:sz w:val="19"/>
                <w:lang w:val="cs-CZ"/>
              </w:rPr>
            </w:pPr>
          </w:p>
        </w:tc>
      </w:tr>
      <w:tr w:rsidR="00DE23B9" w14:paraId="315ACA66" w14:textId="77777777" w:rsidTr="00DE23B9">
        <w:trPr>
          <w:gridAfter w:val="1"/>
          <w:wAfter w:w="10" w:type="dxa"/>
          <w:trHeight w:val="562"/>
        </w:trPr>
        <w:tc>
          <w:tcPr>
            <w:tcW w:w="283" w:type="dxa"/>
          </w:tcPr>
          <w:p w14:paraId="1A263CF1"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47FC9934"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408E4DD0" w14:textId="77777777" w:rsidR="00DE23B9" w:rsidRDefault="00DE23B9" w:rsidP="00DE23B9">
            <w:pPr>
              <w:spacing w:before="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V roce 2023: 1 000 tis. Kč</w:t>
            </w:r>
          </w:p>
          <w:p w14:paraId="2E4BE9F3" w14:textId="77777777" w:rsidR="00DE23B9" w:rsidRDefault="00DE23B9" w:rsidP="00DE23B9">
            <w:pPr>
              <w:spacing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V roce 2024: 15 000 tis. Kč</w:t>
            </w:r>
          </w:p>
        </w:tc>
      </w:tr>
      <w:tr w:rsidR="00DE23B9" w14:paraId="647EDBE7" w14:textId="77777777" w:rsidTr="00DE23B9">
        <w:trPr>
          <w:gridAfter w:val="1"/>
          <w:wAfter w:w="10" w:type="dxa"/>
          <w:trHeight w:val="297"/>
        </w:trPr>
        <w:tc>
          <w:tcPr>
            <w:tcW w:w="283" w:type="dxa"/>
          </w:tcPr>
          <w:p w14:paraId="03136A99" w14:textId="77777777" w:rsidR="00DE23B9" w:rsidRDefault="00DE23B9" w:rsidP="00DE23B9">
            <w:pPr>
              <w:spacing w:line="217" w:lineRule="exact"/>
              <w:rPr>
                <w:rFonts w:ascii="Tahoma" w:eastAsia="Tahoma" w:hAnsi="Tahoma" w:cs="Tahoma"/>
                <w:b/>
                <w:color w:val="000000"/>
                <w:lang w:val="cs-CZ"/>
              </w:rPr>
            </w:pPr>
          </w:p>
        </w:tc>
        <w:tc>
          <w:tcPr>
            <w:tcW w:w="2437" w:type="dxa"/>
            <w:gridSpan w:val="6"/>
          </w:tcPr>
          <w:p w14:paraId="1AED2442" w14:textId="77777777" w:rsidR="00DE23B9" w:rsidRDefault="00DE23B9" w:rsidP="00DE23B9">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5"/>
          </w:tcPr>
          <w:p w14:paraId="1694C60F" w14:textId="77777777" w:rsidR="00DE23B9" w:rsidRDefault="00DE23B9" w:rsidP="00DE23B9">
            <w:pPr>
              <w:spacing w:line="217" w:lineRule="exact"/>
              <w:rPr>
                <w:rFonts w:ascii="Tahoma" w:eastAsia="Tahoma" w:hAnsi="Tahoma" w:cs="Tahoma"/>
                <w:b/>
                <w:color w:val="000000"/>
                <w:lang w:val="cs-CZ"/>
              </w:rPr>
            </w:pPr>
          </w:p>
        </w:tc>
      </w:tr>
      <w:tr w:rsidR="00DE23B9" w14:paraId="72C1ED0C" w14:textId="77777777" w:rsidTr="00DE23B9">
        <w:trPr>
          <w:gridAfter w:val="1"/>
          <w:wAfter w:w="14" w:type="dxa"/>
          <w:trHeight w:val="199"/>
        </w:trPr>
        <w:tc>
          <w:tcPr>
            <w:tcW w:w="283" w:type="dxa"/>
          </w:tcPr>
          <w:p w14:paraId="71C71E6E"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7EE76947"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0EBECACC"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4876AD48"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0BE26D57"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08894F57"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16B580F1"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4C206A34"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12971FC4"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4AAA51A2"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030A8CDF"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46CAF265" w14:textId="77777777" w:rsidR="00DE23B9" w:rsidRDefault="00DE23B9" w:rsidP="00DE23B9">
            <w:pPr>
              <w:spacing w:line="119" w:lineRule="exact"/>
              <w:rPr>
                <w:rFonts w:ascii="Tahoma" w:eastAsia="Tahoma" w:hAnsi="Tahoma" w:cs="Tahoma"/>
                <w:b/>
                <w:color w:val="000000"/>
                <w:sz w:val="19"/>
                <w:lang w:val="cs-CZ"/>
              </w:rPr>
            </w:pPr>
          </w:p>
        </w:tc>
      </w:tr>
      <w:tr w:rsidR="00DE23B9" w14:paraId="5E8F9B14" w14:textId="77777777" w:rsidTr="00DE23B9">
        <w:trPr>
          <w:trHeight w:val="1267"/>
        </w:trPr>
        <w:tc>
          <w:tcPr>
            <w:tcW w:w="283" w:type="dxa"/>
          </w:tcPr>
          <w:p w14:paraId="14AFECD5"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lastRenderedPageBreak/>
              <w:t>7.</w:t>
            </w:r>
          </w:p>
        </w:tc>
        <w:tc>
          <w:tcPr>
            <w:tcW w:w="2437" w:type="dxa"/>
            <w:gridSpan w:val="6"/>
          </w:tcPr>
          <w:p w14:paraId="3C1D6A71"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6"/>
          </w:tcPr>
          <w:p w14:paraId="4F893A54"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DE23B9" w14:paraId="1D25F7C3" w14:textId="77777777" w:rsidTr="00DE23B9">
        <w:trPr>
          <w:trHeight w:val="474"/>
        </w:trPr>
        <w:tc>
          <w:tcPr>
            <w:tcW w:w="283" w:type="dxa"/>
          </w:tcPr>
          <w:p w14:paraId="463D440E"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3768953E" w14:textId="77777777" w:rsidR="00DE23B9" w:rsidRDefault="00DE23B9" w:rsidP="00DE23B9">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6"/>
          </w:tcPr>
          <w:p w14:paraId="4232424A" w14:textId="77777777" w:rsidR="00DE23B9" w:rsidRDefault="00DE23B9" w:rsidP="00DE23B9">
            <w:pPr>
              <w:spacing w:line="241" w:lineRule="exact"/>
              <w:rPr>
                <w:rFonts w:ascii="Tahoma" w:eastAsia="Tahoma" w:hAnsi="Tahoma" w:cs="Tahoma"/>
                <w:b/>
                <w:color w:val="000000"/>
                <w:lang w:val="cs-CZ"/>
              </w:rPr>
            </w:pPr>
          </w:p>
        </w:tc>
      </w:tr>
      <w:tr w:rsidR="00DE23B9" w14:paraId="7CC83464" w14:textId="77777777" w:rsidTr="00DE23B9">
        <w:trPr>
          <w:trHeight w:val="199"/>
        </w:trPr>
        <w:tc>
          <w:tcPr>
            <w:tcW w:w="283" w:type="dxa"/>
          </w:tcPr>
          <w:p w14:paraId="549EB660"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67C7661A"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67A4DC7E"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3AABC0F0"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6A1597FE"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5974DF30"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73A30E33"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5164AB98"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1E17C3CE"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10BF8AA8"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1F371A30" w14:textId="77777777" w:rsidR="00DE23B9" w:rsidRDefault="00DE23B9" w:rsidP="00DE23B9">
            <w:pPr>
              <w:spacing w:line="119" w:lineRule="exact"/>
              <w:rPr>
                <w:rFonts w:ascii="Tahoma" w:eastAsia="Tahoma" w:hAnsi="Tahoma" w:cs="Tahoma"/>
                <w:b/>
                <w:color w:val="000000"/>
                <w:sz w:val="19"/>
                <w:lang w:val="cs-CZ"/>
              </w:rPr>
            </w:pPr>
          </w:p>
        </w:tc>
        <w:tc>
          <w:tcPr>
            <w:tcW w:w="623" w:type="dxa"/>
            <w:gridSpan w:val="2"/>
          </w:tcPr>
          <w:p w14:paraId="1FF45E09" w14:textId="77777777" w:rsidR="00DE23B9" w:rsidRDefault="00DE23B9" w:rsidP="00DE23B9">
            <w:pPr>
              <w:spacing w:line="119" w:lineRule="exact"/>
              <w:rPr>
                <w:rFonts w:ascii="Tahoma" w:eastAsia="Tahoma" w:hAnsi="Tahoma" w:cs="Tahoma"/>
                <w:b/>
                <w:color w:val="000000"/>
                <w:sz w:val="19"/>
                <w:lang w:val="cs-CZ"/>
              </w:rPr>
            </w:pPr>
          </w:p>
        </w:tc>
      </w:tr>
      <w:tr w:rsidR="00DE23B9" w14:paraId="3D6317C0" w14:textId="77777777" w:rsidTr="00DE23B9">
        <w:trPr>
          <w:trHeight w:val="542"/>
        </w:trPr>
        <w:tc>
          <w:tcPr>
            <w:tcW w:w="283" w:type="dxa"/>
          </w:tcPr>
          <w:p w14:paraId="278ED837"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2E09816F"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Celkové předpokládané náklady akce: </w:t>
            </w:r>
          </w:p>
        </w:tc>
        <w:tc>
          <w:tcPr>
            <w:tcW w:w="6377" w:type="dxa"/>
            <w:gridSpan w:val="6"/>
          </w:tcPr>
          <w:p w14:paraId="3DB755CB"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16 400 tis. Kč</w:t>
            </w:r>
          </w:p>
        </w:tc>
      </w:tr>
      <w:tr w:rsidR="00DE23B9" w14:paraId="30269619" w14:textId="77777777" w:rsidTr="00DE23B9">
        <w:trPr>
          <w:trHeight w:val="691"/>
        </w:trPr>
        <w:tc>
          <w:tcPr>
            <w:tcW w:w="283" w:type="dxa"/>
          </w:tcPr>
          <w:p w14:paraId="1D92F3C6"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299EB04C" w14:textId="77777777" w:rsidR="00DE23B9" w:rsidRDefault="00DE23B9" w:rsidP="00DE23B9">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náklady na realizaci celé akce s příp. nutností zajištění dalších zdrojů</w:t>
            </w:r>
          </w:p>
        </w:tc>
        <w:tc>
          <w:tcPr>
            <w:tcW w:w="6377" w:type="dxa"/>
            <w:gridSpan w:val="6"/>
          </w:tcPr>
          <w:p w14:paraId="47DE2462" w14:textId="77777777" w:rsidR="00DE23B9" w:rsidRDefault="00DE23B9" w:rsidP="00DE23B9">
            <w:pPr>
              <w:spacing w:line="241" w:lineRule="exact"/>
              <w:rPr>
                <w:rFonts w:ascii="Tahoma" w:eastAsia="Tahoma" w:hAnsi="Tahoma" w:cs="Tahoma"/>
                <w:b/>
                <w:color w:val="000000"/>
                <w:lang w:val="cs-CZ"/>
              </w:rPr>
            </w:pPr>
          </w:p>
        </w:tc>
      </w:tr>
      <w:tr w:rsidR="00DE23B9" w14:paraId="70950293" w14:textId="77777777" w:rsidTr="00DE23B9">
        <w:trPr>
          <w:trHeight w:val="199"/>
        </w:trPr>
        <w:tc>
          <w:tcPr>
            <w:tcW w:w="283" w:type="dxa"/>
          </w:tcPr>
          <w:p w14:paraId="53591665"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1BBD0E50" w14:textId="77777777" w:rsidR="00DE23B9" w:rsidRDefault="00DE23B9" w:rsidP="00DE23B9">
            <w:pPr>
              <w:spacing w:line="159" w:lineRule="exact"/>
              <w:rPr>
                <w:rFonts w:ascii="Tahoma" w:eastAsia="Tahoma" w:hAnsi="Tahoma" w:cs="Tahoma"/>
                <w:i/>
                <w:color w:val="000000"/>
                <w:sz w:val="19"/>
                <w:lang w:val="cs-CZ"/>
              </w:rPr>
            </w:pPr>
          </w:p>
        </w:tc>
        <w:tc>
          <w:tcPr>
            <w:tcW w:w="566" w:type="dxa"/>
          </w:tcPr>
          <w:p w14:paraId="3EDAE2F0" w14:textId="77777777" w:rsidR="00DE23B9" w:rsidRDefault="00DE23B9" w:rsidP="00DE23B9">
            <w:pPr>
              <w:spacing w:line="159" w:lineRule="exact"/>
              <w:rPr>
                <w:rFonts w:ascii="Tahoma" w:eastAsia="Tahoma" w:hAnsi="Tahoma" w:cs="Tahoma"/>
                <w:i/>
                <w:color w:val="000000"/>
                <w:sz w:val="19"/>
                <w:lang w:val="cs-CZ"/>
              </w:rPr>
            </w:pPr>
          </w:p>
        </w:tc>
        <w:tc>
          <w:tcPr>
            <w:tcW w:w="56" w:type="dxa"/>
          </w:tcPr>
          <w:p w14:paraId="6E40DCCA"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496315C9"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7947A924"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4D30C436" w14:textId="77777777" w:rsidR="00DE23B9" w:rsidRDefault="00DE23B9" w:rsidP="00DE23B9">
            <w:pPr>
              <w:spacing w:line="159" w:lineRule="exact"/>
              <w:rPr>
                <w:rFonts w:ascii="Tahoma" w:eastAsia="Tahoma" w:hAnsi="Tahoma" w:cs="Tahoma"/>
                <w:i/>
                <w:color w:val="000000"/>
                <w:sz w:val="19"/>
                <w:lang w:val="cs-CZ"/>
              </w:rPr>
            </w:pPr>
          </w:p>
        </w:tc>
        <w:tc>
          <w:tcPr>
            <w:tcW w:w="3968" w:type="dxa"/>
          </w:tcPr>
          <w:p w14:paraId="62E42874" w14:textId="77777777" w:rsidR="00DE23B9" w:rsidRDefault="00DE23B9" w:rsidP="00DE23B9">
            <w:pPr>
              <w:spacing w:line="159" w:lineRule="exact"/>
              <w:rPr>
                <w:rFonts w:ascii="Tahoma" w:eastAsia="Tahoma" w:hAnsi="Tahoma" w:cs="Tahoma"/>
                <w:b/>
                <w:color w:val="000000"/>
                <w:sz w:val="19"/>
                <w:lang w:val="cs-CZ"/>
              </w:rPr>
            </w:pPr>
          </w:p>
        </w:tc>
        <w:tc>
          <w:tcPr>
            <w:tcW w:w="538" w:type="dxa"/>
          </w:tcPr>
          <w:p w14:paraId="65F0C600"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60E8E25D" w14:textId="77777777" w:rsidR="00DE23B9" w:rsidRDefault="00DE23B9" w:rsidP="00DE23B9">
            <w:pPr>
              <w:spacing w:line="159" w:lineRule="exact"/>
              <w:rPr>
                <w:rFonts w:ascii="Tahoma" w:eastAsia="Tahoma" w:hAnsi="Tahoma" w:cs="Tahoma"/>
                <w:b/>
                <w:color w:val="000000"/>
                <w:sz w:val="19"/>
                <w:lang w:val="cs-CZ"/>
              </w:rPr>
            </w:pPr>
          </w:p>
        </w:tc>
        <w:tc>
          <w:tcPr>
            <w:tcW w:w="793" w:type="dxa"/>
          </w:tcPr>
          <w:p w14:paraId="6140E6FF" w14:textId="77777777" w:rsidR="00DE23B9" w:rsidRDefault="00DE23B9" w:rsidP="00DE23B9">
            <w:pPr>
              <w:spacing w:line="159" w:lineRule="exact"/>
              <w:rPr>
                <w:rFonts w:ascii="Tahoma" w:eastAsia="Tahoma" w:hAnsi="Tahoma" w:cs="Tahoma"/>
                <w:b/>
                <w:color w:val="000000"/>
                <w:sz w:val="19"/>
                <w:lang w:val="cs-CZ"/>
              </w:rPr>
            </w:pPr>
          </w:p>
        </w:tc>
        <w:tc>
          <w:tcPr>
            <w:tcW w:w="623" w:type="dxa"/>
            <w:gridSpan w:val="2"/>
          </w:tcPr>
          <w:p w14:paraId="11EA9CFB" w14:textId="77777777" w:rsidR="00DE23B9" w:rsidRDefault="00DE23B9" w:rsidP="00DE23B9">
            <w:pPr>
              <w:spacing w:line="159" w:lineRule="exact"/>
              <w:rPr>
                <w:rFonts w:ascii="Tahoma" w:eastAsia="Tahoma" w:hAnsi="Tahoma" w:cs="Tahoma"/>
                <w:b/>
                <w:color w:val="000000"/>
                <w:sz w:val="19"/>
                <w:lang w:val="cs-CZ"/>
              </w:rPr>
            </w:pPr>
          </w:p>
        </w:tc>
      </w:tr>
      <w:tr w:rsidR="00DE23B9" w14:paraId="7F8EEF45" w14:textId="77777777" w:rsidTr="00DE23B9">
        <w:trPr>
          <w:trHeight w:val="642"/>
        </w:trPr>
        <w:tc>
          <w:tcPr>
            <w:tcW w:w="283" w:type="dxa"/>
          </w:tcPr>
          <w:p w14:paraId="1F90C6DA"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9.</w:t>
            </w:r>
          </w:p>
        </w:tc>
        <w:tc>
          <w:tcPr>
            <w:tcW w:w="2437" w:type="dxa"/>
            <w:gridSpan w:val="6"/>
          </w:tcPr>
          <w:p w14:paraId="10296001"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1E54D2CB" w14:textId="77777777" w:rsidR="00DE23B9" w:rsidRDefault="00DE23B9" w:rsidP="00DE23B9">
            <w:pPr>
              <w:spacing w:before="40" w:after="4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Kategorie stavebně technická (odboru invest. a majetkového):</w:t>
            </w:r>
          </w:p>
          <w:p w14:paraId="372773B6" w14:textId="77777777" w:rsidR="00DE23B9" w:rsidRDefault="00DE23B9" w:rsidP="00DE23B9">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1 | Velice naléhavé – do nejbližšího rozpočtu</w:t>
            </w:r>
          </w:p>
        </w:tc>
      </w:tr>
      <w:tr w:rsidR="00DE23B9" w14:paraId="67FB918F" w14:textId="77777777" w:rsidTr="00DE23B9">
        <w:trPr>
          <w:trHeight w:val="199"/>
        </w:trPr>
        <w:tc>
          <w:tcPr>
            <w:tcW w:w="283" w:type="dxa"/>
          </w:tcPr>
          <w:p w14:paraId="297E2853"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67DDAE2C" w14:textId="77777777" w:rsidR="00DE23B9" w:rsidRDefault="00DE23B9" w:rsidP="00DE23B9">
            <w:pPr>
              <w:spacing w:line="119" w:lineRule="exact"/>
              <w:rPr>
                <w:rFonts w:ascii="Arial" w:eastAsia="Arial" w:hAnsi="Arial" w:cs="Arial"/>
                <w:color w:val="000000"/>
                <w:sz w:val="19"/>
                <w:lang w:val="cs-CZ"/>
              </w:rPr>
            </w:pPr>
          </w:p>
        </w:tc>
        <w:tc>
          <w:tcPr>
            <w:tcW w:w="566" w:type="dxa"/>
          </w:tcPr>
          <w:p w14:paraId="3E6FCCC3" w14:textId="77777777" w:rsidR="00DE23B9" w:rsidRDefault="00DE23B9" w:rsidP="00DE23B9">
            <w:pPr>
              <w:spacing w:line="159" w:lineRule="exact"/>
              <w:rPr>
                <w:rFonts w:ascii="Tahoma" w:eastAsia="Tahoma" w:hAnsi="Tahoma" w:cs="Tahoma"/>
                <w:i/>
                <w:color w:val="000000"/>
                <w:sz w:val="19"/>
                <w:lang w:val="cs-CZ"/>
              </w:rPr>
            </w:pPr>
          </w:p>
        </w:tc>
        <w:tc>
          <w:tcPr>
            <w:tcW w:w="56" w:type="dxa"/>
          </w:tcPr>
          <w:p w14:paraId="620F3B91"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7D6D04A3"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5A57CEAF"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75A0F7F2" w14:textId="77777777" w:rsidR="00DE23B9" w:rsidRDefault="00DE23B9" w:rsidP="00DE23B9">
            <w:pPr>
              <w:spacing w:line="159" w:lineRule="exact"/>
              <w:rPr>
                <w:rFonts w:ascii="Tahoma" w:eastAsia="Tahoma" w:hAnsi="Tahoma" w:cs="Tahoma"/>
                <w:i/>
                <w:color w:val="000000"/>
                <w:sz w:val="19"/>
                <w:lang w:val="cs-CZ"/>
              </w:rPr>
            </w:pPr>
          </w:p>
        </w:tc>
        <w:tc>
          <w:tcPr>
            <w:tcW w:w="3968" w:type="dxa"/>
          </w:tcPr>
          <w:p w14:paraId="3B550017" w14:textId="77777777" w:rsidR="00DE23B9" w:rsidRDefault="00DE23B9" w:rsidP="00DE23B9">
            <w:pPr>
              <w:spacing w:line="159" w:lineRule="exact"/>
              <w:jc w:val="both"/>
              <w:rPr>
                <w:rFonts w:ascii="Tahoma" w:eastAsia="Tahoma" w:hAnsi="Tahoma" w:cs="Tahoma"/>
                <w:color w:val="000000"/>
                <w:sz w:val="19"/>
                <w:lang w:val="cs-CZ"/>
              </w:rPr>
            </w:pPr>
          </w:p>
        </w:tc>
        <w:tc>
          <w:tcPr>
            <w:tcW w:w="538" w:type="dxa"/>
          </w:tcPr>
          <w:p w14:paraId="46F151E4" w14:textId="77777777" w:rsidR="00DE23B9" w:rsidRDefault="00DE23B9" w:rsidP="00DE23B9">
            <w:pPr>
              <w:spacing w:line="159" w:lineRule="exact"/>
              <w:jc w:val="both"/>
              <w:rPr>
                <w:rFonts w:ascii="Tahoma" w:eastAsia="Tahoma" w:hAnsi="Tahoma" w:cs="Tahoma"/>
                <w:color w:val="000000"/>
                <w:sz w:val="19"/>
                <w:lang w:val="cs-CZ"/>
              </w:rPr>
            </w:pPr>
          </w:p>
        </w:tc>
        <w:tc>
          <w:tcPr>
            <w:tcW w:w="453" w:type="dxa"/>
          </w:tcPr>
          <w:p w14:paraId="32DF6202" w14:textId="77777777" w:rsidR="00DE23B9" w:rsidRDefault="00DE23B9" w:rsidP="00DE23B9">
            <w:pPr>
              <w:spacing w:line="159" w:lineRule="exact"/>
              <w:jc w:val="both"/>
              <w:rPr>
                <w:rFonts w:ascii="Tahoma" w:eastAsia="Tahoma" w:hAnsi="Tahoma" w:cs="Tahoma"/>
                <w:color w:val="000000"/>
                <w:sz w:val="19"/>
                <w:lang w:val="cs-CZ"/>
              </w:rPr>
            </w:pPr>
          </w:p>
        </w:tc>
        <w:tc>
          <w:tcPr>
            <w:tcW w:w="793" w:type="dxa"/>
          </w:tcPr>
          <w:p w14:paraId="3EBFB9D3" w14:textId="77777777" w:rsidR="00DE23B9" w:rsidRDefault="00DE23B9" w:rsidP="00DE23B9">
            <w:pPr>
              <w:spacing w:line="159" w:lineRule="exact"/>
              <w:jc w:val="both"/>
              <w:rPr>
                <w:rFonts w:ascii="Tahoma" w:eastAsia="Tahoma" w:hAnsi="Tahoma" w:cs="Tahoma"/>
                <w:color w:val="000000"/>
                <w:sz w:val="19"/>
                <w:lang w:val="cs-CZ"/>
              </w:rPr>
            </w:pPr>
          </w:p>
        </w:tc>
        <w:tc>
          <w:tcPr>
            <w:tcW w:w="623" w:type="dxa"/>
            <w:gridSpan w:val="2"/>
          </w:tcPr>
          <w:p w14:paraId="5C4897FC" w14:textId="77777777" w:rsidR="00DE23B9" w:rsidRDefault="00DE23B9" w:rsidP="00DE23B9">
            <w:pPr>
              <w:spacing w:line="159" w:lineRule="exact"/>
              <w:jc w:val="both"/>
              <w:rPr>
                <w:rFonts w:ascii="Tahoma" w:eastAsia="Tahoma" w:hAnsi="Tahoma" w:cs="Tahoma"/>
                <w:color w:val="000000"/>
                <w:sz w:val="19"/>
                <w:lang w:val="cs-CZ"/>
              </w:rPr>
            </w:pPr>
          </w:p>
        </w:tc>
      </w:tr>
      <w:tr w:rsidR="00DE23B9" w14:paraId="5BF8E528" w14:textId="77777777" w:rsidTr="00DE23B9">
        <w:trPr>
          <w:trHeight w:val="301"/>
        </w:trPr>
        <w:tc>
          <w:tcPr>
            <w:tcW w:w="283" w:type="dxa"/>
          </w:tcPr>
          <w:p w14:paraId="390C142F" w14:textId="77777777" w:rsidR="00DE23B9" w:rsidRDefault="00DE23B9" w:rsidP="00DE23B9">
            <w:pPr>
              <w:spacing w:line="241" w:lineRule="exact"/>
              <w:rPr>
                <w:rFonts w:ascii="Tahoma" w:eastAsia="Tahoma" w:hAnsi="Tahoma" w:cs="Tahoma"/>
                <w:b/>
                <w:color w:val="000000"/>
                <w:lang w:val="cs-CZ"/>
              </w:rPr>
            </w:pPr>
          </w:p>
        </w:tc>
        <w:tc>
          <w:tcPr>
            <w:tcW w:w="453" w:type="dxa"/>
          </w:tcPr>
          <w:p w14:paraId="1F6F24DF" w14:textId="77777777" w:rsidR="00DE23B9" w:rsidRDefault="00DE23B9" w:rsidP="00DE23B9">
            <w:pPr>
              <w:spacing w:line="217" w:lineRule="exact"/>
              <w:rPr>
                <w:rFonts w:ascii="Tahoma" w:eastAsia="Tahoma" w:hAnsi="Tahoma" w:cs="Tahoma"/>
                <w:i/>
                <w:color w:val="000000"/>
                <w:lang w:val="cs-CZ"/>
              </w:rPr>
            </w:pPr>
          </w:p>
        </w:tc>
        <w:tc>
          <w:tcPr>
            <w:tcW w:w="566" w:type="dxa"/>
          </w:tcPr>
          <w:p w14:paraId="05E631AB" w14:textId="77777777" w:rsidR="00DE23B9" w:rsidRDefault="00DE23B9" w:rsidP="00DE23B9">
            <w:pPr>
              <w:spacing w:line="217" w:lineRule="exact"/>
              <w:rPr>
                <w:rFonts w:ascii="Tahoma" w:eastAsia="Tahoma" w:hAnsi="Tahoma" w:cs="Tahoma"/>
                <w:i/>
                <w:color w:val="000000"/>
                <w:lang w:val="cs-CZ"/>
              </w:rPr>
            </w:pPr>
          </w:p>
        </w:tc>
        <w:tc>
          <w:tcPr>
            <w:tcW w:w="56" w:type="dxa"/>
          </w:tcPr>
          <w:p w14:paraId="6B0C1881" w14:textId="77777777" w:rsidR="00DE23B9" w:rsidRDefault="00DE23B9" w:rsidP="00DE23B9">
            <w:pPr>
              <w:spacing w:line="217" w:lineRule="exact"/>
              <w:rPr>
                <w:rFonts w:ascii="Tahoma" w:eastAsia="Tahoma" w:hAnsi="Tahoma" w:cs="Tahoma"/>
                <w:i/>
                <w:color w:val="000000"/>
                <w:lang w:val="cs-CZ"/>
              </w:rPr>
            </w:pPr>
          </w:p>
        </w:tc>
        <w:tc>
          <w:tcPr>
            <w:tcW w:w="680" w:type="dxa"/>
          </w:tcPr>
          <w:p w14:paraId="4A14ED39" w14:textId="77777777" w:rsidR="00DE23B9" w:rsidRDefault="00DE23B9" w:rsidP="00DE23B9">
            <w:pPr>
              <w:spacing w:line="217" w:lineRule="exact"/>
              <w:rPr>
                <w:rFonts w:ascii="Tahoma" w:eastAsia="Tahoma" w:hAnsi="Tahoma" w:cs="Tahoma"/>
                <w:i/>
                <w:color w:val="000000"/>
                <w:lang w:val="cs-CZ"/>
              </w:rPr>
            </w:pPr>
          </w:p>
        </w:tc>
        <w:tc>
          <w:tcPr>
            <w:tcW w:w="340" w:type="dxa"/>
          </w:tcPr>
          <w:p w14:paraId="1FDD6DF7" w14:textId="77777777" w:rsidR="00DE23B9" w:rsidRDefault="00DE23B9" w:rsidP="00DE23B9">
            <w:pPr>
              <w:spacing w:line="217" w:lineRule="exact"/>
              <w:rPr>
                <w:rFonts w:ascii="Tahoma" w:eastAsia="Tahoma" w:hAnsi="Tahoma" w:cs="Tahoma"/>
                <w:i/>
                <w:color w:val="000000"/>
                <w:lang w:val="cs-CZ"/>
              </w:rPr>
            </w:pPr>
          </w:p>
        </w:tc>
        <w:tc>
          <w:tcPr>
            <w:tcW w:w="340" w:type="dxa"/>
          </w:tcPr>
          <w:p w14:paraId="0CD0506F"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2EAA728A" w14:textId="77777777" w:rsidR="00DE23B9" w:rsidRDefault="00DE23B9" w:rsidP="00DE23B9">
            <w:pPr>
              <w:spacing w:before="40" w:after="2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DE23B9" w14:paraId="3A233E6C" w14:textId="77777777" w:rsidTr="00DE23B9">
        <w:trPr>
          <w:trHeight w:val="542"/>
        </w:trPr>
        <w:tc>
          <w:tcPr>
            <w:tcW w:w="283" w:type="dxa"/>
          </w:tcPr>
          <w:p w14:paraId="767C253E" w14:textId="77777777" w:rsidR="00DE23B9" w:rsidRDefault="00DE23B9" w:rsidP="00DE23B9">
            <w:pPr>
              <w:spacing w:line="241" w:lineRule="exact"/>
              <w:rPr>
                <w:rFonts w:ascii="Tahoma" w:eastAsia="Tahoma" w:hAnsi="Tahoma" w:cs="Tahoma"/>
                <w:b/>
                <w:color w:val="000000"/>
                <w:lang w:val="cs-CZ"/>
              </w:rPr>
            </w:pPr>
          </w:p>
        </w:tc>
        <w:tc>
          <w:tcPr>
            <w:tcW w:w="453" w:type="dxa"/>
          </w:tcPr>
          <w:p w14:paraId="13ADA314" w14:textId="77777777" w:rsidR="00DE23B9" w:rsidRDefault="00DE23B9" w:rsidP="00DE23B9">
            <w:pPr>
              <w:spacing w:line="217" w:lineRule="exact"/>
              <w:rPr>
                <w:rFonts w:ascii="Tahoma" w:eastAsia="Tahoma" w:hAnsi="Tahoma" w:cs="Tahoma"/>
                <w:i/>
                <w:color w:val="000000"/>
                <w:lang w:val="cs-CZ"/>
              </w:rPr>
            </w:pPr>
          </w:p>
        </w:tc>
        <w:tc>
          <w:tcPr>
            <w:tcW w:w="566" w:type="dxa"/>
          </w:tcPr>
          <w:p w14:paraId="0755EAF2" w14:textId="77777777" w:rsidR="00DE23B9" w:rsidRDefault="00DE23B9" w:rsidP="00DE23B9">
            <w:pPr>
              <w:spacing w:line="217" w:lineRule="exact"/>
              <w:rPr>
                <w:rFonts w:ascii="Tahoma" w:eastAsia="Tahoma" w:hAnsi="Tahoma" w:cs="Tahoma"/>
                <w:i/>
                <w:color w:val="000000"/>
                <w:lang w:val="cs-CZ"/>
              </w:rPr>
            </w:pPr>
          </w:p>
        </w:tc>
        <w:tc>
          <w:tcPr>
            <w:tcW w:w="56" w:type="dxa"/>
          </w:tcPr>
          <w:p w14:paraId="0622EDA1" w14:textId="77777777" w:rsidR="00DE23B9" w:rsidRDefault="00DE23B9" w:rsidP="00DE23B9">
            <w:pPr>
              <w:spacing w:line="217" w:lineRule="exact"/>
              <w:rPr>
                <w:rFonts w:ascii="Tahoma" w:eastAsia="Tahoma" w:hAnsi="Tahoma" w:cs="Tahoma"/>
                <w:i/>
                <w:color w:val="000000"/>
                <w:lang w:val="cs-CZ"/>
              </w:rPr>
            </w:pPr>
          </w:p>
        </w:tc>
        <w:tc>
          <w:tcPr>
            <w:tcW w:w="680" w:type="dxa"/>
          </w:tcPr>
          <w:p w14:paraId="0502F74F" w14:textId="77777777" w:rsidR="00DE23B9" w:rsidRDefault="00DE23B9" w:rsidP="00DE23B9">
            <w:pPr>
              <w:spacing w:line="217" w:lineRule="exact"/>
              <w:rPr>
                <w:rFonts w:ascii="Tahoma" w:eastAsia="Tahoma" w:hAnsi="Tahoma" w:cs="Tahoma"/>
                <w:i/>
                <w:color w:val="000000"/>
                <w:lang w:val="cs-CZ"/>
              </w:rPr>
            </w:pPr>
          </w:p>
        </w:tc>
        <w:tc>
          <w:tcPr>
            <w:tcW w:w="340" w:type="dxa"/>
          </w:tcPr>
          <w:p w14:paraId="5DD63F8E" w14:textId="77777777" w:rsidR="00DE23B9" w:rsidRDefault="00DE23B9" w:rsidP="00DE23B9">
            <w:pPr>
              <w:spacing w:line="217" w:lineRule="exact"/>
              <w:rPr>
                <w:rFonts w:ascii="Tahoma" w:eastAsia="Tahoma" w:hAnsi="Tahoma" w:cs="Tahoma"/>
                <w:i/>
                <w:color w:val="000000"/>
                <w:lang w:val="cs-CZ"/>
              </w:rPr>
            </w:pPr>
          </w:p>
        </w:tc>
        <w:tc>
          <w:tcPr>
            <w:tcW w:w="340" w:type="dxa"/>
          </w:tcPr>
          <w:p w14:paraId="7F510AB7"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63151068" w14:textId="77777777" w:rsidR="00DE23B9" w:rsidRDefault="00DE23B9" w:rsidP="00DE23B9">
            <w:pPr>
              <w:spacing w:before="40" w:after="2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1 | Velmi vysoká priorita – investice nezbytná pro chod organizace v nejbližším roce</w:t>
            </w:r>
          </w:p>
        </w:tc>
      </w:tr>
      <w:tr w:rsidR="00DE23B9" w14:paraId="1407ACA8" w14:textId="77777777" w:rsidTr="00DE23B9">
        <w:trPr>
          <w:trHeight w:val="199"/>
        </w:trPr>
        <w:tc>
          <w:tcPr>
            <w:tcW w:w="283" w:type="dxa"/>
          </w:tcPr>
          <w:p w14:paraId="751E8A80"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2FB44577" w14:textId="77777777" w:rsidR="00DE23B9" w:rsidRDefault="00DE23B9" w:rsidP="00DE23B9">
            <w:pPr>
              <w:spacing w:line="159" w:lineRule="exact"/>
              <w:rPr>
                <w:rFonts w:ascii="Tahoma" w:eastAsia="Tahoma" w:hAnsi="Tahoma" w:cs="Tahoma"/>
                <w:i/>
                <w:color w:val="000000"/>
                <w:sz w:val="19"/>
                <w:lang w:val="cs-CZ"/>
              </w:rPr>
            </w:pPr>
          </w:p>
        </w:tc>
        <w:tc>
          <w:tcPr>
            <w:tcW w:w="566" w:type="dxa"/>
          </w:tcPr>
          <w:p w14:paraId="31D9AE8A" w14:textId="77777777" w:rsidR="00DE23B9" w:rsidRDefault="00DE23B9" w:rsidP="00DE23B9">
            <w:pPr>
              <w:spacing w:line="159" w:lineRule="exact"/>
              <w:rPr>
                <w:rFonts w:ascii="Tahoma" w:eastAsia="Tahoma" w:hAnsi="Tahoma" w:cs="Tahoma"/>
                <w:i/>
                <w:color w:val="000000"/>
                <w:sz w:val="19"/>
                <w:lang w:val="cs-CZ"/>
              </w:rPr>
            </w:pPr>
          </w:p>
        </w:tc>
        <w:tc>
          <w:tcPr>
            <w:tcW w:w="56" w:type="dxa"/>
          </w:tcPr>
          <w:p w14:paraId="0709A27A"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17AADA98"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1090BC82"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1B9C7F0D" w14:textId="77777777" w:rsidR="00DE23B9" w:rsidRDefault="00DE23B9" w:rsidP="00DE23B9">
            <w:pPr>
              <w:spacing w:line="159" w:lineRule="exact"/>
              <w:rPr>
                <w:rFonts w:ascii="Tahoma" w:eastAsia="Tahoma" w:hAnsi="Tahoma" w:cs="Tahoma"/>
                <w:i/>
                <w:color w:val="000000"/>
                <w:sz w:val="19"/>
                <w:lang w:val="cs-CZ"/>
              </w:rPr>
            </w:pPr>
          </w:p>
        </w:tc>
        <w:tc>
          <w:tcPr>
            <w:tcW w:w="3968" w:type="dxa"/>
          </w:tcPr>
          <w:p w14:paraId="5DC2D58F" w14:textId="77777777" w:rsidR="00DE23B9" w:rsidRDefault="00DE23B9" w:rsidP="00DE23B9">
            <w:pPr>
              <w:spacing w:line="159" w:lineRule="exact"/>
              <w:jc w:val="both"/>
              <w:rPr>
                <w:rFonts w:ascii="Tahoma" w:eastAsia="Tahoma" w:hAnsi="Tahoma" w:cs="Tahoma"/>
                <w:color w:val="000000"/>
                <w:sz w:val="19"/>
                <w:lang w:val="cs-CZ"/>
              </w:rPr>
            </w:pPr>
          </w:p>
        </w:tc>
        <w:tc>
          <w:tcPr>
            <w:tcW w:w="538" w:type="dxa"/>
          </w:tcPr>
          <w:p w14:paraId="1687C5DD" w14:textId="77777777" w:rsidR="00DE23B9" w:rsidRDefault="00DE23B9" w:rsidP="00DE23B9">
            <w:pPr>
              <w:spacing w:line="159" w:lineRule="exact"/>
              <w:jc w:val="both"/>
              <w:rPr>
                <w:rFonts w:ascii="Tahoma" w:eastAsia="Tahoma" w:hAnsi="Tahoma" w:cs="Tahoma"/>
                <w:color w:val="000000"/>
                <w:sz w:val="19"/>
                <w:lang w:val="cs-CZ"/>
              </w:rPr>
            </w:pPr>
          </w:p>
        </w:tc>
        <w:tc>
          <w:tcPr>
            <w:tcW w:w="453" w:type="dxa"/>
          </w:tcPr>
          <w:p w14:paraId="71BE6CE0" w14:textId="77777777" w:rsidR="00DE23B9" w:rsidRDefault="00DE23B9" w:rsidP="00DE23B9">
            <w:pPr>
              <w:spacing w:line="159" w:lineRule="exact"/>
              <w:jc w:val="both"/>
              <w:rPr>
                <w:rFonts w:ascii="Tahoma" w:eastAsia="Tahoma" w:hAnsi="Tahoma" w:cs="Tahoma"/>
                <w:color w:val="000000"/>
                <w:sz w:val="19"/>
                <w:lang w:val="cs-CZ"/>
              </w:rPr>
            </w:pPr>
          </w:p>
        </w:tc>
        <w:tc>
          <w:tcPr>
            <w:tcW w:w="793" w:type="dxa"/>
          </w:tcPr>
          <w:p w14:paraId="3163B30E" w14:textId="77777777" w:rsidR="00DE23B9" w:rsidRDefault="00DE23B9" w:rsidP="00DE23B9">
            <w:pPr>
              <w:spacing w:line="159" w:lineRule="exact"/>
              <w:jc w:val="both"/>
              <w:rPr>
                <w:rFonts w:ascii="Tahoma" w:eastAsia="Tahoma" w:hAnsi="Tahoma" w:cs="Tahoma"/>
                <w:color w:val="000000"/>
                <w:sz w:val="19"/>
                <w:lang w:val="cs-CZ"/>
              </w:rPr>
            </w:pPr>
          </w:p>
        </w:tc>
        <w:tc>
          <w:tcPr>
            <w:tcW w:w="623" w:type="dxa"/>
            <w:gridSpan w:val="2"/>
          </w:tcPr>
          <w:p w14:paraId="58D8E64B" w14:textId="77777777" w:rsidR="00DE23B9" w:rsidRDefault="00DE23B9" w:rsidP="00DE23B9">
            <w:pPr>
              <w:spacing w:line="159" w:lineRule="exact"/>
              <w:jc w:val="both"/>
              <w:rPr>
                <w:rFonts w:ascii="Tahoma" w:eastAsia="Tahoma" w:hAnsi="Tahoma" w:cs="Tahoma"/>
                <w:color w:val="000000"/>
                <w:sz w:val="19"/>
                <w:lang w:val="cs-CZ"/>
              </w:rPr>
            </w:pPr>
          </w:p>
        </w:tc>
      </w:tr>
      <w:tr w:rsidR="00DE23B9" w14:paraId="7408AC6E" w14:textId="77777777" w:rsidTr="00DE23B9">
        <w:trPr>
          <w:trHeight w:val="301"/>
        </w:trPr>
        <w:tc>
          <w:tcPr>
            <w:tcW w:w="283" w:type="dxa"/>
          </w:tcPr>
          <w:p w14:paraId="0577619B" w14:textId="77777777" w:rsidR="00DE23B9" w:rsidRDefault="00DE23B9" w:rsidP="00DE23B9">
            <w:pPr>
              <w:spacing w:line="241" w:lineRule="exact"/>
              <w:rPr>
                <w:rFonts w:ascii="Tahoma" w:eastAsia="Tahoma" w:hAnsi="Tahoma" w:cs="Tahoma"/>
                <w:b/>
                <w:color w:val="000000"/>
                <w:lang w:val="cs-CZ"/>
              </w:rPr>
            </w:pPr>
          </w:p>
        </w:tc>
        <w:tc>
          <w:tcPr>
            <w:tcW w:w="453" w:type="dxa"/>
          </w:tcPr>
          <w:p w14:paraId="4FE8301B" w14:textId="77777777" w:rsidR="00DE23B9" w:rsidRDefault="00DE23B9" w:rsidP="00DE23B9">
            <w:pPr>
              <w:spacing w:line="217" w:lineRule="exact"/>
              <w:rPr>
                <w:rFonts w:ascii="Tahoma" w:eastAsia="Tahoma" w:hAnsi="Tahoma" w:cs="Tahoma"/>
                <w:i/>
                <w:color w:val="000000"/>
                <w:lang w:val="cs-CZ"/>
              </w:rPr>
            </w:pPr>
          </w:p>
        </w:tc>
        <w:tc>
          <w:tcPr>
            <w:tcW w:w="566" w:type="dxa"/>
          </w:tcPr>
          <w:p w14:paraId="198A4983" w14:textId="77777777" w:rsidR="00DE23B9" w:rsidRDefault="00DE23B9" w:rsidP="00DE23B9">
            <w:pPr>
              <w:spacing w:line="217" w:lineRule="exact"/>
              <w:rPr>
                <w:rFonts w:ascii="Tahoma" w:eastAsia="Tahoma" w:hAnsi="Tahoma" w:cs="Tahoma"/>
                <w:i/>
                <w:color w:val="000000"/>
                <w:lang w:val="cs-CZ"/>
              </w:rPr>
            </w:pPr>
          </w:p>
        </w:tc>
        <w:tc>
          <w:tcPr>
            <w:tcW w:w="56" w:type="dxa"/>
          </w:tcPr>
          <w:p w14:paraId="6932E7ED" w14:textId="77777777" w:rsidR="00DE23B9" w:rsidRDefault="00DE23B9" w:rsidP="00DE23B9">
            <w:pPr>
              <w:spacing w:line="217" w:lineRule="exact"/>
              <w:rPr>
                <w:rFonts w:ascii="Tahoma" w:eastAsia="Tahoma" w:hAnsi="Tahoma" w:cs="Tahoma"/>
                <w:i/>
                <w:color w:val="000000"/>
                <w:lang w:val="cs-CZ"/>
              </w:rPr>
            </w:pPr>
          </w:p>
        </w:tc>
        <w:tc>
          <w:tcPr>
            <w:tcW w:w="680" w:type="dxa"/>
          </w:tcPr>
          <w:p w14:paraId="60F857EC" w14:textId="77777777" w:rsidR="00DE23B9" w:rsidRDefault="00DE23B9" w:rsidP="00DE23B9">
            <w:pPr>
              <w:spacing w:line="217" w:lineRule="exact"/>
              <w:rPr>
                <w:rFonts w:ascii="Tahoma" w:eastAsia="Tahoma" w:hAnsi="Tahoma" w:cs="Tahoma"/>
                <w:i/>
                <w:color w:val="000000"/>
                <w:lang w:val="cs-CZ"/>
              </w:rPr>
            </w:pPr>
          </w:p>
        </w:tc>
        <w:tc>
          <w:tcPr>
            <w:tcW w:w="340" w:type="dxa"/>
          </w:tcPr>
          <w:p w14:paraId="3251D6FF" w14:textId="77777777" w:rsidR="00DE23B9" w:rsidRDefault="00DE23B9" w:rsidP="00DE23B9">
            <w:pPr>
              <w:spacing w:line="217" w:lineRule="exact"/>
              <w:rPr>
                <w:rFonts w:ascii="Tahoma" w:eastAsia="Tahoma" w:hAnsi="Tahoma" w:cs="Tahoma"/>
                <w:i/>
                <w:color w:val="000000"/>
                <w:lang w:val="cs-CZ"/>
              </w:rPr>
            </w:pPr>
          </w:p>
        </w:tc>
        <w:tc>
          <w:tcPr>
            <w:tcW w:w="340" w:type="dxa"/>
          </w:tcPr>
          <w:p w14:paraId="08B1BB73"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2570D0D8" w14:textId="77777777" w:rsidR="00DE23B9" w:rsidRDefault="00DE23B9" w:rsidP="00DE23B9">
            <w:pPr>
              <w:spacing w:before="40" w:after="2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DE23B9" w14:paraId="7C571B9C" w14:textId="77777777" w:rsidTr="00DE23B9">
        <w:trPr>
          <w:trHeight w:val="301"/>
        </w:trPr>
        <w:tc>
          <w:tcPr>
            <w:tcW w:w="283" w:type="dxa"/>
          </w:tcPr>
          <w:p w14:paraId="0BCC007C" w14:textId="77777777" w:rsidR="00DE23B9" w:rsidRDefault="00DE23B9" w:rsidP="00DE23B9">
            <w:pPr>
              <w:spacing w:line="241" w:lineRule="exact"/>
              <w:rPr>
                <w:rFonts w:ascii="Tahoma" w:eastAsia="Tahoma" w:hAnsi="Tahoma" w:cs="Tahoma"/>
                <w:b/>
                <w:color w:val="000000"/>
                <w:lang w:val="cs-CZ"/>
              </w:rPr>
            </w:pPr>
          </w:p>
        </w:tc>
        <w:tc>
          <w:tcPr>
            <w:tcW w:w="453" w:type="dxa"/>
          </w:tcPr>
          <w:p w14:paraId="2C3B46BA" w14:textId="77777777" w:rsidR="00DE23B9" w:rsidRDefault="00DE23B9" w:rsidP="00DE23B9">
            <w:pPr>
              <w:spacing w:line="217" w:lineRule="exact"/>
              <w:rPr>
                <w:rFonts w:ascii="Tahoma" w:eastAsia="Tahoma" w:hAnsi="Tahoma" w:cs="Tahoma"/>
                <w:i/>
                <w:color w:val="000000"/>
                <w:lang w:val="cs-CZ"/>
              </w:rPr>
            </w:pPr>
          </w:p>
        </w:tc>
        <w:tc>
          <w:tcPr>
            <w:tcW w:w="566" w:type="dxa"/>
          </w:tcPr>
          <w:p w14:paraId="79151174" w14:textId="77777777" w:rsidR="00DE23B9" w:rsidRDefault="00DE23B9" w:rsidP="00DE23B9">
            <w:pPr>
              <w:spacing w:line="217" w:lineRule="exact"/>
              <w:rPr>
                <w:rFonts w:ascii="Tahoma" w:eastAsia="Tahoma" w:hAnsi="Tahoma" w:cs="Tahoma"/>
                <w:i/>
                <w:color w:val="000000"/>
                <w:lang w:val="cs-CZ"/>
              </w:rPr>
            </w:pPr>
          </w:p>
        </w:tc>
        <w:tc>
          <w:tcPr>
            <w:tcW w:w="56" w:type="dxa"/>
          </w:tcPr>
          <w:p w14:paraId="384B7EB6" w14:textId="77777777" w:rsidR="00DE23B9" w:rsidRDefault="00DE23B9" w:rsidP="00DE23B9">
            <w:pPr>
              <w:spacing w:line="217" w:lineRule="exact"/>
              <w:rPr>
                <w:rFonts w:ascii="Tahoma" w:eastAsia="Tahoma" w:hAnsi="Tahoma" w:cs="Tahoma"/>
                <w:i/>
                <w:color w:val="000000"/>
                <w:lang w:val="cs-CZ"/>
              </w:rPr>
            </w:pPr>
          </w:p>
        </w:tc>
        <w:tc>
          <w:tcPr>
            <w:tcW w:w="680" w:type="dxa"/>
          </w:tcPr>
          <w:p w14:paraId="4348D16D" w14:textId="77777777" w:rsidR="00DE23B9" w:rsidRDefault="00DE23B9" w:rsidP="00DE23B9">
            <w:pPr>
              <w:spacing w:line="217" w:lineRule="exact"/>
              <w:rPr>
                <w:rFonts w:ascii="Tahoma" w:eastAsia="Tahoma" w:hAnsi="Tahoma" w:cs="Tahoma"/>
                <w:i/>
                <w:color w:val="000000"/>
                <w:lang w:val="cs-CZ"/>
              </w:rPr>
            </w:pPr>
          </w:p>
        </w:tc>
        <w:tc>
          <w:tcPr>
            <w:tcW w:w="340" w:type="dxa"/>
          </w:tcPr>
          <w:p w14:paraId="5B971D1C" w14:textId="77777777" w:rsidR="00DE23B9" w:rsidRDefault="00DE23B9" w:rsidP="00DE23B9">
            <w:pPr>
              <w:spacing w:line="217" w:lineRule="exact"/>
              <w:rPr>
                <w:rFonts w:ascii="Tahoma" w:eastAsia="Tahoma" w:hAnsi="Tahoma" w:cs="Tahoma"/>
                <w:i/>
                <w:color w:val="000000"/>
                <w:lang w:val="cs-CZ"/>
              </w:rPr>
            </w:pPr>
          </w:p>
        </w:tc>
        <w:tc>
          <w:tcPr>
            <w:tcW w:w="340" w:type="dxa"/>
          </w:tcPr>
          <w:p w14:paraId="4F44A532"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178249D5" w14:textId="77777777" w:rsidR="00DE23B9" w:rsidRDefault="00DE23B9" w:rsidP="00DE23B9">
            <w:pPr>
              <w:spacing w:before="40" w:after="2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2 | Středně energeticky účinné opatření</w:t>
            </w:r>
          </w:p>
        </w:tc>
      </w:tr>
    </w:tbl>
    <w:p w14:paraId="16CDC190" w14:textId="77777777" w:rsidR="00DE23B9" w:rsidRDefault="00DE23B9">
      <w:r>
        <w:br w:type="page"/>
      </w:r>
    </w:p>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DE23B9" w14:paraId="15283F04" w14:textId="77777777" w:rsidTr="00DE23B9">
        <w:trPr>
          <w:gridAfter w:val="1"/>
          <w:wAfter w:w="11"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6E8774E5" w14:textId="77777777" w:rsidR="00DE23B9" w:rsidRDefault="00DE23B9" w:rsidP="00DE23B9">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5D9C6F40" w14:textId="77777777" w:rsidR="00DE23B9" w:rsidRDefault="00DE23B9" w:rsidP="00DE23B9">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left w:val="single" w:sz="8" w:space="0" w:color="000000"/>
              <w:bottom w:val="single" w:sz="8" w:space="0" w:color="000000"/>
              <w:right w:val="single" w:sz="8" w:space="0" w:color="000000"/>
            </w:tcBorders>
          </w:tcPr>
          <w:p w14:paraId="5564C00B" w14:textId="77777777" w:rsidR="00DE23B9" w:rsidRDefault="00DE23B9" w:rsidP="00DE23B9">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DE23B9" w14:paraId="480A185C" w14:textId="77777777" w:rsidTr="00DE23B9">
        <w:trPr>
          <w:gridAfter w:val="1"/>
          <w:wAfter w:w="14" w:type="dxa"/>
          <w:trHeight w:val="179"/>
        </w:trPr>
        <w:tc>
          <w:tcPr>
            <w:tcW w:w="283" w:type="dxa"/>
            <w:tcBorders>
              <w:top w:val="single" w:sz="8" w:space="0" w:color="000000"/>
              <w:bottom w:val="single" w:sz="8" w:space="0" w:color="000000"/>
            </w:tcBorders>
          </w:tcPr>
          <w:p w14:paraId="440627D6"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3B331D1A" w14:textId="77777777" w:rsidR="00DE23B9" w:rsidRDefault="00DE23B9" w:rsidP="00DE23B9">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32F0388D" w14:textId="77777777" w:rsidR="00DE23B9" w:rsidRDefault="00DE23B9" w:rsidP="00DE23B9">
            <w:pPr>
              <w:spacing w:line="119" w:lineRule="exact"/>
              <w:rPr>
                <w:rFonts w:ascii="Tahoma" w:eastAsia="Tahoma" w:hAnsi="Tahoma" w:cs="Tahoma"/>
                <w:color w:val="000000"/>
                <w:sz w:val="19"/>
                <w:lang w:val="cs-CZ"/>
              </w:rPr>
            </w:pPr>
          </w:p>
        </w:tc>
        <w:tc>
          <w:tcPr>
            <w:tcW w:w="56" w:type="dxa"/>
            <w:tcBorders>
              <w:top w:val="single" w:sz="8" w:space="0" w:color="000000"/>
              <w:bottom w:val="single" w:sz="8" w:space="0" w:color="000000"/>
            </w:tcBorders>
          </w:tcPr>
          <w:p w14:paraId="44B6455A" w14:textId="77777777" w:rsidR="00DE23B9" w:rsidRDefault="00DE23B9" w:rsidP="00DE23B9">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1F8F5627"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58E8E272"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794405CE" w14:textId="77777777" w:rsidR="00DE23B9" w:rsidRDefault="00DE23B9" w:rsidP="00DE23B9">
            <w:pPr>
              <w:spacing w:line="119" w:lineRule="exact"/>
              <w:rPr>
                <w:rFonts w:ascii="Tahoma" w:eastAsia="Tahoma" w:hAnsi="Tahoma" w:cs="Tahoma"/>
                <w:color w:val="000000"/>
                <w:sz w:val="19"/>
                <w:lang w:val="cs-CZ"/>
              </w:rPr>
            </w:pPr>
          </w:p>
        </w:tc>
        <w:tc>
          <w:tcPr>
            <w:tcW w:w="3968" w:type="dxa"/>
            <w:tcBorders>
              <w:top w:val="single" w:sz="8" w:space="0" w:color="000000"/>
              <w:bottom w:val="single" w:sz="8" w:space="0" w:color="000000"/>
            </w:tcBorders>
          </w:tcPr>
          <w:p w14:paraId="419F9A3C" w14:textId="77777777" w:rsidR="00DE23B9" w:rsidRDefault="00DE23B9" w:rsidP="00DE23B9">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22ECC6F1"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7098C88A" w14:textId="77777777" w:rsidR="00DE23B9" w:rsidRDefault="00DE23B9" w:rsidP="00DE23B9">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305250CB" w14:textId="77777777" w:rsidR="00DE23B9" w:rsidRDefault="00DE23B9" w:rsidP="00DE23B9">
            <w:pPr>
              <w:spacing w:line="119" w:lineRule="exact"/>
              <w:rPr>
                <w:rFonts w:ascii="Tahoma" w:eastAsia="Tahoma" w:hAnsi="Tahoma" w:cs="Tahoma"/>
                <w:color w:val="000000"/>
                <w:sz w:val="19"/>
                <w:lang w:val="cs-CZ"/>
              </w:rPr>
            </w:pPr>
          </w:p>
        </w:tc>
        <w:tc>
          <w:tcPr>
            <w:tcW w:w="623" w:type="dxa"/>
            <w:tcBorders>
              <w:top w:val="single" w:sz="8" w:space="0" w:color="000000"/>
              <w:bottom w:val="single" w:sz="8" w:space="0" w:color="000000"/>
            </w:tcBorders>
          </w:tcPr>
          <w:p w14:paraId="60F23C8F" w14:textId="77777777" w:rsidR="00DE23B9" w:rsidRDefault="00DE23B9" w:rsidP="00DE23B9">
            <w:pPr>
              <w:spacing w:line="119" w:lineRule="exact"/>
              <w:rPr>
                <w:rFonts w:ascii="Tahoma" w:eastAsia="Tahoma" w:hAnsi="Tahoma" w:cs="Tahoma"/>
                <w:color w:val="000000"/>
                <w:sz w:val="19"/>
                <w:lang w:val="cs-CZ"/>
              </w:rPr>
            </w:pPr>
          </w:p>
        </w:tc>
      </w:tr>
      <w:tr w:rsidR="00DE23B9" w14:paraId="72E2904D" w14:textId="77777777" w:rsidTr="00DE23B9">
        <w:trPr>
          <w:gridAfter w:val="1"/>
          <w:wAfter w:w="10"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4655562A"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52D773CE" w14:textId="77777777" w:rsidR="00DE23B9" w:rsidRDefault="00DE23B9" w:rsidP="00DE23B9">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Revitalizace Slezského gymnázia</w:t>
            </w:r>
          </w:p>
        </w:tc>
        <w:tc>
          <w:tcPr>
            <w:tcW w:w="1247" w:type="dxa"/>
            <w:gridSpan w:val="2"/>
            <w:tcBorders>
              <w:top w:val="single" w:sz="8" w:space="0" w:color="000000"/>
              <w:left w:val="single" w:sz="8" w:space="0" w:color="000000"/>
              <w:bottom w:val="single" w:sz="8" w:space="0" w:color="000000"/>
              <w:right w:val="single" w:sz="8" w:space="0" w:color="000000"/>
            </w:tcBorders>
          </w:tcPr>
          <w:p w14:paraId="2E828AEA" w14:textId="77777777" w:rsidR="00DE23B9" w:rsidRDefault="00DE23B9" w:rsidP="00DE23B9">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left w:val="single" w:sz="8" w:space="0" w:color="000000"/>
              <w:bottom w:val="single" w:sz="8" w:space="0" w:color="000000"/>
              <w:right w:val="single" w:sz="8" w:space="0" w:color="000000"/>
            </w:tcBorders>
          </w:tcPr>
          <w:p w14:paraId="61180E1E" w14:textId="77777777" w:rsidR="00DE23B9" w:rsidRDefault="00DE23B9" w:rsidP="00DE23B9">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4263</w:t>
            </w:r>
          </w:p>
        </w:tc>
      </w:tr>
      <w:tr w:rsidR="00DE23B9" w14:paraId="627627F2" w14:textId="77777777" w:rsidTr="00DE23B9">
        <w:trPr>
          <w:gridAfter w:val="1"/>
          <w:wAfter w:w="10" w:type="dxa"/>
          <w:trHeight w:val="542"/>
        </w:trPr>
        <w:tc>
          <w:tcPr>
            <w:tcW w:w="2040" w:type="dxa"/>
            <w:gridSpan w:val="5"/>
            <w:tcBorders>
              <w:top w:val="single" w:sz="8" w:space="0" w:color="000000"/>
              <w:left w:val="single" w:sz="8" w:space="0" w:color="000000"/>
              <w:bottom w:val="single" w:sz="8" w:space="0" w:color="000000"/>
              <w:right w:val="single" w:sz="8" w:space="0" w:color="000000"/>
            </w:tcBorders>
          </w:tcPr>
          <w:p w14:paraId="78C6E064"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left w:val="single" w:sz="8" w:space="0" w:color="000000"/>
              <w:bottom w:val="single" w:sz="8" w:space="0" w:color="000000"/>
              <w:right w:val="single" w:sz="8" w:space="0" w:color="000000"/>
            </w:tcBorders>
          </w:tcPr>
          <w:p w14:paraId="009B5771" w14:textId="77777777" w:rsidR="00DE23B9" w:rsidRDefault="00DE23B9" w:rsidP="00DE23B9">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Slezské gymnázium, Opava, příspěvková organizace</w:t>
            </w:r>
          </w:p>
        </w:tc>
      </w:tr>
      <w:tr w:rsidR="00DE23B9" w14:paraId="6B9971D2" w14:textId="77777777" w:rsidTr="00DE23B9">
        <w:trPr>
          <w:gridAfter w:val="1"/>
          <w:wAfter w:w="9" w:type="dxa"/>
          <w:trHeight w:val="179"/>
        </w:trPr>
        <w:tc>
          <w:tcPr>
            <w:tcW w:w="9098" w:type="dxa"/>
            <w:gridSpan w:val="12"/>
            <w:tcBorders>
              <w:bottom w:val="single" w:sz="8" w:space="0" w:color="000000"/>
            </w:tcBorders>
          </w:tcPr>
          <w:p w14:paraId="69E75AF6" w14:textId="77777777" w:rsidR="00DE23B9" w:rsidRDefault="00DE23B9" w:rsidP="00DE23B9">
            <w:pPr>
              <w:spacing w:line="119" w:lineRule="exact"/>
              <w:rPr>
                <w:rFonts w:ascii="Tahoma" w:eastAsia="Tahoma" w:hAnsi="Tahoma" w:cs="Tahoma"/>
                <w:b/>
                <w:color w:val="000000"/>
                <w:sz w:val="19"/>
                <w:lang w:val="cs-CZ"/>
              </w:rPr>
            </w:pPr>
          </w:p>
        </w:tc>
      </w:tr>
      <w:tr w:rsidR="00DE23B9" w14:paraId="53918F2A" w14:textId="77777777" w:rsidTr="00DE23B9">
        <w:trPr>
          <w:gridAfter w:val="1"/>
          <w:wAfter w:w="10"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78B0790D" w14:textId="77777777" w:rsidR="00DE23B9" w:rsidRDefault="00DE23B9" w:rsidP="00DE23B9">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2520D9FE" w14:textId="77777777" w:rsidR="00DE23B9" w:rsidRDefault="00DE23B9" w:rsidP="00DE23B9">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3121</w:t>
            </w:r>
          </w:p>
        </w:tc>
        <w:tc>
          <w:tcPr>
            <w:tcW w:w="6717" w:type="dxa"/>
            <w:gridSpan w:val="6"/>
            <w:tcBorders>
              <w:top w:val="single" w:sz="8" w:space="0" w:color="000000"/>
              <w:left w:val="single" w:sz="8" w:space="0" w:color="000000"/>
              <w:bottom w:val="single" w:sz="8" w:space="0" w:color="000000"/>
              <w:right w:val="single" w:sz="8" w:space="0" w:color="000000"/>
            </w:tcBorders>
          </w:tcPr>
          <w:p w14:paraId="785798E5" w14:textId="77777777" w:rsidR="00DE23B9" w:rsidRDefault="00DE23B9" w:rsidP="00DE23B9">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Gymnázia</w:t>
            </w:r>
          </w:p>
        </w:tc>
      </w:tr>
      <w:tr w:rsidR="00DE23B9" w14:paraId="117DA0C6" w14:textId="77777777" w:rsidTr="00DE23B9">
        <w:trPr>
          <w:gridAfter w:val="1"/>
          <w:wAfter w:w="9"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DE23B9" w14:paraId="6A66734D" w14:textId="77777777" w:rsidTr="00DE23B9">
              <w:trPr>
                <w:trHeight w:val="453"/>
              </w:trPr>
              <w:tc>
                <w:tcPr>
                  <w:tcW w:w="1360" w:type="dxa"/>
                  <w:tcBorders>
                    <w:right w:val="single" w:sz="8" w:space="0" w:color="000000"/>
                  </w:tcBorders>
                </w:tcPr>
                <w:p w14:paraId="122E0F69" w14:textId="77777777" w:rsidR="00DE23B9" w:rsidRDefault="00DE23B9" w:rsidP="00DE23B9">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0C11D7C2" w14:textId="77777777" w:rsidR="00DE23B9" w:rsidRDefault="00DE23B9" w:rsidP="00DE23B9">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238EF230" w14:textId="77777777" w:rsidR="00DE23B9" w:rsidRDefault="00DE23B9" w:rsidP="00DE23B9">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3DEDE491" w14:textId="77777777" w:rsidR="00DE23B9" w:rsidRDefault="00DE23B9" w:rsidP="00DE23B9">
                  <w:pPr>
                    <w:spacing w:line="241" w:lineRule="exact"/>
                    <w:ind w:left="-5" w:right="-5"/>
                    <w:jc w:val="right"/>
                    <w:rPr>
                      <w:rFonts w:ascii="Tahoma" w:eastAsia="Tahoma" w:hAnsi="Tahoma" w:cs="Tahoma"/>
                      <w:color w:val="000000"/>
                      <w:lang w:val="cs-CZ"/>
                    </w:rPr>
                  </w:pPr>
                </w:p>
              </w:tc>
            </w:tr>
          </w:tbl>
          <w:p w14:paraId="77624F00" w14:textId="77777777" w:rsidR="00DE23B9" w:rsidRDefault="00DE23B9" w:rsidP="00DE23B9"/>
        </w:tc>
      </w:tr>
      <w:tr w:rsidR="00DE23B9" w14:paraId="1EF8C379" w14:textId="77777777" w:rsidTr="00DE23B9">
        <w:trPr>
          <w:gridAfter w:val="1"/>
          <w:wAfter w:w="9" w:type="dxa"/>
          <w:trHeight w:val="219"/>
        </w:trPr>
        <w:tc>
          <w:tcPr>
            <w:tcW w:w="9098" w:type="dxa"/>
            <w:gridSpan w:val="12"/>
          </w:tcPr>
          <w:p w14:paraId="1B8D8374" w14:textId="77777777" w:rsidR="00DE23B9" w:rsidRDefault="00DE23B9" w:rsidP="00DE23B9">
            <w:pPr>
              <w:spacing w:line="159" w:lineRule="exact"/>
              <w:rPr>
                <w:rFonts w:ascii="Tahoma" w:eastAsia="Tahoma" w:hAnsi="Tahoma" w:cs="Tahoma"/>
                <w:b/>
                <w:color w:val="000000"/>
                <w:sz w:val="23"/>
                <w:lang w:val="cs-CZ"/>
              </w:rPr>
            </w:pPr>
          </w:p>
        </w:tc>
      </w:tr>
      <w:tr w:rsidR="00DE23B9" w14:paraId="0F2D653D"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486FB3A0" w14:textId="77777777" w:rsidR="00DE23B9" w:rsidRDefault="00DE23B9" w:rsidP="00DE23B9">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Schválený rozpočet 2022 na stejnou (obdobnou) akci</w:t>
            </w:r>
          </w:p>
        </w:tc>
        <w:tc>
          <w:tcPr>
            <w:tcW w:w="992" w:type="dxa"/>
            <w:gridSpan w:val="2"/>
            <w:tcBorders>
              <w:top w:val="single" w:sz="8" w:space="0" w:color="000000"/>
              <w:bottom w:val="single" w:sz="8" w:space="0" w:color="000000"/>
              <w:right w:val="single" w:sz="8" w:space="0" w:color="000000"/>
            </w:tcBorders>
            <w:vAlign w:val="bottom"/>
          </w:tcPr>
          <w:p w14:paraId="004AE396"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4099887"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DE23B9" w14:paraId="5EEC9322"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5B919021" w14:textId="77777777" w:rsidR="00DE23B9" w:rsidRDefault="00DE23B9" w:rsidP="00DE23B9">
            <w:pPr>
              <w:spacing w:before="30" w:after="30" w:line="241" w:lineRule="exact"/>
              <w:ind w:left="35" w:right="35"/>
              <w:rPr>
                <w:rFonts w:ascii="Tahoma" w:eastAsia="Tahoma" w:hAnsi="Tahoma" w:cs="Tahoma"/>
                <w:color w:val="000000"/>
                <w:sz w:val="20"/>
                <w:lang w:val="cs-CZ"/>
              </w:rPr>
            </w:pPr>
            <w:r w:rsidRPr="00B26873">
              <w:rPr>
                <w:rFonts w:ascii="Tahoma" w:eastAsia="Tahoma" w:hAnsi="Tahoma" w:cs="Tahoma"/>
                <w:sz w:val="20"/>
                <w:lang w:val="cs-CZ"/>
              </w:rPr>
              <w:t>Upravený rozpočet k 05/2022 na stejnou (obdobnou) akci</w:t>
            </w:r>
          </w:p>
        </w:tc>
        <w:tc>
          <w:tcPr>
            <w:tcW w:w="992" w:type="dxa"/>
            <w:gridSpan w:val="2"/>
            <w:tcBorders>
              <w:top w:val="single" w:sz="8" w:space="0" w:color="000000"/>
              <w:bottom w:val="single" w:sz="8" w:space="0" w:color="000000"/>
              <w:right w:val="single" w:sz="8" w:space="0" w:color="000000"/>
            </w:tcBorders>
            <w:vAlign w:val="bottom"/>
          </w:tcPr>
          <w:p w14:paraId="7A5319F3"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611788EB"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DE23B9" w14:paraId="0B4B139C"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34D5718B" w14:textId="77777777" w:rsidR="00DE23B9" w:rsidRDefault="00DE23B9" w:rsidP="00DE23B9">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Návrh upraveného rozpočtu k 06/2022 na akci</w:t>
            </w:r>
          </w:p>
        </w:tc>
        <w:tc>
          <w:tcPr>
            <w:tcW w:w="992" w:type="dxa"/>
            <w:gridSpan w:val="2"/>
            <w:tcBorders>
              <w:top w:val="single" w:sz="8" w:space="0" w:color="000000"/>
              <w:bottom w:val="single" w:sz="8" w:space="0" w:color="000000"/>
              <w:right w:val="single" w:sz="8" w:space="0" w:color="000000"/>
            </w:tcBorders>
            <w:vAlign w:val="bottom"/>
          </w:tcPr>
          <w:p w14:paraId="7B71B470" w14:textId="77777777" w:rsidR="00DE23B9" w:rsidRDefault="00DE23B9" w:rsidP="00DE23B9">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4242FD0" w14:textId="77777777" w:rsidR="00DE23B9" w:rsidRDefault="00DE23B9" w:rsidP="00DE23B9">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2 500</w:t>
            </w:r>
          </w:p>
        </w:tc>
      </w:tr>
      <w:tr w:rsidR="00DE23B9" w14:paraId="4F9ED42C" w14:textId="77777777" w:rsidTr="00DE23B9">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5A3C015E" w14:textId="77777777" w:rsidR="00DE23B9" w:rsidRDefault="00DE23B9" w:rsidP="00DE23B9">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w:t>
            </w:r>
          </w:p>
        </w:tc>
        <w:tc>
          <w:tcPr>
            <w:tcW w:w="992" w:type="dxa"/>
            <w:gridSpan w:val="2"/>
            <w:tcBorders>
              <w:top w:val="single" w:sz="8" w:space="0" w:color="000000"/>
              <w:bottom w:val="single" w:sz="8" w:space="0" w:color="000000"/>
              <w:right w:val="single" w:sz="8" w:space="0" w:color="000000"/>
            </w:tcBorders>
            <w:vAlign w:val="bottom"/>
          </w:tcPr>
          <w:p w14:paraId="4B0D47BE" w14:textId="77777777" w:rsidR="00DE23B9" w:rsidRDefault="00DE23B9" w:rsidP="00DE23B9">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78620A2" w14:textId="77777777" w:rsidR="00DE23B9" w:rsidRDefault="00DE23B9" w:rsidP="00DE23B9">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42 681</w:t>
            </w:r>
          </w:p>
        </w:tc>
      </w:tr>
      <w:tr w:rsidR="00DE23B9" w14:paraId="48EAB4FD" w14:textId="77777777" w:rsidTr="00DE23B9">
        <w:trPr>
          <w:gridAfter w:val="1"/>
          <w:wAfter w:w="14" w:type="dxa"/>
          <w:trHeight w:val="179"/>
        </w:trPr>
        <w:tc>
          <w:tcPr>
            <w:tcW w:w="283" w:type="dxa"/>
            <w:tcBorders>
              <w:top w:val="single" w:sz="8" w:space="0" w:color="000000"/>
            </w:tcBorders>
          </w:tcPr>
          <w:p w14:paraId="1B3E765A"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tcBorders>
          </w:tcPr>
          <w:p w14:paraId="464F106B" w14:textId="77777777" w:rsidR="00DE23B9" w:rsidRDefault="00DE23B9" w:rsidP="00DE23B9">
            <w:pPr>
              <w:spacing w:line="119" w:lineRule="exact"/>
              <w:rPr>
                <w:rFonts w:ascii="Tahoma" w:eastAsia="Tahoma" w:hAnsi="Tahoma" w:cs="Tahoma"/>
                <w:color w:val="000000"/>
                <w:sz w:val="19"/>
                <w:lang w:val="cs-CZ"/>
              </w:rPr>
            </w:pPr>
          </w:p>
        </w:tc>
        <w:tc>
          <w:tcPr>
            <w:tcW w:w="566" w:type="dxa"/>
            <w:tcBorders>
              <w:top w:val="single" w:sz="8" w:space="0" w:color="000000"/>
            </w:tcBorders>
          </w:tcPr>
          <w:p w14:paraId="6235BBC6" w14:textId="77777777" w:rsidR="00DE23B9" w:rsidRDefault="00DE23B9" w:rsidP="00DE23B9">
            <w:pPr>
              <w:spacing w:line="119" w:lineRule="exact"/>
              <w:rPr>
                <w:rFonts w:ascii="Tahoma" w:eastAsia="Tahoma" w:hAnsi="Tahoma" w:cs="Tahoma"/>
                <w:color w:val="000000"/>
                <w:sz w:val="19"/>
                <w:lang w:val="cs-CZ"/>
              </w:rPr>
            </w:pPr>
          </w:p>
        </w:tc>
        <w:tc>
          <w:tcPr>
            <w:tcW w:w="56" w:type="dxa"/>
            <w:tcBorders>
              <w:top w:val="single" w:sz="8" w:space="0" w:color="000000"/>
            </w:tcBorders>
          </w:tcPr>
          <w:p w14:paraId="42719224" w14:textId="77777777" w:rsidR="00DE23B9" w:rsidRDefault="00DE23B9" w:rsidP="00DE23B9">
            <w:pPr>
              <w:spacing w:line="119" w:lineRule="exact"/>
              <w:rPr>
                <w:rFonts w:ascii="Tahoma" w:eastAsia="Tahoma" w:hAnsi="Tahoma" w:cs="Tahoma"/>
                <w:color w:val="000000"/>
                <w:sz w:val="19"/>
                <w:lang w:val="cs-CZ"/>
              </w:rPr>
            </w:pPr>
          </w:p>
        </w:tc>
        <w:tc>
          <w:tcPr>
            <w:tcW w:w="680" w:type="dxa"/>
            <w:tcBorders>
              <w:top w:val="single" w:sz="8" w:space="0" w:color="000000"/>
            </w:tcBorders>
          </w:tcPr>
          <w:p w14:paraId="1A00488C"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tcBorders>
          </w:tcPr>
          <w:p w14:paraId="17EBD1B1" w14:textId="77777777" w:rsidR="00DE23B9" w:rsidRDefault="00DE23B9" w:rsidP="00DE23B9">
            <w:pPr>
              <w:spacing w:line="119" w:lineRule="exact"/>
              <w:rPr>
                <w:rFonts w:ascii="Tahoma" w:eastAsia="Tahoma" w:hAnsi="Tahoma" w:cs="Tahoma"/>
                <w:color w:val="000000"/>
                <w:sz w:val="19"/>
                <w:lang w:val="cs-CZ"/>
              </w:rPr>
            </w:pPr>
          </w:p>
        </w:tc>
        <w:tc>
          <w:tcPr>
            <w:tcW w:w="340" w:type="dxa"/>
            <w:tcBorders>
              <w:top w:val="single" w:sz="8" w:space="0" w:color="000000"/>
            </w:tcBorders>
          </w:tcPr>
          <w:p w14:paraId="4CD83AEF" w14:textId="77777777" w:rsidR="00DE23B9" w:rsidRDefault="00DE23B9" w:rsidP="00DE23B9">
            <w:pPr>
              <w:spacing w:line="119" w:lineRule="exact"/>
              <w:rPr>
                <w:rFonts w:ascii="Tahoma" w:eastAsia="Tahoma" w:hAnsi="Tahoma" w:cs="Tahoma"/>
                <w:color w:val="000000"/>
                <w:sz w:val="19"/>
                <w:lang w:val="cs-CZ"/>
              </w:rPr>
            </w:pPr>
          </w:p>
        </w:tc>
        <w:tc>
          <w:tcPr>
            <w:tcW w:w="3968" w:type="dxa"/>
            <w:tcBorders>
              <w:top w:val="single" w:sz="8" w:space="0" w:color="000000"/>
            </w:tcBorders>
          </w:tcPr>
          <w:p w14:paraId="1E59AF2E" w14:textId="77777777" w:rsidR="00DE23B9" w:rsidRDefault="00DE23B9" w:rsidP="00DE23B9">
            <w:pPr>
              <w:spacing w:line="119" w:lineRule="exact"/>
              <w:rPr>
                <w:rFonts w:ascii="Tahoma" w:eastAsia="Tahoma" w:hAnsi="Tahoma" w:cs="Tahoma"/>
                <w:color w:val="000000"/>
                <w:sz w:val="19"/>
                <w:lang w:val="cs-CZ"/>
              </w:rPr>
            </w:pPr>
          </w:p>
        </w:tc>
        <w:tc>
          <w:tcPr>
            <w:tcW w:w="538" w:type="dxa"/>
            <w:tcBorders>
              <w:top w:val="single" w:sz="8" w:space="0" w:color="000000"/>
            </w:tcBorders>
          </w:tcPr>
          <w:p w14:paraId="71A22EB5" w14:textId="77777777" w:rsidR="00DE23B9" w:rsidRDefault="00DE23B9" w:rsidP="00DE23B9">
            <w:pPr>
              <w:spacing w:line="119" w:lineRule="exact"/>
              <w:rPr>
                <w:rFonts w:ascii="Tahoma" w:eastAsia="Tahoma" w:hAnsi="Tahoma" w:cs="Tahoma"/>
                <w:color w:val="000000"/>
                <w:sz w:val="19"/>
                <w:lang w:val="cs-CZ"/>
              </w:rPr>
            </w:pPr>
          </w:p>
        </w:tc>
        <w:tc>
          <w:tcPr>
            <w:tcW w:w="453" w:type="dxa"/>
            <w:tcBorders>
              <w:top w:val="single" w:sz="8" w:space="0" w:color="000000"/>
            </w:tcBorders>
          </w:tcPr>
          <w:p w14:paraId="75E6BC07" w14:textId="77777777" w:rsidR="00DE23B9" w:rsidRDefault="00DE23B9" w:rsidP="00DE23B9">
            <w:pPr>
              <w:spacing w:line="119" w:lineRule="exact"/>
              <w:rPr>
                <w:rFonts w:ascii="Tahoma" w:eastAsia="Tahoma" w:hAnsi="Tahoma" w:cs="Tahoma"/>
                <w:color w:val="000000"/>
                <w:sz w:val="19"/>
                <w:lang w:val="cs-CZ"/>
              </w:rPr>
            </w:pPr>
          </w:p>
        </w:tc>
        <w:tc>
          <w:tcPr>
            <w:tcW w:w="793" w:type="dxa"/>
            <w:tcBorders>
              <w:top w:val="single" w:sz="8" w:space="0" w:color="000000"/>
            </w:tcBorders>
          </w:tcPr>
          <w:p w14:paraId="2FC85680" w14:textId="77777777" w:rsidR="00DE23B9" w:rsidRDefault="00DE23B9" w:rsidP="00DE23B9">
            <w:pPr>
              <w:spacing w:line="119" w:lineRule="exact"/>
              <w:rPr>
                <w:rFonts w:ascii="Tahoma" w:eastAsia="Tahoma" w:hAnsi="Tahoma" w:cs="Tahoma"/>
                <w:color w:val="000000"/>
                <w:sz w:val="19"/>
                <w:lang w:val="cs-CZ"/>
              </w:rPr>
            </w:pPr>
          </w:p>
        </w:tc>
        <w:tc>
          <w:tcPr>
            <w:tcW w:w="623" w:type="dxa"/>
            <w:tcBorders>
              <w:top w:val="single" w:sz="8" w:space="0" w:color="000000"/>
            </w:tcBorders>
          </w:tcPr>
          <w:p w14:paraId="33AB2D04" w14:textId="77777777" w:rsidR="00DE23B9" w:rsidRDefault="00DE23B9" w:rsidP="00DE23B9">
            <w:pPr>
              <w:spacing w:line="119" w:lineRule="exact"/>
              <w:rPr>
                <w:rFonts w:ascii="Tahoma" w:eastAsia="Tahoma" w:hAnsi="Tahoma" w:cs="Tahoma"/>
                <w:color w:val="000000"/>
                <w:sz w:val="19"/>
                <w:lang w:val="cs-CZ"/>
              </w:rPr>
            </w:pPr>
          </w:p>
        </w:tc>
      </w:tr>
      <w:tr w:rsidR="00DE23B9" w14:paraId="49B760E9" w14:textId="77777777" w:rsidTr="00DE23B9">
        <w:trPr>
          <w:gridAfter w:val="1"/>
          <w:wAfter w:w="10" w:type="dxa"/>
          <w:trHeight w:val="321"/>
        </w:trPr>
        <w:tc>
          <w:tcPr>
            <w:tcW w:w="283" w:type="dxa"/>
          </w:tcPr>
          <w:p w14:paraId="6F2E3323"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5A6CAEC3"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Číslo požadavku FaMa:</w:t>
            </w:r>
          </w:p>
        </w:tc>
        <w:tc>
          <w:tcPr>
            <w:tcW w:w="6377" w:type="dxa"/>
            <w:gridSpan w:val="5"/>
          </w:tcPr>
          <w:p w14:paraId="16796228"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1122/2021/003</w:t>
            </w:r>
          </w:p>
        </w:tc>
      </w:tr>
      <w:tr w:rsidR="00DE23B9" w14:paraId="7918E25A" w14:textId="77777777" w:rsidTr="00DE23B9">
        <w:trPr>
          <w:gridAfter w:val="1"/>
          <w:wAfter w:w="10" w:type="dxa"/>
          <w:trHeight w:val="566"/>
        </w:trPr>
        <w:tc>
          <w:tcPr>
            <w:tcW w:w="283" w:type="dxa"/>
          </w:tcPr>
          <w:p w14:paraId="1B0DB652"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78181BF0"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4FF4B036"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DE23B9" w14:paraId="4A6C70C7" w14:textId="77777777" w:rsidTr="00DE23B9">
        <w:trPr>
          <w:gridAfter w:val="1"/>
          <w:wAfter w:w="14" w:type="dxa"/>
          <w:trHeight w:val="199"/>
        </w:trPr>
        <w:tc>
          <w:tcPr>
            <w:tcW w:w="283" w:type="dxa"/>
          </w:tcPr>
          <w:p w14:paraId="4AB095A0"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7368E992"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1AD58D10"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0D915E94"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1CE61D59"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4300A10B"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0A2F084E"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495E3BA0"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3F22582B"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239D4ACE"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644B8ADD"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411B2BCF" w14:textId="77777777" w:rsidR="00DE23B9" w:rsidRDefault="00DE23B9" w:rsidP="00DE23B9">
            <w:pPr>
              <w:spacing w:line="119" w:lineRule="exact"/>
              <w:rPr>
                <w:rFonts w:ascii="Tahoma" w:eastAsia="Tahoma" w:hAnsi="Tahoma" w:cs="Tahoma"/>
                <w:b/>
                <w:color w:val="000000"/>
                <w:sz w:val="19"/>
                <w:lang w:val="cs-CZ"/>
              </w:rPr>
            </w:pPr>
          </w:p>
        </w:tc>
      </w:tr>
      <w:tr w:rsidR="00DE23B9" w14:paraId="28E50AD7" w14:textId="77777777" w:rsidTr="00DE23B9">
        <w:trPr>
          <w:gridAfter w:val="1"/>
          <w:wAfter w:w="10" w:type="dxa"/>
          <w:trHeight w:val="7563"/>
        </w:trPr>
        <w:tc>
          <w:tcPr>
            <w:tcW w:w="283" w:type="dxa"/>
          </w:tcPr>
          <w:p w14:paraId="3D2F4E32"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5AD7AE14"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1F3E0DE8" w14:textId="77777777" w:rsidR="00DE23B9" w:rsidRDefault="00DE23B9" w:rsidP="00DE23B9">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Vzhledem ke stáří školních budov Slezského gymnázia a jejich umístění na frekventované křižovatce je nutné provést jejich zásadní revitalizaci, která spočívá v rekonstrukci střech, sanaci soklového zdiva, opravy fasády a úpravy dvorní části. </w:t>
            </w:r>
          </w:p>
          <w:p w14:paraId="2AA8528D" w14:textId="77777777" w:rsidR="00DE23B9" w:rsidRDefault="00DE23B9" w:rsidP="00DE23B9">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Střechy budov jsou neustále opravovány, zatéká do učeben i kabinetů. Průsaky se objevují nad schodišti, v posilovně i v jiných vymalovaných částech školy. Střechy zcela postrádají tepelně-izolační vrstvu a z hlediska funkčnosti jsou na hranici životnosti. Je nutné provést zateplení střech, položit novou krytinu, doplnit větrací průduchy, mřížky, zabezpečení proti holubům, oplechovat atiky a žlaby. V prostorech suterénu budovy školy jsou na stěnách mapy plísní. Špatná kanalizace, její nesprávné napojení nebo úplná absence na přilehlém školním dvoře způsobují zatékání do sklepů po každém dešti. Dešťová kanalizace neplní svou funkci. Historicky nesprávným napojením svodů prosakuje voda do sklepů. V rámci akce je nutné provést odizolování obvodové zdi proti vnější vlhkosti a povrchovým vodám, sanaci zdiva v celém rozsahu objektu, pod úrovní terénu nainstalovat novou hydroizolaci a odborně zajistit soklové zdivo, provést napojení dešťových svodů. V rámci výkopu při sanaci soklového zdiva je nutné vyřešit novou zemnící soustavu bleskosvodů. Fasáda všech tří členitých budov je díky vzlínání vlhkosti a vlivem vnějších vlivů v havarijním stavu. Opadávající části omítek ohrožují kolem procházející chodce. Bude provedena kompletní oprava nesoudržné části fasády, budou provedeny štuky a nátěr silikátovou barvou. V poslední etapě revitalizace bude provedena rekonstrukce školního dvora, kde dojde k úpravě parkoviště.</w:t>
            </w:r>
          </w:p>
          <w:p w14:paraId="1673B9D3" w14:textId="77777777" w:rsidR="00DE23B9" w:rsidRDefault="00DE23B9" w:rsidP="00DE23B9">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 </w:t>
            </w:r>
          </w:p>
          <w:p w14:paraId="70AC9BE1" w14:textId="77777777" w:rsidR="00DE23B9" w:rsidRDefault="00DE23B9" w:rsidP="00DE23B9">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V roce 2022 jsou finanční prostředky určeny na zpracování kompletní projektové dokumentace a vystavení všech potřebných rozhodnutí a povolení v rámci stavby. V roce 2023 je plánováno zahájení stavebních prací.</w:t>
            </w:r>
          </w:p>
        </w:tc>
      </w:tr>
      <w:tr w:rsidR="00DE23B9" w14:paraId="213187D3" w14:textId="77777777" w:rsidTr="00DE23B9">
        <w:trPr>
          <w:gridAfter w:val="1"/>
          <w:wAfter w:w="14" w:type="dxa"/>
          <w:trHeight w:val="199"/>
        </w:trPr>
        <w:tc>
          <w:tcPr>
            <w:tcW w:w="283" w:type="dxa"/>
          </w:tcPr>
          <w:p w14:paraId="75DD9692"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50E64F48"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2E7C5AE5"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73B7BF95"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6B3DA067"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363F7133"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3AE68D04"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39BCA3FA" w14:textId="77777777" w:rsidR="00DE23B9" w:rsidRDefault="00DE23B9" w:rsidP="00DE23B9">
            <w:pPr>
              <w:spacing w:line="119" w:lineRule="exact"/>
              <w:jc w:val="both"/>
              <w:rPr>
                <w:rFonts w:ascii="Tahoma" w:eastAsia="Tahoma" w:hAnsi="Tahoma" w:cs="Tahoma"/>
                <w:b/>
                <w:color w:val="000000"/>
                <w:sz w:val="19"/>
                <w:lang w:val="cs-CZ"/>
              </w:rPr>
            </w:pPr>
          </w:p>
        </w:tc>
        <w:tc>
          <w:tcPr>
            <w:tcW w:w="538" w:type="dxa"/>
          </w:tcPr>
          <w:p w14:paraId="14EB7947" w14:textId="77777777" w:rsidR="00DE23B9" w:rsidRDefault="00DE23B9" w:rsidP="00DE23B9">
            <w:pPr>
              <w:spacing w:line="119" w:lineRule="exact"/>
              <w:jc w:val="both"/>
              <w:rPr>
                <w:rFonts w:ascii="Tahoma" w:eastAsia="Tahoma" w:hAnsi="Tahoma" w:cs="Tahoma"/>
                <w:b/>
                <w:color w:val="000000"/>
                <w:sz w:val="19"/>
                <w:lang w:val="cs-CZ"/>
              </w:rPr>
            </w:pPr>
          </w:p>
        </w:tc>
        <w:tc>
          <w:tcPr>
            <w:tcW w:w="453" w:type="dxa"/>
          </w:tcPr>
          <w:p w14:paraId="289848E6" w14:textId="77777777" w:rsidR="00DE23B9" w:rsidRDefault="00DE23B9" w:rsidP="00DE23B9">
            <w:pPr>
              <w:spacing w:line="119" w:lineRule="exact"/>
              <w:jc w:val="both"/>
              <w:rPr>
                <w:rFonts w:ascii="Tahoma" w:eastAsia="Tahoma" w:hAnsi="Tahoma" w:cs="Tahoma"/>
                <w:b/>
                <w:color w:val="000000"/>
                <w:sz w:val="19"/>
                <w:lang w:val="cs-CZ"/>
              </w:rPr>
            </w:pPr>
          </w:p>
        </w:tc>
        <w:tc>
          <w:tcPr>
            <w:tcW w:w="793" w:type="dxa"/>
          </w:tcPr>
          <w:p w14:paraId="75316A8E" w14:textId="77777777" w:rsidR="00DE23B9" w:rsidRDefault="00DE23B9" w:rsidP="00DE23B9">
            <w:pPr>
              <w:spacing w:line="119" w:lineRule="exact"/>
              <w:jc w:val="both"/>
              <w:rPr>
                <w:rFonts w:ascii="Tahoma" w:eastAsia="Tahoma" w:hAnsi="Tahoma" w:cs="Tahoma"/>
                <w:b/>
                <w:color w:val="000000"/>
                <w:sz w:val="19"/>
                <w:lang w:val="cs-CZ"/>
              </w:rPr>
            </w:pPr>
          </w:p>
        </w:tc>
        <w:tc>
          <w:tcPr>
            <w:tcW w:w="623" w:type="dxa"/>
          </w:tcPr>
          <w:p w14:paraId="03D1C2F9" w14:textId="77777777" w:rsidR="00DE23B9" w:rsidRDefault="00DE23B9" w:rsidP="00DE23B9">
            <w:pPr>
              <w:spacing w:line="119" w:lineRule="exact"/>
              <w:jc w:val="both"/>
              <w:rPr>
                <w:rFonts w:ascii="Tahoma" w:eastAsia="Tahoma" w:hAnsi="Tahoma" w:cs="Tahoma"/>
                <w:b/>
                <w:color w:val="000000"/>
                <w:sz w:val="19"/>
                <w:lang w:val="cs-CZ"/>
              </w:rPr>
            </w:pPr>
          </w:p>
        </w:tc>
      </w:tr>
      <w:tr w:rsidR="00DE23B9" w14:paraId="2BB65487" w14:textId="77777777" w:rsidTr="00DE23B9">
        <w:trPr>
          <w:gridAfter w:val="1"/>
          <w:wAfter w:w="10" w:type="dxa"/>
          <w:trHeight w:val="562"/>
        </w:trPr>
        <w:tc>
          <w:tcPr>
            <w:tcW w:w="283" w:type="dxa"/>
          </w:tcPr>
          <w:p w14:paraId="04347A6E"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6C497A17"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59DDC408" w14:textId="77777777" w:rsidR="00DE23B9" w:rsidRDefault="00DE23B9" w:rsidP="00DE23B9">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DE23B9" w14:paraId="3D736648" w14:textId="77777777" w:rsidTr="00DE23B9">
        <w:trPr>
          <w:gridAfter w:val="1"/>
          <w:wAfter w:w="14" w:type="dxa"/>
          <w:trHeight w:val="199"/>
        </w:trPr>
        <w:tc>
          <w:tcPr>
            <w:tcW w:w="283" w:type="dxa"/>
          </w:tcPr>
          <w:p w14:paraId="0CD58EEC"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77D898F8"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4B716CDC"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596A1D0C"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56E92921"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49DBB3AD"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0C88C1C7"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757E9F2B"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15AD3773"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3134EFF3"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56E60775" w14:textId="77777777" w:rsidR="00DE23B9" w:rsidRDefault="00DE23B9" w:rsidP="00DE23B9">
            <w:pPr>
              <w:spacing w:line="119" w:lineRule="exact"/>
              <w:rPr>
                <w:rFonts w:ascii="Tahoma" w:eastAsia="Tahoma" w:hAnsi="Tahoma" w:cs="Tahoma"/>
                <w:b/>
                <w:color w:val="000000"/>
                <w:sz w:val="19"/>
                <w:lang w:val="cs-CZ"/>
              </w:rPr>
            </w:pPr>
          </w:p>
        </w:tc>
        <w:tc>
          <w:tcPr>
            <w:tcW w:w="623" w:type="dxa"/>
          </w:tcPr>
          <w:p w14:paraId="51B8E699" w14:textId="77777777" w:rsidR="00DE23B9" w:rsidRDefault="00DE23B9" w:rsidP="00DE23B9">
            <w:pPr>
              <w:spacing w:line="119" w:lineRule="exact"/>
              <w:rPr>
                <w:rFonts w:ascii="Tahoma" w:eastAsia="Tahoma" w:hAnsi="Tahoma" w:cs="Tahoma"/>
                <w:b/>
                <w:color w:val="000000"/>
                <w:sz w:val="19"/>
                <w:lang w:val="cs-CZ"/>
              </w:rPr>
            </w:pPr>
          </w:p>
        </w:tc>
      </w:tr>
      <w:tr w:rsidR="00DE23B9" w14:paraId="09B8C9F9" w14:textId="77777777" w:rsidTr="00DE23B9">
        <w:trPr>
          <w:trHeight w:val="562"/>
        </w:trPr>
        <w:tc>
          <w:tcPr>
            <w:tcW w:w="283" w:type="dxa"/>
          </w:tcPr>
          <w:p w14:paraId="0F27A4D0"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lastRenderedPageBreak/>
              <w:t>4.</w:t>
            </w:r>
          </w:p>
        </w:tc>
        <w:tc>
          <w:tcPr>
            <w:tcW w:w="2437" w:type="dxa"/>
            <w:gridSpan w:val="6"/>
          </w:tcPr>
          <w:p w14:paraId="7EEA6C11"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6"/>
          </w:tcPr>
          <w:p w14:paraId="0240C456"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2021: 181 tis. Kč vlastní zdroje příspěvkové organizace</w:t>
            </w:r>
          </w:p>
        </w:tc>
      </w:tr>
      <w:tr w:rsidR="00DE23B9" w14:paraId="2479FB90" w14:textId="77777777" w:rsidTr="00DE23B9">
        <w:trPr>
          <w:trHeight w:val="199"/>
        </w:trPr>
        <w:tc>
          <w:tcPr>
            <w:tcW w:w="283" w:type="dxa"/>
          </w:tcPr>
          <w:p w14:paraId="112907D0"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6E1D836D"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7D47EB7C"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4B21F872"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714505C0"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7FFA9CDE"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4C60F63F"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3ED3A3A2"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58394209"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27A73859"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55298972" w14:textId="77777777" w:rsidR="00DE23B9" w:rsidRDefault="00DE23B9" w:rsidP="00DE23B9">
            <w:pPr>
              <w:spacing w:line="119" w:lineRule="exact"/>
              <w:rPr>
                <w:rFonts w:ascii="Tahoma" w:eastAsia="Tahoma" w:hAnsi="Tahoma" w:cs="Tahoma"/>
                <w:b/>
                <w:color w:val="000000"/>
                <w:sz w:val="19"/>
                <w:lang w:val="cs-CZ"/>
              </w:rPr>
            </w:pPr>
          </w:p>
        </w:tc>
        <w:tc>
          <w:tcPr>
            <w:tcW w:w="623" w:type="dxa"/>
            <w:gridSpan w:val="2"/>
          </w:tcPr>
          <w:p w14:paraId="358AAF75" w14:textId="77777777" w:rsidR="00DE23B9" w:rsidRDefault="00DE23B9" w:rsidP="00DE23B9">
            <w:pPr>
              <w:spacing w:line="119" w:lineRule="exact"/>
              <w:rPr>
                <w:rFonts w:ascii="Tahoma" w:eastAsia="Tahoma" w:hAnsi="Tahoma" w:cs="Tahoma"/>
                <w:b/>
                <w:color w:val="000000"/>
                <w:sz w:val="19"/>
                <w:lang w:val="cs-CZ"/>
              </w:rPr>
            </w:pPr>
          </w:p>
        </w:tc>
      </w:tr>
      <w:tr w:rsidR="00DE23B9" w14:paraId="36C1D72B" w14:textId="77777777" w:rsidTr="00DE23B9">
        <w:trPr>
          <w:trHeight w:val="321"/>
        </w:trPr>
        <w:tc>
          <w:tcPr>
            <w:tcW w:w="283" w:type="dxa"/>
          </w:tcPr>
          <w:p w14:paraId="76B497E7"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09347BE5"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6"/>
          </w:tcPr>
          <w:p w14:paraId="3D81C726" w14:textId="77777777" w:rsidR="00DE23B9" w:rsidRDefault="00DE23B9" w:rsidP="00DE23B9">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2021–2024</w:t>
            </w:r>
          </w:p>
        </w:tc>
      </w:tr>
      <w:tr w:rsidR="00DE23B9" w14:paraId="534CC83A" w14:textId="77777777" w:rsidTr="00DE23B9">
        <w:trPr>
          <w:trHeight w:val="199"/>
        </w:trPr>
        <w:tc>
          <w:tcPr>
            <w:tcW w:w="283" w:type="dxa"/>
          </w:tcPr>
          <w:p w14:paraId="456868B5"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5185CAA9"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14BC863F"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1F76D1FD"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2C62AC1B"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60714F70"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76016E66"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2FF542C8"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6F0FB2B8"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4848224C"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1258955B" w14:textId="77777777" w:rsidR="00DE23B9" w:rsidRDefault="00DE23B9" w:rsidP="00DE23B9">
            <w:pPr>
              <w:spacing w:line="119" w:lineRule="exact"/>
              <w:rPr>
                <w:rFonts w:ascii="Tahoma" w:eastAsia="Tahoma" w:hAnsi="Tahoma" w:cs="Tahoma"/>
                <w:b/>
                <w:color w:val="000000"/>
                <w:sz w:val="19"/>
                <w:lang w:val="cs-CZ"/>
              </w:rPr>
            </w:pPr>
          </w:p>
        </w:tc>
        <w:tc>
          <w:tcPr>
            <w:tcW w:w="623" w:type="dxa"/>
            <w:gridSpan w:val="2"/>
          </w:tcPr>
          <w:p w14:paraId="6B666C11" w14:textId="77777777" w:rsidR="00DE23B9" w:rsidRDefault="00DE23B9" w:rsidP="00DE23B9">
            <w:pPr>
              <w:spacing w:line="119" w:lineRule="exact"/>
              <w:rPr>
                <w:rFonts w:ascii="Tahoma" w:eastAsia="Tahoma" w:hAnsi="Tahoma" w:cs="Tahoma"/>
                <w:b/>
                <w:color w:val="000000"/>
                <w:sz w:val="19"/>
                <w:lang w:val="cs-CZ"/>
              </w:rPr>
            </w:pPr>
          </w:p>
        </w:tc>
      </w:tr>
      <w:tr w:rsidR="00DE23B9" w14:paraId="275DE43C" w14:textId="77777777" w:rsidTr="00DE23B9">
        <w:trPr>
          <w:trHeight w:val="562"/>
        </w:trPr>
        <w:tc>
          <w:tcPr>
            <w:tcW w:w="283" w:type="dxa"/>
          </w:tcPr>
          <w:p w14:paraId="43AA433E"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75E28A1F"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6"/>
          </w:tcPr>
          <w:p w14:paraId="0ED9B6FC" w14:textId="77777777" w:rsidR="00DE23B9" w:rsidRDefault="00DE23B9" w:rsidP="00DE23B9">
            <w:pPr>
              <w:spacing w:before="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2023: 20 000 tis. Kč</w:t>
            </w:r>
          </w:p>
          <w:p w14:paraId="514D8E6E" w14:textId="77777777" w:rsidR="00DE23B9" w:rsidRDefault="00DE23B9" w:rsidP="00DE23B9">
            <w:pPr>
              <w:spacing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2024: 20 000 tis. Kč</w:t>
            </w:r>
          </w:p>
        </w:tc>
      </w:tr>
      <w:tr w:rsidR="00DE23B9" w14:paraId="088C53CC" w14:textId="77777777" w:rsidTr="00DE23B9">
        <w:trPr>
          <w:trHeight w:val="297"/>
        </w:trPr>
        <w:tc>
          <w:tcPr>
            <w:tcW w:w="283" w:type="dxa"/>
          </w:tcPr>
          <w:p w14:paraId="58099635" w14:textId="77777777" w:rsidR="00DE23B9" w:rsidRDefault="00DE23B9" w:rsidP="00DE23B9">
            <w:pPr>
              <w:spacing w:line="217" w:lineRule="exact"/>
              <w:rPr>
                <w:rFonts w:ascii="Tahoma" w:eastAsia="Tahoma" w:hAnsi="Tahoma" w:cs="Tahoma"/>
                <w:b/>
                <w:color w:val="000000"/>
                <w:lang w:val="cs-CZ"/>
              </w:rPr>
            </w:pPr>
          </w:p>
        </w:tc>
        <w:tc>
          <w:tcPr>
            <w:tcW w:w="2437" w:type="dxa"/>
            <w:gridSpan w:val="6"/>
          </w:tcPr>
          <w:p w14:paraId="02D442E1" w14:textId="77777777" w:rsidR="00DE23B9" w:rsidRDefault="00DE23B9" w:rsidP="00DE23B9">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6"/>
          </w:tcPr>
          <w:p w14:paraId="24165A20" w14:textId="77777777" w:rsidR="00DE23B9" w:rsidRDefault="00DE23B9" w:rsidP="00DE23B9">
            <w:pPr>
              <w:spacing w:line="217" w:lineRule="exact"/>
              <w:rPr>
                <w:rFonts w:ascii="Tahoma" w:eastAsia="Tahoma" w:hAnsi="Tahoma" w:cs="Tahoma"/>
                <w:b/>
                <w:color w:val="000000"/>
                <w:lang w:val="cs-CZ"/>
              </w:rPr>
            </w:pPr>
          </w:p>
        </w:tc>
      </w:tr>
      <w:tr w:rsidR="00DE23B9" w14:paraId="1D2BAB21" w14:textId="77777777" w:rsidTr="00DE23B9">
        <w:trPr>
          <w:trHeight w:val="199"/>
        </w:trPr>
        <w:tc>
          <w:tcPr>
            <w:tcW w:w="283" w:type="dxa"/>
          </w:tcPr>
          <w:p w14:paraId="0A777F3F"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255947F7"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6D2A8B6C"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14338D06"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18B5CA1E"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11179773"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5119D33E"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66C9E1C4"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69E6F9C9"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5D098F33"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52C7890B" w14:textId="77777777" w:rsidR="00DE23B9" w:rsidRDefault="00DE23B9" w:rsidP="00DE23B9">
            <w:pPr>
              <w:spacing w:line="119" w:lineRule="exact"/>
              <w:rPr>
                <w:rFonts w:ascii="Tahoma" w:eastAsia="Tahoma" w:hAnsi="Tahoma" w:cs="Tahoma"/>
                <w:b/>
                <w:color w:val="000000"/>
                <w:sz w:val="19"/>
                <w:lang w:val="cs-CZ"/>
              </w:rPr>
            </w:pPr>
          </w:p>
        </w:tc>
        <w:tc>
          <w:tcPr>
            <w:tcW w:w="623" w:type="dxa"/>
            <w:gridSpan w:val="2"/>
          </w:tcPr>
          <w:p w14:paraId="4BE14BF4" w14:textId="77777777" w:rsidR="00DE23B9" w:rsidRDefault="00DE23B9" w:rsidP="00DE23B9">
            <w:pPr>
              <w:spacing w:line="119" w:lineRule="exact"/>
              <w:rPr>
                <w:rFonts w:ascii="Tahoma" w:eastAsia="Tahoma" w:hAnsi="Tahoma" w:cs="Tahoma"/>
                <w:b/>
                <w:color w:val="000000"/>
                <w:sz w:val="19"/>
                <w:lang w:val="cs-CZ"/>
              </w:rPr>
            </w:pPr>
          </w:p>
        </w:tc>
      </w:tr>
      <w:tr w:rsidR="00DE23B9" w14:paraId="08DCAB3D" w14:textId="77777777" w:rsidTr="00DE23B9">
        <w:trPr>
          <w:trHeight w:val="1267"/>
        </w:trPr>
        <w:tc>
          <w:tcPr>
            <w:tcW w:w="283" w:type="dxa"/>
          </w:tcPr>
          <w:p w14:paraId="2F50E283"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4D0E870B"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6"/>
          </w:tcPr>
          <w:p w14:paraId="415F8777"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DE23B9" w14:paraId="063EE256" w14:textId="77777777" w:rsidTr="00DE23B9">
        <w:trPr>
          <w:trHeight w:val="474"/>
        </w:trPr>
        <w:tc>
          <w:tcPr>
            <w:tcW w:w="283" w:type="dxa"/>
          </w:tcPr>
          <w:p w14:paraId="14A1EFD2"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237A08A8" w14:textId="77777777" w:rsidR="00DE23B9" w:rsidRDefault="00DE23B9" w:rsidP="00DE23B9">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6"/>
          </w:tcPr>
          <w:p w14:paraId="1BAAE5CE" w14:textId="77777777" w:rsidR="00DE23B9" w:rsidRDefault="00DE23B9" w:rsidP="00DE23B9">
            <w:pPr>
              <w:spacing w:line="241" w:lineRule="exact"/>
              <w:rPr>
                <w:rFonts w:ascii="Tahoma" w:eastAsia="Tahoma" w:hAnsi="Tahoma" w:cs="Tahoma"/>
                <w:b/>
                <w:color w:val="000000"/>
                <w:lang w:val="cs-CZ"/>
              </w:rPr>
            </w:pPr>
          </w:p>
        </w:tc>
      </w:tr>
      <w:tr w:rsidR="00DE23B9" w14:paraId="4C5B77E3" w14:textId="77777777" w:rsidTr="00DE23B9">
        <w:trPr>
          <w:trHeight w:val="199"/>
        </w:trPr>
        <w:tc>
          <w:tcPr>
            <w:tcW w:w="283" w:type="dxa"/>
          </w:tcPr>
          <w:p w14:paraId="357DB032"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31DD356C" w14:textId="77777777" w:rsidR="00DE23B9" w:rsidRDefault="00DE23B9" w:rsidP="00DE23B9">
            <w:pPr>
              <w:spacing w:line="119" w:lineRule="exact"/>
              <w:rPr>
                <w:rFonts w:ascii="Tahoma" w:eastAsia="Tahoma" w:hAnsi="Tahoma" w:cs="Tahoma"/>
                <w:b/>
                <w:color w:val="000000"/>
                <w:sz w:val="19"/>
                <w:lang w:val="cs-CZ"/>
              </w:rPr>
            </w:pPr>
          </w:p>
        </w:tc>
        <w:tc>
          <w:tcPr>
            <w:tcW w:w="566" w:type="dxa"/>
          </w:tcPr>
          <w:p w14:paraId="0E57401C" w14:textId="77777777" w:rsidR="00DE23B9" w:rsidRDefault="00DE23B9" w:rsidP="00DE23B9">
            <w:pPr>
              <w:spacing w:line="119" w:lineRule="exact"/>
              <w:rPr>
                <w:rFonts w:ascii="Tahoma" w:eastAsia="Tahoma" w:hAnsi="Tahoma" w:cs="Tahoma"/>
                <w:b/>
                <w:color w:val="000000"/>
                <w:sz w:val="19"/>
                <w:lang w:val="cs-CZ"/>
              </w:rPr>
            </w:pPr>
          </w:p>
        </w:tc>
        <w:tc>
          <w:tcPr>
            <w:tcW w:w="56" w:type="dxa"/>
          </w:tcPr>
          <w:p w14:paraId="44433DC6" w14:textId="77777777" w:rsidR="00DE23B9" w:rsidRDefault="00DE23B9" w:rsidP="00DE23B9">
            <w:pPr>
              <w:spacing w:line="119" w:lineRule="exact"/>
              <w:rPr>
                <w:rFonts w:ascii="Tahoma" w:eastAsia="Tahoma" w:hAnsi="Tahoma" w:cs="Tahoma"/>
                <w:b/>
                <w:color w:val="000000"/>
                <w:sz w:val="19"/>
                <w:lang w:val="cs-CZ"/>
              </w:rPr>
            </w:pPr>
          </w:p>
        </w:tc>
        <w:tc>
          <w:tcPr>
            <w:tcW w:w="680" w:type="dxa"/>
          </w:tcPr>
          <w:p w14:paraId="62A5B955"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0AC3DB02" w14:textId="77777777" w:rsidR="00DE23B9" w:rsidRDefault="00DE23B9" w:rsidP="00DE23B9">
            <w:pPr>
              <w:spacing w:line="119" w:lineRule="exact"/>
              <w:rPr>
                <w:rFonts w:ascii="Tahoma" w:eastAsia="Tahoma" w:hAnsi="Tahoma" w:cs="Tahoma"/>
                <w:b/>
                <w:color w:val="000000"/>
                <w:sz w:val="19"/>
                <w:lang w:val="cs-CZ"/>
              </w:rPr>
            </w:pPr>
          </w:p>
        </w:tc>
        <w:tc>
          <w:tcPr>
            <w:tcW w:w="340" w:type="dxa"/>
          </w:tcPr>
          <w:p w14:paraId="16B58923" w14:textId="77777777" w:rsidR="00DE23B9" w:rsidRDefault="00DE23B9" w:rsidP="00DE23B9">
            <w:pPr>
              <w:spacing w:line="119" w:lineRule="exact"/>
              <w:rPr>
                <w:rFonts w:ascii="Tahoma" w:eastAsia="Tahoma" w:hAnsi="Tahoma" w:cs="Tahoma"/>
                <w:b/>
                <w:color w:val="000000"/>
                <w:sz w:val="19"/>
                <w:lang w:val="cs-CZ"/>
              </w:rPr>
            </w:pPr>
          </w:p>
        </w:tc>
        <w:tc>
          <w:tcPr>
            <w:tcW w:w="3968" w:type="dxa"/>
          </w:tcPr>
          <w:p w14:paraId="4D5ABA0A" w14:textId="77777777" w:rsidR="00DE23B9" w:rsidRDefault="00DE23B9" w:rsidP="00DE23B9">
            <w:pPr>
              <w:spacing w:line="119" w:lineRule="exact"/>
              <w:rPr>
                <w:rFonts w:ascii="Tahoma" w:eastAsia="Tahoma" w:hAnsi="Tahoma" w:cs="Tahoma"/>
                <w:b/>
                <w:color w:val="000000"/>
                <w:sz w:val="19"/>
                <w:lang w:val="cs-CZ"/>
              </w:rPr>
            </w:pPr>
          </w:p>
        </w:tc>
        <w:tc>
          <w:tcPr>
            <w:tcW w:w="538" w:type="dxa"/>
          </w:tcPr>
          <w:p w14:paraId="2C9FDF8F" w14:textId="77777777" w:rsidR="00DE23B9" w:rsidRDefault="00DE23B9" w:rsidP="00DE23B9">
            <w:pPr>
              <w:spacing w:line="119" w:lineRule="exact"/>
              <w:rPr>
                <w:rFonts w:ascii="Tahoma" w:eastAsia="Tahoma" w:hAnsi="Tahoma" w:cs="Tahoma"/>
                <w:b/>
                <w:color w:val="000000"/>
                <w:sz w:val="19"/>
                <w:lang w:val="cs-CZ"/>
              </w:rPr>
            </w:pPr>
          </w:p>
        </w:tc>
        <w:tc>
          <w:tcPr>
            <w:tcW w:w="453" w:type="dxa"/>
          </w:tcPr>
          <w:p w14:paraId="0C504732" w14:textId="77777777" w:rsidR="00DE23B9" w:rsidRDefault="00DE23B9" w:rsidP="00DE23B9">
            <w:pPr>
              <w:spacing w:line="119" w:lineRule="exact"/>
              <w:rPr>
                <w:rFonts w:ascii="Tahoma" w:eastAsia="Tahoma" w:hAnsi="Tahoma" w:cs="Tahoma"/>
                <w:b/>
                <w:color w:val="000000"/>
                <w:sz w:val="19"/>
                <w:lang w:val="cs-CZ"/>
              </w:rPr>
            </w:pPr>
          </w:p>
        </w:tc>
        <w:tc>
          <w:tcPr>
            <w:tcW w:w="793" w:type="dxa"/>
          </w:tcPr>
          <w:p w14:paraId="7EC7FF42" w14:textId="77777777" w:rsidR="00DE23B9" w:rsidRDefault="00DE23B9" w:rsidP="00DE23B9">
            <w:pPr>
              <w:spacing w:line="119" w:lineRule="exact"/>
              <w:rPr>
                <w:rFonts w:ascii="Tahoma" w:eastAsia="Tahoma" w:hAnsi="Tahoma" w:cs="Tahoma"/>
                <w:b/>
                <w:color w:val="000000"/>
                <w:sz w:val="19"/>
                <w:lang w:val="cs-CZ"/>
              </w:rPr>
            </w:pPr>
          </w:p>
        </w:tc>
        <w:tc>
          <w:tcPr>
            <w:tcW w:w="623" w:type="dxa"/>
            <w:gridSpan w:val="2"/>
          </w:tcPr>
          <w:p w14:paraId="59988CB9" w14:textId="77777777" w:rsidR="00DE23B9" w:rsidRDefault="00DE23B9" w:rsidP="00DE23B9">
            <w:pPr>
              <w:spacing w:line="119" w:lineRule="exact"/>
              <w:rPr>
                <w:rFonts w:ascii="Tahoma" w:eastAsia="Tahoma" w:hAnsi="Tahoma" w:cs="Tahoma"/>
                <w:b/>
                <w:color w:val="000000"/>
                <w:sz w:val="19"/>
                <w:lang w:val="cs-CZ"/>
              </w:rPr>
            </w:pPr>
          </w:p>
        </w:tc>
      </w:tr>
      <w:tr w:rsidR="00DE23B9" w14:paraId="564DF0E8" w14:textId="77777777" w:rsidTr="00DE23B9">
        <w:trPr>
          <w:trHeight w:val="542"/>
        </w:trPr>
        <w:tc>
          <w:tcPr>
            <w:tcW w:w="283" w:type="dxa"/>
          </w:tcPr>
          <w:p w14:paraId="6C1321C5"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35036865"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Celkové předpokládané náklady akce: </w:t>
            </w:r>
          </w:p>
        </w:tc>
        <w:tc>
          <w:tcPr>
            <w:tcW w:w="6377" w:type="dxa"/>
            <w:gridSpan w:val="6"/>
          </w:tcPr>
          <w:p w14:paraId="5EC8BED6" w14:textId="77777777" w:rsidR="00DE23B9" w:rsidRDefault="00DE23B9" w:rsidP="00DE23B9">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42 681 tis. Kč</w:t>
            </w:r>
          </w:p>
        </w:tc>
      </w:tr>
      <w:tr w:rsidR="00DE23B9" w14:paraId="2BA1EA19" w14:textId="77777777" w:rsidTr="00DE23B9">
        <w:trPr>
          <w:trHeight w:val="691"/>
        </w:trPr>
        <w:tc>
          <w:tcPr>
            <w:tcW w:w="283" w:type="dxa"/>
          </w:tcPr>
          <w:p w14:paraId="071FD3F8" w14:textId="77777777" w:rsidR="00DE23B9" w:rsidRDefault="00DE23B9" w:rsidP="00DE23B9">
            <w:pPr>
              <w:spacing w:line="241" w:lineRule="exact"/>
              <w:rPr>
                <w:rFonts w:ascii="Tahoma" w:eastAsia="Tahoma" w:hAnsi="Tahoma" w:cs="Tahoma"/>
                <w:b/>
                <w:color w:val="000000"/>
                <w:lang w:val="cs-CZ"/>
              </w:rPr>
            </w:pPr>
          </w:p>
        </w:tc>
        <w:tc>
          <w:tcPr>
            <w:tcW w:w="2437" w:type="dxa"/>
            <w:gridSpan w:val="6"/>
          </w:tcPr>
          <w:p w14:paraId="6B1382D8" w14:textId="77777777" w:rsidR="00DE23B9" w:rsidRDefault="00DE23B9" w:rsidP="00DE23B9">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náklady na realizaci celé akce s příp. nutností zajištění dalších zdrojů</w:t>
            </w:r>
          </w:p>
        </w:tc>
        <w:tc>
          <w:tcPr>
            <w:tcW w:w="6377" w:type="dxa"/>
            <w:gridSpan w:val="6"/>
          </w:tcPr>
          <w:p w14:paraId="668F89AF" w14:textId="77777777" w:rsidR="00DE23B9" w:rsidRDefault="00DE23B9" w:rsidP="00DE23B9">
            <w:pPr>
              <w:spacing w:line="241" w:lineRule="exact"/>
              <w:rPr>
                <w:rFonts w:ascii="Tahoma" w:eastAsia="Tahoma" w:hAnsi="Tahoma" w:cs="Tahoma"/>
                <w:b/>
                <w:color w:val="000000"/>
                <w:lang w:val="cs-CZ"/>
              </w:rPr>
            </w:pPr>
          </w:p>
        </w:tc>
      </w:tr>
      <w:tr w:rsidR="00DE23B9" w14:paraId="751211E3" w14:textId="77777777" w:rsidTr="00DE23B9">
        <w:trPr>
          <w:trHeight w:val="199"/>
        </w:trPr>
        <w:tc>
          <w:tcPr>
            <w:tcW w:w="283" w:type="dxa"/>
          </w:tcPr>
          <w:p w14:paraId="7D9E8DA8"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46AD584C" w14:textId="77777777" w:rsidR="00DE23B9" w:rsidRDefault="00DE23B9" w:rsidP="00DE23B9">
            <w:pPr>
              <w:spacing w:line="159" w:lineRule="exact"/>
              <w:rPr>
                <w:rFonts w:ascii="Tahoma" w:eastAsia="Tahoma" w:hAnsi="Tahoma" w:cs="Tahoma"/>
                <w:i/>
                <w:color w:val="000000"/>
                <w:sz w:val="19"/>
                <w:lang w:val="cs-CZ"/>
              </w:rPr>
            </w:pPr>
          </w:p>
        </w:tc>
        <w:tc>
          <w:tcPr>
            <w:tcW w:w="566" w:type="dxa"/>
          </w:tcPr>
          <w:p w14:paraId="0321359A" w14:textId="77777777" w:rsidR="00DE23B9" w:rsidRDefault="00DE23B9" w:rsidP="00DE23B9">
            <w:pPr>
              <w:spacing w:line="159" w:lineRule="exact"/>
              <w:rPr>
                <w:rFonts w:ascii="Tahoma" w:eastAsia="Tahoma" w:hAnsi="Tahoma" w:cs="Tahoma"/>
                <w:i/>
                <w:color w:val="000000"/>
                <w:sz w:val="19"/>
                <w:lang w:val="cs-CZ"/>
              </w:rPr>
            </w:pPr>
          </w:p>
        </w:tc>
        <w:tc>
          <w:tcPr>
            <w:tcW w:w="56" w:type="dxa"/>
          </w:tcPr>
          <w:p w14:paraId="2C120E31"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4BB73EF3"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4FF6D641"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4B865D9E" w14:textId="77777777" w:rsidR="00DE23B9" w:rsidRDefault="00DE23B9" w:rsidP="00DE23B9">
            <w:pPr>
              <w:spacing w:line="159" w:lineRule="exact"/>
              <w:rPr>
                <w:rFonts w:ascii="Tahoma" w:eastAsia="Tahoma" w:hAnsi="Tahoma" w:cs="Tahoma"/>
                <w:i/>
                <w:color w:val="000000"/>
                <w:sz w:val="19"/>
                <w:lang w:val="cs-CZ"/>
              </w:rPr>
            </w:pPr>
          </w:p>
        </w:tc>
        <w:tc>
          <w:tcPr>
            <w:tcW w:w="3968" w:type="dxa"/>
          </w:tcPr>
          <w:p w14:paraId="7CC266B6" w14:textId="77777777" w:rsidR="00DE23B9" w:rsidRDefault="00DE23B9" w:rsidP="00DE23B9">
            <w:pPr>
              <w:spacing w:line="159" w:lineRule="exact"/>
              <w:rPr>
                <w:rFonts w:ascii="Tahoma" w:eastAsia="Tahoma" w:hAnsi="Tahoma" w:cs="Tahoma"/>
                <w:b/>
                <w:color w:val="000000"/>
                <w:sz w:val="19"/>
                <w:lang w:val="cs-CZ"/>
              </w:rPr>
            </w:pPr>
          </w:p>
        </w:tc>
        <w:tc>
          <w:tcPr>
            <w:tcW w:w="538" w:type="dxa"/>
          </w:tcPr>
          <w:p w14:paraId="48EB5F09"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08A9AD1F" w14:textId="77777777" w:rsidR="00DE23B9" w:rsidRDefault="00DE23B9" w:rsidP="00DE23B9">
            <w:pPr>
              <w:spacing w:line="159" w:lineRule="exact"/>
              <w:rPr>
                <w:rFonts w:ascii="Tahoma" w:eastAsia="Tahoma" w:hAnsi="Tahoma" w:cs="Tahoma"/>
                <w:b/>
                <w:color w:val="000000"/>
                <w:sz w:val="19"/>
                <w:lang w:val="cs-CZ"/>
              </w:rPr>
            </w:pPr>
          </w:p>
        </w:tc>
        <w:tc>
          <w:tcPr>
            <w:tcW w:w="793" w:type="dxa"/>
          </w:tcPr>
          <w:p w14:paraId="7063315C" w14:textId="77777777" w:rsidR="00DE23B9" w:rsidRDefault="00DE23B9" w:rsidP="00DE23B9">
            <w:pPr>
              <w:spacing w:line="159" w:lineRule="exact"/>
              <w:rPr>
                <w:rFonts w:ascii="Tahoma" w:eastAsia="Tahoma" w:hAnsi="Tahoma" w:cs="Tahoma"/>
                <w:b/>
                <w:color w:val="000000"/>
                <w:sz w:val="19"/>
                <w:lang w:val="cs-CZ"/>
              </w:rPr>
            </w:pPr>
          </w:p>
        </w:tc>
        <w:tc>
          <w:tcPr>
            <w:tcW w:w="623" w:type="dxa"/>
            <w:gridSpan w:val="2"/>
          </w:tcPr>
          <w:p w14:paraId="286991FB" w14:textId="77777777" w:rsidR="00DE23B9" w:rsidRDefault="00DE23B9" w:rsidP="00DE23B9">
            <w:pPr>
              <w:spacing w:line="159" w:lineRule="exact"/>
              <w:rPr>
                <w:rFonts w:ascii="Tahoma" w:eastAsia="Tahoma" w:hAnsi="Tahoma" w:cs="Tahoma"/>
                <w:b/>
                <w:color w:val="000000"/>
                <w:sz w:val="19"/>
                <w:lang w:val="cs-CZ"/>
              </w:rPr>
            </w:pPr>
          </w:p>
        </w:tc>
      </w:tr>
      <w:tr w:rsidR="00DE23B9" w14:paraId="23047734" w14:textId="77777777" w:rsidTr="00DE23B9">
        <w:trPr>
          <w:trHeight w:val="642"/>
        </w:trPr>
        <w:tc>
          <w:tcPr>
            <w:tcW w:w="283" w:type="dxa"/>
          </w:tcPr>
          <w:p w14:paraId="51452B26" w14:textId="77777777" w:rsidR="00DE23B9" w:rsidRDefault="00DE23B9" w:rsidP="00DE23B9">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9.</w:t>
            </w:r>
          </w:p>
        </w:tc>
        <w:tc>
          <w:tcPr>
            <w:tcW w:w="2437" w:type="dxa"/>
            <w:gridSpan w:val="6"/>
          </w:tcPr>
          <w:p w14:paraId="65952A0B" w14:textId="77777777" w:rsidR="00DE23B9" w:rsidRDefault="00DE23B9" w:rsidP="00DE23B9">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267ACEA6" w14:textId="77777777" w:rsidR="00DE23B9" w:rsidRDefault="00DE23B9" w:rsidP="00DE23B9">
            <w:pPr>
              <w:spacing w:before="40" w:after="4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Kategorie stavebně technická (odboru invest. a majetkového):</w:t>
            </w:r>
          </w:p>
          <w:p w14:paraId="50568A4C" w14:textId="77777777" w:rsidR="00DE23B9" w:rsidRDefault="00DE23B9" w:rsidP="00DE23B9">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1 | Velice naléhavé – do nejbližšího rozpočtu</w:t>
            </w:r>
          </w:p>
        </w:tc>
      </w:tr>
      <w:tr w:rsidR="00DE23B9" w14:paraId="71898D72" w14:textId="77777777" w:rsidTr="00DE23B9">
        <w:trPr>
          <w:trHeight w:val="199"/>
        </w:trPr>
        <w:tc>
          <w:tcPr>
            <w:tcW w:w="283" w:type="dxa"/>
          </w:tcPr>
          <w:p w14:paraId="7D5DC773"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11B98483" w14:textId="77777777" w:rsidR="00DE23B9" w:rsidRDefault="00DE23B9" w:rsidP="00DE23B9">
            <w:pPr>
              <w:spacing w:line="119" w:lineRule="exact"/>
              <w:rPr>
                <w:rFonts w:ascii="Arial" w:eastAsia="Arial" w:hAnsi="Arial" w:cs="Arial"/>
                <w:color w:val="000000"/>
                <w:sz w:val="19"/>
                <w:lang w:val="cs-CZ"/>
              </w:rPr>
            </w:pPr>
          </w:p>
        </w:tc>
        <w:tc>
          <w:tcPr>
            <w:tcW w:w="566" w:type="dxa"/>
          </w:tcPr>
          <w:p w14:paraId="151D4147" w14:textId="77777777" w:rsidR="00DE23B9" w:rsidRDefault="00DE23B9" w:rsidP="00DE23B9">
            <w:pPr>
              <w:spacing w:line="159" w:lineRule="exact"/>
              <w:rPr>
                <w:rFonts w:ascii="Tahoma" w:eastAsia="Tahoma" w:hAnsi="Tahoma" w:cs="Tahoma"/>
                <w:i/>
                <w:color w:val="000000"/>
                <w:sz w:val="19"/>
                <w:lang w:val="cs-CZ"/>
              </w:rPr>
            </w:pPr>
          </w:p>
        </w:tc>
        <w:tc>
          <w:tcPr>
            <w:tcW w:w="56" w:type="dxa"/>
          </w:tcPr>
          <w:p w14:paraId="1E5DF04D"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14D87398"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4ED75BD8"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36EB4E34" w14:textId="77777777" w:rsidR="00DE23B9" w:rsidRDefault="00DE23B9" w:rsidP="00DE23B9">
            <w:pPr>
              <w:spacing w:line="159" w:lineRule="exact"/>
              <w:rPr>
                <w:rFonts w:ascii="Tahoma" w:eastAsia="Tahoma" w:hAnsi="Tahoma" w:cs="Tahoma"/>
                <w:i/>
                <w:color w:val="000000"/>
                <w:sz w:val="19"/>
                <w:lang w:val="cs-CZ"/>
              </w:rPr>
            </w:pPr>
          </w:p>
        </w:tc>
        <w:tc>
          <w:tcPr>
            <w:tcW w:w="3968" w:type="dxa"/>
          </w:tcPr>
          <w:p w14:paraId="7C23E778" w14:textId="77777777" w:rsidR="00DE23B9" w:rsidRDefault="00DE23B9" w:rsidP="00DE23B9">
            <w:pPr>
              <w:spacing w:line="159" w:lineRule="exact"/>
              <w:jc w:val="both"/>
              <w:rPr>
                <w:rFonts w:ascii="Tahoma" w:eastAsia="Tahoma" w:hAnsi="Tahoma" w:cs="Tahoma"/>
                <w:color w:val="000000"/>
                <w:sz w:val="19"/>
                <w:lang w:val="cs-CZ"/>
              </w:rPr>
            </w:pPr>
          </w:p>
        </w:tc>
        <w:tc>
          <w:tcPr>
            <w:tcW w:w="538" w:type="dxa"/>
          </w:tcPr>
          <w:p w14:paraId="0873EAD9" w14:textId="77777777" w:rsidR="00DE23B9" w:rsidRDefault="00DE23B9" w:rsidP="00DE23B9">
            <w:pPr>
              <w:spacing w:line="159" w:lineRule="exact"/>
              <w:jc w:val="both"/>
              <w:rPr>
                <w:rFonts w:ascii="Tahoma" w:eastAsia="Tahoma" w:hAnsi="Tahoma" w:cs="Tahoma"/>
                <w:color w:val="000000"/>
                <w:sz w:val="19"/>
                <w:lang w:val="cs-CZ"/>
              </w:rPr>
            </w:pPr>
          </w:p>
        </w:tc>
        <w:tc>
          <w:tcPr>
            <w:tcW w:w="453" w:type="dxa"/>
          </w:tcPr>
          <w:p w14:paraId="62052ADF" w14:textId="77777777" w:rsidR="00DE23B9" w:rsidRDefault="00DE23B9" w:rsidP="00DE23B9">
            <w:pPr>
              <w:spacing w:line="159" w:lineRule="exact"/>
              <w:jc w:val="both"/>
              <w:rPr>
                <w:rFonts w:ascii="Tahoma" w:eastAsia="Tahoma" w:hAnsi="Tahoma" w:cs="Tahoma"/>
                <w:color w:val="000000"/>
                <w:sz w:val="19"/>
                <w:lang w:val="cs-CZ"/>
              </w:rPr>
            </w:pPr>
          </w:p>
        </w:tc>
        <w:tc>
          <w:tcPr>
            <w:tcW w:w="793" w:type="dxa"/>
          </w:tcPr>
          <w:p w14:paraId="7B4A9502" w14:textId="77777777" w:rsidR="00DE23B9" w:rsidRDefault="00DE23B9" w:rsidP="00DE23B9">
            <w:pPr>
              <w:spacing w:line="159" w:lineRule="exact"/>
              <w:jc w:val="both"/>
              <w:rPr>
                <w:rFonts w:ascii="Tahoma" w:eastAsia="Tahoma" w:hAnsi="Tahoma" w:cs="Tahoma"/>
                <w:color w:val="000000"/>
                <w:sz w:val="19"/>
                <w:lang w:val="cs-CZ"/>
              </w:rPr>
            </w:pPr>
          </w:p>
        </w:tc>
        <w:tc>
          <w:tcPr>
            <w:tcW w:w="623" w:type="dxa"/>
            <w:gridSpan w:val="2"/>
          </w:tcPr>
          <w:p w14:paraId="7743726C" w14:textId="77777777" w:rsidR="00DE23B9" w:rsidRDefault="00DE23B9" w:rsidP="00DE23B9">
            <w:pPr>
              <w:spacing w:line="159" w:lineRule="exact"/>
              <w:jc w:val="both"/>
              <w:rPr>
                <w:rFonts w:ascii="Tahoma" w:eastAsia="Tahoma" w:hAnsi="Tahoma" w:cs="Tahoma"/>
                <w:color w:val="000000"/>
                <w:sz w:val="19"/>
                <w:lang w:val="cs-CZ"/>
              </w:rPr>
            </w:pPr>
          </w:p>
        </w:tc>
      </w:tr>
      <w:tr w:rsidR="00DE23B9" w14:paraId="67458704" w14:textId="77777777" w:rsidTr="00DE23B9">
        <w:trPr>
          <w:trHeight w:val="301"/>
        </w:trPr>
        <w:tc>
          <w:tcPr>
            <w:tcW w:w="283" w:type="dxa"/>
          </w:tcPr>
          <w:p w14:paraId="45044420" w14:textId="77777777" w:rsidR="00DE23B9" w:rsidRDefault="00DE23B9" w:rsidP="00DE23B9">
            <w:pPr>
              <w:spacing w:line="241" w:lineRule="exact"/>
              <w:rPr>
                <w:rFonts w:ascii="Tahoma" w:eastAsia="Tahoma" w:hAnsi="Tahoma" w:cs="Tahoma"/>
                <w:b/>
                <w:color w:val="000000"/>
                <w:lang w:val="cs-CZ"/>
              </w:rPr>
            </w:pPr>
          </w:p>
        </w:tc>
        <w:tc>
          <w:tcPr>
            <w:tcW w:w="453" w:type="dxa"/>
          </w:tcPr>
          <w:p w14:paraId="4FB66740" w14:textId="77777777" w:rsidR="00DE23B9" w:rsidRDefault="00DE23B9" w:rsidP="00DE23B9">
            <w:pPr>
              <w:spacing w:line="217" w:lineRule="exact"/>
              <w:rPr>
                <w:rFonts w:ascii="Tahoma" w:eastAsia="Tahoma" w:hAnsi="Tahoma" w:cs="Tahoma"/>
                <w:i/>
                <w:color w:val="000000"/>
                <w:lang w:val="cs-CZ"/>
              </w:rPr>
            </w:pPr>
          </w:p>
        </w:tc>
        <w:tc>
          <w:tcPr>
            <w:tcW w:w="566" w:type="dxa"/>
          </w:tcPr>
          <w:p w14:paraId="23A3E41C" w14:textId="77777777" w:rsidR="00DE23B9" w:rsidRDefault="00DE23B9" w:rsidP="00DE23B9">
            <w:pPr>
              <w:spacing w:line="217" w:lineRule="exact"/>
              <w:rPr>
                <w:rFonts w:ascii="Tahoma" w:eastAsia="Tahoma" w:hAnsi="Tahoma" w:cs="Tahoma"/>
                <w:i/>
                <w:color w:val="000000"/>
                <w:lang w:val="cs-CZ"/>
              </w:rPr>
            </w:pPr>
          </w:p>
        </w:tc>
        <w:tc>
          <w:tcPr>
            <w:tcW w:w="56" w:type="dxa"/>
          </w:tcPr>
          <w:p w14:paraId="6172C230" w14:textId="77777777" w:rsidR="00DE23B9" w:rsidRDefault="00DE23B9" w:rsidP="00DE23B9">
            <w:pPr>
              <w:spacing w:line="217" w:lineRule="exact"/>
              <w:rPr>
                <w:rFonts w:ascii="Tahoma" w:eastAsia="Tahoma" w:hAnsi="Tahoma" w:cs="Tahoma"/>
                <w:i/>
                <w:color w:val="000000"/>
                <w:lang w:val="cs-CZ"/>
              </w:rPr>
            </w:pPr>
          </w:p>
        </w:tc>
        <w:tc>
          <w:tcPr>
            <w:tcW w:w="680" w:type="dxa"/>
          </w:tcPr>
          <w:p w14:paraId="0A90983D" w14:textId="77777777" w:rsidR="00DE23B9" w:rsidRDefault="00DE23B9" w:rsidP="00DE23B9">
            <w:pPr>
              <w:spacing w:line="217" w:lineRule="exact"/>
              <w:rPr>
                <w:rFonts w:ascii="Tahoma" w:eastAsia="Tahoma" w:hAnsi="Tahoma" w:cs="Tahoma"/>
                <w:i/>
                <w:color w:val="000000"/>
                <w:lang w:val="cs-CZ"/>
              </w:rPr>
            </w:pPr>
          </w:p>
        </w:tc>
        <w:tc>
          <w:tcPr>
            <w:tcW w:w="340" w:type="dxa"/>
          </w:tcPr>
          <w:p w14:paraId="682D05BE" w14:textId="77777777" w:rsidR="00DE23B9" w:rsidRDefault="00DE23B9" w:rsidP="00DE23B9">
            <w:pPr>
              <w:spacing w:line="217" w:lineRule="exact"/>
              <w:rPr>
                <w:rFonts w:ascii="Tahoma" w:eastAsia="Tahoma" w:hAnsi="Tahoma" w:cs="Tahoma"/>
                <w:i/>
                <w:color w:val="000000"/>
                <w:lang w:val="cs-CZ"/>
              </w:rPr>
            </w:pPr>
          </w:p>
        </w:tc>
        <w:tc>
          <w:tcPr>
            <w:tcW w:w="340" w:type="dxa"/>
          </w:tcPr>
          <w:p w14:paraId="224242F6"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630F9149" w14:textId="77777777" w:rsidR="00DE23B9" w:rsidRDefault="00DE23B9" w:rsidP="00DE23B9">
            <w:pPr>
              <w:spacing w:before="40" w:after="2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DE23B9" w14:paraId="217E52AD" w14:textId="77777777" w:rsidTr="00DE23B9">
        <w:trPr>
          <w:trHeight w:val="542"/>
        </w:trPr>
        <w:tc>
          <w:tcPr>
            <w:tcW w:w="283" w:type="dxa"/>
          </w:tcPr>
          <w:p w14:paraId="71599B10" w14:textId="77777777" w:rsidR="00DE23B9" w:rsidRDefault="00DE23B9" w:rsidP="00DE23B9">
            <w:pPr>
              <w:spacing w:line="241" w:lineRule="exact"/>
              <w:rPr>
                <w:rFonts w:ascii="Tahoma" w:eastAsia="Tahoma" w:hAnsi="Tahoma" w:cs="Tahoma"/>
                <w:b/>
                <w:color w:val="000000"/>
                <w:lang w:val="cs-CZ"/>
              </w:rPr>
            </w:pPr>
          </w:p>
        </w:tc>
        <w:tc>
          <w:tcPr>
            <w:tcW w:w="453" w:type="dxa"/>
          </w:tcPr>
          <w:p w14:paraId="159EA342" w14:textId="77777777" w:rsidR="00DE23B9" w:rsidRDefault="00DE23B9" w:rsidP="00DE23B9">
            <w:pPr>
              <w:spacing w:line="217" w:lineRule="exact"/>
              <w:rPr>
                <w:rFonts w:ascii="Tahoma" w:eastAsia="Tahoma" w:hAnsi="Tahoma" w:cs="Tahoma"/>
                <w:i/>
                <w:color w:val="000000"/>
                <w:lang w:val="cs-CZ"/>
              </w:rPr>
            </w:pPr>
          </w:p>
        </w:tc>
        <w:tc>
          <w:tcPr>
            <w:tcW w:w="566" w:type="dxa"/>
          </w:tcPr>
          <w:p w14:paraId="01E9EAEE" w14:textId="77777777" w:rsidR="00DE23B9" w:rsidRDefault="00DE23B9" w:rsidP="00DE23B9">
            <w:pPr>
              <w:spacing w:line="217" w:lineRule="exact"/>
              <w:rPr>
                <w:rFonts w:ascii="Tahoma" w:eastAsia="Tahoma" w:hAnsi="Tahoma" w:cs="Tahoma"/>
                <w:i/>
                <w:color w:val="000000"/>
                <w:lang w:val="cs-CZ"/>
              </w:rPr>
            </w:pPr>
          </w:p>
        </w:tc>
        <w:tc>
          <w:tcPr>
            <w:tcW w:w="56" w:type="dxa"/>
          </w:tcPr>
          <w:p w14:paraId="05E658AC" w14:textId="77777777" w:rsidR="00DE23B9" w:rsidRDefault="00DE23B9" w:rsidP="00DE23B9">
            <w:pPr>
              <w:spacing w:line="217" w:lineRule="exact"/>
              <w:rPr>
                <w:rFonts w:ascii="Tahoma" w:eastAsia="Tahoma" w:hAnsi="Tahoma" w:cs="Tahoma"/>
                <w:i/>
                <w:color w:val="000000"/>
                <w:lang w:val="cs-CZ"/>
              </w:rPr>
            </w:pPr>
          </w:p>
        </w:tc>
        <w:tc>
          <w:tcPr>
            <w:tcW w:w="680" w:type="dxa"/>
          </w:tcPr>
          <w:p w14:paraId="70E47867" w14:textId="77777777" w:rsidR="00DE23B9" w:rsidRDefault="00DE23B9" w:rsidP="00DE23B9">
            <w:pPr>
              <w:spacing w:line="217" w:lineRule="exact"/>
              <w:rPr>
                <w:rFonts w:ascii="Tahoma" w:eastAsia="Tahoma" w:hAnsi="Tahoma" w:cs="Tahoma"/>
                <w:i/>
                <w:color w:val="000000"/>
                <w:lang w:val="cs-CZ"/>
              </w:rPr>
            </w:pPr>
          </w:p>
        </w:tc>
        <w:tc>
          <w:tcPr>
            <w:tcW w:w="340" w:type="dxa"/>
          </w:tcPr>
          <w:p w14:paraId="07EC07EA" w14:textId="77777777" w:rsidR="00DE23B9" w:rsidRDefault="00DE23B9" w:rsidP="00DE23B9">
            <w:pPr>
              <w:spacing w:line="217" w:lineRule="exact"/>
              <w:rPr>
                <w:rFonts w:ascii="Tahoma" w:eastAsia="Tahoma" w:hAnsi="Tahoma" w:cs="Tahoma"/>
                <w:i/>
                <w:color w:val="000000"/>
                <w:lang w:val="cs-CZ"/>
              </w:rPr>
            </w:pPr>
          </w:p>
        </w:tc>
        <w:tc>
          <w:tcPr>
            <w:tcW w:w="340" w:type="dxa"/>
          </w:tcPr>
          <w:p w14:paraId="04F853FC"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45BA91F6" w14:textId="77777777" w:rsidR="00DE23B9" w:rsidRDefault="00DE23B9" w:rsidP="00DE23B9">
            <w:pPr>
              <w:spacing w:before="40" w:after="2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1 | Velmi vysoká priorita – investice nezbytná pro chod organizace v nejbližším roce</w:t>
            </w:r>
          </w:p>
        </w:tc>
      </w:tr>
      <w:tr w:rsidR="00DE23B9" w14:paraId="040FDBDF" w14:textId="77777777" w:rsidTr="00DE23B9">
        <w:trPr>
          <w:trHeight w:val="199"/>
        </w:trPr>
        <w:tc>
          <w:tcPr>
            <w:tcW w:w="283" w:type="dxa"/>
          </w:tcPr>
          <w:p w14:paraId="06367531" w14:textId="77777777" w:rsidR="00DE23B9" w:rsidRDefault="00DE23B9" w:rsidP="00DE23B9">
            <w:pPr>
              <w:spacing w:line="159" w:lineRule="exact"/>
              <w:rPr>
                <w:rFonts w:ascii="Tahoma" w:eastAsia="Tahoma" w:hAnsi="Tahoma" w:cs="Tahoma"/>
                <w:b/>
                <w:color w:val="000000"/>
                <w:sz w:val="19"/>
                <w:lang w:val="cs-CZ"/>
              </w:rPr>
            </w:pPr>
          </w:p>
        </w:tc>
        <w:tc>
          <w:tcPr>
            <w:tcW w:w="453" w:type="dxa"/>
          </w:tcPr>
          <w:p w14:paraId="723A9112" w14:textId="77777777" w:rsidR="00DE23B9" w:rsidRDefault="00DE23B9" w:rsidP="00DE23B9">
            <w:pPr>
              <w:spacing w:line="159" w:lineRule="exact"/>
              <w:rPr>
                <w:rFonts w:ascii="Tahoma" w:eastAsia="Tahoma" w:hAnsi="Tahoma" w:cs="Tahoma"/>
                <w:i/>
                <w:color w:val="000000"/>
                <w:sz w:val="19"/>
                <w:lang w:val="cs-CZ"/>
              </w:rPr>
            </w:pPr>
          </w:p>
        </w:tc>
        <w:tc>
          <w:tcPr>
            <w:tcW w:w="566" w:type="dxa"/>
          </w:tcPr>
          <w:p w14:paraId="4BDC4930" w14:textId="77777777" w:rsidR="00DE23B9" w:rsidRDefault="00DE23B9" w:rsidP="00DE23B9">
            <w:pPr>
              <w:spacing w:line="159" w:lineRule="exact"/>
              <w:rPr>
                <w:rFonts w:ascii="Tahoma" w:eastAsia="Tahoma" w:hAnsi="Tahoma" w:cs="Tahoma"/>
                <w:i/>
                <w:color w:val="000000"/>
                <w:sz w:val="19"/>
                <w:lang w:val="cs-CZ"/>
              </w:rPr>
            </w:pPr>
          </w:p>
        </w:tc>
        <w:tc>
          <w:tcPr>
            <w:tcW w:w="56" w:type="dxa"/>
          </w:tcPr>
          <w:p w14:paraId="5CF094C5" w14:textId="77777777" w:rsidR="00DE23B9" w:rsidRDefault="00DE23B9" w:rsidP="00DE23B9">
            <w:pPr>
              <w:spacing w:line="159" w:lineRule="exact"/>
              <w:rPr>
                <w:rFonts w:ascii="Tahoma" w:eastAsia="Tahoma" w:hAnsi="Tahoma" w:cs="Tahoma"/>
                <w:i/>
                <w:color w:val="000000"/>
                <w:sz w:val="19"/>
                <w:lang w:val="cs-CZ"/>
              </w:rPr>
            </w:pPr>
          </w:p>
        </w:tc>
        <w:tc>
          <w:tcPr>
            <w:tcW w:w="680" w:type="dxa"/>
          </w:tcPr>
          <w:p w14:paraId="14883DB5"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49B4110F" w14:textId="77777777" w:rsidR="00DE23B9" w:rsidRDefault="00DE23B9" w:rsidP="00DE23B9">
            <w:pPr>
              <w:spacing w:line="159" w:lineRule="exact"/>
              <w:rPr>
                <w:rFonts w:ascii="Tahoma" w:eastAsia="Tahoma" w:hAnsi="Tahoma" w:cs="Tahoma"/>
                <w:i/>
                <w:color w:val="000000"/>
                <w:sz w:val="19"/>
                <w:lang w:val="cs-CZ"/>
              </w:rPr>
            </w:pPr>
          </w:p>
        </w:tc>
        <w:tc>
          <w:tcPr>
            <w:tcW w:w="340" w:type="dxa"/>
          </w:tcPr>
          <w:p w14:paraId="1BFF5128" w14:textId="77777777" w:rsidR="00DE23B9" w:rsidRDefault="00DE23B9" w:rsidP="00DE23B9">
            <w:pPr>
              <w:spacing w:line="159" w:lineRule="exact"/>
              <w:rPr>
                <w:rFonts w:ascii="Tahoma" w:eastAsia="Tahoma" w:hAnsi="Tahoma" w:cs="Tahoma"/>
                <w:i/>
                <w:color w:val="000000"/>
                <w:sz w:val="19"/>
                <w:lang w:val="cs-CZ"/>
              </w:rPr>
            </w:pPr>
          </w:p>
        </w:tc>
        <w:tc>
          <w:tcPr>
            <w:tcW w:w="3968" w:type="dxa"/>
          </w:tcPr>
          <w:p w14:paraId="2CD923CE" w14:textId="77777777" w:rsidR="00DE23B9" w:rsidRDefault="00DE23B9" w:rsidP="00DE23B9">
            <w:pPr>
              <w:spacing w:line="159" w:lineRule="exact"/>
              <w:jc w:val="both"/>
              <w:rPr>
                <w:rFonts w:ascii="Tahoma" w:eastAsia="Tahoma" w:hAnsi="Tahoma" w:cs="Tahoma"/>
                <w:color w:val="000000"/>
                <w:sz w:val="19"/>
                <w:lang w:val="cs-CZ"/>
              </w:rPr>
            </w:pPr>
          </w:p>
        </w:tc>
        <w:tc>
          <w:tcPr>
            <w:tcW w:w="538" w:type="dxa"/>
          </w:tcPr>
          <w:p w14:paraId="213F5920" w14:textId="77777777" w:rsidR="00DE23B9" w:rsidRDefault="00DE23B9" w:rsidP="00DE23B9">
            <w:pPr>
              <w:spacing w:line="159" w:lineRule="exact"/>
              <w:jc w:val="both"/>
              <w:rPr>
                <w:rFonts w:ascii="Tahoma" w:eastAsia="Tahoma" w:hAnsi="Tahoma" w:cs="Tahoma"/>
                <w:color w:val="000000"/>
                <w:sz w:val="19"/>
                <w:lang w:val="cs-CZ"/>
              </w:rPr>
            </w:pPr>
          </w:p>
        </w:tc>
        <w:tc>
          <w:tcPr>
            <w:tcW w:w="453" w:type="dxa"/>
          </w:tcPr>
          <w:p w14:paraId="164AD873" w14:textId="77777777" w:rsidR="00DE23B9" w:rsidRDefault="00DE23B9" w:rsidP="00DE23B9">
            <w:pPr>
              <w:spacing w:line="159" w:lineRule="exact"/>
              <w:jc w:val="both"/>
              <w:rPr>
                <w:rFonts w:ascii="Tahoma" w:eastAsia="Tahoma" w:hAnsi="Tahoma" w:cs="Tahoma"/>
                <w:color w:val="000000"/>
                <w:sz w:val="19"/>
                <w:lang w:val="cs-CZ"/>
              </w:rPr>
            </w:pPr>
          </w:p>
        </w:tc>
        <w:tc>
          <w:tcPr>
            <w:tcW w:w="793" w:type="dxa"/>
          </w:tcPr>
          <w:p w14:paraId="505E739E" w14:textId="77777777" w:rsidR="00DE23B9" w:rsidRDefault="00DE23B9" w:rsidP="00DE23B9">
            <w:pPr>
              <w:spacing w:line="159" w:lineRule="exact"/>
              <w:jc w:val="both"/>
              <w:rPr>
                <w:rFonts w:ascii="Tahoma" w:eastAsia="Tahoma" w:hAnsi="Tahoma" w:cs="Tahoma"/>
                <w:color w:val="000000"/>
                <w:sz w:val="19"/>
                <w:lang w:val="cs-CZ"/>
              </w:rPr>
            </w:pPr>
          </w:p>
        </w:tc>
        <w:tc>
          <w:tcPr>
            <w:tcW w:w="623" w:type="dxa"/>
            <w:gridSpan w:val="2"/>
          </w:tcPr>
          <w:p w14:paraId="528644F2" w14:textId="77777777" w:rsidR="00DE23B9" w:rsidRDefault="00DE23B9" w:rsidP="00DE23B9">
            <w:pPr>
              <w:spacing w:line="159" w:lineRule="exact"/>
              <w:jc w:val="both"/>
              <w:rPr>
                <w:rFonts w:ascii="Tahoma" w:eastAsia="Tahoma" w:hAnsi="Tahoma" w:cs="Tahoma"/>
                <w:color w:val="000000"/>
                <w:sz w:val="19"/>
                <w:lang w:val="cs-CZ"/>
              </w:rPr>
            </w:pPr>
          </w:p>
        </w:tc>
      </w:tr>
      <w:tr w:rsidR="00DE23B9" w14:paraId="432A94ED" w14:textId="77777777" w:rsidTr="00DE23B9">
        <w:trPr>
          <w:trHeight w:val="301"/>
        </w:trPr>
        <w:tc>
          <w:tcPr>
            <w:tcW w:w="283" w:type="dxa"/>
          </w:tcPr>
          <w:p w14:paraId="6F72B953" w14:textId="77777777" w:rsidR="00DE23B9" w:rsidRDefault="00DE23B9" w:rsidP="00DE23B9">
            <w:pPr>
              <w:spacing w:line="241" w:lineRule="exact"/>
              <w:rPr>
                <w:rFonts w:ascii="Tahoma" w:eastAsia="Tahoma" w:hAnsi="Tahoma" w:cs="Tahoma"/>
                <w:b/>
                <w:color w:val="000000"/>
                <w:lang w:val="cs-CZ"/>
              </w:rPr>
            </w:pPr>
          </w:p>
        </w:tc>
        <w:tc>
          <w:tcPr>
            <w:tcW w:w="453" w:type="dxa"/>
          </w:tcPr>
          <w:p w14:paraId="1F3C91A7" w14:textId="77777777" w:rsidR="00DE23B9" w:rsidRDefault="00DE23B9" w:rsidP="00DE23B9">
            <w:pPr>
              <w:spacing w:line="217" w:lineRule="exact"/>
              <w:rPr>
                <w:rFonts w:ascii="Tahoma" w:eastAsia="Tahoma" w:hAnsi="Tahoma" w:cs="Tahoma"/>
                <w:i/>
                <w:color w:val="000000"/>
                <w:lang w:val="cs-CZ"/>
              </w:rPr>
            </w:pPr>
          </w:p>
        </w:tc>
        <w:tc>
          <w:tcPr>
            <w:tcW w:w="566" w:type="dxa"/>
          </w:tcPr>
          <w:p w14:paraId="71AC67BE" w14:textId="77777777" w:rsidR="00DE23B9" w:rsidRDefault="00DE23B9" w:rsidP="00DE23B9">
            <w:pPr>
              <w:spacing w:line="217" w:lineRule="exact"/>
              <w:rPr>
                <w:rFonts w:ascii="Tahoma" w:eastAsia="Tahoma" w:hAnsi="Tahoma" w:cs="Tahoma"/>
                <w:i/>
                <w:color w:val="000000"/>
                <w:lang w:val="cs-CZ"/>
              </w:rPr>
            </w:pPr>
          </w:p>
        </w:tc>
        <w:tc>
          <w:tcPr>
            <w:tcW w:w="56" w:type="dxa"/>
          </w:tcPr>
          <w:p w14:paraId="7E14C713" w14:textId="77777777" w:rsidR="00DE23B9" w:rsidRDefault="00DE23B9" w:rsidP="00DE23B9">
            <w:pPr>
              <w:spacing w:line="217" w:lineRule="exact"/>
              <w:rPr>
                <w:rFonts w:ascii="Tahoma" w:eastAsia="Tahoma" w:hAnsi="Tahoma" w:cs="Tahoma"/>
                <w:i/>
                <w:color w:val="000000"/>
                <w:lang w:val="cs-CZ"/>
              </w:rPr>
            </w:pPr>
          </w:p>
        </w:tc>
        <w:tc>
          <w:tcPr>
            <w:tcW w:w="680" w:type="dxa"/>
          </w:tcPr>
          <w:p w14:paraId="7E262932" w14:textId="77777777" w:rsidR="00DE23B9" w:rsidRDefault="00DE23B9" w:rsidP="00DE23B9">
            <w:pPr>
              <w:spacing w:line="217" w:lineRule="exact"/>
              <w:rPr>
                <w:rFonts w:ascii="Tahoma" w:eastAsia="Tahoma" w:hAnsi="Tahoma" w:cs="Tahoma"/>
                <w:i/>
                <w:color w:val="000000"/>
                <w:lang w:val="cs-CZ"/>
              </w:rPr>
            </w:pPr>
          </w:p>
        </w:tc>
        <w:tc>
          <w:tcPr>
            <w:tcW w:w="340" w:type="dxa"/>
          </w:tcPr>
          <w:p w14:paraId="190768C4" w14:textId="77777777" w:rsidR="00DE23B9" w:rsidRDefault="00DE23B9" w:rsidP="00DE23B9">
            <w:pPr>
              <w:spacing w:line="217" w:lineRule="exact"/>
              <w:rPr>
                <w:rFonts w:ascii="Tahoma" w:eastAsia="Tahoma" w:hAnsi="Tahoma" w:cs="Tahoma"/>
                <w:i/>
                <w:color w:val="000000"/>
                <w:lang w:val="cs-CZ"/>
              </w:rPr>
            </w:pPr>
          </w:p>
        </w:tc>
        <w:tc>
          <w:tcPr>
            <w:tcW w:w="340" w:type="dxa"/>
          </w:tcPr>
          <w:p w14:paraId="4C4AD595"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6DF09FAD" w14:textId="77777777" w:rsidR="00DE23B9" w:rsidRDefault="00DE23B9" w:rsidP="00DE23B9">
            <w:pPr>
              <w:spacing w:before="40" w:after="2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DE23B9" w14:paraId="4459FF6A" w14:textId="77777777" w:rsidTr="00DE23B9">
        <w:trPr>
          <w:trHeight w:val="301"/>
        </w:trPr>
        <w:tc>
          <w:tcPr>
            <w:tcW w:w="283" w:type="dxa"/>
          </w:tcPr>
          <w:p w14:paraId="53A02349" w14:textId="77777777" w:rsidR="00DE23B9" w:rsidRDefault="00DE23B9" w:rsidP="00DE23B9">
            <w:pPr>
              <w:spacing w:line="241" w:lineRule="exact"/>
              <w:rPr>
                <w:rFonts w:ascii="Tahoma" w:eastAsia="Tahoma" w:hAnsi="Tahoma" w:cs="Tahoma"/>
                <w:b/>
                <w:color w:val="000000"/>
                <w:lang w:val="cs-CZ"/>
              </w:rPr>
            </w:pPr>
          </w:p>
        </w:tc>
        <w:tc>
          <w:tcPr>
            <w:tcW w:w="453" w:type="dxa"/>
          </w:tcPr>
          <w:p w14:paraId="41768388" w14:textId="77777777" w:rsidR="00DE23B9" w:rsidRDefault="00DE23B9" w:rsidP="00DE23B9">
            <w:pPr>
              <w:spacing w:line="217" w:lineRule="exact"/>
              <w:rPr>
                <w:rFonts w:ascii="Tahoma" w:eastAsia="Tahoma" w:hAnsi="Tahoma" w:cs="Tahoma"/>
                <w:i/>
                <w:color w:val="000000"/>
                <w:lang w:val="cs-CZ"/>
              </w:rPr>
            </w:pPr>
          </w:p>
        </w:tc>
        <w:tc>
          <w:tcPr>
            <w:tcW w:w="566" w:type="dxa"/>
          </w:tcPr>
          <w:p w14:paraId="7AA0D457" w14:textId="77777777" w:rsidR="00DE23B9" w:rsidRDefault="00DE23B9" w:rsidP="00DE23B9">
            <w:pPr>
              <w:spacing w:line="217" w:lineRule="exact"/>
              <w:rPr>
                <w:rFonts w:ascii="Tahoma" w:eastAsia="Tahoma" w:hAnsi="Tahoma" w:cs="Tahoma"/>
                <w:i/>
                <w:color w:val="000000"/>
                <w:lang w:val="cs-CZ"/>
              </w:rPr>
            </w:pPr>
          </w:p>
        </w:tc>
        <w:tc>
          <w:tcPr>
            <w:tcW w:w="56" w:type="dxa"/>
          </w:tcPr>
          <w:p w14:paraId="06FF08F1" w14:textId="77777777" w:rsidR="00DE23B9" w:rsidRDefault="00DE23B9" w:rsidP="00DE23B9">
            <w:pPr>
              <w:spacing w:line="217" w:lineRule="exact"/>
              <w:rPr>
                <w:rFonts w:ascii="Tahoma" w:eastAsia="Tahoma" w:hAnsi="Tahoma" w:cs="Tahoma"/>
                <w:i/>
                <w:color w:val="000000"/>
                <w:lang w:val="cs-CZ"/>
              </w:rPr>
            </w:pPr>
          </w:p>
        </w:tc>
        <w:tc>
          <w:tcPr>
            <w:tcW w:w="680" w:type="dxa"/>
          </w:tcPr>
          <w:p w14:paraId="0106B86E" w14:textId="77777777" w:rsidR="00DE23B9" w:rsidRDefault="00DE23B9" w:rsidP="00DE23B9">
            <w:pPr>
              <w:spacing w:line="217" w:lineRule="exact"/>
              <w:rPr>
                <w:rFonts w:ascii="Tahoma" w:eastAsia="Tahoma" w:hAnsi="Tahoma" w:cs="Tahoma"/>
                <w:i/>
                <w:color w:val="000000"/>
                <w:lang w:val="cs-CZ"/>
              </w:rPr>
            </w:pPr>
          </w:p>
        </w:tc>
        <w:tc>
          <w:tcPr>
            <w:tcW w:w="340" w:type="dxa"/>
          </w:tcPr>
          <w:p w14:paraId="79DE143F" w14:textId="77777777" w:rsidR="00DE23B9" w:rsidRDefault="00DE23B9" w:rsidP="00DE23B9">
            <w:pPr>
              <w:spacing w:line="217" w:lineRule="exact"/>
              <w:rPr>
                <w:rFonts w:ascii="Tahoma" w:eastAsia="Tahoma" w:hAnsi="Tahoma" w:cs="Tahoma"/>
                <w:i/>
                <w:color w:val="000000"/>
                <w:lang w:val="cs-CZ"/>
              </w:rPr>
            </w:pPr>
          </w:p>
        </w:tc>
        <w:tc>
          <w:tcPr>
            <w:tcW w:w="340" w:type="dxa"/>
          </w:tcPr>
          <w:p w14:paraId="57BBAF3F" w14:textId="77777777" w:rsidR="00DE23B9" w:rsidRDefault="00DE23B9" w:rsidP="00DE23B9">
            <w:pPr>
              <w:spacing w:line="217" w:lineRule="exact"/>
              <w:rPr>
                <w:rFonts w:ascii="Tahoma" w:eastAsia="Tahoma" w:hAnsi="Tahoma" w:cs="Tahoma"/>
                <w:i/>
                <w:color w:val="000000"/>
                <w:lang w:val="cs-CZ"/>
              </w:rPr>
            </w:pPr>
          </w:p>
        </w:tc>
        <w:tc>
          <w:tcPr>
            <w:tcW w:w="6377" w:type="dxa"/>
            <w:gridSpan w:val="6"/>
          </w:tcPr>
          <w:p w14:paraId="563EDABA" w14:textId="77777777" w:rsidR="00DE23B9" w:rsidRDefault="00DE23B9" w:rsidP="00DE23B9">
            <w:pPr>
              <w:spacing w:before="40" w:after="2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5 | MEC neposuzuje</w:t>
            </w:r>
          </w:p>
        </w:tc>
      </w:tr>
    </w:tbl>
    <w:p w14:paraId="20E1B342" w14:textId="4974898D" w:rsidR="00DE23B9" w:rsidRDefault="00DE23B9">
      <w:r>
        <w:br w:type="page"/>
      </w:r>
    </w:p>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95151A" w14:paraId="3174BAC2" w14:textId="77777777" w:rsidTr="00DE23B9">
        <w:trPr>
          <w:gridAfter w:val="1"/>
          <w:wAfter w:w="14"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08070B01" w14:textId="227FEE32" w:rsidR="0095151A" w:rsidRDefault="0095151A" w:rsidP="00E762C6">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113DCDD4" w14:textId="77777777" w:rsidR="0095151A" w:rsidRDefault="0095151A" w:rsidP="00E762C6">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6" w:type="dxa"/>
            <w:gridSpan w:val="9"/>
            <w:tcBorders>
              <w:top w:val="single" w:sz="4" w:space="0" w:color="000000"/>
              <w:left w:val="single" w:sz="8" w:space="0" w:color="000000"/>
              <w:bottom w:val="single" w:sz="8" w:space="0" w:color="000000"/>
              <w:right w:val="single" w:sz="8" w:space="0" w:color="000000"/>
            </w:tcBorders>
          </w:tcPr>
          <w:p w14:paraId="0B0DF4CB" w14:textId="77777777" w:rsidR="0095151A" w:rsidRDefault="0095151A" w:rsidP="00E762C6">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95151A" w14:paraId="484683A4" w14:textId="77777777" w:rsidTr="00DE23B9">
        <w:trPr>
          <w:gridAfter w:val="1"/>
          <w:wAfter w:w="14" w:type="dxa"/>
          <w:trHeight w:val="179"/>
        </w:trPr>
        <w:tc>
          <w:tcPr>
            <w:tcW w:w="283" w:type="dxa"/>
            <w:tcBorders>
              <w:top w:val="single" w:sz="8" w:space="0" w:color="000000"/>
              <w:bottom w:val="single" w:sz="8" w:space="0" w:color="000000"/>
            </w:tcBorders>
          </w:tcPr>
          <w:p w14:paraId="662D61FE" w14:textId="77777777" w:rsidR="0095151A" w:rsidRDefault="0095151A" w:rsidP="00E762C6">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76152BFB" w14:textId="77777777" w:rsidR="0095151A" w:rsidRDefault="0095151A" w:rsidP="00E762C6">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25452CCE" w14:textId="77777777" w:rsidR="0095151A" w:rsidRDefault="0095151A" w:rsidP="00E762C6">
            <w:pPr>
              <w:spacing w:line="119" w:lineRule="exact"/>
              <w:rPr>
                <w:rFonts w:ascii="Tahoma" w:eastAsia="Tahoma" w:hAnsi="Tahoma" w:cs="Tahoma"/>
                <w:color w:val="000000"/>
                <w:sz w:val="19"/>
                <w:lang w:val="cs-CZ"/>
              </w:rPr>
            </w:pPr>
          </w:p>
        </w:tc>
        <w:tc>
          <w:tcPr>
            <w:tcW w:w="58" w:type="dxa"/>
            <w:tcBorders>
              <w:top w:val="single" w:sz="8" w:space="0" w:color="000000"/>
              <w:bottom w:val="single" w:sz="8" w:space="0" w:color="000000"/>
            </w:tcBorders>
          </w:tcPr>
          <w:p w14:paraId="69D48E9C" w14:textId="77777777" w:rsidR="0095151A" w:rsidRDefault="0095151A" w:rsidP="00E762C6">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1A6FE438" w14:textId="77777777" w:rsidR="0095151A" w:rsidRDefault="0095151A" w:rsidP="00E762C6">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51930140" w14:textId="77777777" w:rsidR="0095151A" w:rsidRDefault="0095151A" w:rsidP="00E762C6">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0FA3C3FA" w14:textId="77777777" w:rsidR="0095151A" w:rsidRDefault="0095151A" w:rsidP="00E762C6">
            <w:pPr>
              <w:spacing w:line="119" w:lineRule="exact"/>
              <w:rPr>
                <w:rFonts w:ascii="Tahoma" w:eastAsia="Tahoma" w:hAnsi="Tahoma" w:cs="Tahoma"/>
                <w:color w:val="000000"/>
                <w:sz w:val="19"/>
                <w:lang w:val="cs-CZ"/>
              </w:rPr>
            </w:pPr>
          </w:p>
        </w:tc>
        <w:tc>
          <w:tcPr>
            <w:tcW w:w="3969" w:type="dxa"/>
            <w:tcBorders>
              <w:top w:val="single" w:sz="8" w:space="0" w:color="000000"/>
              <w:bottom w:val="single" w:sz="8" w:space="0" w:color="000000"/>
            </w:tcBorders>
          </w:tcPr>
          <w:p w14:paraId="18A20B7D" w14:textId="77777777" w:rsidR="0095151A" w:rsidRDefault="0095151A" w:rsidP="00E762C6">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1B9F80B2" w14:textId="77777777" w:rsidR="0095151A" w:rsidRDefault="0095151A" w:rsidP="00E762C6">
            <w:pPr>
              <w:spacing w:line="119" w:lineRule="exact"/>
              <w:rPr>
                <w:rFonts w:ascii="Tahoma" w:eastAsia="Tahoma" w:hAnsi="Tahoma" w:cs="Tahoma"/>
                <w:color w:val="000000"/>
                <w:sz w:val="19"/>
                <w:lang w:val="cs-CZ"/>
              </w:rPr>
            </w:pPr>
          </w:p>
        </w:tc>
        <w:tc>
          <w:tcPr>
            <w:tcW w:w="454" w:type="dxa"/>
            <w:tcBorders>
              <w:top w:val="single" w:sz="8" w:space="0" w:color="000000"/>
              <w:bottom w:val="single" w:sz="8" w:space="0" w:color="000000"/>
            </w:tcBorders>
          </w:tcPr>
          <w:p w14:paraId="5118EEAD" w14:textId="77777777" w:rsidR="0095151A" w:rsidRDefault="0095151A" w:rsidP="00E762C6">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44893DA9" w14:textId="77777777" w:rsidR="0095151A" w:rsidRDefault="0095151A" w:rsidP="00E762C6">
            <w:pPr>
              <w:spacing w:line="119" w:lineRule="exact"/>
              <w:rPr>
                <w:rFonts w:ascii="Tahoma" w:eastAsia="Tahoma" w:hAnsi="Tahoma" w:cs="Tahoma"/>
                <w:color w:val="000000"/>
                <w:sz w:val="19"/>
                <w:lang w:val="cs-CZ"/>
              </w:rPr>
            </w:pPr>
          </w:p>
        </w:tc>
        <w:tc>
          <w:tcPr>
            <w:tcW w:w="624" w:type="dxa"/>
            <w:tcBorders>
              <w:top w:val="single" w:sz="8" w:space="0" w:color="000000"/>
              <w:bottom w:val="single" w:sz="8" w:space="0" w:color="000000"/>
            </w:tcBorders>
          </w:tcPr>
          <w:p w14:paraId="600F5BED" w14:textId="77777777" w:rsidR="0095151A" w:rsidRDefault="0095151A" w:rsidP="00E762C6">
            <w:pPr>
              <w:spacing w:line="119" w:lineRule="exact"/>
              <w:rPr>
                <w:rFonts w:ascii="Tahoma" w:eastAsia="Tahoma" w:hAnsi="Tahoma" w:cs="Tahoma"/>
                <w:color w:val="000000"/>
                <w:sz w:val="19"/>
                <w:lang w:val="cs-CZ"/>
              </w:rPr>
            </w:pPr>
          </w:p>
        </w:tc>
      </w:tr>
      <w:tr w:rsidR="0095151A" w14:paraId="2AB83FD8" w14:textId="77777777" w:rsidTr="00DE23B9">
        <w:trPr>
          <w:gridAfter w:val="1"/>
          <w:wAfter w:w="14" w:type="dxa"/>
          <w:trHeight w:val="639"/>
        </w:trPr>
        <w:tc>
          <w:tcPr>
            <w:tcW w:w="2040" w:type="dxa"/>
            <w:gridSpan w:val="5"/>
            <w:tcBorders>
              <w:top w:val="single" w:sz="8" w:space="0" w:color="000000"/>
              <w:left w:val="single" w:sz="8" w:space="0" w:color="000000"/>
              <w:bottom w:val="single" w:sz="8" w:space="0" w:color="000000"/>
              <w:right w:val="single" w:sz="8" w:space="0" w:color="000000"/>
            </w:tcBorders>
          </w:tcPr>
          <w:p w14:paraId="5434FDAC" w14:textId="77777777" w:rsidR="0095151A" w:rsidRDefault="0095151A" w:rsidP="00E762C6">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0FF49A2F" w14:textId="23688060" w:rsidR="0095151A" w:rsidRDefault="0095151A" w:rsidP="00E762C6">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 xml:space="preserve">Pavilon </w:t>
            </w:r>
            <w:r w:rsidR="00B6658B">
              <w:rPr>
                <w:rFonts w:ascii="Tahoma" w:eastAsia="Tahoma" w:hAnsi="Tahoma" w:cs="Tahoma"/>
                <w:color w:val="000000"/>
                <w:lang w:val="cs-CZ"/>
              </w:rPr>
              <w:t>T – stavební</w:t>
            </w:r>
            <w:r>
              <w:rPr>
                <w:rFonts w:ascii="Tahoma" w:eastAsia="Tahoma" w:hAnsi="Tahoma" w:cs="Tahoma"/>
                <w:color w:val="000000"/>
                <w:lang w:val="cs-CZ"/>
              </w:rPr>
              <w:t xml:space="preserve"> úpravy a přístavba oddělení onkologie</w:t>
            </w:r>
          </w:p>
        </w:tc>
        <w:tc>
          <w:tcPr>
            <w:tcW w:w="1247" w:type="dxa"/>
            <w:gridSpan w:val="2"/>
            <w:tcBorders>
              <w:top w:val="single" w:sz="8" w:space="0" w:color="000000"/>
              <w:left w:val="single" w:sz="8" w:space="0" w:color="000000"/>
              <w:bottom w:val="single" w:sz="8" w:space="0" w:color="000000"/>
              <w:right w:val="single" w:sz="8" w:space="0" w:color="000000"/>
            </w:tcBorders>
          </w:tcPr>
          <w:p w14:paraId="35CBC9BA" w14:textId="77777777" w:rsidR="0095151A" w:rsidRDefault="0095151A" w:rsidP="00E762C6">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4" w:type="dxa"/>
            <w:tcBorders>
              <w:top w:val="single" w:sz="8" w:space="0" w:color="000000"/>
              <w:left w:val="single" w:sz="8" w:space="0" w:color="000000"/>
              <w:bottom w:val="single" w:sz="8" w:space="0" w:color="000000"/>
              <w:right w:val="single" w:sz="8" w:space="0" w:color="000000"/>
            </w:tcBorders>
          </w:tcPr>
          <w:p w14:paraId="6606B770" w14:textId="0400509F" w:rsidR="0095151A" w:rsidRDefault="00885ADD" w:rsidP="00E762C6">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4372</w:t>
            </w:r>
          </w:p>
        </w:tc>
      </w:tr>
      <w:tr w:rsidR="0095151A" w14:paraId="13A3C42F" w14:textId="77777777" w:rsidTr="00DE23B9">
        <w:trPr>
          <w:gridAfter w:val="1"/>
          <w:wAfter w:w="14" w:type="dxa"/>
          <w:trHeight w:val="542"/>
        </w:trPr>
        <w:tc>
          <w:tcPr>
            <w:tcW w:w="2040" w:type="dxa"/>
            <w:gridSpan w:val="5"/>
            <w:tcBorders>
              <w:top w:val="single" w:sz="8" w:space="0" w:color="000000"/>
              <w:left w:val="single" w:sz="8" w:space="0" w:color="000000"/>
              <w:bottom w:val="single" w:sz="8" w:space="0" w:color="000000"/>
              <w:right w:val="single" w:sz="8" w:space="0" w:color="000000"/>
            </w:tcBorders>
          </w:tcPr>
          <w:p w14:paraId="79761A7B" w14:textId="77777777" w:rsidR="0095151A" w:rsidRDefault="0095151A" w:rsidP="00E762C6">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8" w:type="dxa"/>
            <w:gridSpan w:val="7"/>
            <w:tcBorders>
              <w:top w:val="single" w:sz="8" w:space="0" w:color="000000"/>
              <w:left w:val="single" w:sz="8" w:space="0" w:color="000000"/>
              <w:bottom w:val="single" w:sz="8" w:space="0" w:color="000000"/>
              <w:right w:val="single" w:sz="8" w:space="0" w:color="000000"/>
            </w:tcBorders>
          </w:tcPr>
          <w:p w14:paraId="42E2D8CB" w14:textId="77777777" w:rsidR="0095151A" w:rsidRDefault="0095151A" w:rsidP="00E762C6">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Slezská nemocnice v Opavě, příspěvková organizace</w:t>
            </w:r>
          </w:p>
        </w:tc>
      </w:tr>
      <w:tr w:rsidR="0095151A" w14:paraId="6D7A8C06" w14:textId="77777777" w:rsidTr="00E762C6">
        <w:trPr>
          <w:gridAfter w:val="1"/>
          <w:wAfter w:w="14" w:type="dxa"/>
          <w:trHeight w:val="179"/>
        </w:trPr>
        <w:tc>
          <w:tcPr>
            <w:tcW w:w="9098" w:type="dxa"/>
            <w:gridSpan w:val="12"/>
            <w:tcBorders>
              <w:bottom w:val="single" w:sz="8" w:space="0" w:color="000000"/>
            </w:tcBorders>
          </w:tcPr>
          <w:p w14:paraId="0CA9E9C9" w14:textId="77777777" w:rsidR="0095151A" w:rsidRDefault="0095151A" w:rsidP="00E762C6">
            <w:pPr>
              <w:spacing w:line="119" w:lineRule="exact"/>
              <w:rPr>
                <w:rFonts w:ascii="Tahoma" w:eastAsia="Tahoma" w:hAnsi="Tahoma" w:cs="Tahoma"/>
                <w:b/>
                <w:color w:val="000000"/>
                <w:sz w:val="19"/>
                <w:lang w:val="cs-CZ"/>
              </w:rPr>
            </w:pPr>
          </w:p>
        </w:tc>
      </w:tr>
      <w:tr w:rsidR="0095151A" w14:paraId="76EA797C" w14:textId="77777777" w:rsidTr="00DE23B9">
        <w:trPr>
          <w:gridAfter w:val="1"/>
          <w:wAfter w:w="14"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115AB160" w14:textId="77777777" w:rsidR="0095151A" w:rsidRDefault="0095151A" w:rsidP="00E762C6">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5F5378A1" w14:textId="77777777" w:rsidR="0095151A" w:rsidRDefault="0095151A" w:rsidP="00E762C6">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3522</w:t>
            </w:r>
          </w:p>
        </w:tc>
        <w:tc>
          <w:tcPr>
            <w:tcW w:w="6718" w:type="dxa"/>
            <w:gridSpan w:val="6"/>
            <w:tcBorders>
              <w:top w:val="single" w:sz="8" w:space="0" w:color="000000"/>
              <w:left w:val="single" w:sz="8" w:space="0" w:color="000000"/>
              <w:bottom w:val="single" w:sz="8" w:space="0" w:color="000000"/>
              <w:right w:val="single" w:sz="8" w:space="0" w:color="000000"/>
            </w:tcBorders>
          </w:tcPr>
          <w:p w14:paraId="2047A0A4" w14:textId="77777777" w:rsidR="0095151A" w:rsidRDefault="0095151A" w:rsidP="00E762C6">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Ostatní nemocnice</w:t>
            </w:r>
          </w:p>
        </w:tc>
      </w:tr>
      <w:tr w:rsidR="0095151A" w14:paraId="57081EA3" w14:textId="77777777" w:rsidTr="00E762C6">
        <w:trPr>
          <w:gridAfter w:val="1"/>
          <w:wAfter w:w="14"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95151A" w14:paraId="43D3EFF3" w14:textId="77777777" w:rsidTr="00E762C6">
              <w:trPr>
                <w:trHeight w:val="453"/>
              </w:trPr>
              <w:tc>
                <w:tcPr>
                  <w:tcW w:w="1360" w:type="dxa"/>
                  <w:tcBorders>
                    <w:right w:val="single" w:sz="8" w:space="0" w:color="000000"/>
                  </w:tcBorders>
                </w:tcPr>
                <w:p w14:paraId="1C4375F2" w14:textId="77777777" w:rsidR="0095151A" w:rsidRDefault="0095151A" w:rsidP="00E762C6">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63108DF8" w14:textId="77777777" w:rsidR="0095151A" w:rsidRDefault="0095151A" w:rsidP="00E762C6">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0D2340C2" w14:textId="77777777" w:rsidR="0095151A" w:rsidRDefault="0095151A" w:rsidP="00E762C6">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1C7807E7" w14:textId="77777777" w:rsidR="0095151A" w:rsidRDefault="0095151A" w:rsidP="00E762C6">
                  <w:pPr>
                    <w:spacing w:line="241" w:lineRule="exact"/>
                    <w:ind w:left="-5" w:right="-5"/>
                    <w:jc w:val="right"/>
                    <w:rPr>
                      <w:rFonts w:ascii="Tahoma" w:eastAsia="Tahoma" w:hAnsi="Tahoma" w:cs="Tahoma"/>
                      <w:color w:val="000000"/>
                      <w:lang w:val="cs-CZ"/>
                    </w:rPr>
                  </w:pPr>
                </w:p>
              </w:tc>
            </w:tr>
          </w:tbl>
          <w:p w14:paraId="34A91E9C" w14:textId="77777777" w:rsidR="0095151A" w:rsidRDefault="0095151A" w:rsidP="00E762C6"/>
        </w:tc>
      </w:tr>
      <w:tr w:rsidR="0095151A" w14:paraId="37137377" w14:textId="77777777" w:rsidTr="00E762C6">
        <w:trPr>
          <w:gridAfter w:val="1"/>
          <w:wAfter w:w="14" w:type="dxa"/>
          <w:trHeight w:val="219"/>
        </w:trPr>
        <w:tc>
          <w:tcPr>
            <w:tcW w:w="9098" w:type="dxa"/>
            <w:gridSpan w:val="12"/>
          </w:tcPr>
          <w:p w14:paraId="6D8C367E" w14:textId="77777777" w:rsidR="0095151A" w:rsidRDefault="0095151A" w:rsidP="00E762C6">
            <w:pPr>
              <w:spacing w:line="159" w:lineRule="exact"/>
              <w:rPr>
                <w:rFonts w:ascii="Tahoma" w:eastAsia="Tahoma" w:hAnsi="Tahoma" w:cs="Tahoma"/>
                <w:b/>
                <w:color w:val="000000"/>
                <w:sz w:val="23"/>
                <w:lang w:val="cs-CZ"/>
              </w:rPr>
            </w:pPr>
          </w:p>
        </w:tc>
      </w:tr>
      <w:tr w:rsidR="0095151A" w14:paraId="0910EF91" w14:textId="77777777" w:rsidTr="00E762C6">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00416118" w14:textId="77777777" w:rsidR="0095151A" w:rsidRDefault="0095151A" w:rsidP="00E762C6">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Schválený rozpočet 2022 na stejnou (obdobnou) akci</w:t>
            </w:r>
          </w:p>
        </w:tc>
        <w:tc>
          <w:tcPr>
            <w:tcW w:w="992" w:type="dxa"/>
            <w:gridSpan w:val="2"/>
            <w:tcBorders>
              <w:top w:val="single" w:sz="8" w:space="0" w:color="000000"/>
              <w:bottom w:val="single" w:sz="8" w:space="0" w:color="000000"/>
              <w:right w:val="single" w:sz="8" w:space="0" w:color="000000"/>
            </w:tcBorders>
            <w:vAlign w:val="bottom"/>
          </w:tcPr>
          <w:p w14:paraId="6736866C" w14:textId="77777777" w:rsidR="0095151A" w:rsidRDefault="0095151A" w:rsidP="00E762C6">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31CFB9A0" w14:textId="77777777" w:rsidR="0095151A" w:rsidRDefault="0095151A" w:rsidP="00E762C6">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95151A" w14:paraId="5D3ACF42" w14:textId="77777777" w:rsidTr="00E762C6">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69C3493E" w14:textId="51F468C1" w:rsidR="0095151A" w:rsidRDefault="0095151A" w:rsidP="00E762C6">
            <w:pPr>
              <w:spacing w:before="30" w:after="30" w:line="241" w:lineRule="exact"/>
              <w:ind w:left="35" w:right="35"/>
              <w:rPr>
                <w:rFonts w:ascii="Tahoma" w:eastAsia="Tahoma" w:hAnsi="Tahoma" w:cs="Tahoma"/>
                <w:color w:val="000000"/>
                <w:sz w:val="20"/>
                <w:lang w:val="cs-CZ"/>
              </w:rPr>
            </w:pPr>
            <w:r w:rsidRPr="00623507">
              <w:rPr>
                <w:rFonts w:ascii="Tahoma" w:eastAsia="Tahoma" w:hAnsi="Tahoma" w:cs="Tahoma"/>
                <w:sz w:val="20"/>
                <w:lang w:val="cs-CZ"/>
              </w:rPr>
              <w:t>Upravený rozpočet k 05/2022 na stejnou (obdobnou) akci</w:t>
            </w:r>
          </w:p>
        </w:tc>
        <w:tc>
          <w:tcPr>
            <w:tcW w:w="992" w:type="dxa"/>
            <w:gridSpan w:val="2"/>
            <w:tcBorders>
              <w:top w:val="single" w:sz="8" w:space="0" w:color="000000"/>
              <w:bottom w:val="single" w:sz="8" w:space="0" w:color="000000"/>
              <w:right w:val="single" w:sz="8" w:space="0" w:color="000000"/>
            </w:tcBorders>
            <w:vAlign w:val="bottom"/>
          </w:tcPr>
          <w:p w14:paraId="03DDB8E0" w14:textId="77777777" w:rsidR="0095151A" w:rsidRDefault="0095151A" w:rsidP="00E762C6">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6C0A2BAF" w14:textId="77777777" w:rsidR="0095151A" w:rsidRDefault="0095151A" w:rsidP="00E762C6">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95151A" w14:paraId="452C824D" w14:textId="77777777" w:rsidTr="00E762C6">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342E0C64" w14:textId="77777777" w:rsidR="0095151A" w:rsidRDefault="0095151A" w:rsidP="00E762C6">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Návrh upraveného rozpočtu k 06/2022 na akci</w:t>
            </w:r>
          </w:p>
        </w:tc>
        <w:tc>
          <w:tcPr>
            <w:tcW w:w="992" w:type="dxa"/>
            <w:gridSpan w:val="2"/>
            <w:tcBorders>
              <w:top w:val="single" w:sz="8" w:space="0" w:color="000000"/>
              <w:bottom w:val="single" w:sz="8" w:space="0" w:color="000000"/>
              <w:right w:val="single" w:sz="8" w:space="0" w:color="000000"/>
            </w:tcBorders>
            <w:vAlign w:val="bottom"/>
          </w:tcPr>
          <w:p w14:paraId="659E2401" w14:textId="77777777" w:rsidR="0095151A" w:rsidRDefault="0095151A" w:rsidP="00E762C6">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7ED825BB" w14:textId="77777777" w:rsidR="0095151A" w:rsidRDefault="0095151A" w:rsidP="00E762C6">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30 200</w:t>
            </w:r>
          </w:p>
        </w:tc>
      </w:tr>
      <w:tr w:rsidR="0095151A" w14:paraId="170E0141" w14:textId="77777777" w:rsidTr="00E762C6">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578F981E" w14:textId="77777777" w:rsidR="0095151A" w:rsidRDefault="0095151A" w:rsidP="00E762C6">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w:t>
            </w:r>
          </w:p>
        </w:tc>
        <w:tc>
          <w:tcPr>
            <w:tcW w:w="992" w:type="dxa"/>
            <w:gridSpan w:val="2"/>
            <w:tcBorders>
              <w:top w:val="single" w:sz="8" w:space="0" w:color="000000"/>
              <w:bottom w:val="single" w:sz="8" w:space="0" w:color="000000"/>
              <w:right w:val="single" w:sz="8" w:space="0" w:color="000000"/>
            </w:tcBorders>
            <w:vAlign w:val="bottom"/>
          </w:tcPr>
          <w:p w14:paraId="3ACB9010" w14:textId="77777777" w:rsidR="0095151A" w:rsidRDefault="0095151A" w:rsidP="00E762C6">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2E62957F" w14:textId="6EA7828C" w:rsidR="0095151A" w:rsidRPr="00E862F9" w:rsidRDefault="00E862F9" w:rsidP="00E762C6">
            <w:pPr>
              <w:spacing w:before="30" w:after="30" w:line="241" w:lineRule="exact"/>
              <w:ind w:left="30" w:right="30"/>
              <w:jc w:val="right"/>
              <w:rPr>
                <w:rFonts w:ascii="Tahoma" w:eastAsia="Tahoma" w:hAnsi="Tahoma" w:cs="Tahoma"/>
                <w:color w:val="000000"/>
                <w:sz w:val="20"/>
                <w:lang w:val="cs-CZ"/>
              </w:rPr>
            </w:pPr>
            <w:r w:rsidRPr="00E862F9">
              <w:rPr>
                <w:rFonts w:ascii="Tahoma" w:eastAsia="Tahoma" w:hAnsi="Tahoma" w:cs="Tahoma"/>
                <w:sz w:val="20"/>
                <w:lang w:val="cs-CZ"/>
              </w:rPr>
              <w:t>4</w:t>
            </w:r>
            <w:r w:rsidR="00164828" w:rsidRPr="00E862F9">
              <w:rPr>
                <w:rFonts w:ascii="Tahoma" w:eastAsia="Tahoma" w:hAnsi="Tahoma" w:cs="Tahoma"/>
                <w:sz w:val="20"/>
                <w:lang w:val="cs-CZ"/>
              </w:rPr>
              <w:t>1</w:t>
            </w:r>
            <w:r w:rsidR="0095151A" w:rsidRPr="00E862F9">
              <w:rPr>
                <w:rFonts w:ascii="Tahoma" w:eastAsia="Tahoma" w:hAnsi="Tahoma" w:cs="Tahoma"/>
                <w:sz w:val="20"/>
                <w:lang w:val="cs-CZ"/>
              </w:rPr>
              <w:t> </w:t>
            </w:r>
            <w:r w:rsidR="00164828" w:rsidRPr="00E862F9">
              <w:rPr>
                <w:rFonts w:ascii="Tahoma" w:eastAsia="Tahoma" w:hAnsi="Tahoma" w:cs="Tahoma"/>
                <w:sz w:val="20"/>
                <w:lang w:val="cs-CZ"/>
              </w:rPr>
              <w:t>5</w:t>
            </w:r>
            <w:r w:rsidR="004C7759" w:rsidRPr="00E862F9">
              <w:rPr>
                <w:rFonts w:ascii="Tahoma" w:eastAsia="Tahoma" w:hAnsi="Tahoma" w:cs="Tahoma"/>
                <w:sz w:val="20"/>
                <w:lang w:val="cs-CZ"/>
              </w:rPr>
              <w:t>33</w:t>
            </w:r>
          </w:p>
        </w:tc>
      </w:tr>
      <w:tr w:rsidR="0095151A" w14:paraId="76B7A10B" w14:textId="77777777" w:rsidTr="00DE23B9">
        <w:trPr>
          <w:gridAfter w:val="1"/>
          <w:wAfter w:w="14" w:type="dxa"/>
          <w:trHeight w:val="179"/>
        </w:trPr>
        <w:tc>
          <w:tcPr>
            <w:tcW w:w="283" w:type="dxa"/>
            <w:tcBorders>
              <w:top w:val="single" w:sz="8" w:space="0" w:color="000000"/>
            </w:tcBorders>
          </w:tcPr>
          <w:p w14:paraId="0F52E578" w14:textId="77777777" w:rsidR="0095151A" w:rsidRDefault="0095151A" w:rsidP="00E762C6">
            <w:pPr>
              <w:spacing w:line="119" w:lineRule="exact"/>
              <w:rPr>
                <w:rFonts w:ascii="Tahoma" w:eastAsia="Tahoma" w:hAnsi="Tahoma" w:cs="Tahoma"/>
                <w:color w:val="000000"/>
                <w:sz w:val="19"/>
                <w:lang w:val="cs-CZ"/>
              </w:rPr>
            </w:pPr>
          </w:p>
        </w:tc>
        <w:tc>
          <w:tcPr>
            <w:tcW w:w="453" w:type="dxa"/>
            <w:tcBorders>
              <w:top w:val="single" w:sz="8" w:space="0" w:color="000000"/>
            </w:tcBorders>
          </w:tcPr>
          <w:p w14:paraId="7A39F1AD" w14:textId="77777777" w:rsidR="0095151A" w:rsidRDefault="0095151A" w:rsidP="00E762C6">
            <w:pPr>
              <w:spacing w:line="119" w:lineRule="exact"/>
              <w:rPr>
                <w:rFonts w:ascii="Tahoma" w:eastAsia="Tahoma" w:hAnsi="Tahoma" w:cs="Tahoma"/>
                <w:color w:val="000000"/>
                <w:sz w:val="19"/>
                <w:lang w:val="cs-CZ"/>
              </w:rPr>
            </w:pPr>
          </w:p>
        </w:tc>
        <w:tc>
          <w:tcPr>
            <w:tcW w:w="566" w:type="dxa"/>
            <w:tcBorders>
              <w:top w:val="single" w:sz="8" w:space="0" w:color="000000"/>
            </w:tcBorders>
          </w:tcPr>
          <w:p w14:paraId="1BF965D2" w14:textId="77777777" w:rsidR="0095151A" w:rsidRDefault="0095151A" w:rsidP="00E762C6">
            <w:pPr>
              <w:spacing w:line="119" w:lineRule="exact"/>
              <w:rPr>
                <w:rFonts w:ascii="Tahoma" w:eastAsia="Tahoma" w:hAnsi="Tahoma" w:cs="Tahoma"/>
                <w:color w:val="000000"/>
                <w:sz w:val="19"/>
                <w:lang w:val="cs-CZ"/>
              </w:rPr>
            </w:pPr>
          </w:p>
        </w:tc>
        <w:tc>
          <w:tcPr>
            <w:tcW w:w="58" w:type="dxa"/>
            <w:tcBorders>
              <w:top w:val="single" w:sz="8" w:space="0" w:color="000000"/>
            </w:tcBorders>
          </w:tcPr>
          <w:p w14:paraId="49C3F963" w14:textId="77777777" w:rsidR="0095151A" w:rsidRDefault="0095151A" w:rsidP="00E762C6">
            <w:pPr>
              <w:spacing w:line="119" w:lineRule="exact"/>
              <w:rPr>
                <w:rFonts w:ascii="Tahoma" w:eastAsia="Tahoma" w:hAnsi="Tahoma" w:cs="Tahoma"/>
                <w:color w:val="000000"/>
                <w:sz w:val="19"/>
                <w:lang w:val="cs-CZ"/>
              </w:rPr>
            </w:pPr>
          </w:p>
        </w:tc>
        <w:tc>
          <w:tcPr>
            <w:tcW w:w="680" w:type="dxa"/>
            <w:tcBorders>
              <w:top w:val="single" w:sz="8" w:space="0" w:color="000000"/>
            </w:tcBorders>
          </w:tcPr>
          <w:p w14:paraId="7E432B78" w14:textId="77777777" w:rsidR="0095151A" w:rsidRDefault="0095151A" w:rsidP="00E762C6">
            <w:pPr>
              <w:spacing w:line="119" w:lineRule="exact"/>
              <w:rPr>
                <w:rFonts w:ascii="Tahoma" w:eastAsia="Tahoma" w:hAnsi="Tahoma" w:cs="Tahoma"/>
                <w:color w:val="000000"/>
                <w:sz w:val="19"/>
                <w:lang w:val="cs-CZ"/>
              </w:rPr>
            </w:pPr>
          </w:p>
        </w:tc>
        <w:tc>
          <w:tcPr>
            <w:tcW w:w="340" w:type="dxa"/>
            <w:tcBorders>
              <w:top w:val="single" w:sz="8" w:space="0" w:color="000000"/>
            </w:tcBorders>
          </w:tcPr>
          <w:p w14:paraId="71E798FF" w14:textId="77777777" w:rsidR="0095151A" w:rsidRDefault="0095151A" w:rsidP="00E762C6">
            <w:pPr>
              <w:spacing w:line="119" w:lineRule="exact"/>
              <w:rPr>
                <w:rFonts w:ascii="Tahoma" w:eastAsia="Tahoma" w:hAnsi="Tahoma" w:cs="Tahoma"/>
                <w:color w:val="000000"/>
                <w:sz w:val="19"/>
                <w:lang w:val="cs-CZ"/>
              </w:rPr>
            </w:pPr>
          </w:p>
        </w:tc>
        <w:tc>
          <w:tcPr>
            <w:tcW w:w="340" w:type="dxa"/>
            <w:tcBorders>
              <w:top w:val="single" w:sz="8" w:space="0" w:color="000000"/>
            </w:tcBorders>
          </w:tcPr>
          <w:p w14:paraId="5CE558F5" w14:textId="77777777" w:rsidR="0095151A" w:rsidRDefault="0095151A" w:rsidP="00E762C6">
            <w:pPr>
              <w:spacing w:line="119" w:lineRule="exact"/>
              <w:rPr>
                <w:rFonts w:ascii="Tahoma" w:eastAsia="Tahoma" w:hAnsi="Tahoma" w:cs="Tahoma"/>
                <w:color w:val="000000"/>
                <w:sz w:val="19"/>
                <w:lang w:val="cs-CZ"/>
              </w:rPr>
            </w:pPr>
          </w:p>
        </w:tc>
        <w:tc>
          <w:tcPr>
            <w:tcW w:w="3969" w:type="dxa"/>
            <w:tcBorders>
              <w:top w:val="single" w:sz="8" w:space="0" w:color="000000"/>
            </w:tcBorders>
          </w:tcPr>
          <w:p w14:paraId="6592A59D" w14:textId="77777777" w:rsidR="0095151A" w:rsidRDefault="0095151A" w:rsidP="00E762C6">
            <w:pPr>
              <w:spacing w:line="119" w:lineRule="exact"/>
              <w:rPr>
                <w:rFonts w:ascii="Tahoma" w:eastAsia="Tahoma" w:hAnsi="Tahoma" w:cs="Tahoma"/>
                <w:color w:val="000000"/>
                <w:sz w:val="19"/>
                <w:lang w:val="cs-CZ"/>
              </w:rPr>
            </w:pPr>
          </w:p>
        </w:tc>
        <w:tc>
          <w:tcPr>
            <w:tcW w:w="538" w:type="dxa"/>
            <w:tcBorders>
              <w:top w:val="single" w:sz="8" w:space="0" w:color="000000"/>
            </w:tcBorders>
          </w:tcPr>
          <w:p w14:paraId="45E8667B" w14:textId="77777777" w:rsidR="0095151A" w:rsidRDefault="0095151A" w:rsidP="00E762C6">
            <w:pPr>
              <w:spacing w:line="119" w:lineRule="exact"/>
              <w:rPr>
                <w:rFonts w:ascii="Tahoma" w:eastAsia="Tahoma" w:hAnsi="Tahoma" w:cs="Tahoma"/>
                <w:color w:val="000000"/>
                <w:sz w:val="19"/>
                <w:lang w:val="cs-CZ"/>
              </w:rPr>
            </w:pPr>
          </w:p>
        </w:tc>
        <w:tc>
          <w:tcPr>
            <w:tcW w:w="454" w:type="dxa"/>
            <w:tcBorders>
              <w:top w:val="single" w:sz="8" w:space="0" w:color="000000"/>
            </w:tcBorders>
          </w:tcPr>
          <w:p w14:paraId="7FB04C7B" w14:textId="77777777" w:rsidR="0095151A" w:rsidRDefault="0095151A" w:rsidP="00E762C6">
            <w:pPr>
              <w:spacing w:line="119" w:lineRule="exact"/>
              <w:rPr>
                <w:rFonts w:ascii="Tahoma" w:eastAsia="Tahoma" w:hAnsi="Tahoma" w:cs="Tahoma"/>
                <w:color w:val="000000"/>
                <w:sz w:val="19"/>
                <w:lang w:val="cs-CZ"/>
              </w:rPr>
            </w:pPr>
          </w:p>
        </w:tc>
        <w:tc>
          <w:tcPr>
            <w:tcW w:w="793" w:type="dxa"/>
            <w:tcBorders>
              <w:top w:val="single" w:sz="8" w:space="0" w:color="000000"/>
            </w:tcBorders>
          </w:tcPr>
          <w:p w14:paraId="2972F5AF" w14:textId="77777777" w:rsidR="0095151A" w:rsidRDefault="0095151A" w:rsidP="00E762C6">
            <w:pPr>
              <w:spacing w:line="119" w:lineRule="exact"/>
              <w:rPr>
                <w:rFonts w:ascii="Tahoma" w:eastAsia="Tahoma" w:hAnsi="Tahoma" w:cs="Tahoma"/>
                <w:color w:val="000000"/>
                <w:sz w:val="19"/>
                <w:lang w:val="cs-CZ"/>
              </w:rPr>
            </w:pPr>
          </w:p>
        </w:tc>
        <w:tc>
          <w:tcPr>
            <w:tcW w:w="624" w:type="dxa"/>
            <w:tcBorders>
              <w:top w:val="single" w:sz="8" w:space="0" w:color="000000"/>
            </w:tcBorders>
          </w:tcPr>
          <w:p w14:paraId="3A47FCBD" w14:textId="77777777" w:rsidR="0095151A" w:rsidRDefault="0095151A" w:rsidP="00E762C6">
            <w:pPr>
              <w:spacing w:line="119" w:lineRule="exact"/>
              <w:rPr>
                <w:rFonts w:ascii="Tahoma" w:eastAsia="Tahoma" w:hAnsi="Tahoma" w:cs="Tahoma"/>
                <w:color w:val="000000"/>
                <w:sz w:val="19"/>
                <w:lang w:val="cs-CZ"/>
              </w:rPr>
            </w:pPr>
          </w:p>
        </w:tc>
      </w:tr>
      <w:tr w:rsidR="0095151A" w14:paraId="1B2F6678" w14:textId="77777777" w:rsidTr="00DE23B9">
        <w:trPr>
          <w:gridAfter w:val="1"/>
          <w:wAfter w:w="14" w:type="dxa"/>
          <w:trHeight w:val="321"/>
        </w:trPr>
        <w:tc>
          <w:tcPr>
            <w:tcW w:w="283" w:type="dxa"/>
          </w:tcPr>
          <w:p w14:paraId="7DAA20A6" w14:textId="4B6F8B77" w:rsidR="0095151A" w:rsidRDefault="0095151A" w:rsidP="00E67DB1">
            <w:pPr>
              <w:spacing w:before="40" w:after="40" w:line="241" w:lineRule="exact"/>
              <w:ind w:right="40"/>
              <w:rPr>
                <w:rFonts w:ascii="Tahoma" w:eastAsia="Tahoma" w:hAnsi="Tahoma" w:cs="Tahoma"/>
                <w:b/>
                <w:color w:val="000000"/>
                <w:sz w:val="20"/>
                <w:lang w:val="cs-CZ"/>
              </w:rPr>
            </w:pPr>
          </w:p>
        </w:tc>
        <w:tc>
          <w:tcPr>
            <w:tcW w:w="2437" w:type="dxa"/>
            <w:gridSpan w:val="6"/>
          </w:tcPr>
          <w:p w14:paraId="02B371AD" w14:textId="77777777" w:rsidR="0095151A" w:rsidRDefault="0095151A"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Číslo požadavku FaMa:</w:t>
            </w:r>
          </w:p>
        </w:tc>
        <w:tc>
          <w:tcPr>
            <w:tcW w:w="6378" w:type="dxa"/>
            <w:gridSpan w:val="5"/>
          </w:tcPr>
          <w:p w14:paraId="391CA695" w14:textId="77777777" w:rsidR="0095151A" w:rsidRDefault="0095151A"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5014/2020/046</w:t>
            </w:r>
          </w:p>
        </w:tc>
      </w:tr>
      <w:tr w:rsidR="0095151A" w14:paraId="2E2C0784" w14:textId="77777777" w:rsidTr="00DE23B9">
        <w:trPr>
          <w:gridAfter w:val="1"/>
          <w:wAfter w:w="14" w:type="dxa"/>
          <w:trHeight w:val="566"/>
        </w:trPr>
        <w:tc>
          <w:tcPr>
            <w:tcW w:w="283" w:type="dxa"/>
          </w:tcPr>
          <w:p w14:paraId="047AC6E4" w14:textId="77777777" w:rsidR="0095151A" w:rsidRDefault="0095151A" w:rsidP="00E762C6">
            <w:pPr>
              <w:spacing w:line="241" w:lineRule="exact"/>
              <w:rPr>
                <w:rFonts w:ascii="Tahoma" w:eastAsia="Tahoma" w:hAnsi="Tahoma" w:cs="Tahoma"/>
                <w:b/>
                <w:color w:val="000000"/>
                <w:lang w:val="cs-CZ"/>
              </w:rPr>
            </w:pPr>
          </w:p>
        </w:tc>
        <w:tc>
          <w:tcPr>
            <w:tcW w:w="2437" w:type="dxa"/>
            <w:gridSpan w:val="6"/>
          </w:tcPr>
          <w:p w14:paraId="752CBC44" w14:textId="77777777" w:rsidR="0095151A" w:rsidRDefault="0095151A"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8" w:type="dxa"/>
            <w:gridSpan w:val="5"/>
            <w:vAlign w:val="bottom"/>
          </w:tcPr>
          <w:p w14:paraId="503F79AF" w14:textId="77777777" w:rsidR="0095151A" w:rsidRDefault="0095151A"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95151A" w14:paraId="247AA8E9" w14:textId="77777777" w:rsidTr="00DE23B9">
        <w:trPr>
          <w:gridAfter w:val="1"/>
          <w:wAfter w:w="14" w:type="dxa"/>
          <w:trHeight w:val="199"/>
        </w:trPr>
        <w:tc>
          <w:tcPr>
            <w:tcW w:w="283" w:type="dxa"/>
          </w:tcPr>
          <w:p w14:paraId="6A291DBB" w14:textId="77777777" w:rsidR="0095151A" w:rsidRDefault="0095151A" w:rsidP="00E762C6">
            <w:pPr>
              <w:spacing w:line="119" w:lineRule="exact"/>
              <w:rPr>
                <w:rFonts w:ascii="Tahoma" w:eastAsia="Tahoma" w:hAnsi="Tahoma" w:cs="Tahoma"/>
                <w:b/>
                <w:color w:val="000000"/>
                <w:sz w:val="19"/>
                <w:lang w:val="cs-CZ"/>
              </w:rPr>
            </w:pPr>
          </w:p>
        </w:tc>
        <w:tc>
          <w:tcPr>
            <w:tcW w:w="453" w:type="dxa"/>
          </w:tcPr>
          <w:p w14:paraId="4666736A" w14:textId="77777777" w:rsidR="0095151A" w:rsidRDefault="0095151A" w:rsidP="00E762C6">
            <w:pPr>
              <w:spacing w:line="119" w:lineRule="exact"/>
              <w:rPr>
                <w:rFonts w:ascii="Tahoma" w:eastAsia="Tahoma" w:hAnsi="Tahoma" w:cs="Tahoma"/>
                <w:b/>
                <w:color w:val="000000"/>
                <w:sz w:val="19"/>
                <w:lang w:val="cs-CZ"/>
              </w:rPr>
            </w:pPr>
          </w:p>
        </w:tc>
        <w:tc>
          <w:tcPr>
            <w:tcW w:w="566" w:type="dxa"/>
          </w:tcPr>
          <w:p w14:paraId="6366733C" w14:textId="77777777" w:rsidR="0095151A" w:rsidRDefault="0095151A" w:rsidP="00E762C6">
            <w:pPr>
              <w:spacing w:line="119" w:lineRule="exact"/>
              <w:rPr>
                <w:rFonts w:ascii="Tahoma" w:eastAsia="Tahoma" w:hAnsi="Tahoma" w:cs="Tahoma"/>
                <w:b/>
                <w:color w:val="000000"/>
                <w:sz w:val="19"/>
                <w:lang w:val="cs-CZ"/>
              </w:rPr>
            </w:pPr>
          </w:p>
        </w:tc>
        <w:tc>
          <w:tcPr>
            <w:tcW w:w="58" w:type="dxa"/>
          </w:tcPr>
          <w:p w14:paraId="6C5FBACE" w14:textId="77777777" w:rsidR="0095151A" w:rsidRDefault="0095151A" w:rsidP="00E762C6">
            <w:pPr>
              <w:spacing w:line="119" w:lineRule="exact"/>
              <w:rPr>
                <w:rFonts w:ascii="Tahoma" w:eastAsia="Tahoma" w:hAnsi="Tahoma" w:cs="Tahoma"/>
                <w:b/>
                <w:color w:val="000000"/>
                <w:sz w:val="19"/>
                <w:lang w:val="cs-CZ"/>
              </w:rPr>
            </w:pPr>
          </w:p>
        </w:tc>
        <w:tc>
          <w:tcPr>
            <w:tcW w:w="680" w:type="dxa"/>
          </w:tcPr>
          <w:p w14:paraId="2F8E7443"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070EF8E6"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646F38C3" w14:textId="77777777" w:rsidR="0095151A" w:rsidRDefault="0095151A" w:rsidP="00E762C6">
            <w:pPr>
              <w:spacing w:line="119" w:lineRule="exact"/>
              <w:rPr>
                <w:rFonts w:ascii="Tahoma" w:eastAsia="Tahoma" w:hAnsi="Tahoma" w:cs="Tahoma"/>
                <w:b/>
                <w:color w:val="000000"/>
                <w:sz w:val="19"/>
                <w:lang w:val="cs-CZ"/>
              </w:rPr>
            </w:pPr>
          </w:p>
        </w:tc>
        <w:tc>
          <w:tcPr>
            <w:tcW w:w="3969" w:type="dxa"/>
          </w:tcPr>
          <w:p w14:paraId="19E18D4C" w14:textId="77777777" w:rsidR="0095151A" w:rsidRDefault="0095151A" w:rsidP="00E762C6">
            <w:pPr>
              <w:spacing w:line="119" w:lineRule="exact"/>
              <w:rPr>
                <w:rFonts w:ascii="Tahoma" w:eastAsia="Tahoma" w:hAnsi="Tahoma" w:cs="Tahoma"/>
                <w:b/>
                <w:color w:val="000000"/>
                <w:sz w:val="19"/>
                <w:lang w:val="cs-CZ"/>
              </w:rPr>
            </w:pPr>
          </w:p>
        </w:tc>
        <w:tc>
          <w:tcPr>
            <w:tcW w:w="538" w:type="dxa"/>
          </w:tcPr>
          <w:p w14:paraId="7CF66B21" w14:textId="77777777" w:rsidR="0095151A" w:rsidRDefault="0095151A" w:rsidP="00E762C6">
            <w:pPr>
              <w:spacing w:line="119" w:lineRule="exact"/>
              <w:rPr>
                <w:rFonts w:ascii="Tahoma" w:eastAsia="Tahoma" w:hAnsi="Tahoma" w:cs="Tahoma"/>
                <w:b/>
                <w:color w:val="000000"/>
                <w:sz w:val="19"/>
                <w:lang w:val="cs-CZ"/>
              </w:rPr>
            </w:pPr>
          </w:p>
        </w:tc>
        <w:tc>
          <w:tcPr>
            <w:tcW w:w="454" w:type="dxa"/>
          </w:tcPr>
          <w:p w14:paraId="1478DEFB" w14:textId="77777777" w:rsidR="0095151A" w:rsidRDefault="0095151A" w:rsidP="00E762C6">
            <w:pPr>
              <w:spacing w:line="119" w:lineRule="exact"/>
              <w:rPr>
                <w:rFonts w:ascii="Tahoma" w:eastAsia="Tahoma" w:hAnsi="Tahoma" w:cs="Tahoma"/>
                <w:b/>
                <w:color w:val="000000"/>
                <w:sz w:val="19"/>
                <w:lang w:val="cs-CZ"/>
              </w:rPr>
            </w:pPr>
          </w:p>
        </w:tc>
        <w:tc>
          <w:tcPr>
            <w:tcW w:w="793" w:type="dxa"/>
          </w:tcPr>
          <w:p w14:paraId="7C0EFEC0" w14:textId="77777777" w:rsidR="0095151A" w:rsidRDefault="0095151A" w:rsidP="00E762C6">
            <w:pPr>
              <w:spacing w:line="119" w:lineRule="exact"/>
              <w:rPr>
                <w:rFonts w:ascii="Tahoma" w:eastAsia="Tahoma" w:hAnsi="Tahoma" w:cs="Tahoma"/>
                <w:b/>
                <w:color w:val="000000"/>
                <w:sz w:val="19"/>
                <w:lang w:val="cs-CZ"/>
              </w:rPr>
            </w:pPr>
          </w:p>
        </w:tc>
        <w:tc>
          <w:tcPr>
            <w:tcW w:w="624" w:type="dxa"/>
          </w:tcPr>
          <w:p w14:paraId="664FF519" w14:textId="77777777" w:rsidR="0095151A" w:rsidRDefault="0095151A" w:rsidP="00E762C6">
            <w:pPr>
              <w:spacing w:line="119" w:lineRule="exact"/>
              <w:rPr>
                <w:rFonts w:ascii="Tahoma" w:eastAsia="Tahoma" w:hAnsi="Tahoma" w:cs="Tahoma"/>
                <w:b/>
                <w:color w:val="000000"/>
                <w:sz w:val="19"/>
                <w:lang w:val="cs-CZ"/>
              </w:rPr>
            </w:pPr>
          </w:p>
        </w:tc>
      </w:tr>
      <w:tr w:rsidR="0095151A" w14:paraId="27A54358" w14:textId="77777777" w:rsidTr="00DE23B9">
        <w:trPr>
          <w:gridAfter w:val="1"/>
          <w:wAfter w:w="14" w:type="dxa"/>
          <w:trHeight w:val="4666"/>
        </w:trPr>
        <w:tc>
          <w:tcPr>
            <w:tcW w:w="283" w:type="dxa"/>
          </w:tcPr>
          <w:p w14:paraId="10AEAA8B" w14:textId="77777777" w:rsidR="0095151A" w:rsidRDefault="0095151A"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17D15D4E" w14:textId="77777777" w:rsidR="0095151A" w:rsidRDefault="0095151A"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8" w:type="dxa"/>
            <w:gridSpan w:val="5"/>
          </w:tcPr>
          <w:p w14:paraId="55F545C3" w14:textId="5EE52C83" w:rsidR="0095151A" w:rsidRPr="00E862F9" w:rsidRDefault="0095151A" w:rsidP="00C132A8">
            <w:pPr>
              <w:spacing w:before="40" w:line="241" w:lineRule="exact"/>
              <w:ind w:left="40" w:right="40"/>
              <w:jc w:val="both"/>
              <w:rPr>
                <w:rFonts w:ascii="Tahoma" w:eastAsia="Tahoma" w:hAnsi="Tahoma" w:cs="Tahoma"/>
                <w:sz w:val="20"/>
                <w:lang w:val="cs-CZ"/>
              </w:rPr>
            </w:pPr>
            <w:r w:rsidRPr="00E862F9">
              <w:rPr>
                <w:rFonts w:ascii="Tahoma" w:eastAsia="Tahoma" w:hAnsi="Tahoma" w:cs="Tahoma"/>
                <w:sz w:val="20"/>
                <w:lang w:val="cs-CZ"/>
              </w:rPr>
              <w:t xml:space="preserve">Pavilon T je jednopodlažní nepodsklepená budova. Slouží pro oddělení klinické </w:t>
            </w:r>
            <w:r w:rsidR="00286B04" w:rsidRPr="00E862F9">
              <w:rPr>
                <w:rFonts w:ascii="Tahoma" w:eastAsia="Tahoma" w:hAnsi="Tahoma" w:cs="Tahoma"/>
                <w:sz w:val="20"/>
                <w:lang w:val="cs-CZ"/>
              </w:rPr>
              <w:t>onkologie – ambulance</w:t>
            </w:r>
            <w:r w:rsidRPr="00E862F9">
              <w:rPr>
                <w:rFonts w:ascii="Tahoma" w:eastAsia="Tahoma" w:hAnsi="Tahoma" w:cs="Tahoma"/>
                <w:sz w:val="20"/>
                <w:lang w:val="cs-CZ"/>
              </w:rPr>
              <w:t xml:space="preserve"> se stacionářem.</w:t>
            </w:r>
          </w:p>
          <w:p w14:paraId="3D822E2B" w14:textId="77777777" w:rsidR="0095151A" w:rsidRPr="00E862F9" w:rsidRDefault="0095151A" w:rsidP="00C132A8">
            <w:pPr>
              <w:spacing w:line="241" w:lineRule="exact"/>
              <w:ind w:left="40" w:right="40"/>
              <w:jc w:val="both"/>
              <w:rPr>
                <w:rFonts w:ascii="Tahoma" w:eastAsia="Tahoma" w:hAnsi="Tahoma" w:cs="Tahoma"/>
                <w:sz w:val="20"/>
                <w:lang w:val="cs-CZ"/>
              </w:rPr>
            </w:pPr>
            <w:r w:rsidRPr="00E862F9">
              <w:rPr>
                <w:rFonts w:ascii="Tahoma" w:eastAsia="Tahoma" w:hAnsi="Tahoma" w:cs="Tahoma"/>
                <w:sz w:val="20"/>
                <w:lang w:val="cs-CZ"/>
              </w:rPr>
              <w:t>V roce 2021 zpracovaná objemová studie za účelem stavebních úprav a přístavby pavilonu.</w:t>
            </w:r>
          </w:p>
          <w:p w14:paraId="463209C7" w14:textId="77777777" w:rsidR="0095151A" w:rsidRPr="00E862F9" w:rsidRDefault="0095151A" w:rsidP="00C132A8">
            <w:pPr>
              <w:spacing w:line="241" w:lineRule="exact"/>
              <w:ind w:left="40" w:right="40"/>
              <w:jc w:val="both"/>
              <w:rPr>
                <w:rFonts w:ascii="Tahoma" w:eastAsia="Tahoma" w:hAnsi="Tahoma" w:cs="Tahoma"/>
                <w:sz w:val="20"/>
                <w:lang w:val="cs-CZ"/>
              </w:rPr>
            </w:pPr>
            <w:r w:rsidRPr="00E862F9">
              <w:rPr>
                <w:rFonts w:ascii="Tahoma" w:eastAsia="Tahoma" w:hAnsi="Tahoma" w:cs="Tahoma"/>
                <w:sz w:val="20"/>
                <w:lang w:val="cs-CZ"/>
              </w:rPr>
              <w:t xml:space="preserve">Předmětem úprav je </w:t>
            </w:r>
          </w:p>
          <w:p w14:paraId="08ADEF30" w14:textId="015CEAD6" w:rsidR="0095151A" w:rsidRPr="00E862F9" w:rsidRDefault="0095151A" w:rsidP="00C132A8">
            <w:pPr>
              <w:spacing w:line="241" w:lineRule="exact"/>
              <w:ind w:left="40" w:right="40"/>
              <w:jc w:val="both"/>
              <w:rPr>
                <w:rFonts w:ascii="Tahoma" w:eastAsia="Tahoma" w:hAnsi="Tahoma" w:cs="Tahoma"/>
                <w:sz w:val="20"/>
                <w:lang w:val="cs-CZ"/>
              </w:rPr>
            </w:pPr>
            <w:r w:rsidRPr="00E862F9">
              <w:rPr>
                <w:rFonts w:ascii="Tahoma" w:eastAsia="Tahoma" w:hAnsi="Tahoma" w:cs="Tahoma"/>
                <w:sz w:val="20"/>
                <w:lang w:val="cs-CZ"/>
              </w:rPr>
              <w:t xml:space="preserve">a) </w:t>
            </w:r>
            <w:r w:rsidR="00286B04" w:rsidRPr="00E862F9">
              <w:rPr>
                <w:rFonts w:ascii="Tahoma" w:eastAsia="Tahoma" w:hAnsi="Tahoma" w:cs="Tahoma"/>
                <w:sz w:val="20"/>
                <w:lang w:val="cs-CZ"/>
              </w:rPr>
              <w:t>přístavba – rozšíření</w:t>
            </w:r>
            <w:r w:rsidRPr="00E862F9">
              <w:rPr>
                <w:rFonts w:ascii="Tahoma" w:eastAsia="Tahoma" w:hAnsi="Tahoma" w:cs="Tahoma"/>
                <w:sz w:val="20"/>
                <w:lang w:val="cs-CZ"/>
              </w:rPr>
              <w:t xml:space="preserve"> stávajících prostor o novou čekárnu včetně příjmu </w:t>
            </w:r>
            <w:r w:rsidR="00286B04" w:rsidRPr="00E862F9">
              <w:rPr>
                <w:rFonts w:ascii="Tahoma" w:eastAsia="Tahoma" w:hAnsi="Tahoma" w:cs="Tahoma"/>
                <w:sz w:val="20"/>
                <w:lang w:val="cs-CZ"/>
              </w:rPr>
              <w:t>pacientů – recepce</w:t>
            </w:r>
            <w:r w:rsidRPr="00E862F9">
              <w:rPr>
                <w:rFonts w:ascii="Tahoma" w:eastAsia="Tahoma" w:hAnsi="Tahoma" w:cs="Tahoma"/>
                <w:sz w:val="20"/>
                <w:lang w:val="cs-CZ"/>
              </w:rPr>
              <w:t>, ambulanci a vyšetřovnu.</w:t>
            </w:r>
          </w:p>
          <w:p w14:paraId="13BDBA64" w14:textId="77777777" w:rsidR="0095151A" w:rsidRPr="00E862F9" w:rsidRDefault="0095151A" w:rsidP="00C132A8">
            <w:pPr>
              <w:spacing w:line="241" w:lineRule="exact"/>
              <w:ind w:left="40" w:right="40"/>
              <w:jc w:val="both"/>
              <w:rPr>
                <w:rFonts w:ascii="Tahoma" w:eastAsia="Tahoma" w:hAnsi="Tahoma" w:cs="Tahoma"/>
                <w:sz w:val="20"/>
                <w:lang w:val="cs-CZ"/>
              </w:rPr>
            </w:pPr>
            <w:r w:rsidRPr="00E862F9">
              <w:rPr>
                <w:rFonts w:ascii="Tahoma" w:eastAsia="Tahoma" w:hAnsi="Tahoma" w:cs="Tahoma"/>
                <w:sz w:val="20"/>
                <w:lang w:val="cs-CZ"/>
              </w:rPr>
              <w:t>b) úpravy stávající budovy pro aplikace chemoterapie (3 sálky) a druhá část bude upravena na ordinace lékařů a ošetřovnu.</w:t>
            </w:r>
          </w:p>
          <w:p w14:paraId="70A43969" w14:textId="77777777" w:rsidR="0095151A" w:rsidRPr="00E862F9" w:rsidRDefault="0095151A" w:rsidP="00C132A8">
            <w:pPr>
              <w:spacing w:line="241" w:lineRule="exact"/>
              <w:ind w:left="40" w:right="40"/>
              <w:jc w:val="both"/>
              <w:rPr>
                <w:rFonts w:ascii="Tahoma" w:eastAsia="Tahoma" w:hAnsi="Tahoma" w:cs="Tahoma"/>
                <w:sz w:val="20"/>
                <w:lang w:val="cs-CZ"/>
              </w:rPr>
            </w:pPr>
            <w:r w:rsidRPr="00E862F9">
              <w:rPr>
                <w:rFonts w:ascii="Tahoma" w:eastAsia="Tahoma" w:hAnsi="Tahoma" w:cs="Tahoma"/>
                <w:sz w:val="20"/>
                <w:lang w:val="cs-CZ"/>
              </w:rPr>
              <w:t>c) přístavba venkovních prostor spočívá ve vybudování krytého atria a zpevněných ploch pro parkoviště.</w:t>
            </w:r>
          </w:p>
          <w:p w14:paraId="673B5BFD" w14:textId="77777777" w:rsidR="0095151A" w:rsidRPr="00E862F9" w:rsidRDefault="0095151A" w:rsidP="00C132A8">
            <w:pPr>
              <w:spacing w:line="241" w:lineRule="exact"/>
              <w:ind w:left="40" w:right="40"/>
              <w:jc w:val="both"/>
              <w:rPr>
                <w:rFonts w:ascii="Tahoma" w:eastAsia="Tahoma" w:hAnsi="Tahoma" w:cs="Tahoma"/>
                <w:sz w:val="20"/>
                <w:lang w:val="cs-CZ"/>
              </w:rPr>
            </w:pPr>
            <w:r w:rsidRPr="00E862F9">
              <w:rPr>
                <w:rFonts w:ascii="Tahoma" w:eastAsia="Tahoma" w:hAnsi="Tahoma" w:cs="Tahoma"/>
                <w:sz w:val="20"/>
                <w:lang w:val="cs-CZ"/>
              </w:rPr>
              <w:t>Jedná se o kompletní opravu budovy z hlediska vnitřních výměn zařízení TZB, dále revitalizaci fasády, výměnu oken a zateplení střechy včetně výměny střešní krytiny.</w:t>
            </w:r>
          </w:p>
          <w:p w14:paraId="13D6847C" w14:textId="6E8AE09C" w:rsidR="0095151A" w:rsidRPr="00E862F9" w:rsidRDefault="0095151A" w:rsidP="00C132A8">
            <w:pPr>
              <w:spacing w:after="40" w:line="241" w:lineRule="exact"/>
              <w:ind w:left="40" w:right="40"/>
              <w:jc w:val="both"/>
              <w:rPr>
                <w:rFonts w:ascii="Tahoma" w:eastAsia="Tahoma" w:hAnsi="Tahoma" w:cs="Tahoma"/>
                <w:sz w:val="20"/>
                <w:lang w:val="cs-CZ"/>
              </w:rPr>
            </w:pPr>
          </w:p>
        </w:tc>
      </w:tr>
      <w:tr w:rsidR="0095151A" w14:paraId="75AA5CAF" w14:textId="77777777" w:rsidTr="00DE23B9">
        <w:trPr>
          <w:gridAfter w:val="1"/>
          <w:wAfter w:w="14" w:type="dxa"/>
          <w:trHeight w:val="199"/>
        </w:trPr>
        <w:tc>
          <w:tcPr>
            <w:tcW w:w="283" w:type="dxa"/>
          </w:tcPr>
          <w:p w14:paraId="0A154696" w14:textId="77777777" w:rsidR="0095151A" w:rsidRDefault="0095151A" w:rsidP="00E762C6">
            <w:pPr>
              <w:spacing w:line="119" w:lineRule="exact"/>
              <w:rPr>
                <w:rFonts w:ascii="Tahoma" w:eastAsia="Tahoma" w:hAnsi="Tahoma" w:cs="Tahoma"/>
                <w:b/>
                <w:color w:val="000000"/>
                <w:sz w:val="19"/>
                <w:lang w:val="cs-CZ"/>
              </w:rPr>
            </w:pPr>
          </w:p>
        </w:tc>
        <w:tc>
          <w:tcPr>
            <w:tcW w:w="453" w:type="dxa"/>
          </w:tcPr>
          <w:p w14:paraId="6D41A422" w14:textId="77777777" w:rsidR="0095151A" w:rsidRDefault="0095151A" w:rsidP="00E762C6">
            <w:pPr>
              <w:spacing w:line="119" w:lineRule="exact"/>
              <w:rPr>
                <w:rFonts w:ascii="Tahoma" w:eastAsia="Tahoma" w:hAnsi="Tahoma" w:cs="Tahoma"/>
                <w:b/>
                <w:color w:val="000000"/>
                <w:sz w:val="19"/>
                <w:lang w:val="cs-CZ"/>
              </w:rPr>
            </w:pPr>
          </w:p>
        </w:tc>
        <w:tc>
          <w:tcPr>
            <w:tcW w:w="566" w:type="dxa"/>
          </w:tcPr>
          <w:p w14:paraId="0A429CAC" w14:textId="77777777" w:rsidR="0095151A" w:rsidRDefault="0095151A" w:rsidP="00E762C6">
            <w:pPr>
              <w:spacing w:line="119" w:lineRule="exact"/>
              <w:rPr>
                <w:rFonts w:ascii="Tahoma" w:eastAsia="Tahoma" w:hAnsi="Tahoma" w:cs="Tahoma"/>
                <w:b/>
                <w:color w:val="000000"/>
                <w:sz w:val="19"/>
                <w:lang w:val="cs-CZ"/>
              </w:rPr>
            </w:pPr>
          </w:p>
        </w:tc>
        <w:tc>
          <w:tcPr>
            <w:tcW w:w="58" w:type="dxa"/>
          </w:tcPr>
          <w:p w14:paraId="388130C0" w14:textId="77777777" w:rsidR="0095151A" w:rsidRDefault="0095151A" w:rsidP="00E762C6">
            <w:pPr>
              <w:spacing w:line="119" w:lineRule="exact"/>
              <w:rPr>
                <w:rFonts w:ascii="Tahoma" w:eastAsia="Tahoma" w:hAnsi="Tahoma" w:cs="Tahoma"/>
                <w:b/>
                <w:color w:val="000000"/>
                <w:sz w:val="19"/>
                <w:lang w:val="cs-CZ"/>
              </w:rPr>
            </w:pPr>
          </w:p>
        </w:tc>
        <w:tc>
          <w:tcPr>
            <w:tcW w:w="680" w:type="dxa"/>
          </w:tcPr>
          <w:p w14:paraId="4F380D6A"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34678947"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030A469B" w14:textId="77777777" w:rsidR="0095151A" w:rsidRDefault="0095151A" w:rsidP="00E762C6">
            <w:pPr>
              <w:spacing w:line="119" w:lineRule="exact"/>
              <w:rPr>
                <w:rFonts w:ascii="Tahoma" w:eastAsia="Tahoma" w:hAnsi="Tahoma" w:cs="Tahoma"/>
                <w:b/>
                <w:color w:val="000000"/>
                <w:sz w:val="19"/>
                <w:lang w:val="cs-CZ"/>
              </w:rPr>
            </w:pPr>
          </w:p>
        </w:tc>
        <w:tc>
          <w:tcPr>
            <w:tcW w:w="3969" w:type="dxa"/>
          </w:tcPr>
          <w:p w14:paraId="3C436BAB" w14:textId="77777777" w:rsidR="0095151A" w:rsidRDefault="0095151A" w:rsidP="00E762C6">
            <w:pPr>
              <w:spacing w:line="119" w:lineRule="exact"/>
              <w:rPr>
                <w:rFonts w:ascii="Tahoma" w:eastAsia="Tahoma" w:hAnsi="Tahoma" w:cs="Tahoma"/>
                <w:b/>
                <w:color w:val="000000"/>
                <w:sz w:val="19"/>
                <w:lang w:val="cs-CZ"/>
              </w:rPr>
            </w:pPr>
          </w:p>
        </w:tc>
        <w:tc>
          <w:tcPr>
            <w:tcW w:w="538" w:type="dxa"/>
          </w:tcPr>
          <w:p w14:paraId="01866448" w14:textId="77777777" w:rsidR="0095151A" w:rsidRPr="00E862F9" w:rsidRDefault="0095151A" w:rsidP="00E762C6">
            <w:pPr>
              <w:spacing w:line="119" w:lineRule="exact"/>
              <w:rPr>
                <w:rFonts w:ascii="Tahoma" w:eastAsia="Tahoma" w:hAnsi="Tahoma" w:cs="Tahoma"/>
                <w:b/>
                <w:sz w:val="19"/>
                <w:lang w:val="cs-CZ"/>
              </w:rPr>
            </w:pPr>
          </w:p>
        </w:tc>
        <w:tc>
          <w:tcPr>
            <w:tcW w:w="454" w:type="dxa"/>
          </w:tcPr>
          <w:p w14:paraId="1BC1CA84" w14:textId="77777777" w:rsidR="0095151A" w:rsidRDefault="0095151A" w:rsidP="00E762C6">
            <w:pPr>
              <w:spacing w:line="119" w:lineRule="exact"/>
              <w:rPr>
                <w:rFonts w:ascii="Tahoma" w:eastAsia="Tahoma" w:hAnsi="Tahoma" w:cs="Tahoma"/>
                <w:b/>
                <w:color w:val="000000"/>
                <w:sz w:val="19"/>
                <w:lang w:val="cs-CZ"/>
              </w:rPr>
            </w:pPr>
          </w:p>
        </w:tc>
        <w:tc>
          <w:tcPr>
            <w:tcW w:w="793" w:type="dxa"/>
          </w:tcPr>
          <w:p w14:paraId="7482F1CF" w14:textId="77777777" w:rsidR="0095151A" w:rsidRDefault="0095151A" w:rsidP="00E762C6">
            <w:pPr>
              <w:spacing w:line="119" w:lineRule="exact"/>
              <w:rPr>
                <w:rFonts w:ascii="Tahoma" w:eastAsia="Tahoma" w:hAnsi="Tahoma" w:cs="Tahoma"/>
                <w:b/>
                <w:color w:val="000000"/>
                <w:sz w:val="19"/>
                <w:lang w:val="cs-CZ"/>
              </w:rPr>
            </w:pPr>
          </w:p>
        </w:tc>
        <w:tc>
          <w:tcPr>
            <w:tcW w:w="624" w:type="dxa"/>
          </w:tcPr>
          <w:p w14:paraId="5E837EF5" w14:textId="77777777" w:rsidR="0095151A" w:rsidRDefault="0095151A" w:rsidP="00E762C6">
            <w:pPr>
              <w:spacing w:line="119" w:lineRule="exact"/>
              <w:rPr>
                <w:rFonts w:ascii="Tahoma" w:eastAsia="Tahoma" w:hAnsi="Tahoma" w:cs="Tahoma"/>
                <w:b/>
                <w:color w:val="000000"/>
                <w:sz w:val="19"/>
                <w:lang w:val="cs-CZ"/>
              </w:rPr>
            </w:pPr>
          </w:p>
        </w:tc>
      </w:tr>
      <w:tr w:rsidR="0095151A" w14:paraId="4557BBD3" w14:textId="77777777" w:rsidTr="00DE23B9">
        <w:trPr>
          <w:gridAfter w:val="1"/>
          <w:wAfter w:w="14" w:type="dxa"/>
          <w:trHeight w:val="562"/>
        </w:trPr>
        <w:tc>
          <w:tcPr>
            <w:tcW w:w="283" w:type="dxa"/>
          </w:tcPr>
          <w:p w14:paraId="23B2A40E" w14:textId="77777777" w:rsidR="0095151A" w:rsidRDefault="0095151A"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174C77F1" w14:textId="77777777" w:rsidR="0095151A" w:rsidRDefault="0095151A"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8" w:type="dxa"/>
            <w:gridSpan w:val="5"/>
          </w:tcPr>
          <w:p w14:paraId="6BA21DA2" w14:textId="77777777" w:rsidR="0095151A" w:rsidRPr="00E862F9" w:rsidRDefault="0095151A" w:rsidP="00C132A8">
            <w:pPr>
              <w:spacing w:before="40" w:after="40" w:line="241" w:lineRule="exact"/>
              <w:ind w:left="40" w:right="40"/>
              <w:jc w:val="both"/>
              <w:rPr>
                <w:rFonts w:ascii="Tahoma" w:eastAsia="Tahoma" w:hAnsi="Tahoma" w:cs="Tahoma"/>
                <w:sz w:val="20"/>
                <w:lang w:val="cs-CZ"/>
              </w:rPr>
            </w:pPr>
            <w:r w:rsidRPr="00E862F9">
              <w:rPr>
                <w:rFonts w:ascii="Tahoma" w:eastAsia="Tahoma" w:hAnsi="Tahoma" w:cs="Tahoma"/>
                <w:sz w:val="20"/>
                <w:lang w:val="cs-CZ"/>
              </w:rPr>
              <w:t>Účelový investiční příspěvek do fondu investic příspěvkové organizaci kraje</w:t>
            </w:r>
          </w:p>
        </w:tc>
      </w:tr>
      <w:tr w:rsidR="0095151A" w14:paraId="7BD52E9D" w14:textId="77777777" w:rsidTr="00DE23B9">
        <w:trPr>
          <w:gridAfter w:val="1"/>
          <w:wAfter w:w="14" w:type="dxa"/>
          <w:trHeight w:val="199"/>
        </w:trPr>
        <w:tc>
          <w:tcPr>
            <w:tcW w:w="283" w:type="dxa"/>
          </w:tcPr>
          <w:p w14:paraId="51CD5DC0" w14:textId="77777777" w:rsidR="0095151A" w:rsidRDefault="0095151A" w:rsidP="00E762C6">
            <w:pPr>
              <w:spacing w:line="119" w:lineRule="exact"/>
              <w:rPr>
                <w:rFonts w:ascii="Tahoma" w:eastAsia="Tahoma" w:hAnsi="Tahoma" w:cs="Tahoma"/>
                <w:b/>
                <w:color w:val="000000"/>
                <w:sz w:val="19"/>
                <w:lang w:val="cs-CZ"/>
              </w:rPr>
            </w:pPr>
          </w:p>
        </w:tc>
        <w:tc>
          <w:tcPr>
            <w:tcW w:w="453" w:type="dxa"/>
          </w:tcPr>
          <w:p w14:paraId="4E926F42" w14:textId="77777777" w:rsidR="0095151A" w:rsidRDefault="0095151A" w:rsidP="00E762C6">
            <w:pPr>
              <w:spacing w:line="119" w:lineRule="exact"/>
              <w:rPr>
                <w:rFonts w:ascii="Tahoma" w:eastAsia="Tahoma" w:hAnsi="Tahoma" w:cs="Tahoma"/>
                <w:b/>
                <w:color w:val="000000"/>
                <w:sz w:val="19"/>
                <w:lang w:val="cs-CZ"/>
              </w:rPr>
            </w:pPr>
          </w:p>
        </w:tc>
        <w:tc>
          <w:tcPr>
            <w:tcW w:w="566" w:type="dxa"/>
          </w:tcPr>
          <w:p w14:paraId="62C30F04" w14:textId="77777777" w:rsidR="0095151A" w:rsidRDefault="0095151A" w:rsidP="00E762C6">
            <w:pPr>
              <w:spacing w:line="119" w:lineRule="exact"/>
              <w:rPr>
                <w:rFonts w:ascii="Tahoma" w:eastAsia="Tahoma" w:hAnsi="Tahoma" w:cs="Tahoma"/>
                <w:b/>
                <w:color w:val="000000"/>
                <w:sz w:val="19"/>
                <w:lang w:val="cs-CZ"/>
              </w:rPr>
            </w:pPr>
          </w:p>
        </w:tc>
        <w:tc>
          <w:tcPr>
            <w:tcW w:w="58" w:type="dxa"/>
          </w:tcPr>
          <w:p w14:paraId="7023F6B3" w14:textId="77777777" w:rsidR="0095151A" w:rsidRDefault="0095151A" w:rsidP="00E762C6">
            <w:pPr>
              <w:spacing w:line="119" w:lineRule="exact"/>
              <w:rPr>
                <w:rFonts w:ascii="Tahoma" w:eastAsia="Tahoma" w:hAnsi="Tahoma" w:cs="Tahoma"/>
                <w:b/>
                <w:color w:val="000000"/>
                <w:sz w:val="19"/>
                <w:lang w:val="cs-CZ"/>
              </w:rPr>
            </w:pPr>
          </w:p>
        </w:tc>
        <w:tc>
          <w:tcPr>
            <w:tcW w:w="680" w:type="dxa"/>
          </w:tcPr>
          <w:p w14:paraId="2EBC2099"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023B52E5"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38E7CF58" w14:textId="77777777" w:rsidR="0095151A" w:rsidRDefault="0095151A" w:rsidP="00E762C6">
            <w:pPr>
              <w:spacing w:line="119" w:lineRule="exact"/>
              <w:rPr>
                <w:rFonts w:ascii="Tahoma" w:eastAsia="Tahoma" w:hAnsi="Tahoma" w:cs="Tahoma"/>
                <w:b/>
                <w:color w:val="000000"/>
                <w:sz w:val="19"/>
                <w:lang w:val="cs-CZ"/>
              </w:rPr>
            </w:pPr>
          </w:p>
        </w:tc>
        <w:tc>
          <w:tcPr>
            <w:tcW w:w="3969" w:type="dxa"/>
          </w:tcPr>
          <w:p w14:paraId="300A26A2" w14:textId="77777777" w:rsidR="0095151A" w:rsidRDefault="0095151A" w:rsidP="00E762C6">
            <w:pPr>
              <w:spacing w:line="119" w:lineRule="exact"/>
              <w:rPr>
                <w:rFonts w:ascii="Tahoma" w:eastAsia="Tahoma" w:hAnsi="Tahoma" w:cs="Tahoma"/>
                <w:b/>
                <w:color w:val="000000"/>
                <w:sz w:val="19"/>
                <w:lang w:val="cs-CZ"/>
              </w:rPr>
            </w:pPr>
          </w:p>
        </w:tc>
        <w:tc>
          <w:tcPr>
            <w:tcW w:w="538" w:type="dxa"/>
          </w:tcPr>
          <w:p w14:paraId="1078E028" w14:textId="77777777" w:rsidR="0095151A" w:rsidRPr="00E862F9" w:rsidRDefault="0095151A" w:rsidP="00E762C6">
            <w:pPr>
              <w:spacing w:line="119" w:lineRule="exact"/>
              <w:rPr>
                <w:rFonts w:ascii="Tahoma" w:eastAsia="Tahoma" w:hAnsi="Tahoma" w:cs="Tahoma"/>
                <w:b/>
                <w:sz w:val="19"/>
                <w:lang w:val="cs-CZ"/>
              </w:rPr>
            </w:pPr>
          </w:p>
        </w:tc>
        <w:tc>
          <w:tcPr>
            <w:tcW w:w="454" w:type="dxa"/>
          </w:tcPr>
          <w:p w14:paraId="083C2711" w14:textId="77777777" w:rsidR="0095151A" w:rsidRDefault="0095151A" w:rsidP="00E762C6">
            <w:pPr>
              <w:spacing w:line="119" w:lineRule="exact"/>
              <w:rPr>
                <w:rFonts w:ascii="Tahoma" w:eastAsia="Tahoma" w:hAnsi="Tahoma" w:cs="Tahoma"/>
                <w:b/>
                <w:color w:val="000000"/>
                <w:sz w:val="19"/>
                <w:lang w:val="cs-CZ"/>
              </w:rPr>
            </w:pPr>
          </w:p>
        </w:tc>
        <w:tc>
          <w:tcPr>
            <w:tcW w:w="793" w:type="dxa"/>
          </w:tcPr>
          <w:p w14:paraId="06B36410" w14:textId="77777777" w:rsidR="0095151A" w:rsidRDefault="0095151A" w:rsidP="00E762C6">
            <w:pPr>
              <w:spacing w:line="119" w:lineRule="exact"/>
              <w:rPr>
                <w:rFonts w:ascii="Tahoma" w:eastAsia="Tahoma" w:hAnsi="Tahoma" w:cs="Tahoma"/>
                <w:b/>
                <w:color w:val="000000"/>
                <w:sz w:val="19"/>
                <w:lang w:val="cs-CZ"/>
              </w:rPr>
            </w:pPr>
          </w:p>
        </w:tc>
        <w:tc>
          <w:tcPr>
            <w:tcW w:w="624" w:type="dxa"/>
          </w:tcPr>
          <w:p w14:paraId="2B1265B9" w14:textId="77777777" w:rsidR="0095151A" w:rsidRDefault="0095151A" w:rsidP="00E762C6">
            <w:pPr>
              <w:spacing w:line="119" w:lineRule="exact"/>
              <w:rPr>
                <w:rFonts w:ascii="Tahoma" w:eastAsia="Tahoma" w:hAnsi="Tahoma" w:cs="Tahoma"/>
                <w:b/>
                <w:color w:val="000000"/>
                <w:sz w:val="19"/>
                <w:lang w:val="cs-CZ"/>
              </w:rPr>
            </w:pPr>
          </w:p>
        </w:tc>
      </w:tr>
      <w:tr w:rsidR="0095151A" w14:paraId="73FDC13D" w14:textId="77777777" w:rsidTr="00DE23B9">
        <w:trPr>
          <w:gridAfter w:val="1"/>
          <w:wAfter w:w="14" w:type="dxa"/>
          <w:trHeight w:val="804"/>
        </w:trPr>
        <w:tc>
          <w:tcPr>
            <w:tcW w:w="283" w:type="dxa"/>
          </w:tcPr>
          <w:p w14:paraId="3C6A3705" w14:textId="77777777" w:rsidR="0095151A" w:rsidRDefault="0095151A"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51CD8991" w14:textId="77777777" w:rsidR="0095151A" w:rsidRDefault="0095151A"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8" w:type="dxa"/>
            <w:gridSpan w:val="5"/>
          </w:tcPr>
          <w:p w14:paraId="4DCE20C7" w14:textId="34C9F314" w:rsidR="00883C6F" w:rsidRPr="00E862F9" w:rsidRDefault="00883C6F" w:rsidP="00E762C6">
            <w:pPr>
              <w:spacing w:before="40" w:line="241" w:lineRule="exact"/>
              <w:ind w:left="40" w:right="40"/>
              <w:rPr>
                <w:rFonts w:ascii="Tahoma" w:eastAsia="Tahoma" w:hAnsi="Tahoma" w:cs="Tahoma"/>
                <w:sz w:val="20"/>
                <w:lang w:val="cs-CZ"/>
              </w:rPr>
            </w:pPr>
            <w:r w:rsidRPr="00E862F9">
              <w:rPr>
                <w:rFonts w:ascii="Tahoma" w:eastAsia="Tahoma" w:hAnsi="Tahoma" w:cs="Tahoma"/>
                <w:sz w:val="20"/>
                <w:lang w:val="cs-CZ"/>
              </w:rPr>
              <w:t>2021: 157 tis. Kč vlastní zdroje příspěvkové organizace</w:t>
            </w:r>
          </w:p>
          <w:p w14:paraId="552355D8" w14:textId="322B9A60" w:rsidR="0095151A" w:rsidRPr="00E862F9" w:rsidRDefault="0095151A" w:rsidP="00E762C6">
            <w:pPr>
              <w:spacing w:before="40" w:line="241" w:lineRule="exact"/>
              <w:ind w:left="40" w:right="40"/>
              <w:rPr>
                <w:rFonts w:ascii="Tahoma" w:eastAsia="Tahoma" w:hAnsi="Tahoma" w:cs="Tahoma"/>
                <w:sz w:val="20"/>
                <w:lang w:val="cs-CZ"/>
              </w:rPr>
            </w:pPr>
            <w:r w:rsidRPr="00E862F9">
              <w:rPr>
                <w:rFonts w:ascii="Tahoma" w:eastAsia="Tahoma" w:hAnsi="Tahoma" w:cs="Tahoma"/>
                <w:sz w:val="20"/>
                <w:lang w:val="cs-CZ"/>
              </w:rPr>
              <w:t>2022: 876 tis. Kč vlastní zdroje příspěvkové organizace</w:t>
            </w:r>
          </w:p>
          <w:p w14:paraId="47A114F6" w14:textId="77777777" w:rsidR="0095151A" w:rsidRPr="00E862F9" w:rsidRDefault="0095151A" w:rsidP="00E762C6">
            <w:pPr>
              <w:spacing w:line="241" w:lineRule="exact"/>
              <w:ind w:left="40" w:right="40"/>
              <w:rPr>
                <w:rFonts w:ascii="Tahoma" w:eastAsia="Tahoma" w:hAnsi="Tahoma" w:cs="Tahoma"/>
                <w:sz w:val="20"/>
                <w:lang w:val="cs-CZ"/>
              </w:rPr>
            </w:pPr>
            <w:r w:rsidRPr="00E862F9">
              <w:rPr>
                <w:rFonts w:ascii="Tahoma" w:eastAsia="Tahoma" w:hAnsi="Tahoma" w:cs="Tahoma"/>
                <w:sz w:val="20"/>
                <w:lang w:val="cs-CZ"/>
              </w:rPr>
              <w:t>2024: 300 tis. Kč vlastní zdroje příspěvkové organizace</w:t>
            </w:r>
          </w:p>
          <w:p w14:paraId="09AE04E0" w14:textId="1F15D789" w:rsidR="0095151A" w:rsidRPr="00E862F9" w:rsidRDefault="0095151A" w:rsidP="00E762C6">
            <w:pPr>
              <w:spacing w:after="40" w:line="241" w:lineRule="exact"/>
              <w:ind w:left="40" w:right="40"/>
              <w:rPr>
                <w:rFonts w:ascii="Tahoma" w:eastAsia="Tahoma" w:hAnsi="Tahoma" w:cs="Tahoma"/>
                <w:sz w:val="20"/>
                <w:lang w:val="cs-CZ"/>
              </w:rPr>
            </w:pPr>
          </w:p>
        </w:tc>
      </w:tr>
      <w:tr w:rsidR="0095151A" w14:paraId="107A8F57" w14:textId="77777777" w:rsidTr="00DE23B9">
        <w:trPr>
          <w:gridAfter w:val="1"/>
          <w:wAfter w:w="14" w:type="dxa"/>
          <w:trHeight w:val="199"/>
        </w:trPr>
        <w:tc>
          <w:tcPr>
            <w:tcW w:w="283" w:type="dxa"/>
          </w:tcPr>
          <w:p w14:paraId="68EB4661" w14:textId="77777777" w:rsidR="0095151A" w:rsidRDefault="0095151A" w:rsidP="00E762C6">
            <w:pPr>
              <w:spacing w:line="119" w:lineRule="exact"/>
              <w:rPr>
                <w:rFonts w:ascii="Tahoma" w:eastAsia="Tahoma" w:hAnsi="Tahoma" w:cs="Tahoma"/>
                <w:b/>
                <w:color w:val="000000"/>
                <w:sz w:val="19"/>
                <w:lang w:val="cs-CZ"/>
              </w:rPr>
            </w:pPr>
          </w:p>
        </w:tc>
        <w:tc>
          <w:tcPr>
            <w:tcW w:w="453" w:type="dxa"/>
          </w:tcPr>
          <w:p w14:paraId="24F7F5F2" w14:textId="77777777" w:rsidR="0095151A" w:rsidRDefault="0095151A" w:rsidP="00E762C6">
            <w:pPr>
              <w:spacing w:line="119" w:lineRule="exact"/>
              <w:rPr>
                <w:rFonts w:ascii="Tahoma" w:eastAsia="Tahoma" w:hAnsi="Tahoma" w:cs="Tahoma"/>
                <w:b/>
                <w:color w:val="000000"/>
                <w:sz w:val="19"/>
                <w:lang w:val="cs-CZ"/>
              </w:rPr>
            </w:pPr>
          </w:p>
        </w:tc>
        <w:tc>
          <w:tcPr>
            <w:tcW w:w="566" w:type="dxa"/>
          </w:tcPr>
          <w:p w14:paraId="57A2FE4F" w14:textId="77777777" w:rsidR="0095151A" w:rsidRDefault="0095151A" w:rsidP="00E762C6">
            <w:pPr>
              <w:spacing w:line="119" w:lineRule="exact"/>
              <w:rPr>
                <w:rFonts w:ascii="Tahoma" w:eastAsia="Tahoma" w:hAnsi="Tahoma" w:cs="Tahoma"/>
                <w:b/>
                <w:color w:val="000000"/>
                <w:sz w:val="19"/>
                <w:lang w:val="cs-CZ"/>
              </w:rPr>
            </w:pPr>
          </w:p>
        </w:tc>
        <w:tc>
          <w:tcPr>
            <w:tcW w:w="58" w:type="dxa"/>
          </w:tcPr>
          <w:p w14:paraId="2302FBC9" w14:textId="77777777" w:rsidR="0095151A" w:rsidRDefault="0095151A" w:rsidP="00E762C6">
            <w:pPr>
              <w:spacing w:line="119" w:lineRule="exact"/>
              <w:rPr>
                <w:rFonts w:ascii="Tahoma" w:eastAsia="Tahoma" w:hAnsi="Tahoma" w:cs="Tahoma"/>
                <w:b/>
                <w:color w:val="000000"/>
                <w:sz w:val="19"/>
                <w:lang w:val="cs-CZ"/>
              </w:rPr>
            </w:pPr>
          </w:p>
        </w:tc>
        <w:tc>
          <w:tcPr>
            <w:tcW w:w="680" w:type="dxa"/>
          </w:tcPr>
          <w:p w14:paraId="448214C0"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4D62F592"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6873CA7D" w14:textId="77777777" w:rsidR="0095151A" w:rsidRDefault="0095151A" w:rsidP="00E762C6">
            <w:pPr>
              <w:spacing w:line="119" w:lineRule="exact"/>
              <w:rPr>
                <w:rFonts w:ascii="Tahoma" w:eastAsia="Tahoma" w:hAnsi="Tahoma" w:cs="Tahoma"/>
                <w:b/>
                <w:color w:val="000000"/>
                <w:sz w:val="19"/>
                <w:lang w:val="cs-CZ"/>
              </w:rPr>
            </w:pPr>
          </w:p>
        </w:tc>
        <w:tc>
          <w:tcPr>
            <w:tcW w:w="3969" w:type="dxa"/>
          </w:tcPr>
          <w:p w14:paraId="3D2BFF31" w14:textId="77777777" w:rsidR="0095151A" w:rsidRDefault="0095151A" w:rsidP="00E762C6">
            <w:pPr>
              <w:spacing w:line="119" w:lineRule="exact"/>
              <w:rPr>
                <w:rFonts w:ascii="Tahoma" w:eastAsia="Tahoma" w:hAnsi="Tahoma" w:cs="Tahoma"/>
                <w:b/>
                <w:color w:val="000000"/>
                <w:sz w:val="19"/>
                <w:lang w:val="cs-CZ"/>
              </w:rPr>
            </w:pPr>
          </w:p>
        </w:tc>
        <w:tc>
          <w:tcPr>
            <w:tcW w:w="538" w:type="dxa"/>
          </w:tcPr>
          <w:p w14:paraId="5BE9D636" w14:textId="77777777" w:rsidR="0095151A" w:rsidRPr="00E862F9" w:rsidRDefault="0095151A" w:rsidP="00E762C6">
            <w:pPr>
              <w:spacing w:line="119" w:lineRule="exact"/>
              <w:rPr>
                <w:rFonts w:ascii="Tahoma" w:eastAsia="Tahoma" w:hAnsi="Tahoma" w:cs="Tahoma"/>
                <w:b/>
                <w:sz w:val="19"/>
                <w:lang w:val="cs-CZ"/>
              </w:rPr>
            </w:pPr>
          </w:p>
        </w:tc>
        <w:tc>
          <w:tcPr>
            <w:tcW w:w="454" w:type="dxa"/>
          </w:tcPr>
          <w:p w14:paraId="34CBC689" w14:textId="77777777" w:rsidR="0095151A" w:rsidRDefault="0095151A" w:rsidP="00E762C6">
            <w:pPr>
              <w:spacing w:line="119" w:lineRule="exact"/>
              <w:rPr>
                <w:rFonts w:ascii="Tahoma" w:eastAsia="Tahoma" w:hAnsi="Tahoma" w:cs="Tahoma"/>
                <w:b/>
                <w:color w:val="000000"/>
                <w:sz w:val="19"/>
                <w:lang w:val="cs-CZ"/>
              </w:rPr>
            </w:pPr>
          </w:p>
        </w:tc>
        <w:tc>
          <w:tcPr>
            <w:tcW w:w="793" w:type="dxa"/>
          </w:tcPr>
          <w:p w14:paraId="088C4559" w14:textId="77777777" w:rsidR="0095151A" w:rsidRDefault="0095151A" w:rsidP="00E762C6">
            <w:pPr>
              <w:spacing w:line="119" w:lineRule="exact"/>
              <w:rPr>
                <w:rFonts w:ascii="Tahoma" w:eastAsia="Tahoma" w:hAnsi="Tahoma" w:cs="Tahoma"/>
                <w:b/>
                <w:color w:val="000000"/>
                <w:sz w:val="19"/>
                <w:lang w:val="cs-CZ"/>
              </w:rPr>
            </w:pPr>
          </w:p>
        </w:tc>
        <w:tc>
          <w:tcPr>
            <w:tcW w:w="624" w:type="dxa"/>
          </w:tcPr>
          <w:p w14:paraId="084D1711" w14:textId="77777777" w:rsidR="0095151A" w:rsidRDefault="0095151A" w:rsidP="00E762C6">
            <w:pPr>
              <w:spacing w:line="119" w:lineRule="exact"/>
              <w:rPr>
                <w:rFonts w:ascii="Tahoma" w:eastAsia="Tahoma" w:hAnsi="Tahoma" w:cs="Tahoma"/>
                <w:b/>
                <w:color w:val="000000"/>
                <w:sz w:val="19"/>
                <w:lang w:val="cs-CZ"/>
              </w:rPr>
            </w:pPr>
          </w:p>
        </w:tc>
      </w:tr>
      <w:tr w:rsidR="0095151A" w14:paraId="5026B952" w14:textId="77777777" w:rsidTr="00DE23B9">
        <w:trPr>
          <w:gridAfter w:val="1"/>
          <w:wAfter w:w="14" w:type="dxa"/>
          <w:trHeight w:val="321"/>
        </w:trPr>
        <w:tc>
          <w:tcPr>
            <w:tcW w:w="283" w:type="dxa"/>
          </w:tcPr>
          <w:p w14:paraId="48D9BDDE" w14:textId="77777777" w:rsidR="0095151A" w:rsidRDefault="0095151A"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6455CF81" w14:textId="77777777" w:rsidR="0095151A" w:rsidRDefault="0095151A"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8" w:type="dxa"/>
            <w:gridSpan w:val="5"/>
          </w:tcPr>
          <w:p w14:paraId="4B066A3E" w14:textId="799C2B7A" w:rsidR="0095151A" w:rsidRPr="00E862F9" w:rsidRDefault="00286B04" w:rsidP="00E762C6">
            <w:pPr>
              <w:spacing w:before="40" w:after="40" w:line="241" w:lineRule="exact"/>
              <w:ind w:left="40" w:right="40"/>
              <w:rPr>
                <w:rFonts w:ascii="Tahoma" w:eastAsia="Tahoma" w:hAnsi="Tahoma" w:cs="Tahoma"/>
                <w:sz w:val="20"/>
                <w:lang w:val="cs-CZ"/>
              </w:rPr>
            </w:pPr>
            <w:r w:rsidRPr="00E862F9">
              <w:rPr>
                <w:rFonts w:ascii="Tahoma" w:eastAsia="Tahoma" w:hAnsi="Tahoma" w:cs="Tahoma"/>
                <w:sz w:val="20"/>
                <w:lang w:val="cs-CZ"/>
              </w:rPr>
              <w:t>2021–2022</w:t>
            </w:r>
          </w:p>
        </w:tc>
      </w:tr>
      <w:tr w:rsidR="0095151A" w14:paraId="0384E918" w14:textId="77777777" w:rsidTr="00DE23B9">
        <w:trPr>
          <w:gridAfter w:val="1"/>
          <w:wAfter w:w="14" w:type="dxa"/>
          <w:trHeight w:val="199"/>
        </w:trPr>
        <w:tc>
          <w:tcPr>
            <w:tcW w:w="283" w:type="dxa"/>
          </w:tcPr>
          <w:p w14:paraId="78A04EBC" w14:textId="77777777" w:rsidR="0095151A" w:rsidRDefault="0095151A" w:rsidP="00E762C6">
            <w:pPr>
              <w:spacing w:line="119" w:lineRule="exact"/>
              <w:rPr>
                <w:rFonts w:ascii="Tahoma" w:eastAsia="Tahoma" w:hAnsi="Tahoma" w:cs="Tahoma"/>
                <w:b/>
                <w:color w:val="000000"/>
                <w:sz w:val="19"/>
                <w:lang w:val="cs-CZ"/>
              </w:rPr>
            </w:pPr>
          </w:p>
        </w:tc>
        <w:tc>
          <w:tcPr>
            <w:tcW w:w="453" w:type="dxa"/>
          </w:tcPr>
          <w:p w14:paraId="38F97B3B" w14:textId="77777777" w:rsidR="0095151A" w:rsidRDefault="0095151A" w:rsidP="00E762C6">
            <w:pPr>
              <w:spacing w:line="119" w:lineRule="exact"/>
              <w:rPr>
                <w:rFonts w:ascii="Tahoma" w:eastAsia="Tahoma" w:hAnsi="Tahoma" w:cs="Tahoma"/>
                <w:b/>
                <w:color w:val="000000"/>
                <w:sz w:val="19"/>
                <w:lang w:val="cs-CZ"/>
              </w:rPr>
            </w:pPr>
          </w:p>
        </w:tc>
        <w:tc>
          <w:tcPr>
            <w:tcW w:w="566" w:type="dxa"/>
          </w:tcPr>
          <w:p w14:paraId="55F966DE" w14:textId="77777777" w:rsidR="0095151A" w:rsidRDefault="0095151A" w:rsidP="00E762C6">
            <w:pPr>
              <w:spacing w:line="119" w:lineRule="exact"/>
              <w:rPr>
                <w:rFonts w:ascii="Tahoma" w:eastAsia="Tahoma" w:hAnsi="Tahoma" w:cs="Tahoma"/>
                <w:b/>
                <w:color w:val="000000"/>
                <w:sz w:val="19"/>
                <w:lang w:val="cs-CZ"/>
              </w:rPr>
            </w:pPr>
          </w:p>
        </w:tc>
        <w:tc>
          <w:tcPr>
            <w:tcW w:w="58" w:type="dxa"/>
          </w:tcPr>
          <w:p w14:paraId="5BEC23B8" w14:textId="77777777" w:rsidR="0095151A" w:rsidRDefault="0095151A" w:rsidP="00E762C6">
            <w:pPr>
              <w:spacing w:line="119" w:lineRule="exact"/>
              <w:rPr>
                <w:rFonts w:ascii="Tahoma" w:eastAsia="Tahoma" w:hAnsi="Tahoma" w:cs="Tahoma"/>
                <w:b/>
                <w:color w:val="000000"/>
                <w:sz w:val="19"/>
                <w:lang w:val="cs-CZ"/>
              </w:rPr>
            </w:pPr>
          </w:p>
        </w:tc>
        <w:tc>
          <w:tcPr>
            <w:tcW w:w="680" w:type="dxa"/>
          </w:tcPr>
          <w:p w14:paraId="0D233837"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1B305ED0"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29B21A52" w14:textId="77777777" w:rsidR="0095151A" w:rsidRDefault="0095151A" w:rsidP="00E762C6">
            <w:pPr>
              <w:spacing w:line="119" w:lineRule="exact"/>
              <w:rPr>
                <w:rFonts w:ascii="Tahoma" w:eastAsia="Tahoma" w:hAnsi="Tahoma" w:cs="Tahoma"/>
                <w:b/>
                <w:color w:val="000000"/>
                <w:sz w:val="19"/>
                <w:lang w:val="cs-CZ"/>
              </w:rPr>
            </w:pPr>
          </w:p>
        </w:tc>
        <w:tc>
          <w:tcPr>
            <w:tcW w:w="3969" w:type="dxa"/>
          </w:tcPr>
          <w:p w14:paraId="30A87D94" w14:textId="77777777" w:rsidR="0095151A" w:rsidRDefault="0095151A" w:rsidP="00E762C6">
            <w:pPr>
              <w:spacing w:line="119" w:lineRule="exact"/>
              <w:rPr>
                <w:rFonts w:ascii="Tahoma" w:eastAsia="Tahoma" w:hAnsi="Tahoma" w:cs="Tahoma"/>
                <w:b/>
                <w:color w:val="000000"/>
                <w:sz w:val="19"/>
                <w:lang w:val="cs-CZ"/>
              </w:rPr>
            </w:pPr>
          </w:p>
        </w:tc>
        <w:tc>
          <w:tcPr>
            <w:tcW w:w="538" w:type="dxa"/>
          </w:tcPr>
          <w:p w14:paraId="4AE65CAC" w14:textId="77777777" w:rsidR="0095151A" w:rsidRPr="00E862F9" w:rsidRDefault="0095151A" w:rsidP="00E762C6">
            <w:pPr>
              <w:spacing w:line="119" w:lineRule="exact"/>
              <w:rPr>
                <w:rFonts w:ascii="Tahoma" w:eastAsia="Tahoma" w:hAnsi="Tahoma" w:cs="Tahoma"/>
                <w:b/>
                <w:sz w:val="19"/>
                <w:lang w:val="cs-CZ"/>
              </w:rPr>
            </w:pPr>
          </w:p>
        </w:tc>
        <w:tc>
          <w:tcPr>
            <w:tcW w:w="454" w:type="dxa"/>
          </w:tcPr>
          <w:p w14:paraId="027E1E63" w14:textId="77777777" w:rsidR="0095151A" w:rsidRDefault="0095151A" w:rsidP="00E762C6">
            <w:pPr>
              <w:spacing w:line="119" w:lineRule="exact"/>
              <w:rPr>
                <w:rFonts w:ascii="Tahoma" w:eastAsia="Tahoma" w:hAnsi="Tahoma" w:cs="Tahoma"/>
                <w:b/>
                <w:color w:val="000000"/>
                <w:sz w:val="19"/>
                <w:lang w:val="cs-CZ"/>
              </w:rPr>
            </w:pPr>
          </w:p>
        </w:tc>
        <w:tc>
          <w:tcPr>
            <w:tcW w:w="793" w:type="dxa"/>
          </w:tcPr>
          <w:p w14:paraId="3B605EA8" w14:textId="77777777" w:rsidR="0095151A" w:rsidRDefault="0095151A" w:rsidP="00E762C6">
            <w:pPr>
              <w:spacing w:line="119" w:lineRule="exact"/>
              <w:rPr>
                <w:rFonts w:ascii="Tahoma" w:eastAsia="Tahoma" w:hAnsi="Tahoma" w:cs="Tahoma"/>
                <w:b/>
                <w:color w:val="000000"/>
                <w:sz w:val="19"/>
                <w:lang w:val="cs-CZ"/>
              </w:rPr>
            </w:pPr>
          </w:p>
        </w:tc>
        <w:tc>
          <w:tcPr>
            <w:tcW w:w="624" w:type="dxa"/>
          </w:tcPr>
          <w:p w14:paraId="7B1C30B1" w14:textId="77777777" w:rsidR="0095151A" w:rsidRDefault="0095151A" w:rsidP="00E762C6">
            <w:pPr>
              <w:spacing w:line="119" w:lineRule="exact"/>
              <w:rPr>
                <w:rFonts w:ascii="Tahoma" w:eastAsia="Tahoma" w:hAnsi="Tahoma" w:cs="Tahoma"/>
                <w:b/>
                <w:color w:val="000000"/>
                <w:sz w:val="19"/>
                <w:lang w:val="cs-CZ"/>
              </w:rPr>
            </w:pPr>
          </w:p>
        </w:tc>
      </w:tr>
      <w:tr w:rsidR="0095151A" w14:paraId="0538DDF8" w14:textId="77777777" w:rsidTr="00DE23B9">
        <w:trPr>
          <w:gridAfter w:val="1"/>
          <w:wAfter w:w="14" w:type="dxa"/>
          <w:trHeight w:val="562"/>
        </w:trPr>
        <w:tc>
          <w:tcPr>
            <w:tcW w:w="283" w:type="dxa"/>
          </w:tcPr>
          <w:p w14:paraId="1CEEFBB0" w14:textId="77777777" w:rsidR="0095151A" w:rsidRDefault="0095151A"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173A4ABC" w14:textId="77777777" w:rsidR="0095151A" w:rsidRDefault="0095151A"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8" w:type="dxa"/>
            <w:gridSpan w:val="5"/>
          </w:tcPr>
          <w:p w14:paraId="3251BFD3" w14:textId="77777777" w:rsidR="0095151A" w:rsidRPr="00E862F9" w:rsidRDefault="0095151A" w:rsidP="00E762C6">
            <w:pPr>
              <w:spacing w:before="40" w:after="40" w:line="241" w:lineRule="exact"/>
              <w:ind w:left="40" w:right="40"/>
              <w:rPr>
                <w:rFonts w:ascii="Tahoma" w:eastAsia="Tahoma" w:hAnsi="Tahoma" w:cs="Tahoma"/>
                <w:sz w:val="20"/>
                <w:lang w:val="cs-CZ"/>
              </w:rPr>
            </w:pPr>
            <w:r w:rsidRPr="00E862F9">
              <w:rPr>
                <w:rFonts w:ascii="Tahoma" w:eastAsia="Tahoma" w:hAnsi="Tahoma" w:cs="Tahoma"/>
                <w:sz w:val="20"/>
                <w:lang w:val="cs-CZ"/>
              </w:rPr>
              <w:t>-</w:t>
            </w:r>
          </w:p>
        </w:tc>
      </w:tr>
      <w:tr w:rsidR="0095151A" w14:paraId="1D90B57C" w14:textId="77777777" w:rsidTr="00DE23B9">
        <w:trPr>
          <w:gridAfter w:val="1"/>
          <w:wAfter w:w="14" w:type="dxa"/>
          <w:trHeight w:val="297"/>
        </w:trPr>
        <w:tc>
          <w:tcPr>
            <w:tcW w:w="283" w:type="dxa"/>
          </w:tcPr>
          <w:p w14:paraId="71A81E2D" w14:textId="77777777" w:rsidR="0095151A" w:rsidRDefault="0095151A" w:rsidP="00E762C6">
            <w:pPr>
              <w:spacing w:line="217" w:lineRule="exact"/>
              <w:rPr>
                <w:rFonts w:ascii="Tahoma" w:eastAsia="Tahoma" w:hAnsi="Tahoma" w:cs="Tahoma"/>
                <w:b/>
                <w:color w:val="000000"/>
                <w:lang w:val="cs-CZ"/>
              </w:rPr>
            </w:pPr>
          </w:p>
        </w:tc>
        <w:tc>
          <w:tcPr>
            <w:tcW w:w="2437" w:type="dxa"/>
            <w:gridSpan w:val="6"/>
          </w:tcPr>
          <w:p w14:paraId="599A8F32" w14:textId="77777777" w:rsidR="0095151A" w:rsidRDefault="0095151A" w:rsidP="00E762C6">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8" w:type="dxa"/>
            <w:gridSpan w:val="5"/>
          </w:tcPr>
          <w:p w14:paraId="19744BE8" w14:textId="77777777" w:rsidR="0095151A" w:rsidRDefault="0095151A" w:rsidP="00E762C6">
            <w:pPr>
              <w:spacing w:line="217" w:lineRule="exact"/>
              <w:rPr>
                <w:rFonts w:ascii="Tahoma" w:eastAsia="Tahoma" w:hAnsi="Tahoma" w:cs="Tahoma"/>
                <w:b/>
                <w:color w:val="000000"/>
                <w:lang w:val="cs-CZ"/>
              </w:rPr>
            </w:pPr>
          </w:p>
        </w:tc>
      </w:tr>
      <w:tr w:rsidR="0095151A" w14:paraId="7A225392" w14:textId="77777777" w:rsidTr="00DE23B9">
        <w:trPr>
          <w:gridAfter w:val="1"/>
          <w:wAfter w:w="14" w:type="dxa"/>
          <w:trHeight w:val="199"/>
        </w:trPr>
        <w:tc>
          <w:tcPr>
            <w:tcW w:w="283" w:type="dxa"/>
          </w:tcPr>
          <w:p w14:paraId="538F2459" w14:textId="77777777" w:rsidR="0095151A" w:rsidRDefault="0095151A" w:rsidP="00E762C6">
            <w:pPr>
              <w:spacing w:line="119" w:lineRule="exact"/>
              <w:rPr>
                <w:rFonts w:ascii="Tahoma" w:eastAsia="Tahoma" w:hAnsi="Tahoma" w:cs="Tahoma"/>
                <w:b/>
                <w:color w:val="000000"/>
                <w:sz w:val="19"/>
                <w:lang w:val="cs-CZ"/>
              </w:rPr>
            </w:pPr>
          </w:p>
        </w:tc>
        <w:tc>
          <w:tcPr>
            <w:tcW w:w="453" w:type="dxa"/>
          </w:tcPr>
          <w:p w14:paraId="35723D0E" w14:textId="77777777" w:rsidR="0095151A" w:rsidRDefault="0095151A" w:rsidP="00E762C6">
            <w:pPr>
              <w:spacing w:line="119" w:lineRule="exact"/>
              <w:rPr>
                <w:rFonts w:ascii="Tahoma" w:eastAsia="Tahoma" w:hAnsi="Tahoma" w:cs="Tahoma"/>
                <w:b/>
                <w:color w:val="000000"/>
                <w:sz w:val="19"/>
                <w:lang w:val="cs-CZ"/>
              </w:rPr>
            </w:pPr>
          </w:p>
        </w:tc>
        <w:tc>
          <w:tcPr>
            <w:tcW w:w="566" w:type="dxa"/>
          </w:tcPr>
          <w:p w14:paraId="7A9D09F0" w14:textId="77777777" w:rsidR="0095151A" w:rsidRDefault="0095151A" w:rsidP="00E762C6">
            <w:pPr>
              <w:spacing w:line="119" w:lineRule="exact"/>
              <w:rPr>
                <w:rFonts w:ascii="Tahoma" w:eastAsia="Tahoma" w:hAnsi="Tahoma" w:cs="Tahoma"/>
                <w:b/>
                <w:color w:val="000000"/>
                <w:sz w:val="19"/>
                <w:lang w:val="cs-CZ"/>
              </w:rPr>
            </w:pPr>
          </w:p>
        </w:tc>
        <w:tc>
          <w:tcPr>
            <w:tcW w:w="58" w:type="dxa"/>
          </w:tcPr>
          <w:p w14:paraId="759343CE" w14:textId="77777777" w:rsidR="0095151A" w:rsidRDefault="0095151A" w:rsidP="00E762C6">
            <w:pPr>
              <w:spacing w:line="119" w:lineRule="exact"/>
              <w:rPr>
                <w:rFonts w:ascii="Tahoma" w:eastAsia="Tahoma" w:hAnsi="Tahoma" w:cs="Tahoma"/>
                <w:b/>
                <w:color w:val="000000"/>
                <w:sz w:val="19"/>
                <w:lang w:val="cs-CZ"/>
              </w:rPr>
            </w:pPr>
          </w:p>
        </w:tc>
        <w:tc>
          <w:tcPr>
            <w:tcW w:w="680" w:type="dxa"/>
          </w:tcPr>
          <w:p w14:paraId="2D9D2D59"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01E17E63"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42BA4148" w14:textId="77777777" w:rsidR="0095151A" w:rsidRDefault="0095151A" w:rsidP="00E762C6">
            <w:pPr>
              <w:spacing w:line="119" w:lineRule="exact"/>
              <w:rPr>
                <w:rFonts w:ascii="Tahoma" w:eastAsia="Tahoma" w:hAnsi="Tahoma" w:cs="Tahoma"/>
                <w:b/>
                <w:color w:val="000000"/>
                <w:sz w:val="19"/>
                <w:lang w:val="cs-CZ"/>
              </w:rPr>
            </w:pPr>
          </w:p>
        </w:tc>
        <w:tc>
          <w:tcPr>
            <w:tcW w:w="3969" w:type="dxa"/>
          </w:tcPr>
          <w:p w14:paraId="7E672C2A" w14:textId="77777777" w:rsidR="0095151A" w:rsidRDefault="0095151A" w:rsidP="00E762C6">
            <w:pPr>
              <w:spacing w:line="119" w:lineRule="exact"/>
              <w:rPr>
                <w:rFonts w:ascii="Tahoma" w:eastAsia="Tahoma" w:hAnsi="Tahoma" w:cs="Tahoma"/>
                <w:b/>
                <w:color w:val="000000"/>
                <w:sz w:val="19"/>
                <w:lang w:val="cs-CZ"/>
              </w:rPr>
            </w:pPr>
          </w:p>
        </w:tc>
        <w:tc>
          <w:tcPr>
            <w:tcW w:w="538" w:type="dxa"/>
          </w:tcPr>
          <w:p w14:paraId="57164343" w14:textId="77777777" w:rsidR="0095151A" w:rsidRDefault="0095151A" w:rsidP="00E762C6">
            <w:pPr>
              <w:spacing w:line="119" w:lineRule="exact"/>
              <w:rPr>
                <w:rFonts w:ascii="Tahoma" w:eastAsia="Tahoma" w:hAnsi="Tahoma" w:cs="Tahoma"/>
                <w:b/>
                <w:color w:val="000000"/>
                <w:sz w:val="19"/>
                <w:lang w:val="cs-CZ"/>
              </w:rPr>
            </w:pPr>
          </w:p>
        </w:tc>
        <w:tc>
          <w:tcPr>
            <w:tcW w:w="454" w:type="dxa"/>
          </w:tcPr>
          <w:p w14:paraId="0C1F52DC" w14:textId="77777777" w:rsidR="0095151A" w:rsidRDefault="0095151A" w:rsidP="00E762C6">
            <w:pPr>
              <w:spacing w:line="119" w:lineRule="exact"/>
              <w:rPr>
                <w:rFonts w:ascii="Tahoma" w:eastAsia="Tahoma" w:hAnsi="Tahoma" w:cs="Tahoma"/>
                <w:b/>
                <w:color w:val="000000"/>
                <w:sz w:val="19"/>
                <w:lang w:val="cs-CZ"/>
              </w:rPr>
            </w:pPr>
          </w:p>
        </w:tc>
        <w:tc>
          <w:tcPr>
            <w:tcW w:w="793" w:type="dxa"/>
          </w:tcPr>
          <w:p w14:paraId="28BA7C84" w14:textId="77777777" w:rsidR="0095151A" w:rsidRDefault="0095151A" w:rsidP="00E762C6">
            <w:pPr>
              <w:spacing w:line="119" w:lineRule="exact"/>
              <w:rPr>
                <w:rFonts w:ascii="Tahoma" w:eastAsia="Tahoma" w:hAnsi="Tahoma" w:cs="Tahoma"/>
                <w:b/>
                <w:color w:val="000000"/>
                <w:sz w:val="19"/>
                <w:lang w:val="cs-CZ"/>
              </w:rPr>
            </w:pPr>
          </w:p>
        </w:tc>
        <w:tc>
          <w:tcPr>
            <w:tcW w:w="624" w:type="dxa"/>
          </w:tcPr>
          <w:p w14:paraId="1547AF72" w14:textId="77777777" w:rsidR="0095151A" w:rsidRDefault="0095151A" w:rsidP="00E762C6">
            <w:pPr>
              <w:spacing w:line="119" w:lineRule="exact"/>
              <w:rPr>
                <w:rFonts w:ascii="Tahoma" w:eastAsia="Tahoma" w:hAnsi="Tahoma" w:cs="Tahoma"/>
                <w:b/>
                <w:color w:val="000000"/>
                <w:sz w:val="19"/>
                <w:lang w:val="cs-CZ"/>
              </w:rPr>
            </w:pPr>
          </w:p>
        </w:tc>
      </w:tr>
      <w:tr w:rsidR="0095151A" w14:paraId="066317C6" w14:textId="77777777" w:rsidTr="00DE23B9">
        <w:trPr>
          <w:trHeight w:val="1267"/>
        </w:trPr>
        <w:tc>
          <w:tcPr>
            <w:tcW w:w="283" w:type="dxa"/>
          </w:tcPr>
          <w:p w14:paraId="11ECF9DC" w14:textId="77777777" w:rsidR="0095151A" w:rsidRDefault="0095151A"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4B3A1D1A" w14:textId="77777777" w:rsidR="0095151A" w:rsidRDefault="0095151A"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92" w:type="dxa"/>
            <w:gridSpan w:val="6"/>
          </w:tcPr>
          <w:p w14:paraId="0F7B406C" w14:textId="2A3DE04F" w:rsidR="0095151A" w:rsidRDefault="00BC69D3" w:rsidP="00E762C6">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2023: 10 000 tis. Kč</w:t>
            </w:r>
          </w:p>
        </w:tc>
      </w:tr>
      <w:tr w:rsidR="0095151A" w14:paraId="34400B69" w14:textId="77777777" w:rsidTr="00DE23B9">
        <w:trPr>
          <w:trHeight w:val="474"/>
        </w:trPr>
        <w:tc>
          <w:tcPr>
            <w:tcW w:w="283" w:type="dxa"/>
          </w:tcPr>
          <w:p w14:paraId="2293C4AC" w14:textId="77777777" w:rsidR="0095151A" w:rsidRDefault="0095151A" w:rsidP="00E762C6">
            <w:pPr>
              <w:spacing w:line="241" w:lineRule="exact"/>
              <w:rPr>
                <w:rFonts w:ascii="Tahoma" w:eastAsia="Tahoma" w:hAnsi="Tahoma" w:cs="Tahoma"/>
                <w:b/>
                <w:color w:val="000000"/>
                <w:lang w:val="cs-CZ"/>
              </w:rPr>
            </w:pPr>
          </w:p>
        </w:tc>
        <w:tc>
          <w:tcPr>
            <w:tcW w:w="2437" w:type="dxa"/>
            <w:gridSpan w:val="6"/>
          </w:tcPr>
          <w:p w14:paraId="19ECC7BD" w14:textId="77777777" w:rsidR="0095151A" w:rsidRDefault="0095151A" w:rsidP="00E762C6">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92" w:type="dxa"/>
            <w:gridSpan w:val="6"/>
          </w:tcPr>
          <w:p w14:paraId="2BB75B8D" w14:textId="77777777" w:rsidR="0095151A" w:rsidRDefault="0095151A" w:rsidP="00E762C6">
            <w:pPr>
              <w:spacing w:line="241" w:lineRule="exact"/>
              <w:rPr>
                <w:rFonts w:ascii="Tahoma" w:eastAsia="Tahoma" w:hAnsi="Tahoma" w:cs="Tahoma"/>
                <w:b/>
                <w:color w:val="000000"/>
                <w:lang w:val="cs-CZ"/>
              </w:rPr>
            </w:pPr>
          </w:p>
        </w:tc>
      </w:tr>
      <w:tr w:rsidR="0095151A" w14:paraId="781EE82E" w14:textId="77777777" w:rsidTr="00DE23B9">
        <w:trPr>
          <w:trHeight w:val="199"/>
        </w:trPr>
        <w:tc>
          <w:tcPr>
            <w:tcW w:w="283" w:type="dxa"/>
          </w:tcPr>
          <w:p w14:paraId="18029729" w14:textId="77777777" w:rsidR="0095151A" w:rsidRDefault="0095151A" w:rsidP="00E762C6">
            <w:pPr>
              <w:spacing w:line="119" w:lineRule="exact"/>
              <w:rPr>
                <w:rFonts w:ascii="Tahoma" w:eastAsia="Tahoma" w:hAnsi="Tahoma" w:cs="Tahoma"/>
                <w:b/>
                <w:color w:val="000000"/>
                <w:sz w:val="19"/>
                <w:lang w:val="cs-CZ"/>
              </w:rPr>
            </w:pPr>
          </w:p>
        </w:tc>
        <w:tc>
          <w:tcPr>
            <w:tcW w:w="453" w:type="dxa"/>
          </w:tcPr>
          <w:p w14:paraId="366DB578" w14:textId="77777777" w:rsidR="0095151A" w:rsidRDefault="0095151A" w:rsidP="00E762C6">
            <w:pPr>
              <w:spacing w:line="119" w:lineRule="exact"/>
              <w:rPr>
                <w:rFonts w:ascii="Tahoma" w:eastAsia="Tahoma" w:hAnsi="Tahoma" w:cs="Tahoma"/>
                <w:b/>
                <w:color w:val="000000"/>
                <w:sz w:val="19"/>
                <w:lang w:val="cs-CZ"/>
              </w:rPr>
            </w:pPr>
          </w:p>
        </w:tc>
        <w:tc>
          <w:tcPr>
            <w:tcW w:w="566" w:type="dxa"/>
          </w:tcPr>
          <w:p w14:paraId="29D79190" w14:textId="77777777" w:rsidR="0095151A" w:rsidRDefault="0095151A" w:rsidP="00E762C6">
            <w:pPr>
              <w:spacing w:line="119" w:lineRule="exact"/>
              <w:rPr>
                <w:rFonts w:ascii="Tahoma" w:eastAsia="Tahoma" w:hAnsi="Tahoma" w:cs="Tahoma"/>
                <w:b/>
                <w:color w:val="000000"/>
                <w:sz w:val="19"/>
                <w:lang w:val="cs-CZ"/>
              </w:rPr>
            </w:pPr>
          </w:p>
        </w:tc>
        <w:tc>
          <w:tcPr>
            <w:tcW w:w="58" w:type="dxa"/>
          </w:tcPr>
          <w:p w14:paraId="4DF81A67" w14:textId="77777777" w:rsidR="0095151A" w:rsidRDefault="0095151A" w:rsidP="00E762C6">
            <w:pPr>
              <w:spacing w:line="119" w:lineRule="exact"/>
              <w:rPr>
                <w:rFonts w:ascii="Tahoma" w:eastAsia="Tahoma" w:hAnsi="Tahoma" w:cs="Tahoma"/>
                <w:b/>
                <w:color w:val="000000"/>
                <w:sz w:val="19"/>
                <w:lang w:val="cs-CZ"/>
              </w:rPr>
            </w:pPr>
          </w:p>
        </w:tc>
        <w:tc>
          <w:tcPr>
            <w:tcW w:w="680" w:type="dxa"/>
          </w:tcPr>
          <w:p w14:paraId="4219BA22"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70068696" w14:textId="77777777" w:rsidR="0095151A" w:rsidRDefault="0095151A" w:rsidP="00E762C6">
            <w:pPr>
              <w:spacing w:line="119" w:lineRule="exact"/>
              <w:rPr>
                <w:rFonts w:ascii="Tahoma" w:eastAsia="Tahoma" w:hAnsi="Tahoma" w:cs="Tahoma"/>
                <w:b/>
                <w:color w:val="000000"/>
                <w:sz w:val="19"/>
                <w:lang w:val="cs-CZ"/>
              </w:rPr>
            </w:pPr>
          </w:p>
        </w:tc>
        <w:tc>
          <w:tcPr>
            <w:tcW w:w="340" w:type="dxa"/>
          </w:tcPr>
          <w:p w14:paraId="45661956" w14:textId="77777777" w:rsidR="0095151A" w:rsidRDefault="0095151A" w:rsidP="00E762C6">
            <w:pPr>
              <w:spacing w:line="119" w:lineRule="exact"/>
              <w:rPr>
                <w:rFonts w:ascii="Tahoma" w:eastAsia="Tahoma" w:hAnsi="Tahoma" w:cs="Tahoma"/>
                <w:b/>
                <w:color w:val="000000"/>
                <w:sz w:val="19"/>
                <w:lang w:val="cs-CZ"/>
              </w:rPr>
            </w:pPr>
          </w:p>
        </w:tc>
        <w:tc>
          <w:tcPr>
            <w:tcW w:w="3969" w:type="dxa"/>
          </w:tcPr>
          <w:p w14:paraId="78E6C0FF" w14:textId="77777777" w:rsidR="0095151A" w:rsidRDefault="0095151A" w:rsidP="00E762C6">
            <w:pPr>
              <w:spacing w:line="119" w:lineRule="exact"/>
              <w:rPr>
                <w:rFonts w:ascii="Tahoma" w:eastAsia="Tahoma" w:hAnsi="Tahoma" w:cs="Tahoma"/>
                <w:b/>
                <w:color w:val="000000"/>
                <w:sz w:val="19"/>
                <w:lang w:val="cs-CZ"/>
              </w:rPr>
            </w:pPr>
          </w:p>
        </w:tc>
        <w:tc>
          <w:tcPr>
            <w:tcW w:w="538" w:type="dxa"/>
          </w:tcPr>
          <w:p w14:paraId="4786DEC9" w14:textId="77777777" w:rsidR="0095151A" w:rsidRDefault="0095151A" w:rsidP="00E762C6">
            <w:pPr>
              <w:spacing w:line="119" w:lineRule="exact"/>
              <w:rPr>
                <w:rFonts w:ascii="Tahoma" w:eastAsia="Tahoma" w:hAnsi="Tahoma" w:cs="Tahoma"/>
                <w:b/>
                <w:color w:val="000000"/>
                <w:sz w:val="19"/>
                <w:lang w:val="cs-CZ"/>
              </w:rPr>
            </w:pPr>
          </w:p>
        </w:tc>
        <w:tc>
          <w:tcPr>
            <w:tcW w:w="454" w:type="dxa"/>
          </w:tcPr>
          <w:p w14:paraId="1C1DB171" w14:textId="77777777" w:rsidR="0095151A" w:rsidRDefault="0095151A" w:rsidP="00E762C6">
            <w:pPr>
              <w:spacing w:line="119" w:lineRule="exact"/>
              <w:rPr>
                <w:rFonts w:ascii="Tahoma" w:eastAsia="Tahoma" w:hAnsi="Tahoma" w:cs="Tahoma"/>
                <w:b/>
                <w:color w:val="000000"/>
                <w:sz w:val="19"/>
                <w:lang w:val="cs-CZ"/>
              </w:rPr>
            </w:pPr>
          </w:p>
        </w:tc>
        <w:tc>
          <w:tcPr>
            <w:tcW w:w="793" w:type="dxa"/>
          </w:tcPr>
          <w:p w14:paraId="3A2D0F86" w14:textId="77777777" w:rsidR="0095151A" w:rsidRDefault="0095151A" w:rsidP="00E762C6">
            <w:pPr>
              <w:spacing w:line="119" w:lineRule="exact"/>
              <w:rPr>
                <w:rFonts w:ascii="Tahoma" w:eastAsia="Tahoma" w:hAnsi="Tahoma" w:cs="Tahoma"/>
                <w:b/>
                <w:color w:val="000000"/>
                <w:sz w:val="19"/>
                <w:lang w:val="cs-CZ"/>
              </w:rPr>
            </w:pPr>
          </w:p>
        </w:tc>
        <w:tc>
          <w:tcPr>
            <w:tcW w:w="638" w:type="dxa"/>
            <w:gridSpan w:val="2"/>
          </w:tcPr>
          <w:p w14:paraId="6DB9487D" w14:textId="77777777" w:rsidR="0095151A" w:rsidRDefault="0095151A" w:rsidP="00E762C6">
            <w:pPr>
              <w:spacing w:line="119" w:lineRule="exact"/>
              <w:rPr>
                <w:rFonts w:ascii="Tahoma" w:eastAsia="Tahoma" w:hAnsi="Tahoma" w:cs="Tahoma"/>
                <w:b/>
                <w:color w:val="000000"/>
                <w:sz w:val="19"/>
                <w:lang w:val="cs-CZ"/>
              </w:rPr>
            </w:pPr>
          </w:p>
        </w:tc>
      </w:tr>
      <w:tr w:rsidR="0095151A" w14:paraId="1BDA0847" w14:textId="77777777" w:rsidTr="00DE23B9">
        <w:trPr>
          <w:trHeight w:val="542"/>
        </w:trPr>
        <w:tc>
          <w:tcPr>
            <w:tcW w:w="283" w:type="dxa"/>
          </w:tcPr>
          <w:p w14:paraId="54BE27D1" w14:textId="77777777" w:rsidR="0095151A" w:rsidRDefault="0095151A"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1E0A678D" w14:textId="77777777" w:rsidR="0095151A" w:rsidRDefault="0095151A"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Celkové předpokládané náklady akce: </w:t>
            </w:r>
          </w:p>
        </w:tc>
        <w:tc>
          <w:tcPr>
            <w:tcW w:w="6392" w:type="dxa"/>
            <w:gridSpan w:val="6"/>
          </w:tcPr>
          <w:p w14:paraId="103351E9" w14:textId="35E6936D" w:rsidR="0095151A" w:rsidRDefault="00B2260B" w:rsidP="00E762C6">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4</w:t>
            </w:r>
            <w:r w:rsidR="00A51DF9">
              <w:rPr>
                <w:rFonts w:ascii="Tahoma" w:eastAsia="Tahoma" w:hAnsi="Tahoma" w:cs="Tahoma"/>
                <w:color w:val="000000"/>
                <w:sz w:val="20"/>
                <w:lang w:val="cs-CZ"/>
              </w:rPr>
              <w:t>1 533</w:t>
            </w:r>
            <w:r w:rsidR="0095151A">
              <w:rPr>
                <w:rFonts w:ascii="Tahoma" w:eastAsia="Tahoma" w:hAnsi="Tahoma" w:cs="Tahoma"/>
                <w:color w:val="000000"/>
                <w:sz w:val="20"/>
                <w:lang w:val="cs-CZ"/>
              </w:rPr>
              <w:t xml:space="preserve"> tis. Kč</w:t>
            </w:r>
          </w:p>
        </w:tc>
      </w:tr>
      <w:tr w:rsidR="0095151A" w14:paraId="7750E3FB" w14:textId="77777777" w:rsidTr="00DE23B9">
        <w:trPr>
          <w:trHeight w:val="691"/>
        </w:trPr>
        <w:tc>
          <w:tcPr>
            <w:tcW w:w="283" w:type="dxa"/>
          </w:tcPr>
          <w:p w14:paraId="167C3ADA" w14:textId="77777777" w:rsidR="0095151A" w:rsidRDefault="0095151A" w:rsidP="00E762C6">
            <w:pPr>
              <w:spacing w:line="241" w:lineRule="exact"/>
              <w:rPr>
                <w:rFonts w:ascii="Tahoma" w:eastAsia="Tahoma" w:hAnsi="Tahoma" w:cs="Tahoma"/>
                <w:b/>
                <w:color w:val="000000"/>
                <w:lang w:val="cs-CZ"/>
              </w:rPr>
            </w:pPr>
          </w:p>
        </w:tc>
        <w:tc>
          <w:tcPr>
            <w:tcW w:w="2437" w:type="dxa"/>
            <w:gridSpan w:val="6"/>
          </w:tcPr>
          <w:p w14:paraId="36EA735F" w14:textId="77777777" w:rsidR="0095151A" w:rsidRDefault="0095151A" w:rsidP="00E762C6">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náklady na realizaci celé akce s příp. nutností zajištění dalších zdrojů</w:t>
            </w:r>
          </w:p>
        </w:tc>
        <w:tc>
          <w:tcPr>
            <w:tcW w:w="6392" w:type="dxa"/>
            <w:gridSpan w:val="6"/>
          </w:tcPr>
          <w:p w14:paraId="5B58C380" w14:textId="77777777" w:rsidR="0095151A" w:rsidRDefault="0095151A" w:rsidP="00E762C6">
            <w:pPr>
              <w:spacing w:line="241" w:lineRule="exact"/>
              <w:rPr>
                <w:rFonts w:ascii="Tahoma" w:eastAsia="Tahoma" w:hAnsi="Tahoma" w:cs="Tahoma"/>
                <w:b/>
                <w:color w:val="000000"/>
                <w:lang w:val="cs-CZ"/>
              </w:rPr>
            </w:pPr>
          </w:p>
        </w:tc>
      </w:tr>
      <w:tr w:rsidR="0095151A" w14:paraId="05DF6F33" w14:textId="77777777" w:rsidTr="00DE23B9">
        <w:trPr>
          <w:trHeight w:val="199"/>
        </w:trPr>
        <w:tc>
          <w:tcPr>
            <w:tcW w:w="283" w:type="dxa"/>
          </w:tcPr>
          <w:p w14:paraId="75471642" w14:textId="77777777" w:rsidR="0095151A" w:rsidRDefault="0095151A" w:rsidP="00E762C6">
            <w:pPr>
              <w:spacing w:line="159" w:lineRule="exact"/>
              <w:rPr>
                <w:rFonts w:ascii="Tahoma" w:eastAsia="Tahoma" w:hAnsi="Tahoma" w:cs="Tahoma"/>
                <w:b/>
                <w:color w:val="000000"/>
                <w:sz w:val="19"/>
                <w:lang w:val="cs-CZ"/>
              </w:rPr>
            </w:pPr>
          </w:p>
        </w:tc>
        <w:tc>
          <w:tcPr>
            <w:tcW w:w="453" w:type="dxa"/>
          </w:tcPr>
          <w:p w14:paraId="432DC867" w14:textId="77777777" w:rsidR="0095151A" w:rsidRDefault="0095151A" w:rsidP="00E762C6">
            <w:pPr>
              <w:spacing w:line="159" w:lineRule="exact"/>
              <w:rPr>
                <w:rFonts w:ascii="Tahoma" w:eastAsia="Tahoma" w:hAnsi="Tahoma" w:cs="Tahoma"/>
                <w:i/>
                <w:color w:val="000000"/>
                <w:sz w:val="19"/>
                <w:lang w:val="cs-CZ"/>
              </w:rPr>
            </w:pPr>
          </w:p>
        </w:tc>
        <w:tc>
          <w:tcPr>
            <w:tcW w:w="566" w:type="dxa"/>
          </w:tcPr>
          <w:p w14:paraId="4E6DFCF2" w14:textId="77777777" w:rsidR="0095151A" w:rsidRDefault="0095151A" w:rsidP="00E762C6">
            <w:pPr>
              <w:spacing w:line="159" w:lineRule="exact"/>
              <w:rPr>
                <w:rFonts w:ascii="Tahoma" w:eastAsia="Tahoma" w:hAnsi="Tahoma" w:cs="Tahoma"/>
                <w:i/>
                <w:color w:val="000000"/>
                <w:sz w:val="19"/>
                <w:lang w:val="cs-CZ"/>
              </w:rPr>
            </w:pPr>
          </w:p>
        </w:tc>
        <w:tc>
          <w:tcPr>
            <w:tcW w:w="58" w:type="dxa"/>
          </w:tcPr>
          <w:p w14:paraId="6C8DAE79" w14:textId="77777777" w:rsidR="0095151A" w:rsidRDefault="0095151A" w:rsidP="00E762C6">
            <w:pPr>
              <w:spacing w:line="159" w:lineRule="exact"/>
              <w:rPr>
                <w:rFonts w:ascii="Tahoma" w:eastAsia="Tahoma" w:hAnsi="Tahoma" w:cs="Tahoma"/>
                <w:i/>
                <w:color w:val="000000"/>
                <w:sz w:val="19"/>
                <w:lang w:val="cs-CZ"/>
              </w:rPr>
            </w:pPr>
          </w:p>
        </w:tc>
        <w:tc>
          <w:tcPr>
            <w:tcW w:w="680" w:type="dxa"/>
          </w:tcPr>
          <w:p w14:paraId="126B3AA4" w14:textId="77777777" w:rsidR="0095151A" w:rsidRDefault="0095151A" w:rsidP="00E762C6">
            <w:pPr>
              <w:spacing w:line="159" w:lineRule="exact"/>
              <w:rPr>
                <w:rFonts w:ascii="Tahoma" w:eastAsia="Tahoma" w:hAnsi="Tahoma" w:cs="Tahoma"/>
                <w:i/>
                <w:color w:val="000000"/>
                <w:sz w:val="19"/>
                <w:lang w:val="cs-CZ"/>
              </w:rPr>
            </w:pPr>
          </w:p>
        </w:tc>
        <w:tc>
          <w:tcPr>
            <w:tcW w:w="340" w:type="dxa"/>
          </w:tcPr>
          <w:p w14:paraId="36B56199" w14:textId="77777777" w:rsidR="0095151A" w:rsidRDefault="0095151A" w:rsidP="00E762C6">
            <w:pPr>
              <w:spacing w:line="159" w:lineRule="exact"/>
              <w:rPr>
                <w:rFonts w:ascii="Tahoma" w:eastAsia="Tahoma" w:hAnsi="Tahoma" w:cs="Tahoma"/>
                <w:i/>
                <w:color w:val="000000"/>
                <w:sz w:val="19"/>
                <w:lang w:val="cs-CZ"/>
              </w:rPr>
            </w:pPr>
          </w:p>
        </w:tc>
        <w:tc>
          <w:tcPr>
            <w:tcW w:w="340" w:type="dxa"/>
          </w:tcPr>
          <w:p w14:paraId="676DF103" w14:textId="77777777" w:rsidR="0095151A" w:rsidRDefault="0095151A" w:rsidP="00E762C6">
            <w:pPr>
              <w:spacing w:line="159" w:lineRule="exact"/>
              <w:rPr>
                <w:rFonts w:ascii="Tahoma" w:eastAsia="Tahoma" w:hAnsi="Tahoma" w:cs="Tahoma"/>
                <w:i/>
                <w:color w:val="000000"/>
                <w:sz w:val="19"/>
                <w:lang w:val="cs-CZ"/>
              </w:rPr>
            </w:pPr>
          </w:p>
        </w:tc>
        <w:tc>
          <w:tcPr>
            <w:tcW w:w="3969" w:type="dxa"/>
          </w:tcPr>
          <w:p w14:paraId="7FC3F666" w14:textId="77777777" w:rsidR="0095151A" w:rsidRDefault="0095151A" w:rsidP="00E762C6">
            <w:pPr>
              <w:spacing w:line="159" w:lineRule="exact"/>
              <w:rPr>
                <w:rFonts w:ascii="Tahoma" w:eastAsia="Tahoma" w:hAnsi="Tahoma" w:cs="Tahoma"/>
                <w:b/>
                <w:color w:val="000000"/>
                <w:sz w:val="19"/>
                <w:lang w:val="cs-CZ"/>
              </w:rPr>
            </w:pPr>
          </w:p>
        </w:tc>
        <w:tc>
          <w:tcPr>
            <w:tcW w:w="538" w:type="dxa"/>
          </w:tcPr>
          <w:p w14:paraId="1BD09FFE" w14:textId="77777777" w:rsidR="0095151A" w:rsidRDefault="0095151A" w:rsidP="00E762C6">
            <w:pPr>
              <w:spacing w:line="159" w:lineRule="exact"/>
              <w:rPr>
                <w:rFonts w:ascii="Tahoma" w:eastAsia="Tahoma" w:hAnsi="Tahoma" w:cs="Tahoma"/>
                <w:b/>
                <w:color w:val="000000"/>
                <w:sz w:val="19"/>
                <w:lang w:val="cs-CZ"/>
              </w:rPr>
            </w:pPr>
          </w:p>
        </w:tc>
        <w:tc>
          <w:tcPr>
            <w:tcW w:w="454" w:type="dxa"/>
          </w:tcPr>
          <w:p w14:paraId="2D968D58" w14:textId="77777777" w:rsidR="0095151A" w:rsidRDefault="0095151A" w:rsidP="00E762C6">
            <w:pPr>
              <w:spacing w:line="159" w:lineRule="exact"/>
              <w:rPr>
                <w:rFonts w:ascii="Tahoma" w:eastAsia="Tahoma" w:hAnsi="Tahoma" w:cs="Tahoma"/>
                <w:b/>
                <w:color w:val="000000"/>
                <w:sz w:val="19"/>
                <w:lang w:val="cs-CZ"/>
              </w:rPr>
            </w:pPr>
          </w:p>
        </w:tc>
        <w:tc>
          <w:tcPr>
            <w:tcW w:w="793" w:type="dxa"/>
          </w:tcPr>
          <w:p w14:paraId="03B93A0C" w14:textId="77777777" w:rsidR="0095151A" w:rsidRDefault="0095151A" w:rsidP="00E762C6">
            <w:pPr>
              <w:spacing w:line="159" w:lineRule="exact"/>
              <w:rPr>
                <w:rFonts w:ascii="Tahoma" w:eastAsia="Tahoma" w:hAnsi="Tahoma" w:cs="Tahoma"/>
                <w:b/>
                <w:color w:val="000000"/>
                <w:sz w:val="19"/>
                <w:lang w:val="cs-CZ"/>
              </w:rPr>
            </w:pPr>
          </w:p>
        </w:tc>
        <w:tc>
          <w:tcPr>
            <w:tcW w:w="638" w:type="dxa"/>
            <w:gridSpan w:val="2"/>
          </w:tcPr>
          <w:p w14:paraId="73F48000" w14:textId="77777777" w:rsidR="0095151A" w:rsidRDefault="0095151A" w:rsidP="00E762C6">
            <w:pPr>
              <w:spacing w:line="159" w:lineRule="exact"/>
              <w:rPr>
                <w:rFonts w:ascii="Tahoma" w:eastAsia="Tahoma" w:hAnsi="Tahoma" w:cs="Tahoma"/>
                <w:b/>
                <w:color w:val="000000"/>
                <w:sz w:val="19"/>
                <w:lang w:val="cs-CZ"/>
              </w:rPr>
            </w:pPr>
          </w:p>
        </w:tc>
      </w:tr>
      <w:tr w:rsidR="0095151A" w14:paraId="14168163" w14:textId="77777777" w:rsidTr="00DE23B9">
        <w:trPr>
          <w:trHeight w:val="642"/>
        </w:trPr>
        <w:tc>
          <w:tcPr>
            <w:tcW w:w="283" w:type="dxa"/>
          </w:tcPr>
          <w:p w14:paraId="67B999EB" w14:textId="77777777" w:rsidR="0095151A" w:rsidRDefault="0095151A"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9.</w:t>
            </w:r>
          </w:p>
        </w:tc>
        <w:tc>
          <w:tcPr>
            <w:tcW w:w="2437" w:type="dxa"/>
            <w:gridSpan w:val="6"/>
          </w:tcPr>
          <w:p w14:paraId="5652B485" w14:textId="77777777" w:rsidR="0095151A" w:rsidRDefault="0095151A"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92" w:type="dxa"/>
            <w:gridSpan w:val="6"/>
          </w:tcPr>
          <w:p w14:paraId="3DE43E97" w14:textId="77777777" w:rsidR="0095151A" w:rsidRDefault="0095151A" w:rsidP="00A51DF9">
            <w:pPr>
              <w:spacing w:before="40" w:after="4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Kategorie stavebně technická (odboru invest. a majetkového):</w:t>
            </w:r>
          </w:p>
          <w:p w14:paraId="7841EC63" w14:textId="77B8A3C5" w:rsidR="0095151A" w:rsidRDefault="0095151A" w:rsidP="00A51DF9">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1 | Velice </w:t>
            </w:r>
            <w:r w:rsidR="00286B04">
              <w:rPr>
                <w:rFonts w:ascii="Tahoma" w:eastAsia="Tahoma" w:hAnsi="Tahoma" w:cs="Tahoma"/>
                <w:color w:val="000000"/>
                <w:sz w:val="20"/>
                <w:lang w:val="cs-CZ"/>
              </w:rPr>
              <w:t>naléhavé – do</w:t>
            </w:r>
            <w:r>
              <w:rPr>
                <w:rFonts w:ascii="Tahoma" w:eastAsia="Tahoma" w:hAnsi="Tahoma" w:cs="Tahoma"/>
                <w:color w:val="000000"/>
                <w:sz w:val="20"/>
                <w:lang w:val="cs-CZ"/>
              </w:rPr>
              <w:t xml:space="preserve"> nejbližšího rozpočtu</w:t>
            </w:r>
          </w:p>
        </w:tc>
      </w:tr>
      <w:tr w:rsidR="0095151A" w14:paraId="30FD3D73" w14:textId="77777777" w:rsidTr="00DE23B9">
        <w:trPr>
          <w:trHeight w:val="199"/>
        </w:trPr>
        <w:tc>
          <w:tcPr>
            <w:tcW w:w="283" w:type="dxa"/>
          </w:tcPr>
          <w:p w14:paraId="3E6E6A56" w14:textId="77777777" w:rsidR="0095151A" w:rsidRDefault="0095151A" w:rsidP="00E762C6">
            <w:pPr>
              <w:spacing w:line="159" w:lineRule="exact"/>
              <w:rPr>
                <w:rFonts w:ascii="Tahoma" w:eastAsia="Tahoma" w:hAnsi="Tahoma" w:cs="Tahoma"/>
                <w:b/>
                <w:color w:val="000000"/>
                <w:sz w:val="19"/>
                <w:lang w:val="cs-CZ"/>
              </w:rPr>
            </w:pPr>
          </w:p>
        </w:tc>
        <w:tc>
          <w:tcPr>
            <w:tcW w:w="453" w:type="dxa"/>
          </w:tcPr>
          <w:p w14:paraId="2CF24800" w14:textId="77777777" w:rsidR="0095151A" w:rsidRDefault="0095151A" w:rsidP="00E762C6">
            <w:pPr>
              <w:spacing w:line="119" w:lineRule="exact"/>
              <w:rPr>
                <w:rFonts w:ascii="Arial" w:eastAsia="Arial" w:hAnsi="Arial" w:cs="Arial"/>
                <w:color w:val="000000"/>
                <w:sz w:val="19"/>
                <w:lang w:val="cs-CZ"/>
              </w:rPr>
            </w:pPr>
          </w:p>
        </w:tc>
        <w:tc>
          <w:tcPr>
            <w:tcW w:w="566" w:type="dxa"/>
          </w:tcPr>
          <w:p w14:paraId="65C0EAE9" w14:textId="77777777" w:rsidR="0095151A" w:rsidRDefault="0095151A" w:rsidP="00E762C6">
            <w:pPr>
              <w:spacing w:line="159" w:lineRule="exact"/>
              <w:rPr>
                <w:rFonts w:ascii="Tahoma" w:eastAsia="Tahoma" w:hAnsi="Tahoma" w:cs="Tahoma"/>
                <w:i/>
                <w:color w:val="000000"/>
                <w:sz w:val="19"/>
                <w:lang w:val="cs-CZ"/>
              </w:rPr>
            </w:pPr>
          </w:p>
        </w:tc>
        <w:tc>
          <w:tcPr>
            <w:tcW w:w="58" w:type="dxa"/>
          </w:tcPr>
          <w:p w14:paraId="3500CE5A" w14:textId="77777777" w:rsidR="0095151A" w:rsidRDefault="0095151A" w:rsidP="00E762C6">
            <w:pPr>
              <w:spacing w:line="159" w:lineRule="exact"/>
              <w:rPr>
                <w:rFonts w:ascii="Tahoma" w:eastAsia="Tahoma" w:hAnsi="Tahoma" w:cs="Tahoma"/>
                <w:i/>
                <w:color w:val="000000"/>
                <w:sz w:val="19"/>
                <w:lang w:val="cs-CZ"/>
              </w:rPr>
            </w:pPr>
          </w:p>
        </w:tc>
        <w:tc>
          <w:tcPr>
            <w:tcW w:w="680" w:type="dxa"/>
          </w:tcPr>
          <w:p w14:paraId="7AF92723" w14:textId="77777777" w:rsidR="0095151A" w:rsidRDefault="0095151A" w:rsidP="00E762C6">
            <w:pPr>
              <w:spacing w:line="159" w:lineRule="exact"/>
              <w:rPr>
                <w:rFonts w:ascii="Tahoma" w:eastAsia="Tahoma" w:hAnsi="Tahoma" w:cs="Tahoma"/>
                <w:i/>
                <w:color w:val="000000"/>
                <w:sz w:val="19"/>
                <w:lang w:val="cs-CZ"/>
              </w:rPr>
            </w:pPr>
          </w:p>
        </w:tc>
        <w:tc>
          <w:tcPr>
            <w:tcW w:w="340" w:type="dxa"/>
          </w:tcPr>
          <w:p w14:paraId="435F5EC1" w14:textId="77777777" w:rsidR="0095151A" w:rsidRDefault="0095151A" w:rsidP="00E762C6">
            <w:pPr>
              <w:spacing w:line="159" w:lineRule="exact"/>
              <w:rPr>
                <w:rFonts w:ascii="Tahoma" w:eastAsia="Tahoma" w:hAnsi="Tahoma" w:cs="Tahoma"/>
                <w:i/>
                <w:color w:val="000000"/>
                <w:sz w:val="19"/>
                <w:lang w:val="cs-CZ"/>
              </w:rPr>
            </w:pPr>
          </w:p>
        </w:tc>
        <w:tc>
          <w:tcPr>
            <w:tcW w:w="340" w:type="dxa"/>
          </w:tcPr>
          <w:p w14:paraId="3CC2E176" w14:textId="77777777" w:rsidR="0095151A" w:rsidRDefault="0095151A" w:rsidP="00E762C6">
            <w:pPr>
              <w:spacing w:line="159" w:lineRule="exact"/>
              <w:rPr>
                <w:rFonts w:ascii="Tahoma" w:eastAsia="Tahoma" w:hAnsi="Tahoma" w:cs="Tahoma"/>
                <w:i/>
                <w:color w:val="000000"/>
                <w:sz w:val="19"/>
                <w:lang w:val="cs-CZ"/>
              </w:rPr>
            </w:pPr>
          </w:p>
        </w:tc>
        <w:tc>
          <w:tcPr>
            <w:tcW w:w="3969" w:type="dxa"/>
          </w:tcPr>
          <w:p w14:paraId="1B50536C" w14:textId="77777777" w:rsidR="0095151A" w:rsidRDefault="0095151A" w:rsidP="00A51DF9">
            <w:pPr>
              <w:spacing w:line="159" w:lineRule="exact"/>
              <w:jc w:val="both"/>
              <w:rPr>
                <w:rFonts w:ascii="Tahoma" w:eastAsia="Tahoma" w:hAnsi="Tahoma" w:cs="Tahoma"/>
                <w:color w:val="000000"/>
                <w:sz w:val="19"/>
                <w:lang w:val="cs-CZ"/>
              </w:rPr>
            </w:pPr>
          </w:p>
        </w:tc>
        <w:tc>
          <w:tcPr>
            <w:tcW w:w="538" w:type="dxa"/>
          </w:tcPr>
          <w:p w14:paraId="739D0AC2" w14:textId="77777777" w:rsidR="0095151A" w:rsidRDefault="0095151A" w:rsidP="00A51DF9">
            <w:pPr>
              <w:spacing w:line="159" w:lineRule="exact"/>
              <w:jc w:val="both"/>
              <w:rPr>
                <w:rFonts w:ascii="Tahoma" w:eastAsia="Tahoma" w:hAnsi="Tahoma" w:cs="Tahoma"/>
                <w:color w:val="000000"/>
                <w:sz w:val="19"/>
                <w:lang w:val="cs-CZ"/>
              </w:rPr>
            </w:pPr>
          </w:p>
        </w:tc>
        <w:tc>
          <w:tcPr>
            <w:tcW w:w="454" w:type="dxa"/>
          </w:tcPr>
          <w:p w14:paraId="6AB29AFA" w14:textId="77777777" w:rsidR="0095151A" w:rsidRDefault="0095151A" w:rsidP="00A51DF9">
            <w:pPr>
              <w:spacing w:line="159" w:lineRule="exact"/>
              <w:jc w:val="both"/>
              <w:rPr>
                <w:rFonts w:ascii="Tahoma" w:eastAsia="Tahoma" w:hAnsi="Tahoma" w:cs="Tahoma"/>
                <w:color w:val="000000"/>
                <w:sz w:val="19"/>
                <w:lang w:val="cs-CZ"/>
              </w:rPr>
            </w:pPr>
          </w:p>
        </w:tc>
        <w:tc>
          <w:tcPr>
            <w:tcW w:w="793" w:type="dxa"/>
          </w:tcPr>
          <w:p w14:paraId="60F0553D" w14:textId="77777777" w:rsidR="0095151A" w:rsidRDefault="0095151A" w:rsidP="00A51DF9">
            <w:pPr>
              <w:spacing w:line="159" w:lineRule="exact"/>
              <w:jc w:val="both"/>
              <w:rPr>
                <w:rFonts w:ascii="Tahoma" w:eastAsia="Tahoma" w:hAnsi="Tahoma" w:cs="Tahoma"/>
                <w:color w:val="000000"/>
                <w:sz w:val="19"/>
                <w:lang w:val="cs-CZ"/>
              </w:rPr>
            </w:pPr>
          </w:p>
        </w:tc>
        <w:tc>
          <w:tcPr>
            <w:tcW w:w="638" w:type="dxa"/>
            <w:gridSpan w:val="2"/>
          </w:tcPr>
          <w:p w14:paraId="7F02FEFD" w14:textId="77777777" w:rsidR="0095151A" w:rsidRDefault="0095151A" w:rsidP="00A51DF9">
            <w:pPr>
              <w:spacing w:line="159" w:lineRule="exact"/>
              <w:jc w:val="both"/>
              <w:rPr>
                <w:rFonts w:ascii="Tahoma" w:eastAsia="Tahoma" w:hAnsi="Tahoma" w:cs="Tahoma"/>
                <w:color w:val="000000"/>
                <w:sz w:val="19"/>
                <w:lang w:val="cs-CZ"/>
              </w:rPr>
            </w:pPr>
          </w:p>
        </w:tc>
      </w:tr>
      <w:tr w:rsidR="0095151A" w14:paraId="11801D43" w14:textId="77777777" w:rsidTr="00DE23B9">
        <w:trPr>
          <w:trHeight w:val="301"/>
        </w:trPr>
        <w:tc>
          <w:tcPr>
            <w:tcW w:w="283" w:type="dxa"/>
          </w:tcPr>
          <w:p w14:paraId="7E2B4342" w14:textId="77777777" w:rsidR="0095151A" w:rsidRDefault="0095151A" w:rsidP="00E762C6">
            <w:pPr>
              <w:spacing w:line="241" w:lineRule="exact"/>
              <w:rPr>
                <w:rFonts w:ascii="Tahoma" w:eastAsia="Tahoma" w:hAnsi="Tahoma" w:cs="Tahoma"/>
                <w:b/>
                <w:color w:val="000000"/>
                <w:lang w:val="cs-CZ"/>
              </w:rPr>
            </w:pPr>
          </w:p>
        </w:tc>
        <w:tc>
          <w:tcPr>
            <w:tcW w:w="453" w:type="dxa"/>
          </w:tcPr>
          <w:p w14:paraId="5CC03D0D" w14:textId="77777777" w:rsidR="0095151A" w:rsidRDefault="0095151A" w:rsidP="00E762C6">
            <w:pPr>
              <w:spacing w:line="217" w:lineRule="exact"/>
              <w:rPr>
                <w:rFonts w:ascii="Tahoma" w:eastAsia="Tahoma" w:hAnsi="Tahoma" w:cs="Tahoma"/>
                <w:i/>
                <w:color w:val="000000"/>
                <w:lang w:val="cs-CZ"/>
              </w:rPr>
            </w:pPr>
          </w:p>
        </w:tc>
        <w:tc>
          <w:tcPr>
            <w:tcW w:w="566" w:type="dxa"/>
          </w:tcPr>
          <w:p w14:paraId="55F30226" w14:textId="77777777" w:rsidR="0095151A" w:rsidRDefault="0095151A" w:rsidP="00E762C6">
            <w:pPr>
              <w:spacing w:line="217" w:lineRule="exact"/>
              <w:rPr>
                <w:rFonts w:ascii="Tahoma" w:eastAsia="Tahoma" w:hAnsi="Tahoma" w:cs="Tahoma"/>
                <w:i/>
                <w:color w:val="000000"/>
                <w:lang w:val="cs-CZ"/>
              </w:rPr>
            </w:pPr>
          </w:p>
        </w:tc>
        <w:tc>
          <w:tcPr>
            <w:tcW w:w="58" w:type="dxa"/>
          </w:tcPr>
          <w:p w14:paraId="66A65141" w14:textId="77777777" w:rsidR="0095151A" w:rsidRDefault="0095151A" w:rsidP="00E762C6">
            <w:pPr>
              <w:spacing w:line="217" w:lineRule="exact"/>
              <w:rPr>
                <w:rFonts w:ascii="Tahoma" w:eastAsia="Tahoma" w:hAnsi="Tahoma" w:cs="Tahoma"/>
                <w:i/>
                <w:color w:val="000000"/>
                <w:lang w:val="cs-CZ"/>
              </w:rPr>
            </w:pPr>
          </w:p>
        </w:tc>
        <w:tc>
          <w:tcPr>
            <w:tcW w:w="680" w:type="dxa"/>
          </w:tcPr>
          <w:p w14:paraId="15882892" w14:textId="77777777" w:rsidR="0095151A" w:rsidRDefault="0095151A" w:rsidP="00E762C6">
            <w:pPr>
              <w:spacing w:line="217" w:lineRule="exact"/>
              <w:rPr>
                <w:rFonts w:ascii="Tahoma" w:eastAsia="Tahoma" w:hAnsi="Tahoma" w:cs="Tahoma"/>
                <w:i/>
                <w:color w:val="000000"/>
                <w:lang w:val="cs-CZ"/>
              </w:rPr>
            </w:pPr>
          </w:p>
        </w:tc>
        <w:tc>
          <w:tcPr>
            <w:tcW w:w="340" w:type="dxa"/>
          </w:tcPr>
          <w:p w14:paraId="2389297B" w14:textId="77777777" w:rsidR="0095151A" w:rsidRDefault="0095151A" w:rsidP="00E762C6">
            <w:pPr>
              <w:spacing w:line="217" w:lineRule="exact"/>
              <w:rPr>
                <w:rFonts w:ascii="Tahoma" w:eastAsia="Tahoma" w:hAnsi="Tahoma" w:cs="Tahoma"/>
                <w:i/>
                <w:color w:val="000000"/>
                <w:lang w:val="cs-CZ"/>
              </w:rPr>
            </w:pPr>
          </w:p>
        </w:tc>
        <w:tc>
          <w:tcPr>
            <w:tcW w:w="340" w:type="dxa"/>
          </w:tcPr>
          <w:p w14:paraId="60090F40" w14:textId="77777777" w:rsidR="0095151A" w:rsidRDefault="0095151A" w:rsidP="00E762C6">
            <w:pPr>
              <w:spacing w:line="217" w:lineRule="exact"/>
              <w:rPr>
                <w:rFonts w:ascii="Tahoma" w:eastAsia="Tahoma" w:hAnsi="Tahoma" w:cs="Tahoma"/>
                <w:i/>
                <w:color w:val="000000"/>
                <w:lang w:val="cs-CZ"/>
              </w:rPr>
            </w:pPr>
          </w:p>
        </w:tc>
        <w:tc>
          <w:tcPr>
            <w:tcW w:w="6392" w:type="dxa"/>
            <w:gridSpan w:val="6"/>
          </w:tcPr>
          <w:p w14:paraId="569AF399" w14:textId="77777777" w:rsidR="0095151A" w:rsidRDefault="0095151A" w:rsidP="00A51DF9">
            <w:pPr>
              <w:spacing w:before="40" w:after="2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95151A" w14:paraId="74EE65B1" w14:textId="77777777" w:rsidTr="00DE23B9">
        <w:trPr>
          <w:trHeight w:val="542"/>
        </w:trPr>
        <w:tc>
          <w:tcPr>
            <w:tcW w:w="283" w:type="dxa"/>
          </w:tcPr>
          <w:p w14:paraId="7AEF3D4C" w14:textId="77777777" w:rsidR="0095151A" w:rsidRDefault="0095151A" w:rsidP="00E762C6">
            <w:pPr>
              <w:spacing w:line="241" w:lineRule="exact"/>
              <w:rPr>
                <w:rFonts w:ascii="Tahoma" w:eastAsia="Tahoma" w:hAnsi="Tahoma" w:cs="Tahoma"/>
                <w:b/>
                <w:color w:val="000000"/>
                <w:lang w:val="cs-CZ"/>
              </w:rPr>
            </w:pPr>
          </w:p>
        </w:tc>
        <w:tc>
          <w:tcPr>
            <w:tcW w:w="453" w:type="dxa"/>
          </w:tcPr>
          <w:p w14:paraId="470F8206" w14:textId="77777777" w:rsidR="0095151A" w:rsidRDefault="0095151A" w:rsidP="00E762C6">
            <w:pPr>
              <w:spacing w:line="217" w:lineRule="exact"/>
              <w:rPr>
                <w:rFonts w:ascii="Tahoma" w:eastAsia="Tahoma" w:hAnsi="Tahoma" w:cs="Tahoma"/>
                <w:i/>
                <w:color w:val="000000"/>
                <w:lang w:val="cs-CZ"/>
              </w:rPr>
            </w:pPr>
          </w:p>
        </w:tc>
        <w:tc>
          <w:tcPr>
            <w:tcW w:w="566" w:type="dxa"/>
          </w:tcPr>
          <w:p w14:paraId="38FBEBEF" w14:textId="77777777" w:rsidR="0095151A" w:rsidRDefault="0095151A" w:rsidP="00E762C6">
            <w:pPr>
              <w:spacing w:line="217" w:lineRule="exact"/>
              <w:rPr>
                <w:rFonts w:ascii="Tahoma" w:eastAsia="Tahoma" w:hAnsi="Tahoma" w:cs="Tahoma"/>
                <w:i/>
                <w:color w:val="000000"/>
                <w:lang w:val="cs-CZ"/>
              </w:rPr>
            </w:pPr>
          </w:p>
        </w:tc>
        <w:tc>
          <w:tcPr>
            <w:tcW w:w="58" w:type="dxa"/>
          </w:tcPr>
          <w:p w14:paraId="3396FBCD" w14:textId="77777777" w:rsidR="0095151A" w:rsidRDefault="0095151A" w:rsidP="00E762C6">
            <w:pPr>
              <w:spacing w:line="217" w:lineRule="exact"/>
              <w:rPr>
                <w:rFonts w:ascii="Tahoma" w:eastAsia="Tahoma" w:hAnsi="Tahoma" w:cs="Tahoma"/>
                <w:i/>
                <w:color w:val="000000"/>
                <w:lang w:val="cs-CZ"/>
              </w:rPr>
            </w:pPr>
          </w:p>
        </w:tc>
        <w:tc>
          <w:tcPr>
            <w:tcW w:w="680" w:type="dxa"/>
          </w:tcPr>
          <w:p w14:paraId="4246C85B" w14:textId="77777777" w:rsidR="0095151A" w:rsidRDefault="0095151A" w:rsidP="00E762C6">
            <w:pPr>
              <w:spacing w:line="217" w:lineRule="exact"/>
              <w:rPr>
                <w:rFonts w:ascii="Tahoma" w:eastAsia="Tahoma" w:hAnsi="Tahoma" w:cs="Tahoma"/>
                <w:i/>
                <w:color w:val="000000"/>
                <w:lang w:val="cs-CZ"/>
              </w:rPr>
            </w:pPr>
          </w:p>
        </w:tc>
        <w:tc>
          <w:tcPr>
            <w:tcW w:w="340" w:type="dxa"/>
          </w:tcPr>
          <w:p w14:paraId="30811F94" w14:textId="77777777" w:rsidR="0095151A" w:rsidRDefault="0095151A" w:rsidP="00E762C6">
            <w:pPr>
              <w:spacing w:line="217" w:lineRule="exact"/>
              <w:rPr>
                <w:rFonts w:ascii="Tahoma" w:eastAsia="Tahoma" w:hAnsi="Tahoma" w:cs="Tahoma"/>
                <w:i/>
                <w:color w:val="000000"/>
                <w:lang w:val="cs-CZ"/>
              </w:rPr>
            </w:pPr>
          </w:p>
        </w:tc>
        <w:tc>
          <w:tcPr>
            <w:tcW w:w="340" w:type="dxa"/>
          </w:tcPr>
          <w:p w14:paraId="64A54668" w14:textId="77777777" w:rsidR="0095151A" w:rsidRDefault="0095151A" w:rsidP="00E762C6">
            <w:pPr>
              <w:spacing w:line="217" w:lineRule="exact"/>
              <w:rPr>
                <w:rFonts w:ascii="Tahoma" w:eastAsia="Tahoma" w:hAnsi="Tahoma" w:cs="Tahoma"/>
                <w:i/>
                <w:color w:val="000000"/>
                <w:lang w:val="cs-CZ"/>
              </w:rPr>
            </w:pPr>
          </w:p>
        </w:tc>
        <w:tc>
          <w:tcPr>
            <w:tcW w:w="6392" w:type="dxa"/>
            <w:gridSpan w:val="6"/>
          </w:tcPr>
          <w:p w14:paraId="338AF539" w14:textId="35003674" w:rsidR="0095151A" w:rsidRDefault="0095151A" w:rsidP="00A51DF9">
            <w:pPr>
              <w:spacing w:before="40" w:after="2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1 | Velmi vysoká </w:t>
            </w:r>
            <w:r w:rsidR="00286B04">
              <w:rPr>
                <w:rFonts w:ascii="Tahoma" w:eastAsia="Tahoma" w:hAnsi="Tahoma" w:cs="Tahoma"/>
                <w:color w:val="000000"/>
                <w:sz w:val="20"/>
                <w:lang w:val="cs-CZ"/>
              </w:rPr>
              <w:t>priorita – investice</w:t>
            </w:r>
            <w:r>
              <w:rPr>
                <w:rFonts w:ascii="Tahoma" w:eastAsia="Tahoma" w:hAnsi="Tahoma" w:cs="Tahoma"/>
                <w:color w:val="000000"/>
                <w:sz w:val="20"/>
                <w:lang w:val="cs-CZ"/>
              </w:rPr>
              <w:t xml:space="preserve"> nezbytná pro chod organizace v nejbližším roce</w:t>
            </w:r>
          </w:p>
        </w:tc>
      </w:tr>
      <w:tr w:rsidR="0095151A" w14:paraId="33844076" w14:textId="77777777" w:rsidTr="00DE23B9">
        <w:trPr>
          <w:trHeight w:val="199"/>
        </w:trPr>
        <w:tc>
          <w:tcPr>
            <w:tcW w:w="283" w:type="dxa"/>
          </w:tcPr>
          <w:p w14:paraId="78C03D45" w14:textId="77777777" w:rsidR="0095151A" w:rsidRDefault="0095151A" w:rsidP="00E762C6">
            <w:pPr>
              <w:spacing w:line="159" w:lineRule="exact"/>
              <w:rPr>
                <w:rFonts w:ascii="Tahoma" w:eastAsia="Tahoma" w:hAnsi="Tahoma" w:cs="Tahoma"/>
                <w:b/>
                <w:color w:val="000000"/>
                <w:sz w:val="19"/>
                <w:lang w:val="cs-CZ"/>
              </w:rPr>
            </w:pPr>
          </w:p>
        </w:tc>
        <w:tc>
          <w:tcPr>
            <w:tcW w:w="453" w:type="dxa"/>
          </w:tcPr>
          <w:p w14:paraId="01FB7795" w14:textId="77777777" w:rsidR="0095151A" w:rsidRDefault="0095151A" w:rsidP="00E762C6">
            <w:pPr>
              <w:spacing w:line="159" w:lineRule="exact"/>
              <w:rPr>
                <w:rFonts w:ascii="Tahoma" w:eastAsia="Tahoma" w:hAnsi="Tahoma" w:cs="Tahoma"/>
                <w:i/>
                <w:color w:val="000000"/>
                <w:sz w:val="19"/>
                <w:lang w:val="cs-CZ"/>
              </w:rPr>
            </w:pPr>
          </w:p>
        </w:tc>
        <w:tc>
          <w:tcPr>
            <w:tcW w:w="566" w:type="dxa"/>
          </w:tcPr>
          <w:p w14:paraId="272737D1" w14:textId="77777777" w:rsidR="0095151A" w:rsidRDefault="0095151A" w:rsidP="00E762C6">
            <w:pPr>
              <w:spacing w:line="159" w:lineRule="exact"/>
              <w:rPr>
                <w:rFonts w:ascii="Tahoma" w:eastAsia="Tahoma" w:hAnsi="Tahoma" w:cs="Tahoma"/>
                <w:i/>
                <w:color w:val="000000"/>
                <w:sz w:val="19"/>
                <w:lang w:val="cs-CZ"/>
              </w:rPr>
            </w:pPr>
          </w:p>
        </w:tc>
        <w:tc>
          <w:tcPr>
            <w:tcW w:w="58" w:type="dxa"/>
          </w:tcPr>
          <w:p w14:paraId="2695189C" w14:textId="77777777" w:rsidR="0095151A" w:rsidRDefault="0095151A" w:rsidP="00E762C6">
            <w:pPr>
              <w:spacing w:line="159" w:lineRule="exact"/>
              <w:rPr>
                <w:rFonts w:ascii="Tahoma" w:eastAsia="Tahoma" w:hAnsi="Tahoma" w:cs="Tahoma"/>
                <w:i/>
                <w:color w:val="000000"/>
                <w:sz w:val="19"/>
                <w:lang w:val="cs-CZ"/>
              </w:rPr>
            </w:pPr>
          </w:p>
        </w:tc>
        <w:tc>
          <w:tcPr>
            <w:tcW w:w="680" w:type="dxa"/>
          </w:tcPr>
          <w:p w14:paraId="40DDCE52" w14:textId="77777777" w:rsidR="0095151A" w:rsidRDefault="0095151A" w:rsidP="00E762C6">
            <w:pPr>
              <w:spacing w:line="159" w:lineRule="exact"/>
              <w:rPr>
                <w:rFonts w:ascii="Tahoma" w:eastAsia="Tahoma" w:hAnsi="Tahoma" w:cs="Tahoma"/>
                <w:i/>
                <w:color w:val="000000"/>
                <w:sz w:val="19"/>
                <w:lang w:val="cs-CZ"/>
              </w:rPr>
            </w:pPr>
          </w:p>
        </w:tc>
        <w:tc>
          <w:tcPr>
            <w:tcW w:w="340" w:type="dxa"/>
          </w:tcPr>
          <w:p w14:paraId="1840FBBB" w14:textId="77777777" w:rsidR="0095151A" w:rsidRDefault="0095151A" w:rsidP="00E762C6">
            <w:pPr>
              <w:spacing w:line="159" w:lineRule="exact"/>
              <w:rPr>
                <w:rFonts w:ascii="Tahoma" w:eastAsia="Tahoma" w:hAnsi="Tahoma" w:cs="Tahoma"/>
                <w:i/>
                <w:color w:val="000000"/>
                <w:sz w:val="19"/>
                <w:lang w:val="cs-CZ"/>
              </w:rPr>
            </w:pPr>
          </w:p>
        </w:tc>
        <w:tc>
          <w:tcPr>
            <w:tcW w:w="340" w:type="dxa"/>
          </w:tcPr>
          <w:p w14:paraId="1005E38B" w14:textId="77777777" w:rsidR="0095151A" w:rsidRDefault="0095151A" w:rsidP="00E762C6">
            <w:pPr>
              <w:spacing w:line="159" w:lineRule="exact"/>
              <w:rPr>
                <w:rFonts w:ascii="Tahoma" w:eastAsia="Tahoma" w:hAnsi="Tahoma" w:cs="Tahoma"/>
                <w:i/>
                <w:color w:val="000000"/>
                <w:sz w:val="19"/>
                <w:lang w:val="cs-CZ"/>
              </w:rPr>
            </w:pPr>
          </w:p>
        </w:tc>
        <w:tc>
          <w:tcPr>
            <w:tcW w:w="3969" w:type="dxa"/>
          </w:tcPr>
          <w:p w14:paraId="4CF6FE39" w14:textId="77777777" w:rsidR="0095151A" w:rsidRDefault="0095151A" w:rsidP="00A51DF9">
            <w:pPr>
              <w:spacing w:line="159" w:lineRule="exact"/>
              <w:jc w:val="both"/>
              <w:rPr>
                <w:rFonts w:ascii="Tahoma" w:eastAsia="Tahoma" w:hAnsi="Tahoma" w:cs="Tahoma"/>
                <w:color w:val="000000"/>
                <w:sz w:val="19"/>
                <w:lang w:val="cs-CZ"/>
              </w:rPr>
            </w:pPr>
          </w:p>
        </w:tc>
        <w:tc>
          <w:tcPr>
            <w:tcW w:w="538" w:type="dxa"/>
          </w:tcPr>
          <w:p w14:paraId="3A83A96C" w14:textId="77777777" w:rsidR="0095151A" w:rsidRDefault="0095151A" w:rsidP="00A51DF9">
            <w:pPr>
              <w:spacing w:line="159" w:lineRule="exact"/>
              <w:jc w:val="both"/>
              <w:rPr>
                <w:rFonts w:ascii="Tahoma" w:eastAsia="Tahoma" w:hAnsi="Tahoma" w:cs="Tahoma"/>
                <w:color w:val="000000"/>
                <w:sz w:val="19"/>
                <w:lang w:val="cs-CZ"/>
              </w:rPr>
            </w:pPr>
          </w:p>
        </w:tc>
        <w:tc>
          <w:tcPr>
            <w:tcW w:w="454" w:type="dxa"/>
          </w:tcPr>
          <w:p w14:paraId="68077078" w14:textId="77777777" w:rsidR="0095151A" w:rsidRDefault="0095151A" w:rsidP="00A51DF9">
            <w:pPr>
              <w:spacing w:line="159" w:lineRule="exact"/>
              <w:jc w:val="both"/>
              <w:rPr>
                <w:rFonts w:ascii="Tahoma" w:eastAsia="Tahoma" w:hAnsi="Tahoma" w:cs="Tahoma"/>
                <w:color w:val="000000"/>
                <w:sz w:val="19"/>
                <w:lang w:val="cs-CZ"/>
              </w:rPr>
            </w:pPr>
          </w:p>
        </w:tc>
        <w:tc>
          <w:tcPr>
            <w:tcW w:w="793" w:type="dxa"/>
          </w:tcPr>
          <w:p w14:paraId="00729C71" w14:textId="77777777" w:rsidR="0095151A" w:rsidRDefault="0095151A" w:rsidP="00A51DF9">
            <w:pPr>
              <w:spacing w:line="159" w:lineRule="exact"/>
              <w:jc w:val="both"/>
              <w:rPr>
                <w:rFonts w:ascii="Tahoma" w:eastAsia="Tahoma" w:hAnsi="Tahoma" w:cs="Tahoma"/>
                <w:color w:val="000000"/>
                <w:sz w:val="19"/>
                <w:lang w:val="cs-CZ"/>
              </w:rPr>
            </w:pPr>
          </w:p>
        </w:tc>
        <w:tc>
          <w:tcPr>
            <w:tcW w:w="638" w:type="dxa"/>
            <w:gridSpan w:val="2"/>
          </w:tcPr>
          <w:p w14:paraId="47E83D4B" w14:textId="77777777" w:rsidR="0095151A" w:rsidRDefault="0095151A" w:rsidP="00A51DF9">
            <w:pPr>
              <w:spacing w:line="159" w:lineRule="exact"/>
              <w:jc w:val="both"/>
              <w:rPr>
                <w:rFonts w:ascii="Tahoma" w:eastAsia="Tahoma" w:hAnsi="Tahoma" w:cs="Tahoma"/>
                <w:color w:val="000000"/>
                <w:sz w:val="19"/>
                <w:lang w:val="cs-CZ"/>
              </w:rPr>
            </w:pPr>
          </w:p>
        </w:tc>
      </w:tr>
      <w:tr w:rsidR="0095151A" w14:paraId="5E5773C1" w14:textId="77777777" w:rsidTr="00DE23B9">
        <w:trPr>
          <w:trHeight w:val="301"/>
        </w:trPr>
        <w:tc>
          <w:tcPr>
            <w:tcW w:w="283" w:type="dxa"/>
          </w:tcPr>
          <w:p w14:paraId="73A9C87B" w14:textId="77777777" w:rsidR="0095151A" w:rsidRDefault="0095151A" w:rsidP="00E762C6">
            <w:pPr>
              <w:spacing w:line="241" w:lineRule="exact"/>
              <w:rPr>
                <w:rFonts w:ascii="Tahoma" w:eastAsia="Tahoma" w:hAnsi="Tahoma" w:cs="Tahoma"/>
                <w:b/>
                <w:color w:val="000000"/>
                <w:lang w:val="cs-CZ"/>
              </w:rPr>
            </w:pPr>
          </w:p>
        </w:tc>
        <w:tc>
          <w:tcPr>
            <w:tcW w:w="453" w:type="dxa"/>
          </w:tcPr>
          <w:p w14:paraId="537CF9D0" w14:textId="77777777" w:rsidR="0095151A" w:rsidRDefault="0095151A" w:rsidP="00E762C6">
            <w:pPr>
              <w:spacing w:line="217" w:lineRule="exact"/>
              <w:rPr>
                <w:rFonts w:ascii="Tahoma" w:eastAsia="Tahoma" w:hAnsi="Tahoma" w:cs="Tahoma"/>
                <w:i/>
                <w:color w:val="000000"/>
                <w:lang w:val="cs-CZ"/>
              </w:rPr>
            </w:pPr>
          </w:p>
        </w:tc>
        <w:tc>
          <w:tcPr>
            <w:tcW w:w="566" w:type="dxa"/>
          </w:tcPr>
          <w:p w14:paraId="7C888663" w14:textId="77777777" w:rsidR="0095151A" w:rsidRDefault="0095151A" w:rsidP="00E762C6">
            <w:pPr>
              <w:spacing w:line="217" w:lineRule="exact"/>
              <w:rPr>
                <w:rFonts w:ascii="Tahoma" w:eastAsia="Tahoma" w:hAnsi="Tahoma" w:cs="Tahoma"/>
                <w:i/>
                <w:color w:val="000000"/>
                <w:lang w:val="cs-CZ"/>
              </w:rPr>
            </w:pPr>
          </w:p>
        </w:tc>
        <w:tc>
          <w:tcPr>
            <w:tcW w:w="58" w:type="dxa"/>
          </w:tcPr>
          <w:p w14:paraId="1C987E66" w14:textId="77777777" w:rsidR="0095151A" w:rsidRDefault="0095151A" w:rsidP="00E762C6">
            <w:pPr>
              <w:spacing w:line="217" w:lineRule="exact"/>
              <w:rPr>
                <w:rFonts w:ascii="Tahoma" w:eastAsia="Tahoma" w:hAnsi="Tahoma" w:cs="Tahoma"/>
                <w:i/>
                <w:color w:val="000000"/>
                <w:lang w:val="cs-CZ"/>
              </w:rPr>
            </w:pPr>
          </w:p>
        </w:tc>
        <w:tc>
          <w:tcPr>
            <w:tcW w:w="680" w:type="dxa"/>
          </w:tcPr>
          <w:p w14:paraId="2135E167" w14:textId="77777777" w:rsidR="0095151A" w:rsidRDefault="0095151A" w:rsidP="00E762C6">
            <w:pPr>
              <w:spacing w:line="217" w:lineRule="exact"/>
              <w:rPr>
                <w:rFonts w:ascii="Tahoma" w:eastAsia="Tahoma" w:hAnsi="Tahoma" w:cs="Tahoma"/>
                <w:i/>
                <w:color w:val="000000"/>
                <w:lang w:val="cs-CZ"/>
              </w:rPr>
            </w:pPr>
          </w:p>
        </w:tc>
        <w:tc>
          <w:tcPr>
            <w:tcW w:w="340" w:type="dxa"/>
          </w:tcPr>
          <w:p w14:paraId="2B14F7CC" w14:textId="77777777" w:rsidR="0095151A" w:rsidRDefault="0095151A" w:rsidP="00E762C6">
            <w:pPr>
              <w:spacing w:line="217" w:lineRule="exact"/>
              <w:rPr>
                <w:rFonts w:ascii="Tahoma" w:eastAsia="Tahoma" w:hAnsi="Tahoma" w:cs="Tahoma"/>
                <w:i/>
                <w:color w:val="000000"/>
                <w:lang w:val="cs-CZ"/>
              </w:rPr>
            </w:pPr>
          </w:p>
        </w:tc>
        <w:tc>
          <w:tcPr>
            <w:tcW w:w="340" w:type="dxa"/>
          </w:tcPr>
          <w:p w14:paraId="5E731C9B" w14:textId="77777777" w:rsidR="0095151A" w:rsidRDefault="0095151A" w:rsidP="00E762C6">
            <w:pPr>
              <w:spacing w:line="217" w:lineRule="exact"/>
              <w:rPr>
                <w:rFonts w:ascii="Tahoma" w:eastAsia="Tahoma" w:hAnsi="Tahoma" w:cs="Tahoma"/>
                <w:i/>
                <w:color w:val="000000"/>
                <w:lang w:val="cs-CZ"/>
              </w:rPr>
            </w:pPr>
          </w:p>
        </w:tc>
        <w:tc>
          <w:tcPr>
            <w:tcW w:w="6392" w:type="dxa"/>
            <w:gridSpan w:val="6"/>
          </w:tcPr>
          <w:p w14:paraId="011D5BCD" w14:textId="77777777" w:rsidR="0095151A" w:rsidRDefault="0095151A" w:rsidP="00A51DF9">
            <w:pPr>
              <w:spacing w:before="40" w:after="2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95151A" w14:paraId="337850ED" w14:textId="77777777" w:rsidTr="00DE23B9">
        <w:trPr>
          <w:trHeight w:val="301"/>
        </w:trPr>
        <w:tc>
          <w:tcPr>
            <w:tcW w:w="283" w:type="dxa"/>
          </w:tcPr>
          <w:p w14:paraId="5C009A5D" w14:textId="77777777" w:rsidR="0095151A" w:rsidRDefault="0095151A" w:rsidP="00E762C6">
            <w:pPr>
              <w:spacing w:line="241" w:lineRule="exact"/>
              <w:rPr>
                <w:rFonts w:ascii="Tahoma" w:eastAsia="Tahoma" w:hAnsi="Tahoma" w:cs="Tahoma"/>
                <w:b/>
                <w:color w:val="000000"/>
                <w:lang w:val="cs-CZ"/>
              </w:rPr>
            </w:pPr>
          </w:p>
        </w:tc>
        <w:tc>
          <w:tcPr>
            <w:tcW w:w="453" w:type="dxa"/>
          </w:tcPr>
          <w:p w14:paraId="1E2ED2A1" w14:textId="77777777" w:rsidR="0095151A" w:rsidRDefault="0095151A" w:rsidP="00E762C6">
            <w:pPr>
              <w:spacing w:line="217" w:lineRule="exact"/>
              <w:rPr>
                <w:rFonts w:ascii="Tahoma" w:eastAsia="Tahoma" w:hAnsi="Tahoma" w:cs="Tahoma"/>
                <w:i/>
                <w:color w:val="000000"/>
                <w:lang w:val="cs-CZ"/>
              </w:rPr>
            </w:pPr>
          </w:p>
        </w:tc>
        <w:tc>
          <w:tcPr>
            <w:tcW w:w="566" w:type="dxa"/>
          </w:tcPr>
          <w:p w14:paraId="05533319" w14:textId="77777777" w:rsidR="0095151A" w:rsidRDefault="0095151A" w:rsidP="00E762C6">
            <w:pPr>
              <w:spacing w:line="217" w:lineRule="exact"/>
              <w:rPr>
                <w:rFonts w:ascii="Tahoma" w:eastAsia="Tahoma" w:hAnsi="Tahoma" w:cs="Tahoma"/>
                <w:i/>
                <w:color w:val="000000"/>
                <w:lang w:val="cs-CZ"/>
              </w:rPr>
            </w:pPr>
          </w:p>
        </w:tc>
        <w:tc>
          <w:tcPr>
            <w:tcW w:w="58" w:type="dxa"/>
          </w:tcPr>
          <w:p w14:paraId="63DBF9EE" w14:textId="77777777" w:rsidR="0095151A" w:rsidRDefault="0095151A" w:rsidP="00E762C6">
            <w:pPr>
              <w:spacing w:line="217" w:lineRule="exact"/>
              <w:rPr>
                <w:rFonts w:ascii="Tahoma" w:eastAsia="Tahoma" w:hAnsi="Tahoma" w:cs="Tahoma"/>
                <w:i/>
                <w:color w:val="000000"/>
                <w:lang w:val="cs-CZ"/>
              </w:rPr>
            </w:pPr>
          </w:p>
        </w:tc>
        <w:tc>
          <w:tcPr>
            <w:tcW w:w="680" w:type="dxa"/>
          </w:tcPr>
          <w:p w14:paraId="091013FA" w14:textId="77777777" w:rsidR="0095151A" w:rsidRDefault="0095151A" w:rsidP="00E762C6">
            <w:pPr>
              <w:spacing w:line="217" w:lineRule="exact"/>
              <w:rPr>
                <w:rFonts w:ascii="Tahoma" w:eastAsia="Tahoma" w:hAnsi="Tahoma" w:cs="Tahoma"/>
                <w:i/>
                <w:color w:val="000000"/>
                <w:lang w:val="cs-CZ"/>
              </w:rPr>
            </w:pPr>
          </w:p>
        </w:tc>
        <w:tc>
          <w:tcPr>
            <w:tcW w:w="340" w:type="dxa"/>
          </w:tcPr>
          <w:p w14:paraId="48DB229B" w14:textId="77777777" w:rsidR="0095151A" w:rsidRDefault="0095151A" w:rsidP="00E762C6">
            <w:pPr>
              <w:spacing w:line="217" w:lineRule="exact"/>
              <w:rPr>
                <w:rFonts w:ascii="Tahoma" w:eastAsia="Tahoma" w:hAnsi="Tahoma" w:cs="Tahoma"/>
                <w:i/>
                <w:color w:val="000000"/>
                <w:lang w:val="cs-CZ"/>
              </w:rPr>
            </w:pPr>
          </w:p>
        </w:tc>
        <w:tc>
          <w:tcPr>
            <w:tcW w:w="340" w:type="dxa"/>
          </w:tcPr>
          <w:p w14:paraId="19CB6469" w14:textId="77777777" w:rsidR="0095151A" w:rsidRDefault="0095151A" w:rsidP="00E762C6">
            <w:pPr>
              <w:spacing w:line="217" w:lineRule="exact"/>
              <w:rPr>
                <w:rFonts w:ascii="Tahoma" w:eastAsia="Tahoma" w:hAnsi="Tahoma" w:cs="Tahoma"/>
                <w:i/>
                <w:color w:val="000000"/>
                <w:lang w:val="cs-CZ"/>
              </w:rPr>
            </w:pPr>
          </w:p>
        </w:tc>
        <w:tc>
          <w:tcPr>
            <w:tcW w:w="6392" w:type="dxa"/>
            <w:gridSpan w:val="6"/>
          </w:tcPr>
          <w:p w14:paraId="2AD7CA4A" w14:textId="77777777" w:rsidR="0095151A" w:rsidRDefault="0095151A" w:rsidP="00A51DF9">
            <w:pPr>
              <w:spacing w:before="40" w:after="2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1 | Vysoce energeticky účinné opatření</w:t>
            </w:r>
          </w:p>
        </w:tc>
      </w:tr>
    </w:tbl>
    <w:p w14:paraId="36CE1CA1" w14:textId="29C557FC" w:rsidR="005C374D" w:rsidRDefault="0095151A">
      <w:r>
        <w:t xml:space="preserve"> </w:t>
      </w:r>
      <w:r w:rsidR="005C374D">
        <w:br w:type="page"/>
      </w:r>
    </w:p>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6A2856" w14:paraId="4AD57D6E" w14:textId="77777777" w:rsidTr="00E762C6">
        <w:trPr>
          <w:gridAfter w:val="1"/>
          <w:wAfter w:w="11"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24B8C135" w14:textId="77777777" w:rsidR="006A2856" w:rsidRDefault="006A2856" w:rsidP="00E762C6">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5ED8DBF4" w14:textId="77777777" w:rsidR="006A2856" w:rsidRDefault="006A2856" w:rsidP="00E762C6">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left w:val="single" w:sz="8" w:space="0" w:color="000000"/>
              <w:bottom w:val="single" w:sz="8" w:space="0" w:color="000000"/>
              <w:right w:val="single" w:sz="8" w:space="0" w:color="000000"/>
            </w:tcBorders>
          </w:tcPr>
          <w:p w14:paraId="407B0757" w14:textId="77777777" w:rsidR="006A2856" w:rsidRDefault="006A2856" w:rsidP="00E762C6">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6A2856" w14:paraId="44465371" w14:textId="77777777" w:rsidTr="00E762C6">
        <w:trPr>
          <w:gridAfter w:val="1"/>
          <w:wAfter w:w="14" w:type="dxa"/>
          <w:trHeight w:val="179"/>
        </w:trPr>
        <w:tc>
          <w:tcPr>
            <w:tcW w:w="283" w:type="dxa"/>
            <w:tcBorders>
              <w:top w:val="single" w:sz="8" w:space="0" w:color="000000"/>
              <w:bottom w:val="single" w:sz="8" w:space="0" w:color="000000"/>
            </w:tcBorders>
          </w:tcPr>
          <w:p w14:paraId="7B39C338" w14:textId="77777777" w:rsidR="006A2856" w:rsidRDefault="006A2856" w:rsidP="00E762C6">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72032883" w14:textId="77777777" w:rsidR="006A2856" w:rsidRDefault="006A2856" w:rsidP="00E762C6">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7E361C74" w14:textId="77777777" w:rsidR="006A2856" w:rsidRDefault="006A2856" w:rsidP="00E762C6">
            <w:pPr>
              <w:spacing w:line="119" w:lineRule="exact"/>
              <w:rPr>
                <w:rFonts w:ascii="Tahoma" w:eastAsia="Tahoma" w:hAnsi="Tahoma" w:cs="Tahoma"/>
                <w:color w:val="000000"/>
                <w:sz w:val="19"/>
                <w:lang w:val="cs-CZ"/>
              </w:rPr>
            </w:pPr>
          </w:p>
        </w:tc>
        <w:tc>
          <w:tcPr>
            <w:tcW w:w="56" w:type="dxa"/>
            <w:tcBorders>
              <w:top w:val="single" w:sz="8" w:space="0" w:color="000000"/>
              <w:bottom w:val="single" w:sz="8" w:space="0" w:color="000000"/>
            </w:tcBorders>
          </w:tcPr>
          <w:p w14:paraId="7CEE7982" w14:textId="77777777" w:rsidR="006A2856" w:rsidRDefault="006A2856" w:rsidP="00E762C6">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63B87BAB" w14:textId="77777777" w:rsidR="006A2856" w:rsidRDefault="006A2856" w:rsidP="00E762C6">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376D2A4F" w14:textId="77777777" w:rsidR="006A2856" w:rsidRDefault="006A2856" w:rsidP="00E762C6">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71FCF4B5" w14:textId="77777777" w:rsidR="006A2856" w:rsidRDefault="006A2856" w:rsidP="00E762C6">
            <w:pPr>
              <w:spacing w:line="119" w:lineRule="exact"/>
              <w:rPr>
                <w:rFonts w:ascii="Tahoma" w:eastAsia="Tahoma" w:hAnsi="Tahoma" w:cs="Tahoma"/>
                <w:color w:val="000000"/>
                <w:sz w:val="19"/>
                <w:lang w:val="cs-CZ"/>
              </w:rPr>
            </w:pPr>
          </w:p>
        </w:tc>
        <w:tc>
          <w:tcPr>
            <w:tcW w:w="3968" w:type="dxa"/>
            <w:tcBorders>
              <w:top w:val="single" w:sz="8" w:space="0" w:color="000000"/>
              <w:bottom w:val="single" w:sz="8" w:space="0" w:color="000000"/>
            </w:tcBorders>
          </w:tcPr>
          <w:p w14:paraId="1044C60F" w14:textId="77777777" w:rsidR="006A2856" w:rsidRDefault="006A2856" w:rsidP="00E762C6">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396EDC21" w14:textId="77777777" w:rsidR="006A2856" w:rsidRDefault="006A2856" w:rsidP="00E762C6">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6CFFBE0B" w14:textId="77777777" w:rsidR="006A2856" w:rsidRDefault="006A2856" w:rsidP="00E762C6">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2A2AA6F5" w14:textId="77777777" w:rsidR="006A2856" w:rsidRDefault="006A2856" w:rsidP="00E762C6">
            <w:pPr>
              <w:spacing w:line="119" w:lineRule="exact"/>
              <w:rPr>
                <w:rFonts w:ascii="Tahoma" w:eastAsia="Tahoma" w:hAnsi="Tahoma" w:cs="Tahoma"/>
                <w:color w:val="000000"/>
                <w:sz w:val="19"/>
                <w:lang w:val="cs-CZ"/>
              </w:rPr>
            </w:pPr>
          </w:p>
        </w:tc>
        <w:tc>
          <w:tcPr>
            <w:tcW w:w="623" w:type="dxa"/>
            <w:tcBorders>
              <w:top w:val="single" w:sz="8" w:space="0" w:color="000000"/>
              <w:bottom w:val="single" w:sz="8" w:space="0" w:color="000000"/>
            </w:tcBorders>
          </w:tcPr>
          <w:p w14:paraId="4153BB54" w14:textId="77777777" w:rsidR="006A2856" w:rsidRDefault="006A2856" w:rsidP="00E762C6">
            <w:pPr>
              <w:spacing w:line="119" w:lineRule="exact"/>
              <w:rPr>
                <w:rFonts w:ascii="Tahoma" w:eastAsia="Tahoma" w:hAnsi="Tahoma" w:cs="Tahoma"/>
                <w:color w:val="000000"/>
                <w:sz w:val="19"/>
                <w:lang w:val="cs-CZ"/>
              </w:rPr>
            </w:pPr>
          </w:p>
        </w:tc>
      </w:tr>
      <w:tr w:rsidR="006A2856" w14:paraId="33DF8221" w14:textId="77777777" w:rsidTr="00E762C6">
        <w:trPr>
          <w:gridAfter w:val="1"/>
          <w:wAfter w:w="10"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58FBEC4B" w14:textId="77777777" w:rsidR="006A2856" w:rsidRDefault="006A2856" w:rsidP="00E762C6">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53A4D5B5" w14:textId="77777777" w:rsidR="006A2856" w:rsidRDefault="006A2856" w:rsidP="00E762C6">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Rekonstrukce dětského oddělení vč. DIP</w:t>
            </w:r>
          </w:p>
        </w:tc>
        <w:tc>
          <w:tcPr>
            <w:tcW w:w="1247" w:type="dxa"/>
            <w:gridSpan w:val="2"/>
            <w:tcBorders>
              <w:top w:val="single" w:sz="8" w:space="0" w:color="000000"/>
              <w:left w:val="single" w:sz="8" w:space="0" w:color="000000"/>
              <w:bottom w:val="single" w:sz="8" w:space="0" w:color="000000"/>
              <w:right w:val="single" w:sz="8" w:space="0" w:color="000000"/>
            </w:tcBorders>
          </w:tcPr>
          <w:p w14:paraId="75A76022" w14:textId="77777777" w:rsidR="006A2856" w:rsidRDefault="006A2856" w:rsidP="00E762C6">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left w:val="single" w:sz="8" w:space="0" w:color="000000"/>
              <w:bottom w:val="single" w:sz="8" w:space="0" w:color="000000"/>
              <w:right w:val="single" w:sz="8" w:space="0" w:color="000000"/>
            </w:tcBorders>
          </w:tcPr>
          <w:p w14:paraId="31200152" w14:textId="1D014E5C" w:rsidR="006A2856" w:rsidRDefault="008B0329" w:rsidP="00E762C6">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4408</w:t>
            </w:r>
          </w:p>
        </w:tc>
      </w:tr>
      <w:tr w:rsidR="006A2856" w14:paraId="48B1CACD" w14:textId="77777777" w:rsidTr="00E762C6">
        <w:trPr>
          <w:gridAfter w:val="1"/>
          <w:wAfter w:w="10" w:type="dxa"/>
          <w:trHeight w:val="542"/>
        </w:trPr>
        <w:tc>
          <w:tcPr>
            <w:tcW w:w="2040" w:type="dxa"/>
            <w:gridSpan w:val="5"/>
            <w:tcBorders>
              <w:top w:val="single" w:sz="8" w:space="0" w:color="000000"/>
              <w:left w:val="single" w:sz="8" w:space="0" w:color="000000"/>
              <w:bottom w:val="single" w:sz="8" w:space="0" w:color="000000"/>
              <w:right w:val="single" w:sz="8" w:space="0" w:color="000000"/>
            </w:tcBorders>
          </w:tcPr>
          <w:p w14:paraId="208FEF93" w14:textId="77777777" w:rsidR="006A2856" w:rsidRDefault="006A2856" w:rsidP="00E762C6">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left w:val="single" w:sz="8" w:space="0" w:color="000000"/>
              <w:bottom w:val="single" w:sz="8" w:space="0" w:color="000000"/>
              <w:right w:val="single" w:sz="8" w:space="0" w:color="000000"/>
            </w:tcBorders>
          </w:tcPr>
          <w:p w14:paraId="4CE6AE19" w14:textId="5E107AC0" w:rsidR="006A2856" w:rsidRDefault="006A2856" w:rsidP="00E762C6">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 xml:space="preserve">Nemocnice ve </w:t>
            </w:r>
            <w:r w:rsidR="00286B04">
              <w:rPr>
                <w:rFonts w:ascii="Tahoma" w:eastAsia="Tahoma" w:hAnsi="Tahoma" w:cs="Tahoma"/>
                <w:color w:val="000000"/>
                <w:lang w:val="cs-CZ"/>
              </w:rPr>
              <w:t>Frýdku – Místku</w:t>
            </w:r>
            <w:r>
              <w:rPr>
                <w:rFonts w:ascii="Tahoma" w:eastAsia="Tahoma" w:hAnsi="Tahoma" w:cs="Tahoma"/>
                <w:color w:val="000000"/>
                <w:lang w:val="cs-CZ"/>
              </w:rPr>
              <w:t>, příspěvková organizace</w:t>
            </w:r>
          </w:p>
        </w:tc>
      </w:tr>
      <w:tr w:rsidR="006A2856" w14:paraId="7C27802E" w14:textId="77777777" w:rsidTr="00E762C6">
        <w:trPr>
          <w:gridAfter w:val="1"/>
          <w:wAfter w:w="9" w:type="dxa"/>
          <w:trHeight w:val="179"/>
        </w:trPr>
        <w:tc>
          <w:tcPr>
            <w:tcW w:w="9098" w:type="dxa"/>
            <w:gridSpan w:val="12"/>
            <w:tcBorders>
              <w:bottom w:val="single" w:sz="8" w:space="0" w:color="000000"/>
            </w:tcBorders>
          </w:tcPr>
          <w:p w14:paraId="67BDEC84" w14:textId="77777777" w:rsidR="006A2856" w:rsidRDefault="006A2856" w:rsidP="00E762C6">
            <w:pPr>
              <w:spacing w:line="119" w:lineRule="exact"/>
              <w:rPr>
                <w:rFonts w:ascii="Tahoma" w:eastAsia="Tahoma" w:hAnsi="Tahoma" w:cs="Tahoma"/>
                <w:b/>
                <w:color w:val="000000"/>
                <w:sz w:val="19"/>
                <w:lang w:val="cs-CZ"/>
              </w:rPr>
            </w:pPr>
          </w:p>
        </w:tc>
      </w:tr>
      <w:tr w:rsidR="006A2856" w14:paraId="4ABD1EB0" w14:textId="77777777" w:rsidTr="00E762C6">
        <w:trPr>
          <w:gridAfter w:val="1"/>
          <w:wAfter w:w="10"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126D6B0F" w14:textId="77777777" w:rsidR="006A2856" w:rsidRDefault="006A2856" w:rsidP="00E762C6">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0AB0EC27" w14:textId="77777777" w:rsidR="006A2856" w:rsidRDefault="006A2856" w:rsidP="00E762C6">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3522</w:t>
            </w:r>
          </w:p>
        </w:tc>
        <w:tc>
          <w:tcPr>
            <w:tcW w:w="6717" w:type="dxa"/>
            <w:gridSpan w:val="6"/>
            <w:tcBorders>
              <w:top w:val="single" w:sz="8" w:space="0" w:color="000000"/>
              <w:left w:val="single" w:sz="8" w:space="0" w:color="000000"/>
              <w:bottom w:val="single" w:sz="8" w:space="0" w:color="000000"/>
              <w:right w:val="single" w:sz="8" w:space="0" w:color="000000"/>
            </w:tcBorders>
          </w:tcPr>
          <w:p w14:paraId="40605581" w14:textId="77777777" w:rsidR="006A2856" w:rsidRDefault="006A2856" w:rsidP="00E762C6">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Ostatní nemocnice</w:t>
            </w:r>
          </w:p>
        </w:tc>
      </w:tr>
      <w:tr w:rsidR="006A2856" w14:paraId="13D085B0" w14:textId="77777777" w:rsidTr="00E762C6">
        <w:trPr>
          <w:gridAfter w:val="1"/>
          <w:wAfter w:w="9"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6A2856" w14:paraId="5627F402" w14:textId="77777777" w:rsidTr="00E762C6">
              <w:trPr>
                <w:trHeight w:val="453"/>
              </w:trPr>
              <w:tc>
                <w:tcPr>
                  <w:tcW w:w="1360" w:type="dxa"/>
                  <w:tcBorders>
                    <w:right w:val="single" w:sz="8" w:space="0" w:color="000000"/>
                  </w:tcBorders>
                </w:tcPr>
                <w:p w14:paraId="544F2432" w14:textId="77777777" w:rsidR="006A2856" w:rsidRDefault="006A2856" w:rsidP="00E762C6">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7B2C7F55" w14:textId="77777777" w:rsidR="006A2856" w:rsidRDefault="006A2856" w:rsidP="00E762C6">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751DD2AB" w14:textId="77777777" w:rsidR="006A2856" w:rsidRDefault="006A2856" w:rsidP="00E762C6">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1427CE74" w14:textId="77777777" w:rsidR="006A2856" w:rsidRDefault="006A2856" w:rsidP="00E762C6">
                  <w:pPr>
                    <w:spacing w:line="241" w:lineRule="exact"/>
                    <w:ind w:left="-5" w:right="-5"/>
                    <w:jc w:val="right"/>
                    <w:rPr>
                      <w:rFonts w:ascii="Tahoma" w:eastAsia="Tahoma" w:hAnsi="Tahoma" w:cs="Tahoma"/>
                      <w:color w:val="000000"/>
                      <w:lang w:val="cs-CZ"/>
                    </w:rPr>
                  </w:pPr>
                </w:p>
              </w:tc>
            </w:tr>
          </w:tbl>
          <w:p w14:paraId="55C8CF96" w14:textId="77777777" w:rsidR="006A2856" w:rsidRDefault="006A2856" w:rsidP="00E762C6"/>
        </w:tc>
      </w:tr>
      <w:tr w:rsidR="006A2856" w14:paraId="7FD67604" w14:textId="77777777" w:rsidTr="00E762C6">
        <w:trPr>
          <w:gridAfter w:val="1"/>
          <w:wAfter w:w="9" w:type="dxa"/>
          <w:trHeight w:val="219"/>
        </w:trPr>
        <w:tc>
          <w:tcPr>
            <w:tcW w:w="9098" w:type="dxa"/>
            <w:gridSpan w:val="12"/>
          </w:tcPr>
          <w:p w14:paraId="41A55C65" w14:textId="77777777" w:rsidR="006A2856" w:rsidRDefault="006A2856" w:rsidP="00E762C6">
            <w:pPr>
              <w:spacing w:line="159" w:lineRule="exact"/>
              <w:rPr>
                <w:rFonts w:ascii="Tahoma" w:eastAsia="Tahoma" w:hAnsi="Tahoma" w:cs="Tahoma"/>
                <w:b/>
                <w:color w:val="000000"/>
                <w:sz w:val="23"/>
                <w:lang w:val="cs-CZ"/>
              </w:rPr>
            </w:pPr>
          </w:p>
        </w:tc>
      </w:tr>
      <w:tr w:rsidR="006A2856" w14:paraId="5D129FEE" w14:textId="77777777" w:rsidTr="00E762C6">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617A63CC" w14:textId="77777777" w:rsidR="006A2856" w:rsidRDefault="006A2856" w:rsidP="00E762C6">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Schválený rozpočet 2022 na stejnou (obdobnou) akci</w:t>
            </w:r>
          </w:p>
        </w:tc>
        <w:tc>
          <w:tcPr>
            <w:tcW w:w="992" w:type="dxa"/>
            <w:gridSpan w:val="2"/>
            <w:tcBorders>
              <w:top w:val="single" w:sz="8" w:space="0" w:color="000000"/>
              <w:bottom w:val="single" w:sz="8" w:space="0" w:color="000000"/>
              <w:right w:val="single" w:sz="8" w:space="0" w:color="000000"/>
            </w:tcBorders>
            <w:vAlign w:val="bottom"/>
          </w:tcPr>
          <w:p w14:paraId="2F537C20" w14:textId="77777777" w:rsidR="006A2856" w:rsidRDefault="006A2856" w:rsidP="00E762C6">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30CDAA7F" w14:textId="77777777" w:rsidR="006A2856" w:rsidRDefault="006A2856" w:rsidP="00E762C6">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6A2856" w14:paraId="22D855E0" w14:textId="77777777" w:rsidTr="00E762C6">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2E8E467A" w14:textId="77777777" w:rsidR="006A2856" w:rsidRPr="007F5987" w:rsidRDefault="006A2856" w:rsidP="00E762C6">
            <w:pPr>
              <w:spacing w:before="30" w:after="30" w:line="241" w:lineRule="exact"/>
              <w:ind w:left="35" w:right="35"/>
              <w:rPr>
                <w:rFonts w:ascii="Tahoma" w:eastAsia="Tahoma" w:hAnsi="Tahoma" w:cs="Tahoma"/>
                <w:color w:val="FF0000"/>
                <w:sz w:val="20"/>
                <w:lang w:val="cs-CZ"/>
              </w:rPr>
            </w:pPr>
            <w:r w:rsidRPr="00BC69D3">
              <w:rPr>
                <w:rFonts w:ascii="Tahoma" w:eastAsia="Tahoma" w:hAnsi="Tahoma" w:cs="Tahoma"/>
                <w:sz w:val="20"/>
                <w:lang w:val="cs-CZ"/>
              </w:rPr>
              <w:t>Upravený rozpočet k 05/2022 na stejnou (obdobnou) akci</w:t>
            </w:r>
          </w:p>
        </w:tc>
        <w:tc>
          <w:tcPr>
            <w:tcW w:w="992" w:type="dxa"/>
            <w:gridSpan w:val="2"/>
            <w:tcBorders>
              <w:top w:val="single" w:sz="8" w:space="0" w:color="000000"/>
              <w:bottom w:val="single" w:sz="8" w:space="0" w:color="000000"/>
              <w:right w:val="single" w:sz="8" w:space="0" w:color="000000"/>
            </w:tcBorders>
            <w:vAlign w:val="bottom"/>
          </w:tcPr>
          <w:p w14:paraId="23328812" w14:textId="77777777" w:rsidR="006A2856" w:rsidRDefault="006A2856" w:rsidP="00E762C6">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649AD488" w14:textId="77777777" w:rsidR="006A2856" w:rsidRDefault="006A2856" w:rsidP="00E762C6">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6A2856" w14:paraId="55705B91" w14:textId="77777777" w:rsidTr="00E762C6">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60633E80" w14:textId="77777777" w:rsidR="006A2856" w:rsidRPr="007F5987" w:rsidRDefault="006A2856" w:rsidP="00E762C6">
            <w:pPr>
              <w:spacing w:before="30" w:after="30" w:line="241" w:lineRule="exact"/>
              <w:ind w:left="35" w:right="35"/>
              <w:rPr>
                <w:rFonts w:ascii="Tahoma" w:eastAsia="Tahoma" w:hAnsi="Tahoma" w:cs="Tahoma"/>
                <w:b/>
                <w:color w:val="FF0000"/>
                <w:sz w:val="20"/>
                <w:lang w:val="cs-CZ"/>
              </w:rPr>
            </w:pPr>
            <w:r>
              <w:rPr>
                <w:rFonts w:ascii="Tahoma" w:eastAsia="Tahoma" w:hAnsi="Tahoma" w:cs="Tahoma"/>
                <w:b/>
                <w:color w:val="000000"/>
                <w:sz w:val="20"/>
                <w:lang w:val="cs-CZ"/>
              </w:rPr>
              <w:t>Návrh upraveného rozpočtu k 06/2022 na akci</w:t>
            </w:r>
          </w:p>
        </w:tc>
        <w:tc>
          <w:tcPr>
            <w:tcW w:w="992" w:type="dxa"/>
            <w:gridSpan w:val="2"/>
            <w:tcBorders>
              <w:top w:val="single" w:sz="8" w:space="0" w:color="000000"/>
              <w:bottom w:val="single" w:sz="8" w:space="0" w:color="000000"/>
              <w:right w:val="single" w:sz="8" w:space="0" w:color="000000"/>
            </w:tcBorders>
            <w:vAlign w:val="bottom"/>
          </w:tcPr>
          <w:p w14:paraId="5A61A351" w14:textId="77777777" w:rsidR="006A2856" w:rsidRDefault="006A2856" w:rsidP="00E762C6">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6EC34D10" w14:textId="77777777" w:rsidR="006A2856" w:rsidRDefault="006A2856" w:rsidP="00E762C6">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15 500</w:t>
            </w:r>
          </w:p>
        </w:tc>
      </w:tr>
      <w:tr w:rsidR="006A2856" w14:paraId="2C321A32" w14:textId="77777777" w:rsidTr="00E762C6">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5275B426" w14:textId="77777777" w:rsidR="006A2856" w:rsidRDefault="006A2856" w:rsidP="00E762C6">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w:t>
            </w:r>
          </w:p>
        </w:tc>
        <w:tc>
          <w:tcPr>
            <w:tcW w:w="992" w:type="dxa"/>
            <w:gridSpan w:val="2"/>
            <w:tcBorders>
              <w:top w:val="single" w:sz="8" w:space="0" w:color="000000"/>
              <w:bottom w:val="single" w:sz="8" w:space="0" w:color="000000"/>
              <w:right w:val="single" w:sz="8" w:space="0" w:color="000000"/>
            </w:tcBorders>
            <w:vAlign w:val="bottom"/>
          </w:tcPr>
          <w:p w14:paraId="088CF3EB" w14:textId="77777777" w:rsidR="006A2856" w:rsidRDefault="006A2856" w:rsidP="00E762C6">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2276373E" w14:textId="77777777" w:rsidR="006A2856" w:rsidRDefault="006A2856" w:rsidP="00E762C6">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15 500</w:t>
            </w:r>
          </w:p>
        </w:tc>
      </w:tr>
      <w:tr w:rsidR="006A2856" w14:paraId="605908AB" w14:textId="77777777" w:rsidTr="00E762C6">
        <w:trPr>
          <w:gridAfter w:val="1"/>
          <w:wAfter w:w="14" w:type="dxa"/>
          <w:trHeight w:val="179"/>
        </w:trPr>
        <w:tc>
          <w:tcPr>
            <w:tcW w:w="283" w:type="dxa"/>
            <w:tcBorders>
              <w:top w:val="single" w:sz="8" w:space="0" w:color="000000"/>
            </w:tcBorders>
          </w:tcPr>
          <w:p w14:paraId="1923AD62" w14:textId="77777777" w:rsidR="006A2856" w:rsidRDefault="006A2856" w:rsidP="00E762C6">
            <w:pPr>
              <w:spacing w:line="119" w:lineRule="exact"/>
              <w:rPr>
                <w:rFonts w:ascii="Tahoma" w:eastAsia="Tahoma" w:hAnsi="Tahoma" w:cs="Tahoma"/>
                <w:color w:val="000000"/>
                <w:sz w:val="19"/>
                <w:lang w:val="cs-CZ"/>
              </w:rPr>
            </w:pPr>
          </w:p>
        </w:tc>
        <w:tc>
          <w:tcPr>
            <w:tcW w:w="453" w:type="dxa"/>
            <w:tcBorders>
              <w:top w:val="single" w:sz="8" w:space="0" w:color="000000"/>
            </w:tcBorders>
          </w:tcPr>
          <w:p w14:paraId="08BF4B71" w14:textId="77777777" w:rsidR="006A2856" w:rsidRDefault="006A2856" w:rsidP="00E762C6">
            <w:pPr>
              <w:spacing w:line="119" w:lineRule="exact"/>
              <w:rPr>
                <w:rFonts w:ascii="Tahoma" w:eastAsia="Tahoma" w:hAnsi="Tahoma" w:cs="Tahoma"/>
                <w:color w:val="000000"/>
                <w:sz w:val="19"/>
                <w:lang w:val="cs-CZ"/>
              </w:rPr>
            </w:pPr>
          </w:p>
        </w:tc>
        <w:tc>
          <w:tcPr>
            <w:tcW w:w="566" w:type="dxa"/>
            <w:tcBorders>
              <w:top w:val="single" w:sz="8" w:space="0" w:color="000000"/>
            </w:tcBorders>
          </w:tcPr>
          <w:p w14:paraId="2DBDE26D" w14:textId="77777777" w:rsidR="006A2856" w:rsidRDefault="006A2856" w:rsidP="00E762C6">
            <w:pPr>
              <w:spacing w:line="119" w:lineRule="exact"/>
              <w:rPr>
                <w:rFonts w:ascii="Tahoma" w:eastAsia="Tahoma" w:hAnsi="Tahoma" w:cs="Tahoma"/>
                <w:color w:val="000000"/>
                <w:sz w:val="19"/>
                <w:lang w:val="cs-CZ"/>
              </w:rPr>
            </w:pPr>
          </w:p>
        </w:tc>
        <w:tc>
          <w:tcPr>
            <w:tcW w:w="56" w:type="dxa"/>
            <w:tcBorders>
              <w:top w:val="single" w:sz="8" w:space="0" w:color="000000"/>
            </w:tcBorders>
          </w:tcPr>
          <w:p w14:paraId="68A44829" w14:textId="77777777" w:rsidR="006A2856" w:rsidRDefault="006A2856" w:rsidP="00E762C6">
            <w:pPr>
              <w:spacing w:line="119" w:lineRule="exact"/>
              <w:rPr>
                <w:rFonts w:ascii="Tahoma" w:eastAsia="Tahoma" w:hAnsi="Tahoma" w:cs="Tahoma"/>
                <w:color w:val="000000"/>
                <w:sz w:val="19"/>
                <w:lang w:val="cs-CZ"/>
              </w:rPr>
            </w:pPr>
          </w:p>
        </w:tc>
        <w:tc>
          <w:tcPr>
            <w:tcW w:w="680" w:type="dxa"/>
            <w:tcBorders>
              <w:top w:val="single" w:sz="8" w:space="0" w:color="000000"/>
            </w:tcBorders>
          </w:tcPr>
          <w:p w14:paraId="01714190" w14:textId="77777777" w:rsidR="006A2856" w:rsidRDefault="006A2856" w:rsidP="00E762C6">
            <w:pPr>
              <w:spacing w:line="119" w:lineRule="exact"/>
              <w:rPr>
                <w:rFonts w:ascii="Tahoma" w:eastAsia="Tahoma" w:hAnsi="Tahoma" w:cs="Tahoma"/>
                <w:color w:val="000000"/>
                <w:sz w:val="19"/>
                <w:lang w:val="cs-CZ"/>
              </w:rPr>
            </w:pPr>
          </w:p>
        </w:tc>
        <w:tc>
          <w:tcPr>
            <w:tcW w:w="340" w:type="dxa"/>
            <w:tcBorders>
              <w:top w:val="single" w:sz="8" w:space="0" w:color="000000"/>
            </w:tcBorders>
          </w:tcPr>
          <w:p w14:paraId="70ECDDAB" w14:textId="77777777" w:rsidR="006A2856" w:rsidRDefault="006A2856" w:rsidP="00E762C6">
            <w:pPr>
              <w:spacing w:line="119" w:lineRule="exact"/>
              <w:rPr>
                <w:rFonts w:ascii="Tahoma" w:eastAsia="Tahoma" w:hAnsi="Tahoma" w:cs="Tahoma"/>
                <w:color w:val="000000"/>
                <w:sz w:val="19"/>
                <w:lang w:val="cs-CZ"/>
              </w:rPr>
            </w:pPr>
          </w:p>
        </w:tc>
        <w:tc>
          <w:tcPr>
            <w:tcW w:w="340" w:type="dxa"/>
            <w:tcBorders>
              <w:top w:val="single" w:sz="8" w:space="0" w:color="000000"/>
            </w:tcBorders>
          </w:tcPr>
          <w:p w14:paraId="4A00D757" w14:textId="77777777" w:rsidR="006A2856" w:rsidRDefault="006A2856" w:rsidP="00E762C6">
            <w:pPr>
              <w:spacing w:line="119" w:lineRule="exact"/>
              <w:rPr>
                <w:rFonts w:ascii="Tahoma" w:eastAsia="Tahoma" w:hAnsi="Tahoma" w:cs="Tahoma"/>
                <w:color w:val="000000"/>
                <w:sz w:val="19"/>
                <w:lang w:val="cs-CZ"/>
              </w:rPr>
            </w:pPr>
          </w:p>
        </w:tc>
        <w:tc>
          <w:tcPr>
            <w:tcW w:w="3968" w:type="dxa"/>
            <w:tcBorders>
              <w:top w:val="single" w:sz="8" w:space="0" w:color="000000"/>
            </w:tcBorders>
          </w:tcPr>
          <w:p w14:paraId="1D52117B" w14:textId="77777777" w:rsidR="006A2856" w:rsidRDefault="006A2856" w:rsidP="00E762C6">
            <w:pPr>
              <w:spacing w:line="119" w:lineRule="exact"/>
              <w:rPr>
                <w:rFonts w:ascii="Tahoma" w:eastAsia="Tahoma" w:hAnsi="Tahoma" w:cs="Tahoma"/>
                <w:color w:val="000000"/>
                <w:sz w:val="19"/>
                <w:lang w:val="cs-CZ"/>
              </w:rPr>
            </w:pPr>
          </w:p>
        </w:tc>
        <w:tc>
          <w:tcPr>
            <w:tcW w:w="538" w:type="dxa"/>
            <w:tcBorders>
              <w:top w:val="single" w:sz="8" w:space="0" w:color="000000"/>
            </w:tcBorders>
          </w:tcPr>
          <w:p w14:paraId="70754C3C" w14:textId="77777777" w:rsidR="006A2856" w:rsidRDefault="006A2856" w:rsidP="00E762C6">
            <w:pPr>
              <w:spacing w:line="119" w:lineRule="exact"/>
              <w:rPr>
                <w:rFonts w:ascii="Tahoma" w:eastAsia="Tahoma" w:hAnsi="Tahoma" w:cs="Tahoma"/>
                <w:color w:val="000000"/>
                <w:sz w:val="19"/>
                <w:lang w:val="cs-CZ"/>
              </w:rPr>
            </w:pPr>
          </w:p>
        </w:tc>
        <w:tc>
          <w:tcPr>
            <w:tcW w:w="453" w:type="dxa"/>
            <w:tcBorders>
              <w:top w:val="single" w:sz="8" w:space="0" w:color="000000"/>
            </w:tcBorders>
          </w:tcPr>
          <w:p w14:paraId="5EFA8E9C" w14:textId="77777777" w:rsidR="006A2856" w:rsidRDefault="006A2856" w:rsidP="00E762C6">
            <w:pPr>
              <w:spacing w:line="119" w:lineRule="exact"/>
              <w:rPr>
                <w:rFonts w:ascii="Tahoma" w:eastAsia="Tahoma" w:hAnsi="Tahoma" w:cs="Tahoma"/>
                <w:color w:val="000000"/>
                <w:sz w:val="19"/>
                <w:lang w:val="cs-CZ"/>
              </w:rPr>
            </w:pPr>
          </w:p>
        </w:tc>
        <w:tc>
          <w:tcPr>
            <w:tcW w:w="793" w:type="dxa"/>
            <w:tcBorders>
              <w:top w:val="single" w:sz="8" w:space="0" w:color="000000"/>
            </w:tcBorders>
          </w:tcPr>
          <w:p w14:paraId="4D3DD767" w14:textId="77777777" w:rsidR="006A2856" w:rsidRDefault="006A2856" w:rsidP="00E762C6">
            <w:pPr>
              <w:spacing w:line="119" w:lineRule="exact"/>
              <w:rPr>
                <w:rFonts w:ascii="Tahoma" w:eastAsia="Tahoma" w:hAnsi="Tahoma" w:cs="Tahoma"/>
                <w:color w:val="000000"/>
                <w:sz w:val="19"/>
                <w:lang w:val="cs-CZ"/>
              </w:rPr>
            </w:pPr>
          </w:p>
        </w:tc>
        <w:tc>
          <w:tcPr>
            <w:tcW w:w="623" w:type="dxa"/>
            <w:tcBorders>
              <w:top w:val="single" w:sz="8" w:space="0" w:color="000000"/>
            </w:tcBorders>
          </w:tcPr>
          <w:p w14:paraId="587D775D" w14:textId="77777777" w:rsidR="006A2856" w:rsidRDefault="006A2856" w:rsidP="00E762C6">
            <w:pPr>
              <w:spacing w:line="119" w:lineRule="exact"/>
              <w:rPr>
                <w:rFonts w:ascii="Tahoma" w:eastAsia="Tahoma" w:hAnsi="Tahoma" w:cs="Tahoma"/>
                <w:color w:val="000000"/>
                <w:sz w:val="19"/>
                <w:lang w:val="cs-CZ"/>
              </w:rPr>
            </w:pPr>
          </w:p>
        </w:tc>
      </w:tr>
      <w:tr w:rsidR="006A2856" w14:paraId="63CAE33F" w14:textId="77777777" w:rsidTr="00E762C6">
        <w:trPr>
          <w:gridAfter w:val="1"/>
          <w:wAfter w:w="10" w:type="dxa"/>
          <w:trHeight w:val="321"/>
        </w:trPr>
        <w:tc>
          <w:tcPr>
            <w:tcW w:w="283" w:type="dxa"/>
          </w:tcPr>
          <w:p w14:paraId="52AE78D0"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0A5DA499"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Číslo požadavku FaMa:</w:t>
            </w:r>
          </w:p>
        </w:tc>
        <w:tc>
          <w:tcPr>
            <w:tcW w:w="6377" w:type="dxa"/>
            <w:gridSpan w:val="5"/>
          </w:tcPr>
          <w:p w14:paraId="45803DAD" w14:textId="77777777" w:rsidR="006A2856" w:rsidRDefault="006A2856"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5003/2022/011</w:t>
            </w:r>
          </w:p>
        </w:tc>
      </w:tr>
      <w:tr w:rsidR="006A2856" w14:paraId="41290601" w14:textId="77777777" w:rsidTr="00E762C6">
        <w:trPr>
          <w:gridAfter w:val="1"/>
          <w:wAfter w:w="10" w:type="dxa"/>
          <w:trHeight w:val="566"/>
        </w:trPr>
        <w:tc>
          <w:tcPr>
            <w:tcW w:w="283" w:type="dxa"/>
          </w:tcPr>
          <w:p w14:paraId="797CDA13" w14:textId="77777777" w:rsidR="006A2856" w:rsidRDefault="006A2856" w:rsidP="00E762C6">
            <w:pPr>
              <w:spacing w:line="241" w:lineRule="exact"/>
              <w:rPr>
                <w:rFonts w:ascii="Tahoma" w:eastAsia="Tahoma" w:hAnsi="Tahoma" w:cs="Tahoma"/>
                <w:b/>
                <w:color w:val="000000"/>
                <w:lang w:val="cs-CZ"/>
              </w:rPr>
            </w:pPr>
          </w:p>
        </w:tc>
        <w:tc>
          <w:tcPr>
            <w:tcW w:w="2437" w:type="dxa"/>
            <w:gridSpan w:val="6"/>
          </w:tcPr>
          <w:p w14:paraId="45C70436"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7EF96873" w14:textId="77777777" w:rsidR="006A2856" w:rsidRDefault="006A2856"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6A2856" w14:paraId="3D710153" w14:textId="77777777" w:rsidTr="00E762C6">
        <w:trPr>
          <w:gridAfter w:val="1"/>
          <w:wAfter w:w="14" w:type="dxa"/>
          <w:trHeight w:val="199"/>
        </w:trPr>
        <w:tc>
          <w:tcPr>
            <w:tcW w:w="283" w:type="dxa"/>
          </w:tcPr>
          <w:p w14:paraId="5DD82283"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47B0E6BD"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6890B0C2" w14:textId="77777777" w:rsidR="006A2856" w:rsidRDefault="006A2856" w:rsidP="00E762C6">
            <w:pPr>
              <w:spacing w:line="119" w:lineRule="exact"/>
              <w:rPr>
                <w:rFonts w:ascii="Tahoma" w:eastAsia="Tahoma" w:hAnsi="Tahoma" w:cs="Tahoma"/>
                <w:b/>
                <w:color w:val="000000"/>
                <w:sz w:val="19"/>
                <w:lang w:val="cs-CZ"/>
              </w:rPr>
            </w:pPr>
          </w:p>
        </w:tc>
        <w:tc>
          <w:tcPr>
            <w:tcW w:w="56" w:type="dxa"/>
          </w:tcPr>
          <w:p w14:paraId="11D9E2FD"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6EE5B596"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7D7425BD"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6BD8B360" w14:textId="77777777" w:rsidR="006A2856" w:rsidRDefault="006A2856" w:rsidP="00E762C6">
            <w:pPr>
              <w:spacing w:line="119" w:lineRule="exact"/>
              <w:rPr>
                <w:rFonts w:ascii="Tahoma" w:eastAsia="Tahoma" w:hAnsi="Tahoma" w:cs="Tahoma"/>
                <w:b/>
                <w:color w:val="000000"/>
                <w:sz w:val="19"/>
                <w:lang w:val="cs-CZ"/>
              </w:rPr>
            </w:pPr>
          </w:p>
        </w:tc>
        <w:tc>
          <w:tcPr>
            <w:tcW w:w="3968" w:type="dxa"/>
          </w:tcPr>
          <w:p w14:paraId="7366637B"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3A035E65"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2E491425"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4496A5E9" w14:textId="77777777" w:rsidR="006A2856" w:rsidRDefault="006A2856" w:rsidP="00E762C6">
            <w:pPr>
              <w:spacing w:line="119" w:lineRule="exact"/>
              <w:rPr>
                <w:rFonts w:ascii="Tahoma" w:eastAsia="Tahoma" w:hAnsi="Tahoma" w:cs="Tahoma"/>
                <w:b/>
                <w:color w:val="000000"/>
                <w:sz w:val="19"/>
                <w:lang w:val="cs-CZ"/>
              </w:rPr>
            </w:pPr>
          </w:p>
        </w:tc>
        <w:tc>
          <w:tcPr>
            <w:tcW w:w="623" w:type="dxa"/>
          </w:tcPr>
          <w:p w14:paraId="6267A6A5" w14:textId="77777777" w:rsidR="006A2856" w:rsidRDefault="006A2856" w:rsidP="00E762C6">
            <w:pPr>
              <w:spacing w:line="119" w:lineRule="exact"/>
              <w:rPr>
                <w:rFonts w:ascii="Tahoma" w:eastAsia="Tahoma" w:hAnsi="Tahoma" w:cs="Tahoma"/>
                <w:b/>
                <w:color w:val="000000"/>
                <w:sz w:val="19"/>
                <w:lang w:val="cs-CZ"/>
              </w:rPr>
            </w:pPr>
          </w:p>
        </w:tc>
      </w:tr>
      <w:tr w:rsidR="006A2856" w14:paraId="16A9AB63" w14:textId="77777777" w:rsidTr="00E762C6">
        <w:trPr>
          <w:gridAfter w:val="1"/>
          <w:wAfter w:w="10" w:type="dxa"/>
          <w:trHeight w:val="5149"/>
        </w:trPr>
        <w:tc>
          <w:tcPr>
            <w:tcW w:w="283" w:type="dxa"/>
          </w:tcPr>
          <w:p w14:paraId="334CB0E2"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202A9EE0"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1E1DC9E0" w14:textId="113841A7" w:rsidR="006A2856" w:rsidRDefault="006A2856" w:rsidP="00E762C6">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Předmětem akce je rekonstrukce dětského oddělení, čímž dojde k</w:t>
            </w:r>
            <w:r w:rsidR="00286B04">
              <w:rPr>
                <w:rFonts w:ascii="Tahoma" w:eastAsia="Tahoma" w:hAnsi="Tahoma" w:cs="Tahoma"/>
                <w:color w:val="000000"/>
                <w:sz w:val="20"/>
                <w:lang w:val="cs-CZ"/>
              </w:rPr>
              <w:t> </w:t>
            </w:r>
            <w:r>
              <w:rPr>
                <w:rFonts w:ascii="Tahoma" w:eastAsia="Tahoma" w:hAnsi="Tahoma" w:cs="Tahoma"/>
                <w:color w:val="000000"/>
                <w:sz w:val="20"/>
                <w:lang w:val="cs-CZ"/>
              </w:rPr>
              <w:t>zefektivnění provozu tak, že bude vytvořena přímá návaznost dětského standardního oddělení na pracoviště intenzívní péče a dále na příjmovou ambulanci a odborné dětské ambulance.</w:t>
            </w:r>
          </w:p>
          <w:p w14:paraId="77D64953" w14:textId="77777777" w:rsidR="006A2856" w:rsidRDefault="006A2856" w:rsidP="00E762C6">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Dětské oddělení je rozsáhlé, s nadměrným počtem lůžek, která nejsou využita. Nové řešení umožní snížení počtu akutních lůžek a lůžka dětské intenzivní péče a vytvoření nových lůžek pro jednodenní ambulantní péči. Dále dojde k rozšíření ambulantního komplexu – příjmové ambulance a odborných dětských ambulancí, jejich vyčlenění mimo lůžková pracoviště, avšak se zachováním návaznosti na lůžkovou péči. Rekonstrukcí vzniknou také samostatné pokoje pro matky dětí hospitalizovaných na intenzivní péči.</w:t>
            </w:r>
          </w:p>
          <w:p w14:paraId="72C7E2C5" w14:textId="77777777" w:rsidR="006A2856" w:rsidRDefault="006A2856" w:rsidP="00E762C6">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Akce zajistí respektování moderních trendů, tj. snížení negativního rizika hospitalizace na psychiku dětí (převedení maximální možné péče do ambulantního režimu s přesně stanoveným časovým harmonogramem), vytvoření komplexního navazujícího celku, efektivní využití lůžek, zlepšení spolupráce a erudice týmu zdravotnických pracovníků zajišťujícího péči o dětského pacienta, rozšíření odborných dětských ambulancí.</w:t>
            </w:r>
          </w:p>
          <w:p w14:paraId="795395E0" w14:textId="77777777" w:rsidR="006A2856" w:rsidRDefault="006A2856" w:rsidP="00E762C6">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Finanční prostředky jsou určeny jak na projektovou přípravu, tak na samotnou realizaci.</w:t>
            </w:r>
          </w:p>
        </w:tc>
      </w:tr>
      <w:tr w:rsidR="006A2856" w14:paraId="4542FE54" w14:textId="77777777" w:rsidTr="00E762C6">
        <w:trPr>
          <w:gridAfter w:val="1"/>
          <w:wAfter w:w="14" w:type="dxa"/>
          <w:trHeight w:val="199"/>
        </w:trPr>
        <w:tc>
          <w:tcPr>
            <w:tcW w:w="283" w:type="dxa"/>
          </w:tcPr>
          <w:p w14:paraId="0620B5EE"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2FF03172"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2CA5AEEB" w14:textId="77777777" w:rsidR="006A2856" w:rsidRDefault="006A2856" w:rsidP="00E762C6">
            <w:pPr>
              <w:spacing w:line="119" w:lineRule="exact"/>
              <w:rPr>
                <w:rFonts w:ascii="Tahoma" w:eastAsia="Tahoma" w:hAnsi="Tahoma" w:cs="Tahoma"/>
                <w:b/>
                <w:color w:val="000000"/>
                <w:sz w:val="19"/>
                <w:lang w:val="cs-CZ"/>
              </w:rPr>
            </w:pPr>
          </w:p>
        </w:tc>
        <w:tc>
          <w:tcPr>
            <w:tcW w:w="56" w:type="dxa"/>
          </w:tcPr>
          <w:p w14:paraId="6B34324E"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4C7AB85F"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1AFFECDB"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672E46F4" w14:textId="77777777" w:rsidR="006A2856" w:rsidRDefault="006A2856" w:rsidP="00E762C6">
            <w:pPr>
              <w:spacing w:line="119" w:lineRule="exact"/>
              <w:rPr>
                <w:rFonts w:ascii="Tahoma" w:eastAsia="Tahoma" w:hAnsi="Tahoma" w:cs="Tahoma"/>
                <w:b/>
                <w:color w:val="000000"/>
                <w:sz w:val="19"/>
                <w:lang w:val="cs-CZ"/>
              </w:rPr>
            </w:pPr>
          </w:p>
        </w:tc>
        <w:tc>
          <w:tcPr>
            <w:tcW w:w="3968" w:type="dxa"/>
          </w:tcPr>
          <w:p w14:paraId="7564DDB9"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399AEF4E"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07DB48CC"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02847C33" w14:textId="77777777" w:rsidR="006A2856" w:rsidRDefault="006A2856" w:rsidP="00E762C6">
            <w:pPr>
              <w:spacing w:line="119" w:lineRule="exact"/>
              <w:rPr>
                <w:rFonts w:ascii="Tahoma" w:eastAsia="Tahoma" w:hAnsi="Tahoma" w:cs="Tahoma"/>
                <w:b/>
                <w:color w:val="000000"/>
                <w:sz w:val="19"/>
                <w:lang w:val="cs-CZ"/>
              </w:rPr>
            </w:pPr>
          </w:p>
        </w:tc>
        <w:tc>
          <w:tcPr>
            <w:tcW w:w="623" w:type="dxa"/>
          </w:tcPr>
          <w:p w14:paraId="2F9D6BF2" w14:textId="77777777" w:rsidR="006A2856" w:rsidRDefault="006A2856" w:rsidP="00E762C6">
            <w:pPr>
              <w:spacing w:line="119" w:lineRule="exact"/>
              <w:jc w:val="both"/>
              <w:rPr>
                <w:rFonts w:ascii="Tahoma" w:eastAsia="Tahoma" w:hAnsi="Tahoma" w:cs="Tahoma"/>
                <w:b/>
                <w:color w:val="000000"/>
                <w:sz w:val="19"/>
                <w:lang w:val="cs-CZ"/>
              </w:rPr>
            </w:pPr>
          </w:p>
        </w:tc>
      </w:tr>
      <w:tr w:rsidR="006A2856" w14:paraId="300C2844" w14:textId="77777777" w:rsidTr="00E762C6">
        <w:trPr>
          <w:gridAfter w:val="1"/>
          <w:wAfter w:w="10" w:type="dxa"/>
          <w:trHeight w:val="562"/>
        </w:trPr>
        <w:tc>
          <w:tcPr>
            <w:tcW w:w="283" w:type="dxa"/>
          </w:tcPr>
          <w:p w14:paraId="3623BE13"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143FA56A"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68B9840F" w14:textId="77777777" w:rsidR="006A2856" w:rsidRDefault="006A2856" w:rsidP="00E762C6">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6A2856" w14:paraId="094EEA62" w14:textId="77777777" w:rsidTr="00E762C6">
        <w:trPr>
          <w:gridAfter w:val="1"/>
          <w:wAfter w:w="14" w:type="dxa"/>
          <w:trHeight w:val="199"/>
        </w:trPr>
        <w:tc>
          <w:tcPr>
            <w:tcW w:w="283" w:type="dxa"/>
          </w:tcPr>
          <w:p w14:paraId="5D7172FF"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6455869D"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401A170B" w14:textId="77777777" w:rsidR="006A2856" w:rsidRDefault="006A2856" w:rsidP="00E762C6">
            <w:pPr>
              <w:spacing w:line="119" w:lineRule="exact"/>
              <w:rPr>
                <w:rFonts w:ascii="Tahoma" w:eastAsia="Tahoma" w:hAnsi="Tahoma" w:cs="Tahoma"/>
                <w:b/>
                <w:color w:val="000000"/>
                <w:sz w:val="19"/>
                <w:lang w:val="cs-CZ"/>
              </w:rPr>
            </w:pPr>
          </w:p>
        </w:tc>
        <w:tc>
          <w:tcPr>
            <w:tcW w:w="56" w:type="dxa"/>
          </w:tcPr>
          <w:p w14:paraId="43F2CAF3"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5460B0D5"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1C6CAC14"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101246CC" w14:textId="77777777" w:rsidR="006A2856" w:rsidRDefault="006A2856" w:rsidP="00E762C6">
            <w:pPr>
              <w:spacing w:line="119" w:lineRule="exact"/>
              <w:rPr>
                <w:rFonts w:ascii="Tahoma" w:eastAsia="Tahoma" w:hAnsi="Tahoma" w:cs="Tahoma"/>
                <w:b/>
                <w:color w:val="000000"/>
                <w:sz w:val="19"/>
                <w:lang w:val="cs-CZ"/>
              </w:rPr>
            </w:pPr>
          </w:p>
        </w:tc>
        <w:tc>
          <w:tcPr>
            <w:tcW w:w="3968" w:type="dxa"/>
          </w:tcPr>
          <w:p w14:paraId="2832B72F"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3CAA4CF5"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6C572666"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6668F743" w14:textId="77777777" w:rsidR="006A2856" w:rsidRDefault="006A2856" w:rsidP="00E762C6">
            <w:pPr>
              <w:spacing w:line="119" w:lineRule="exact"/>
              <w:rPr>
                <w:rFonts w:ascii="Tahoma" w:eastAsia="Tahoma" w:hAnsi="Tahoma" w:cs="Tahoma"/>
                <w:b/>
                <w:color w:val="000000"/>
                <w:sz w:val="19"/>
                <w:lang w:val="cs-CZ"/>
              </w:rPr>
            </w:pPr>
          </w:p>
        </w:tc>
        <w:tc>
          <w:tcPr>
            <w:tcW w:w="623" w:type="dxa"/>
          </w:tcPr>
          <w:p w14:paraId="63E2A7DE" w14:textId="77777777" w:rsidR="006A2856" w:rsidRDefault="006A2856" w:rsidP="00E762C6">
            <w:pPr>
              <w:spacing w:line="119" w:lineRule="exact"/>
              <w:rPr>
                <w:rFonts w:ascii="Tahoma" w:eastAsia="Tahoma" w:hAnsi="Tahoma" w:cs="Tahoma"/>
                <w:b/>
                <w:color w:val="000000"/>
                <w:sz w:val="19"/>
                <w:lang w:val="cs-CZ"/>
              </w:rPr>
            </w:pPr>
          </w:p>
        </w:tc>
      </w:tr>
      <w:tr w:rsidR="006A2856" w14:paraId="70A96BBC" w14:textId="77777777" w:rsidTr="00E762C6">
        <w:trPr>
          <w:gridAfter w:val="1"/>
          <w:wAfter w:w="10" w:type="dxa"/>
          <w:trHeight w:val="562"/>
        </w:trPr>
        <w:tc>
          <w:tcPr>
            <w:tcW w:w="283" w:type="dxa"/>
          </w:tcPr>
          <w:p w14:paraId="3382794F"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2F749F05"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28055C0F" w14:textId="77777777" w:rsidR="006A2856" w:rsidRDefault="006A2856" w:rsidP="00E762C6">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6A2856" w14:paraId="6B078407" w14:textId="77777777" w:rsidTr="00E762C6">
        <w:trPr>
          <w:gridAfter w:val="1"/>
          <w:wAfter w:w="14" w:type="dxa"/>
          <w:trHeight w:val="199"/>
        </w:trPr>
        <w:tc>
          <w:tcPr>
            <w:tcW w:w="283" w:type="dxa"/>
          </w:tcPr>
          <w:p w14:paraId="2E9705A8"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72C0C955"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68F8B0C5" w14:textId="77777777" w:rsidR="006A2856" w:rsidRDefault="006A2856" w:rsidP="00E762C6">
            <w:pPr>
              <w:spacing w:line="119" w:lineRule="exact"/>
              <w:rPr>
                <w:rFonts w:ascii="Tahoma" w:eastAsia="Tahoma" w:hAnsi="Tahoma" w:cs="Tahoma"/>
                <w:b/>
                <w:color w:val="000000"/>
                <w:sz w:val="19"/>
                <w:lang w:val="cs-CZ"/>
              </w:rPr>
            </w:pPr>
          </w:p>
        </w:tc>
        <w:tc>
          <w:tcPr>
            <w:tcW w:w="56" w:type="dxa"/>
          </w:tcPr>
          <w:p w14:paraId="27A26F2D"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1D8FE39F"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341C0F2C"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337EDE9B" w14:textId="77777777" w:rsidR="006A2856" w:rsidRDefault="006A2856" w:rsidP="00E762C6">
            <w:pPr>
              <w:spacing w:line="119" w:lineRule="exact"/>
              <w:rPr>
                <w:rFonts w:ascii="Tahoma" w:eastAsia="Tahoma" w:hAnsi="Tahoma" w:cs="Tahoma"/>
                <w:b/>
                <w:color w:val="000000"/>
                <w:sz w:val="19"/>
                <w:lang w:val="cs-CZ"/>
              </w:rPr>
            </w:pPr>
          </w:p>
        </w:tc>
        <w:tc>
          <w:tcPr>
            <w:tcW w:w="3968" w:type="dxa"/>
          </w:tcPr>
          <w:p w14:paraId="252EAF0F"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0AFEA89F"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66978AE4"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5EB83055" w14:textId="77777777" w:rsidR="006A2856" w:rsidRDefault="006A2856" w:rsidP="00E762C6">
            <w:pPr>
              <w:spacing w:line="119" w:lineRule="exact"/>
              <w:rPr>
                <w:rFonts w:ascii="Tahoma" w:eastAsia="Tahoma" w:hAnsi="Tahoma" w:cs="Tahoma"/>
                <w:b/>
                <w:color w:val="000000"/>
                <w:sz w:val="19"/>
                <w:lang w:val="cs-CZ"/>
              </w:rPr>
            </w:pPr>
          </w:p>
        </w:tc>
        <w:tc>
          <w:tcPr>
            <w:tcW w:w="623" w:type="dxa"/>
          </w:tcPr>
          <w:p w14:paraId="5B230F1C" w14:textId="77777777" w:rsidR="006A2856" w:rsidRDefault="006A2856" w:rsidP="00E762C6">
            <w:pPr>
              <w:spacing w:line="119" w:lineRule="exact"/>
              <w:rPr>
                <w:rFonts w:ascii="Tahoma" w:eastAsia="Tahoma" w:hAnsi="Tahoma" w:cs="Tahoma"/>
                <w:b/>
                <w:color w:val="000000"/>
                <w:sz w:val="19"/>
                <w:lang w:val="cs-CZ"/>
              </w:rPr>
            </w:pPr>
          </w:p>
        </w:tc>
      </w:tr>
      <w:tr w:rsidR="006A2856" w14:paraId="59CBFCC2" w14:textId="77777777" w:rsidTr="00E762C6">
        <w:trPr>
          <w:gridAfter w:val="1"/>
          <w:wAfter w:w="10" w:type="dxa"/>
          <w:trHeight w:val="321"/>
        </w:trPr>
        <w:tc>
          <w:tcPr>
            <w:tcW w:w="283" w:type="dxa"/>
          </w:tcPr>
          <w:p w14:paraId="1A60FF19"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162733FB"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7901EC1D" w14:textId="77777777" w:rsidR="006A2856" w:rsidRDefault="006A2856"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2022</w:t>
            </w:r>
          </w:p>
        </w:tc>
      </w:tr>
      <w:tr w:rsidR="006A2856" w14:paraId="612960CB" w14:textId="77777777" w:rsidTr="00E762C6">
        <w:trPr>
          <w:gridAfter w:val="1"/>
          <w:wAfter w:w="14" w:type="dxa"/>
          <w:trHeight w:val="199"/>
        </w:trPr>
        <w:tc>
          <w:tcPr>
            <w:tcW w:w="283" w:type="dxa"/>
          </w:tcPr>
          <w:p w14:paraId="01AC91CC"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5461E120"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4A06744D" w14:textId="77777777" w:rsidR="006A2856" w:rsidRDefault="006A2856" w:rsidP="00E762C6">
            <w:pPr>
              <w:spacing w:line="119" w:lineRule="exact"/>
              <w:rPr>
                <w:rFonts w:ascii="Tahoma" w:eastAsia="Tahoma" w:hAnsi="Tahoma" w:cs="Tahoma"/>
                <w:b/>
                <w:color w:val="000000"/>
                <w:sz w:val="19"/>
                <w:lang w:val="cs-CZ"/>
              </w:rPr>
            </w:pPr>
          </w:p>
        </w:tc>
        <w:tc>
          <w:tcPr>
            <w:tcW w:w="56" w:type="dxa"/>
          </w:tcPr>
          <w:p w14:paraId="74A8791F"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7E3BA194"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50B2ACC4"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719ABABC" w14:textId="77777777" w:rsidR="006A2856" w:rsidRDefault="006A2856" w:rsidP="00E762C6">
            <w:pPr>
              <w:spacing w:line="119" w:lineRule="exact"/>
              <w:rPr>
                <w:rFonts w:ascii="Tahoma" w:eastAsia="Tahoma" w:hAnsi="Tahoma" w:cs="Tahoma"/>
                <w:b/>
                <w:color w:val="000000"/>
                <w:sz w:val="19"/>
                <w:lang w:val="cs-CZ"/>
              </w:rPr>
            </w:pPr>
          </w:p>
        </w:tc>
        <w:tc>
          <w:tcPr>
            <w:tcW w:w="3968" w:type="dxa"/>
          </w:tcPr>
          <w:p w14:paraId="57FAAED7"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4712415A"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2261EBF8"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21A64D81" w14:textId="77777777" w:rsidR="006A2856" w:rsidRDefault="006A2856" w:rsidP="00E762C6">
            <w:pPr>
              <w:spacing w:line="119" w:lineRule="exact"/>
              <w:rPr>
                <w:rFonts w:ascii="Tahoma" w:eastAsia="Tahoma" w:hAnsi="Tahoma" w:cs="Tahoma"/>
                <w:b/>
                <w:color w:val="000000"/>
                <w:sz w:val="19"/>
                <w:lang w:val="cs-CZ"/>
              </w:rPr>
            </w:pPr>
          </w:p>
        </w:tc>
        <w:tc>
          <w:tcPr>
            <w:tcW w:w="623" w:type="dxa"/>
          </w:tcPr>
          <w:p w14:paraId="03F8217D" w14:textId="77777777" w:rsidR="006A2856" w:rsidRDefault="006A2856" w:rsidP="00E762C6">
            <w:pPr>
              <w:spacing w:line="119" w:lineRule="exact"/>
              <w:rPr>
                <w:rFonts w:ascii="Tahoma" w:eastAsia="Tahoma" w:hAnsi="Tahoma" w:cs="Tahoma"/>
                <w:b/>
                <w:color w:val="000000"/>
                <w:sz w:val="19"/>
                <w:lang w:val="cs-CZ"/>
              </w:rPr>
            </w:pPr>
          </w:p>
        </w:tc>
      </w:tr>
      <w:tr w:rsidR="006A2856" w14:paraId="7E713568" w14:textId="77777777" w:rsidTr="00E762C6">
        <w:trPr>
          <w:gridAfter w:val="1"/>
          <w:wAfter w:w="10" w:type="dxa"/>
          <w:trHeight w:val="562"/>
        </w:trPr>
        <w:tc>
          <w:tcPr>
            <w:tcW w:w="283" w:type="dxa"/>
          </w:tcPr>
          <w:p w14:paraId="0B734848"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60A8A149"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40405106" w14:textId="77777777" w:rsidR="006A2856" w:rsidRDefault="006A2856"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6A2856" w14:paraId="41E21FE4" w14:textId="77777777" w:rsidTr="00E762C6">
        <w:trPr>
          <w:gridAfter w:val="1"/>
          <w:wAfter w:w="10" w:type="dxa"/>
          <w:trHeight w:val="297"/>
        </w:trPr>
        <w:tc>
          <w:tcPr>
            <w:tcW w:w="283" w:type="dxa"/>
          </w:tcPr>
          <w:p w14:paraId="581ADC01" w14:textId="77777777" w:rsidR="006A2856" w:rsidRDefault="006A2856" w:rsidP="00E762C6">
            <w:pPr>
              <w:spacing w:line="217" w:lineRule="exact"/>
              <w:rPr>
                <w:rFonts w:ascii="Tahoma" w:eastAsia="Tahoma" w:hAnsi="Tahoma" w:cs="Tahoma"/>
                <w:b/>
                <w:color w:val="000000"/>
                <w:lang w:val="cs-CZ"/>
              </w:rPr>
            </w:pPr>
          </w:p>
        </w:tc>
        <w:tc>
          <w:tcPr>
            <w:tcW w:w="2437" w:type="dxa"/>
            <w:gridSpan w:val="6"/>
          </w:tcPr>
          <w:p w14:paraId="1976EAB5" w14:textId="77777777" w:rsidR="006A2856" w:rsidRDefault="006A2856" w:rsidP="00E762C6">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5"/>
          </w:tcPr>
          <w:p w14:paraId="0216DB27" w14:textId="77777777" w:rsidR="006A2856" w:rsidRDefault="006A2856" w:rsidP="00E762C6">
            <w:pPr>
              <w:spacing w:line="217" w:lineRule="exact"/>
              <w:rPr>
                <w:rFonts w:ascii="Tahoma" w:eastAsia="Tahoma" w:hAnsi="Tahoma" w:cs="Tahoma"/>
                <w:b/>
                <w:color w:val="000000"/>
                <w:lang w:val="cs-CZ"/>
              </w:rPr>
            </w:pPr>
          </w:p>
        </w:tc>
      </w:tr>
      <w:tr w:rsidR="006A2856" w14:paraId="2E350618" w14:textId="77777777" w:rsidTr="00E762C6">
        <w:trPr>
          <w:gridAfter w:val="1"/>
          <w:wAfter w:w="14" w:type="dxa"/>
          <w:trHeight w:val="199"/>
        </w:trPr>
        <w:tc>
          <w:tcPr>
            <w:tcW w:w="283" w:type="dxa"/>
          </w:tcPr>
          <w:p w14:paraId="1AEE3491"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3F6354C6"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60B80F50" w14:textId="77777777" w:rsidR="006A2856" w:rsidRDefault="006A2856" w:rsidP="00E762C6">
            <w:pPr>
              <w:spacing w:line="119" w:lineRule="exact"/>
              <w:rPr>
                <w:rFonts w:ascii="Tahoma" w:eastAsia="Tahoma" w:hAnsi="Tahoma" w:cs="Tahoma"/>
                <w:b/>
                <w:color w:val="000000"/>
                <w:sz w:val="19"/>
                <w:lang w:val="cs-CZ"/>
              </w:rPr>
            </w:pPr>
          </w:p>
        </w:tc>
        <w:tc>
          <w:tcPr>
            <w:tcW w:w="56" w:type="dxa"/>
          </w:tcPr>
          <w:p w14:paraId="103052AC"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28E04576"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3ED58374"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2020CCD6" w14:textId="77777777" w:rsidR="006A2856" w:rsidRDefault="006A2856" w:rsidP="00E762C6">
            <w:pPr>
              <w:spacing w:line="119" w:lineRule="exact"/>
              <w:rPr>
                <w:rFonts w:ascii="Tahoma" w:eastAsia="Tahoma" w:hAnsi="Tahoma" w:cs="Tahoma"/>
                <w:b/>
                <w:color w:val="000000"/>
                <w:sz w:val="19"/>
                <w:lang w:val="cs-CZ"/>
              </w:rPr>
            </w:pPr>
          </w:p>
        </w:tc>
        <w:tc>
          <w:tcPr>
            <w:tcW w:w="3968" w:type="dxa"/>
          </w:tcPr>
          <w:p w14:paraId="255F0376"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491497EA"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3614C1E0"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555E8E5B" w14:textId="77777777" w:rsidR="006A2856" w:rsidRDefault="006A2856" w:rsidP="00E762C6">
            <w:pPr>
              <w:spacing w:line="119" w:lineRule="exact"/>
              <w:rPr>
                <w:rFonts w:ascii="Tahoma" w:eastAsia="Tahoma" w:hAnsi="Tahoma" w:cs="Tahoma"/>
                <w:b/>
                <w:color w:val="000000"/>
                <w:sz w:val="19"/>
                <w:lang w:val="cs-CZ"/>
              </w:rPr>
            </w:pPr>
          </w:p>
        </w:tc>
        <w:tc>
          <w:tcPr>
            <w:tcW w:w="623" w:type="dxa"/>
          </w:tcPr>
          <w:p w14:paraId="27882D0D" w14:textId="77777777" w:rsidR="006A2856" w:rsidRDefault="006A2856" w:rsidP="00E762C6">
            <w:pPr>
              <w:spacing w:line="119" w:lineRule="exact"/>
              <w:rPr>
                <w:rFonts w:ascii="Tahoma" w:eastAsia="Tahoma" w:hAnsi="Tahoma" w:cs="Tahoma"/>
                <w:b/>
                <w:color w:val="000000"/>
                <w:sz w:val="19"/>
                <w:lang w:val="cs-CZ"/>
              </w:rPr>
            </w:pPr>
          </w:p>
        </w:tc>
      </w:tr>
      <w:tr w:rsidR="006A2856" w14:paraId="55F39248" w14:textId="77777777" w:rsidTr="00E762C6">
        <w:trPr>
          <w:trHeight w:val="1267"/>
        </w:trPr>
        <w:tc>
          <w:tcPr>
            <w:tcW w:w="283" w:type="dxa"/>
          </w:tcPr>
          <w:p w14:paraId="43378D4D" w14:textId="77777777" w:rsidR="006A2856" w:rsidRDefault="006A2856"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lastRenderedPageBreak/>
              <w:t>7.</w:t>
            </w:r>
          </w:p>
        </w:tc>
        <w:tc>
          <w:tcPr>
            <w:tcW w:w="2437" w:type="dxa"/>
            <w:gridSpan w:val="6"/>
          </w:tcPr>
          <w:p w14:paraId="4534A0DC" w14:textId="77777777" w:rsidR="006A2856" w:rsidRDefault="006A2856"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6"/>
          </w:tcPr>
          <w:p w14:paraId="0F0BE241" w14:textId="77777777" w:rsidR="006A2856" w:rsidRDefault="006A2856" w:rsidP="00E762C6">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6A2856" w14:paraId="5BD2C0C5" w14:textId="77777777" w:rsidTr="00E762C6">
        <w:trPr>
          <w:trHeight w:val="474"/>
        </w:trPr>
        <w:tc>
          <w:tcPr>
            <w:tcW w:w="283" w:type="dxa"/>
          </w:tcPr>
          <w:p w14:paraId="7C3FB69C" w14:textId="77777777" w:rsidR="006A2856" w:rsidRDefault="006A2856" w:rsidP="00E762C6">
            <w:pPr>
              <w:spacing w:line="241" w:lineRule="exact"/>
              <w:rPr>
                <w:rFonts w:ascii="Tahoma" w:eastAsia="Tahoma" w:hAnsi="Tahoma" w:cs="Tahoma"/>
                <w:b/>
                <w:color w:val="000000"/>
                <w:lang w:val="cs-CZ"/>
              </w:rPr>
            </w:pPr>
          </w:p>
        </w:tc>
        <w:tc>
          <w:tcPr>
            <w:tcW w:w="2437" w:type="dxa"/>
            <w:gridSpan w:val="6"/>
          </w:tcPr>
          <w:p w14:paraId="334D7270" w14:textId="77777777" w:rsidR="006A2856" w:rsidRDefault="006A2856" w:rsidP="00E762C6">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6"/>
          </w:tcPr>
          <w:p w14:paraId="3D2BFE97" w14:textId="77777777" w:rsidR="006A2856" w:rsidRDefault="006A2856" w:rsidP="00E762C6">
            <w:pPr>
              <w:spacing w:line="241" w:lineRule="exact"/>
              <w:rPr>
                <w:rFonts w:ascii="Tahoma" w:eastAsia="Tahoma" w:hAnsi="Tahoma" w:cs="Tahoma"/>
                <w:b/>
                <w:color w:val="000000"/>
                <w:lang w:val="cs-CZ"/>
              </w:rPr>
            </w:pPr>
          </w:p>
        </w:tc>
      </w:tr>
      <w:tr w:rsidR="006A2856" w14:paraId="79651377" w14:textId="77777777" w:rsidTr="00E762C6">
        <w:trPr>
          <w:trHeight w:val="199"/>
        </w:trPr>
        <w:tc>
          <w:tcPr>
            <w:tcW w:w="283" w:type="dxa"/>
          </w:tcPr>
          <w:p w14:paraId="3F3A1E35"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33A5AC86" w14:textId="77777777" w:rsidR="006A2856" w:rsidRDefault="006A2856" w:rsidP="00E762C6">
            <w:pPr>
              <w:spacing w:line="119" w:lineRule="exact"/>
              <w:rPr>
                <w:rFonts w:ascii="Tahoma" w:eastAsia="Tahoma" w:hAnsi="Tahoma" w:cs="Tahoma"/>
                <w:b/>
                <w:color w:val="000000"/>
                <w:sz w:val="19"/>
                <w:lang w:val="cs-CZ"/>
              </w:rPr>
            </w:pPr>
          </w:p>
        </w:tc>
        <w:tc>
          <w:tcPr>
            <w:tcW w:w="566" w:type="dxa"/>
          </w:tcPr>
          <w:p w14:paraId="75D85F47" w14:textId="77777777" w:rsidR="006A2856" w:rsidRDefault="006A2856" w:rsidP="00E762C6">
            <w:pPr>
              <w:spacing w:line="119" w:lineRule="exact"/>
              <w:rPr>
                <w:rFonts w:ascii="Tahoma" w:eastAsia="Tahoma" w:hAnsi="Tahoma" w:cs="Tahoma"/>
                <w:b/>
                <w:color w:val="000000"/>
                <w:sz w:val="19"/>
                <w:lang w:val="cs-CZ"/>
              </w:rPr>
            </w:pPr>
          </w:p>
        </w:tc>
        <w:tc>
          <w:tcPr>
            <w:tcW w:w="56" w:type="dxa"/>
          </w:tcPr>
          <w:p w14:paraId="08CC1564" w14:textId="77777777" w:rsidR="006A2856" w:rsidRDefault="006A2856" w:rsidP="00E762C6">
            <w:pPr>
              <w:spacing w:line="119" w:lineRule="exact"/>
              <w:rPr>
                <w:rFonts w:ascii="Tahoma" w:eastAsia="Tahoma" w:hAnsi="Tahoma" w:cs="Tahoma"/>
                <w:b/>
                <w:color w:val="000000"/>
                <w:sz w:val="19"/>
                <w:lang w:val="cs-CZ"/>
              </w:rPr>
            </w:pPr>
          </w:p>
        </w:tc>
        <w:tc>
          <w:tcPr>
            <w:tcW w:w="680" w:type="dxa"/>
          </w:tcPr>
          <w:p w14:paraId="185D54B4"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4F8739C8" w14:textId="77777777" w:rsidR="006A2856" w:rsidRDefault="006A2856" w:rsidP="00E762C6">
            <w:pPr>
              <w:spacing w:line="119" w:lineRule="exact"/>
              <w:rPr>
                <w:rFonts w:ascii="Tahoma" w:eastAsia="Tahoma" w:hAnsi="Tahoma" w:cs="Tahoma"/>
                <w:b/>
                <w:color w:val="000000"/>
                <w:sz w:val="19"/>
                <w:lang w:val="cs-CZ"/>
              </w:rPr>
            </w:pPr>
          </w:p>
        </w:tc>
        <w:tc>
          <w:tcPr>
            <w:tcW w:w="340" w:type="dxa"/>
          </w:tcPr>
          <w:p w14:paraId="11C096EF" w14:textId="77777777" w:rsidR="006A2856" w:rsidRDefault="006A2856" w:rsidP="00E762C6">
            <w:pPr>
              <w:spacing w:line="119" w:lineRule="exact"/>
              <w:rPr>
                <w:rFonts w:ascii="Tahoma" w:eastAsia="Tahoma" w:hAnsi="Tahoma" w:cs="Tahoma"/>
                <w:b/>
                <w:color w:val="000000"/>
                <w:sz w:val="19"/>
                <w:lang w:val="cs-CZ"/>
              </w:rPr>
            </w:pPr>
          </w:p>
        </w:tc>
        <w:tc>
          <w:tcPr>
            <w:tcW w:w="3968" w:type="dxa"/>
          </w:tcPr>
          <w:p w14:paraId="246B0A2B" w14:textId="77777777" w:rsidR="006A2856" w:rsidRDefault="006A2856" w:rsidP="00E762C6">
            <w:pPr>
              <w:spacing w:line="119" w:lineRule="exact"/>
              <w:rPr>
                <w:rFonts w:ascii="Tahoma" w:eastAsia="Tahoma" w:hAnsi="Tahoma" w:cs="Tahoma"/>
                <w:b/>
                <w:color w:val="000000"/>
                <w:sz w:val="19"/>
                <w:lang w:val="cs-CZ"/>
              </w:rPr>
            </w:pPr>
          </w:p>
        </w:tc>
        <w:tc>
          <w:tcPr>
            <w:tcW w:w="538" w:type="dxa"/>
          </w:tcPr>
          <w:p w14:paraId="3971E811" w14:textId="77777777" w:rsidR="006A2856" w:rsidRDefault="006A2856" w:rsidP="00E762C6">
            <w:pPr>
              <w:spacing w:line="119" w:lineRule="exact"/>
              <w:rPr>
                <w:rFonts w:ascii="Tahoma" w:eastAsia="Tahoma" w:hAnsi="Tahoma" w:cs="Tahoma"/>
                <w:b/>
                <w:color w:val="000000"/>
                <w:sz w:val="19"/>
                <w:lang w:val="cs-CZ"/>
              </w:rPr>
            </w:pPr>
          </w:p>
        </w:tc>
        <w:tc>
          <w:tcPr>
            <w:tcW w:w="453" w:type="dxa"/>
          </w:tcPr>
          <w:p w14:paraId="61E0A2D9" w14:textId="77777777" w:rsidR="006A2856" w:rsidRDefault="006A2856" w:rsidP="00E762C6">
            <w:pPr>
              <w:spacing w:line="119" w:lineRule="exact"/>
              <w:rPr>
                <w:rFonts w:ascii="Tahoma" w:eastAsia="Tahoma" w:hAnsi="Tahoma" w:cs="Tahoma"/>
                <w:b/>
                <w:color w:val="000000"/>
                <w:sz w:val="19"/>
                <w:lang w:val="cs-CZ"/>
              </w:rPr>
            </w:pPr>
          </w:p>
        </w:tc>
        <w:tc>
          <w:tcPr>
            <w:tcW w:w="793" w:type="dxa"/>
          </w:tcPr>
          <w:p w14:paraId="01D45466" w14:textId="77777777" w:rsidR="006A2856" w:rsidRDefault="006A2856" w:rsidP="00E762C6">
            <w:pPr>
              <w:spacing w:line="119" w:lineRule="exact"/>
              <w:rPr>
                <w:rFonts w:ascii="Tahoma" w:eastAsia="Tahoma" w:hAnsi="Tahoma" w:cs="Tahoma"/>
                <w:b/>
                <w:color w:val="000000"/>
                <w:sz w:val="19"/>
                <w:lang w:val="cs-CZ"/>
              </w:rPr>
            </w:pPr>
          </w:p>
        </w:tc>
        <w:tc>
          <w:tcPr>
            <w:tcW w:w="623" w:type="dxa"/>
            <w:gridSpan w:val="2"/>
          </w:tcPr>
          <w:p w14:paraId="49B6804E" w14:textId="77777777" w:rsidR="006A2856" w:rsidRDefault="006A2856" w:rsidP="00E762C6">
            <w:pPr>
              <w:spacing w:line="119" w:lineRule="exact"/>
              <w:rPr>
                <w:rFonts w:ascii="Tahoma" w:eastAsia="Tahoma" w:hAnsi="Tahoma" w:cs="Tahoma"/>
                <w:b/>
                <w:color w:val="000000"/>
                <w:sz w:val="19"/>
                <w:lang w:val="cs-CZ"/>
              </w:rPr>
            </w:pPr>
          </w:p>
        </w:tc>
      </w:tr>
      <w:tr w:rsidR="006A2856" w14:paraId="0FBCA256" w14:textId="77777777" w:rsidTr="00E762C6">
        <w:trPr>
          <w:trHeight w:val="542"/>
        </w:trPr>
        <w:tc>
          <w:tcPr>
            <w:tcW w:w="283" w:type="dxa"/>
          </w:tcPr>
          <w:p w14:paraId="35A8B8FD" w14:textId="77777777" w:rsidR="006A2856" w:rsidRDefault="006A2856"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24CD8606" w14:textId="77777777" w:rsidR="006A2856" w:rsidRDefault="006A2856"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Celkové předpokládané náklady akce: </w:t>
            </w:r>
          </w:p>
        </w:tc>
        <w:tc>
          <w:tcPr>
            <w:tcW w:w="6377" w:type="dxa"/>
            <w:gridSpan w:val="6"/>
          </w:tcPr>
          <w:p w14:paraId="7B9B4BEC" w14:textId="77777777" w:rsidR="006A2856" w:rsidRDefault="006A2856" w:rsidP="00E762C6">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15 500 tis. Kč</w:t>
            </w:r>
          </w:p>
        </w:tc>
      </w:tr>
      <w:tr w:rsidR="006A2856" w14:paraId="52FDE168" w14:textId="77777777" w:rsidTr="00E762C6">
        <w:trPr>
          <w:trHeight w:val="691"/>
        </w:trPr>
        <w:tc>
          <w:tcPr>
            <w:tcW w:w="283" w:type="dxa"/>
          </w:tcPr>
          <w:p w14:paraId="52AC6B9F" w14:textId="77777777" w:rsidR="006A2856" w:rsidRDefault="006A2856" w:rsidP="00E762C6">
            <w:pPr>
              <w:spacing w:line="241" w:lineRule="exact"/>
              <w:rPr>
                <w:rFonts w:ascii="Tahoma" w:eastAsia="Tahoma" w:hAnsi="Tahoma" w:cs="Tahoma"/>
                <w:b/>
                <w:color w:val="000000"/>
                <w:lang w:val="cs-CZ"/>
              </w:rPr>
            </w:pPr>
          </w:p>
        </w:tc>
        <w:tc>
          <w:tcPr>
            <w:tcW w:w="2437" w:type="dxa"/>
            <w:gridSpan w:val="6"/>
          </w:tcPr>
          <w:p w14:paraId="3BA99D4F" w14:textId="77777777" w:rsidR="006A2856" w:rsidRDefault="006A2856" w:rsidP="00E762C6">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náklady na realizaci celé akce s příp. nutností zajištění dalších zdrojů</w:t>
            </w:r>
          </w:p>
        </w:tc>
        <w:tc>
          <w:tcPr>
            <w:tcW w:w="6377" w:type="dxa"/>
            <w:gridSpan w:val="6"/>
          </w:tcPr>
          <w:p w14:paraId="7504C4C6" w14:textId="77777777" w:rsidR="006A2856" w:rsidRDefault="006A2856" w:rsidP="00E762C6">
            <w:pPr>
              <w:spacing w:line="241" w:lineRule="exact"/>
              <w:rPr>
                <w:rFonts w:ascii="Tahoma" w:eastAsia="Tahoma" w:hAnsi="Tahoma" w:cs="Tahoma"/>
                <w:b/>
                <w:color w:val="000000"/>
                <w:lang w:val="cs-CZ"/>
              </w:rPr>
            </w:pPr>
          </w:p>
        </w:tc>
      </w:tr>
      <w:tr w:rsidR="006A2856" w14:paraId="7C599DC6" w14:textId="77777777" w:rsidTr="00E762C6">
        <w:trPr>
          <w:trHeight w:val="199"/>
        </w:trPr>
        <w:tc>
          <w:tcPr>
            <w:tcW w:w="283" w:type="dxa"/>
          </w:tcPr>
          <w:p w14:paraId="70BD27D2" w14:textId="77777777" w:rsidR="006A2856" w:rsidRDefault="006A2856" w:rsidP="00E762C6">
            <w:pPr>
              <w:spacing w:line="159" w:lineRule="exact"/>
              <w:rPr>
                <w:rFonts w:ascii="Tahoma" w:eastAsia="Tahoma" w:hAnsi="Tahoma" w:cs="Tahoma"/>
                <w:b/>
                <w:color w:val="000000"/>
                <w:sz w:val="19"/>
                <w:lang w:val="cs-CZ"/>
              </w:rPr>
            </w:pPr>
          </w:p>
        </w:tc>
        <w:tc>
          <w:tcPr>
            <w:tcW w:w="453" w:type="dxa"/>
          </w:tcPr>
          <w:p w14:paraId="23ADA9B6" w14:textId="77777777" w:rsidR="006A2856" w:rsidRDefault="006A2856" w:rsidP="00E762C6">
            <w:pPr>
              <w:spacing w:line="159" w:lineRule="exact"/>
              <w:rPr>
                <w:rFonts w:ascii="Tahoma" w:eastAsia="Tahoma" w:hAnsi="Tahoma" w:cs="Tahoma"/>
                <w:i/>
                <w:color w:val="000000"/>
                <w:sz w:val="19"/>
                <w:lang w:val="cs-CZ"/>
              </w:rPr>
            </w:pPr>
          </w:p>
        </w:tc>
        <w:tc>
          <w:tcPr>
            <w:tcW w:w="566" w:type="dxa"/>
          </w:tcPr>
          <w:p w14:paraId="58547FDC" w14:textId="77777777" w:rsidR="006A2856" w:rsidRDefault="006A2856" w:rsidP="00E762C6">
            <w:pPr>
              <w:spacing w:line="159" w:lineRule="exact"/>
              <w:rPr>
                <w:rFonts w:ascii="Tahoma" w:eastAsia="Tahoma" w:hAnsi="Tahoma" w:cs="Tahoma"/>
                <w:i/>
                <w:color w:val="000000"/>
                <w:sz w:val="19"/>
                <w:lang w:val="cs-CZ"/>
              </w:rPr>
            </w:pPr>
          </w:p>
        </w:tc>
        <w:tc>
          <w:tcPr>
            <w:tcW w:w="56" w:type="dxa"/>
          </w:tcPr>
          <w:p w14:paraId="3CBA0578" w14:textId="77777777" w:rsidR="006A2856" w:rsidRDefault="006A2856" w:rsidP="00E762C6">
            <w:pPr>
              <w:spacing w:line="159" w:lineRule="exact"/>
              <w:rPr>
                <w:rFonts w:ascii="Tahoma" w:eastAsia="Tahoma" w:hAnsi="Tahoma" w:cs="Tahoma"/>
                <w:i/>
                <w:color w:val="000000"/>
                <w:sz w:val="19"/>
                <w:lang w:val="cs-CZ"/>
              </w:rPr>
            </w:pPr>
          </w:p>
        </w:tc>
        <w:tc>
          <w:tcPr>
            <w:tcW w:w="680" w:type="dxa"/>
          </w:tcPr>
          <w:p w14:paraId="4770B1AC" w14:textId="77777777" w:rsidR="006A2856" w:rsidRDefault="006A2856" w:rsidP="00E762C6">
            <w:pPr>
              <w:spacing w:line="159" w:lineRule="exact"/>
              <w:rPr>
                <w:rFonts w:ascii="Tahoma" w:eastAsia="Tahoma" w:hAnsi="Tahoma" w:cs="Tahoma"/>
                <w:i/>
                <w:color w:val="000000"/>
                <w:sz w:val="19"/>
                <w:lang w:val="cs-CZ"/>
              </w:rPr>
            </w:pPr>
          </w:p>
        </w:tc>
        <w:tc>
          <w:tcPr>
            <w:tcW w:w="340" w:type="dxa"/>
          </w:tcPr>
          <w:p w14:paraId="495CEE99" w14:textId="77777777" w:rsidR="006A2856" w:rsidRDefault="006A2856" w:rsidP="00E762C6">
            <w:pPr>
              <w:spacing w:line="159" w:lineRule="exact"/>
              <w:rPr>
                <w:rFonts w:ascii="Tahoma" w:eastAsia="Tahoma" w:hAnsi="Tahoma" w:cs="Tahoma"/>
                <w:i/>
                <w:color w:val="000000"/>
                <w:sz w:val="19"/>
                <w:lang w:val="cs-CZ"/>
              </w:rPr>
            </w:pPr>
          </w:p>
        </w:tc>
        <w:tc>
          <w:tcPr>
            <w:tcW w:w="340" w:type="dxa"/>
          </w:tcPr>
          <w:p w14:paraId="0D3A38A1" w14:textId="77777777" w:rsidR="006A2856" w:rsidRDefault="006A2856" w:rsidP="00E762C6">
            <w:pPr>
              <w:spacing w:line="159" w:lineRule="exact"/>
              <w:rPr>
                <w:rFonts w:ascii="Tahoma" w:eastAsia="Tahoma" w:hAnsi="Tahoma" w:cs="Tahoma"/>
                <w:i/>
                <w:color w:val="000000"/>
                <w:sz w:val="19"/>
                <w:lang w:val="cs-CZ"/>
              </w:rPr>
            </w:pPr>
          </w:p>
        </w:tc>
        <w:tc>
          <w:tcPr>
            <w:tcW w:w="3968" w:type="dxa"/>
          </w:tcPr>
          <w:p w14:paraId="0D9B3230" w14:textId="77777777" w:rsidR="006A2856" w:rsidRDefault="006A2856" w:rsidP="00E762C6">
            <w:pPr>
              <w:spacing w:line="159" w:lineRule="exact"/>
              <w:rPr>
                <w:rFonts w:ascii="Tahoma" w:eastAsia="Tahoma" w:hAnsi="Tahoma" w:cs="Tahoma"/>
                <w:b/>
                <w:color w:val="000000"/>
                <w:sz w:val="19"/>
                <w:lang w:val="cs-CZ"/>
              </w:rPr>
            </w:pPr>
          </w:p>
        </w:tc>
        <w:tc>
          <w:tcPr>
            <w:tcW w:w="538" w:type="dxa"/>
          </w:tcPr>
          <w:p w14:paraId="15E109AC" w14:textId="77777777" w:rsidR="006A2856" w:rsidRDefault="006A2856" w:rsidP="00E762C6">
            <w:pPr>
              <w:spacing w:line="159" w:lineRule="exact"/>
              <w:rPr>
                <w:rFonts w:ascii="Tahoma" w:eastAsia="Tahoma" w:hAnsi="Tahoma" w:cs="Tahoma"/>
                <w:b/>
                <w:color w:val="000000"/>
                <w:sz w:val="19"/>
                <w:lang w:val="cs-CZ"/>
              </w:rPr>
            </w:pPr>
          </w:p>
        </w:tc>
        <w:tc>
          <w:tcPr>
            <w:tcW w:w="453" w:type="dxa"/>
          </w:tcPr>
          <w:p w14:paraId="753CC1BB" w14:textId="77777777" w:rsidR="006A2856" w:rsidRDefault="006A2856" w:rsidP="00E762C6">
            <w:pPr>
              <w:spacing w:line="159" w:lineRule="exact"/>
              <w:rPr>
                <w:rFonts w:ascii="Tahoma" w:eastAsia="Tahoma" w:hAnsi="Tahoma" w:cs="Tahoma"/>
                <w:b/>
                <w:color w:val="000000"/>
                <w:sz w:val="19"/>
                <w:lang w:val="cs-CZ"/>
              </w:rPr>
            </w:pPr>
          </w:p>
        </w:tc>
        <w:tc>
          <w:tcPr>
            <w:tcW w:w="793" w:type="dxa"/>
          </w:tcPr>
          <w:p w14:paraId="36E11041" w14:textId="77777777" w:rsidR="006A2856" w:rsidRDefault="006A2856" w:rsidP="00E762C6">
            <w:pPr>
              <w:spacing w:line="159" w:lineRule="exact"/>
              <w:rPr>
                <w:rFonts w:ascii="Tahoma" w:eastAsia="Tahoma" w:hAnsi="Tahoma" w:cs="Tahoma"/>
                <w:b/>
                <w:color w:val="000000"/>
                <w:sz w:val="19"/>
                <w:lang w:val="cs-CZ"/>
              </w:rPr>
            </w:pPr>
          </w:p>
        </w:tc>
        <w:tc>
          <w:tcPr>
            <w:tcW w:w="623" w:type="dxa"/>
            <w:gridSpan w:val="2"/>
          </w:tcPr>
          <w:p w14:paraId="7339680D" w14:textId="77777777" w:rsidR="006A2856" w:rsidRDefault="006A2856" w:rsidP="00E762C6">
            <w:pPr>
              <w:spacing w:line="159" w:lineRule="exact"/>
              <w:rPr>
                <w:rFonts w:ascii="Tahoma" w:eastAsia="Tahoma" w:hAnsi="Tahoma" w:cs="Tahoma"/>
                <w:b/>
                <w:color w:val="000000"/>
                <w:sz w:val="19"/>
                <w:lang w:val="cs-CZ"/>
              </w:rPr>
            </w:pPr>
          </w:p>
        </w:tc>
      </w:tr>
      <w:tr w:rsidR="006A2856" w14:paraId="28F462C0" w14:textId="77777777" w:rsidTr="00E762C6">
        <w:trPr>
          <w:trHeight w:val="642"/>
        </w:trPr>
        <w:tc>
          <w:tcPr>
            <w:tcW w:w="283" w:type="dxa"/>
          </w:tcPr>
          <w:p w14:paraId="1506BA3B" w14:textId="77777777" w:rsidR="006A2856" w:rsidRDefault="006A2856"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9.</w:t>
            </w:r>
          </w:p>
        </w:tc>
        <w:tc>
          <w:tcPr>
            <w:tcW w:w="2437" w:type="dxa"/>
            <w:gridSpan w:val="6"/>
          </w:tcPr>
          <w:p w14:paraId="3E23224E" w14:textId="77777777" w:rsidR="006A2856" w:rsidRDefault="006A2856"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64E7DF01" w14:textId="77777777" w:rsidR="006A2856" w:rsidRDefault="006A2856" w:rsidP="00E762C6">
            <w:pPr>
              <w:spacing w:before="40" w:after="4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Kategorie stavebně technická (odboru invest. a majetkového):</w:t>
            </w:r>
          </w:p>
          <w:p w14:paraId="2E630CF2" w14:textId="77777777" w:rsidR="006A2856" w:rsidRDefault="006A2856" w:rsidP="00E762C6">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4 | OIM neposuzuje</w:t>
            </w:r>
          </w:p>
        </w:tc>
      </w:tr>
      <w:tr w:rsidR="006A2856" w14:paraId="34E1293A" w14:textId="77777777" w:rsidTr="00E762C6">
        <w:trPr>
          <w:trHeight w:val="199"/>
        </w:trPr>
        <w:tc>
          <w:tcPr>
            <w:tcW w:w="283" w:type="dxa"/>
          </w:tcPr>
          <w:p w14:paraId="427D3A7D" w14:textId="77777777" w:rsidR="006A2856" w:rsidRDefault="006A2856" w:rsidP="00E762C6">
            <w:pPr>
              <w:spacing w:line="159" w:lineRule="exact"/>
              <w:rPr>
                <w:rFonts w:ascii="Tahoma" w:eastAsia="Tahoma" w:hAnsi="Tahoma" w:cs="Tahoma"/>
                <w:b/>
                <w:color w:val="000000"/>
                <w:sz w:val="19"/>
                <w:lang w:val="cs-CZ"/>
              </w:rPr>
            </w:pPr>
          </w:p>
        </w:tc>
        <w:tc>
          <w:tcPr>
            <w:tcW w:w="453" w:type="dxa"/>
          </w:tcPr>
          <w:p w14:paraId="5939A5F9" w14:textId="77777777" w:rsidR="006A2856" w:rsidRDefault="006A2856" w:rsidP="00E762C6">
            <w:pPr>
              <w:spacing w:line="119" w:lineRule="exact"/>
              <w:rPr>
                <w:rFonts w:ascii="Arial" w:eastAsia="Arial" w:hAnsi="Arial" w:cs="Arial"/>
                <w:color w:val="000000"/>
                <w:sz w:val="19"/>
                <w:lang w:val="cs-CZ"/>
              </w:rPr>
            </w:pPr>
          </w:p>
        </w:tc>
        <w:tc>
          <w:tcPr>
            <w:tcW w:w="566" w:type="dxa"/>
          </w:tcPr>
          <w:p w14:paraId="13A13620" w14:textId="77777777" w:rsidR="006A2856" w:rsidRDefault="006A2856" w:rsidP="00E762C6">
            <w:pPr>
              <w:spacing w:line="159" w:lineRule="exact"/>
              <w:rPr>
                <w:rFonts w:ascii="Tahoma" w:eastAsia="Tahoma" w:hAnsi="Tahoma" w:cs="Tahoma"/>
                <w:i/>
                <w:color w:val="000000"/>
                <w:sz w:val="19"/>
                <w:lang w:val="cs-CZ"/>
              </w:rPr>
            </w:pPr>
          </w:p>
        </w:tc>
        <w:tc>
          <w:tcPr>
            <w:tcW w:w="56" w:type="dxa"/>
          </w:tcPr>
          <w:p w14:paraId="2AA615FC" w14:textId="77777777" w:rsidR="006A2856" w:rsidRDefault="006A2856" w:rsidP="00E762C6">
            <w:pPr>
              <w:spacing w:line="159" w:lineRule="exact"/>
              <w:rPr>
                <w:rFonts w:ascii="Tahoma" w:eastAsia="Tahoma" w:hAnsi="Tahoma" w:cs="Tahoma"/>
                <w:i/>
                <w:color w:val="000000"/>
                <w:sz w:val="19"/>
                <w:lang w:val="cs-CZ"/>
              </w:rPr>
            </w:pPr>
          </w:p>
        </w:tc>
        <w:tc>
          <w:tcPr>
            <w:tcW w:w="680" w:type="dxa"/>
          </w:tcPr>
          <w:p w14:paraId="40A62C67" w14:textId="77777777" w:rsidR="006A2856" w:rsidRDefault="006A2856" w:rsidP="00E762C6">
            <w:pPr>
              <w:spacing w:line="159" w:lineRule="exact"/>
              <w:rPr>
                <w:rFonts w:ascii="Tahoma" w:eastAsia="Tahoma" w:hAnsi="Tahoma" w:cs="Tahoma"/>
                <w:i/>
                <w:color w:val="000000"/>
                <w:sz w:val="19"/>
                <w:lang w:val="cs-CZ"/>
              </w:rPr>
            </w:pPr>
          </w:p>
        </w:tc>
        <w:tc>
          <w:tcPr>
            <w:tcW w:w="340" w:type="dxa"/>
          </w:tcPr>
          <w:p w14:paraId="42024CAD" w14:textId="77777777" w:rsidR="006A2856" w:rsidRDefault="006A2856" w:rsidP="00E762C6">
            <w:pPr>
              <w:spacing w:line="159" w:lineRule="exact"/>
              <w:rPr>
                <w:rFonts w:ascii="Tahoma" w:eastAsia="Tahoma" w:hAnsi="Tahoma" w:cs="Tahoma"/>
                <w:i/>
                <w:color w:val="000000"/>
                <w:sz w:val="19"/>
                <w:lang w:val="cs-CZ"/>
              </w:rPr>
            </w:pPr>
          </w:p>
        </w:tc>
        <w:tc>
          <w:tcPr>
            <w:tcW w:w="340" w:type="dxa"/>
          </w:tcPr>
          <w:p w14:paraId="6D4459D8" w14:textId="77777777" w:rsidR="006A2856" w:rsidRDefault="006A2856" w:rsidP="00E762C6">
            <w:pPr>
              <w:spacing w:line="159" w:lineRule="exact"/>
              <w:rPr>
                <w:rFonts w:ascii="Tahoma" w:eastAsia="Tahoma" w:hAnsi="Tahoma" w:cs="Tahoma"/>
                <w:i/>
                <w:color w:val="000000"/>
                <w:sz w:val="19"/>
                <w:lang w:val="cs-CZ"/>
              </w:rPr>
            </w:pPr>
          </w:p>
        </w:tc>
        <w:tc>
          <w:tcPr>
            <w:tcW w:w="3968" w:type="dxa"/>
          </w:tcPr>
          <w:p w14:paraId="72379ADE" w14:textId="77777777" w:rsidR="006A2856" w:rsidRDefault="006A2856" w:rsidP="00E762C6">
            <w:pPr>
              <w:spacing w:line="159" w:lineRule="exact"/>
              <w:jc w:val="both"/>
              <w:rPr>
                <w:rFonts w:ascii="Tahoma" w:eastAsia="Tahoma" w:hAnsi="Tahoma" w:cs="Tahoma"/>
                <w:color w:val="000000"/>
                <w:sz w:val="19"/>
                <w:lang w:val="cs-CZ"/>
              </w:rPr>
            </w:pPr>
          </w:p>
        </w:tc>
        <w:tc>
          <w:tcPr>
            <w:tcW w:w="538" w:type="dxa"/>
          </w:tcPr>
          <w:p w14:paraId="5A3D29F6" w14:textId="77777777" w:rsidR="006A2856" w:rsidRDefault="006A2856" w:rsidP="00E762C6">
            <w:pPr>
              <w:spacing w:line="159" w:lineRule="exact"/>
              <w:jc w:val="both"/>
              <w:rPr>
                <w:rFonts w:ascii="Tahoma" w:eastAsia="Tahoma" w:hAnsi="Tahoma" w:cs="Tahoma"/>
                <w:color w:val="000000"/>
                <w:sz w:val="19"/>
                <w:lang w:val="cs-CZ"/>
              </w:rPr>
            </w:pPr>
          </w:p>
        </w:tc>
        <w:tc>
          <w:tcPr>
            <w:tcW w:w="453" w:type="dxa"/>
          </w:tcPr>
          <w:p w14:paraId="777FB12F" w14:textId="77777777" w:rsidR="006A2856" w:rsidRDefault="006A2856" w:rsidP="00E762C6">
            <w:pPr>
              <w:spacing w:line="159" w:lineRule="exact"/>
              <w:jc w:val="both"/>
              <w:rPr>
                <w:rFonts w:ascii="Tahoma" w:eastAsia="Tahoma" w:hAnsi="Tahoma" w:cs="Tahoma"/>
                <w:color w:val="000000"/>
                <w:sz w:val="19"/>
                <w:lang w:val="cs-CZ"/>
              </w:rPr>
            </w:pPr>
          </w:p>
        </w:tc>
        <w:tc>
          <w:tcPr>
            <w:tcW w:w="793" w:type="dxa"/>
          </w:tcPr>
          <w:p w14:paraId="78BD4AB6" w14:textId="77777777" w:rsidR="006A2856" w:rsidRDefault="006A2856" w:rsidP="00E762C6">
            <w:pPr>
              <w:spacing w:line="159" w:lineRule="exact"/>
              <w:jc w:val="both"/>
              <w:rPr>
                <w:rFonts w:ascii="Tahoma" w:eastAsia="Tahoma" w:hAnsi="Tahoma" w:cs="Tahoma"/>
                <w:color w:val="000000"/>
                <w:sz w:val="19"/>
                <w:lang w:val="cs-CZ"/>
              </w:rPr>
            </w:pPr>
          </w:p>
        </w:tc>
        <w:tc>
          <w:tcPr>
            <w:tcW w:w="623" w:type="dxa"/>
            <w:gridSpan w:val="2"/>
          </w:tcPr>
          <w:p w14:paraId="10E82507" w14:textId="77777777" w:rsidR="006A2856" w:rsidRDefault="006A2856" w:rsidP="00E762C6">
            <w:pPr>
              <w:spacing w:line="159" w:lineRule="exact"/>
              <w:jc w:val="both"/>
              <w:rPr>
                <w:rFonts w:ascii="Tahoma" w:eastAsia="Tahoma" w:hAnsi="Tahoma" w:cs="Tahoma"/>
                <w:color w:val="000000"/>
                <w:sz w:val="19"/>
                <w:lang w:val="cs-CZ"/>
              </w:rPr>
            </w:pPr>
          </w:p>
        </w:tc>
      </w:tr>
      <w:tr w:rsidR="006A2856" w14:paraId="1FDA2AC0" w14:textId="77777777" w:rsidTr="00E762C6">
        <w:trPr>
          <w:trHeight w:val="301"/>
        </w:trPr>
        <w:tc>
          <w:tcPr>
            <w:tcW w:w="283" w:type="dxa"/>
          </w:tcPr>
          <w:p w14:paraId="3CF76BF0" w14:textId="77777777" w:rsidR="006A2856" w:rsidRDefault="006A2856" w:rsidP="00E762C6">
            <w:pPr>
              <w:spacing w:line="241" w:lineRule="exact"/>
              <w:rPr>
                <w:rFonts w:ascii="Tahoma" w:eastAsia="Tahoma" w:hAnsi="Tahoma" w:cs="Tahoma"/>
                <w:b/>
                <w:color w:val="000000"/>
                <w:lang w:val="cs-CZ"/>
              </w:rPr>
            </w:pPr>
          </w:p>
        </w:tc>
        <w:tc>
          <w:tcPr>
            <w:tcW w:w="453" w:type="dxa"/>
          </w:tcPr>
          <w:p w14:paraId="7AF4B62B" w14:textId="77777777" w:rsidR="006A2856" w:rsidRDefault="006A2856" w:rsidP="00E762C6">
            <w:pPr>
              <w:spacing w:line="217" w:lineRule="exact"/>
              <w:rPr>
                <w:rFonts w:ascii="Tahoma" w:eastAsia="Tahoma" w:hAnsi="Tahoma" w:cs="Tahoma"/>
                <w:i/>
                <w:color w:val="000000"/>
                <w:lang w:val="cs-CZ"/>
              </w:rPr>
            </w:pPr>
          </w:p>
        </w:tc>
        <w:tc>
          <w:tcPr>
            <w:tcW w:w="566" w:type="dxa"/>
          </w:tcPr>
          <w:p w14:paraId="18FD839D" w14:textId="77777777" w:rsidR="006A2856" w:rsidRDefault="006A2856" w:rsidP="00E762C6">
            <w:pPr>
              <w:spacing w:line="217" w:lineRule="exact"/>
              <w:rPr>
                <w:rFonts w:ascii="Tahoma" w:eastAsia="Tahoma" w:hAnsi="Tahoma" w:cs="Tahoma"/>
                <w:i/>
                <w:color w:val="000000"/>
                <w:lang w:val="cs-CZ"/>
              </w:rPr>
            </w:pPr>
          </w:p>
        </w:tc>
        <w:tc>
          <w:tcPr>
            <w:tcW w:w="56" w:type="dxa"/>
          </w:tcPr>
          <w:p w14:paraId="50AED867" w14:textId="77777777" w:rsidR="006A2856" w:rsidRDefault="006A2856" w:rsidP="00E762C6">
            <w:pPr>
              <w:spacing w:line="217" w:lineRule="exact"/>
              <w:rPr>
                <w:rFonts w:ascii="Tahoma" w:eastAsia="Tahoma" w:hAnsi="Tahoma" w:cs="Tahoma"/>
                <w:i/>
                <w:color w:val="000000"/>
                <w:lang w:val="cs-CZ"/>
              </w:rPr>
            </w:pPr>
          </w:p>
        </w:tc>
        <w:tc>
          <w:tcPr>
            <w:tcW w:w="680" w:type="dxa"/>
          </w:tcPr>
          <w:p w14:paraId="5EB0D45D" w14:textId="77777777" w:rsidR="006A2856" w:rsidRDefault="006A2856" w:rsidP="00E762C6">
            <w:pPr>
              <w:spacing w:line="217" w:lineRule="exact"/>
              <w:rPr>
                <w:rFonts w:ascii="Tahoma" w:eastAsia="Tahoma" w:hAnsi="Tahoma" w:cs="Tahoma"/>
                <w:i/>
                <w:color w:val="000000"/>
                <w:lang w:val="cs-CZ"/>
              </w:rPr>
            </w:pPr>
          </w:p>
        </w:tc>
        <w:tc>
          <w:tcPr>
            <w:tcW w:w="340" w:type="dxa"/>
          </w:tcPr>
          <w:p w14:paraId="40CFD1AC" w14:textId="77777777" w:rsidR="006A2856" w:rsidRDefault="006A2856" w:rsidP="00E762C6">
            <w:pPr>
              <w:spacing w:line="217" w:lineRule="exact"/>
              <w:rPr>
                <w:rFonts w:ascii="Tahoma" w:eastAsia="Tahoma" w:hAnsi="Tahoma" w:cs="Tahoma"/>
                <w:i/>
                <w:color w:val="000000"/>
                <w:lang w:val="cs-CZ"/>
              </w:rPr>
            </w:pPr>
          </w:p>
        </w:tc>
        <w:tc>
          <w:tcPr>
            <w:tcW w:w="340" w:type="dxa"/>
          </w:tcPr>
          <w:p w14:paraId="7FAB7DCF" w14:textId="77777777" w:rsidR="006A2856" w:rsidRDefault="006A2856" w:rsidP="00E762C6">
            <w:pPr>
              <w:spacing w:line="217" w:lineRule="exact"/>
              <w:rPr>
                <w:rFonts w:ascii="Tahoma" w:eastAsia="Tahoma" w:hAnsi="Tahoma" w:cs="Tahoma"/>
                <w:i/>
                <w:color w:val="000000"/>
                <w:lang w:val="cs-CZ"/>
              </w:rPr>
            </w:pPr>
          </w:p>
        </w:tc>
        <w:tc>
          <w:tcPr>
            <w:tcW w:w="6377" w:type="dxa"/>
            <w:gridSpan w:val="6"/>
          </w:tcPr>
          <w:p w14:paraId="71067598" w14:textId="77777777" w:rsidR="006A2856" w:rsidRDefault="006A2856" w:rsidP="00E762C6">
            <w:pPr>
              <w:spacing w:before="40" w:after="2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6A2856" w14:paraId="70B46AF1" w14:textId="77777777" w:rsidTr="00E762C6">
        <w:trPr>
          <w:trHeight w:val="542"/>
        </w:trPr>
        <w:tc>
          <w:tcPr>
            <w:tcW w:w="283" w:type="dxa"/>
          </w:tcPr>
          <w:p w14:paraId="0FA6DC33" w14:textId="77777777" w:rsidR="006A2856" w:rsidRDefault="006A2856" w:rsidP="00E762C6">
            <w:pPr>
              <w:spacing w:line="241" w:lineRule="exact"/>
              <w:rPr>
                <w:rFonts w:ascii="Tahoma" w:eastAsia="Tahoma" w:hAnsi="Tahoma" w:cs="Tahoma"/>
                <w:b/>
                <w:color w:val="000000"/>
                <w:lang w:val="cs-CZ"/>
              </w:rPr>
            </w:pPr>
          </w:p>
        </w:tc>
        <w:tc>
          <w:tcPr>
            <w:tcW w:w="453" w:type="dxa"/>
          </w:tcPr>
          <w:p w14:paraId="0F5A38D8" w14:textId="77777777" w:rsidR="006A2856" w:rsidRDefault="006A2856" w:rsidP="00E762C6">
            <w:pPr>
              <w:spacing w:line="217" w:lineRule="exact"/>
              <w:rPr>
                <w:rFonts w:ascii="Tahoma" w:eastAsia="Tahoma" w:hAnsi="Tahoma" w:cs="Tahoma"/>
                <w:i/>
                <w:color w:val="000000"/>
                <w:lang w:val="cs-CZ"/>
              </w:rPr>
            </w:pPr>
          </w:p>
        </w:tc>
        <w:tc>
          <w:tcPr>
            <w:tcW w:w="566" w:type="dxa"/>
          </w:tcPr>
          <w:p w14:paraId="13435F4F" w14:textId="77777777" w:rsidR="006A2856" w:rsidRDefault="006A2856" w:rsidP="00E762C6">
            <w:pPr>
              <w:spacing w:line="217" w:lineRule="exact"/>
              <w:rPr>
                <w:rFonts w:ascii="Tahoma" w:eastAsia="Tahoma" w:hAnsi="Tahoma" w:cs="Tahoma"/>
                <w:i/>
                <w:color w:val="000000"/>
                <w:lang w:val="cs-CZ"/>
              </w:rPr>
            </w:pPr>
          </w:p>
        </w:tc>
        <w:tc>
          <w:tcPr>
            <w:tcW w:w="56" w:type="dxa"/>
          </w:tcPr>
          <w:p w14:paraId="1AAC0CF4" w14:textId="77777777" w:rsidR="006A2856" w:rsidRDefault="006A2856" w:rsidP="00E762C6">
            <w:pPr>
              <w:spacing w:line="217" w:lineRule="exact"/>
              <w:rPr>
                <w:rFonts w:ascii="Tahoma" w:eastAsia="Tahoma" w:hAnsi="Tahoma" w:cs="Tahoma"/>
                <w:i/>
                <w:color w:val="000000"/>
                <w:lang w:val="cs-CZ"/>
              </w:rPr>
            </w:pPr>
          </w:p>
        </w:tc>
        <w:tc>
          <w:tcPr>
            <w:tcW w:w="680" w:type="dxa"/>
          </w:tcPr>
          <w:p w14:paraId="5579A968" w14:textId="77777777" w:rsidR="006A2856" w:rsidRDefault="006A2856" w:rsidP="00E762C6">
            <w:pPr>
              <w:spacing w:line="217" w:lineRule="exact"/>
              <w:rPr>
                <w:rFonts w:ascii="Tahoma" w:eastAsia="Tahoma" w:hAnsi="Tahoma" w:cs="Tahoma"/>
                <w:i/>
                <w:color w:val="000000"/>
                <w:lang w:val="cs-CZ"/>
              </w:rPr>
            </w:pPr>
          </w:p>
        </w:tc>
        <w:tc>
          <w:tcPr>
            <w:tcW w:w="340" w:type="dxa"/>
          </w:tcPr>
          <w:p w14:paraId="3764E089" w14:textId="77777777" w:rsidR="006A2856" w:rsidRDefault="006A2856" w:rsidP="00E762C6">
            <w:pPr>
              <w:spacing w:line="217" w:lineRule="exact"/>
              <w:rPr>
                <w:rFonts w:ascii="Tahoma" w:eastAsia="Tahoma" w:hAnsi="Tahoma" w:cs="Tahoma"/>
                <w:i/>
                <w:color w:val="000000"/>
                <w:lang w:val="cs-CZ"/>
              </w:rPr>
            </w:pPr>
          </w:p>
        </w:tc>
        <w:tc>
          <w:tcPr>
            <w:tcW w:w="340" w:type="dxa"/>
          </w:tcPr>
          <w:p w14:paraId="3406B4DF" w14:textId="77777777" w:rsidR="006A2856" w:rsidRDefault="006A2856" w:rsidP="00E762C6">
            <w:pPr>
              <w:spacing w:line="217" w:lineRule="exact"/>
              <w:rPr>
                <w:rFonts w:ascii="Tahoma" w:eastAsia="Tahoma" w:hAnsi="Tahoma" w:cs="Tahoma"/>
                <w:i/>
                <w:color w:val="000000"/>
                <w:lang w:val="cs-CZ"/>
              </w:rPr>
            </w:pPr>
          </w:p>
        </w:tc>
        <w:tc>
          <w:tcPr>
            <w:tcW w:w="6377" w:type="dxa"/>
            <w:gridSpan w:val="6"/>
          </w:tcPr>
          <w:p w14:paraId="0055A555" w14:textId="35AF538F" w:rsidR="006A2856" w:rsidRDefault="006A2856" w:rsidP="00E762C6">
            <w:pPr>
              <w:spacing w:before="40" w:after="2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1 | Velmi vysoká </w:t>
            </w:r>
            <w:r w:rsidR="00286B04">
              <w:rPr>
                <w:rFonts w:ascii="Tahoma" w:eastAsia="Tahoma" w:hAnsi="Tahoma" w:cs="Tahoma"/>
                <w:color w:val="000000"/>
                <w:sz w:val="20"/>
                <w:lang w:val="cs-CZ"/>
              </w:rPr>
              <w:t>priorita – investice</w:t>
            </w:r>
            <w:r>
              <w:rPr>
                <w:rFonts w:ascii="Tahoma" w:eastAsia="Tahoma" w:hAnsi="Tahoma" w:cs="Tahoma"/>
                <w:color w:val="000000"/>
                <w:sz w:val="20"/>
                <w:lang w:val="cs-CZ"/>
              </w:rPr>
              <w:t xml:space="preserve"> nezbytná pro chod organizace v nejbližším roce</w:t>
            </w:r>
          </w:p>
        </w:tc>
      </w:tr>
      <w:tr w:rsidR="006A2856" w14:paraId="4A331ACD" w14:textId="77777777" w:rsidTr="00E762C6">
        <w:trPr>
          <w:trHeight w:val="199"/>
        </w:trPr>
        <w:tc>
          <w:tcPr>
            <w:tcW w:w="283" w:type="dxa"/>
          </w:tcPr>
          <w:p w14:paraId="5477A12D" w14:textId="77777777" w:rsidR="006A2856" w:rsidRDefault="006A2856" w:rsidP="00E762C6">
            <w:pPr>
              <w:spacing w:line="159" w:lineRule="exact"/>
              <w:rPr>
                <w:rFonts w:ascii="Tahoma" w:eastAsia="Tahoma" w:hAnsi="Tahoma" w:cs="Tahoma"/>
                <w:b/>
                <w:color w:val="000000"/>
                <w:sz w:val="19"/>
                <w:lang w:val="cs-CZ"/>
              </w:rPr>
            </w:pPr>
          </w:p>
        </w:tc>
        <w:tc>
          <w:tcPr>
            <w:tcW w:w="453" w:type="dxa"/>
          </w:tcPr>
          <w:p w14:paraId="0C6F2CB8" w14:textId="77777777" w:rsidR="006A2856" w:rsidRDefault="006A2856" w:rsidP="00E762C6">
            <w:pPr>
              <w:spacing w:line="159" w:lineRule="exact"/>
              <w:rPr>
                <w:rFonts w:ascii="Tahoma" w:eastAsia="Tahoma" w:hAnsi="Tahoma" w:cs="Tahoma"/>
                <w:i/>
                <w:color w:val="000000"/>
                <w:sz w:val="19"/>
                <w:lang w:val="cs-CZ"/>
              </w:rPr>
            </w:pPr>
          </w:p>
        </w:tc>
        <w:tc>
          <w:tcPr>
            <w:tcW w:w="566" w:type="dxa"/>
          </w:tcPr>
          <w:p w14:paraId="20133B81" w14:textId="77777777" w:rsidR="006A2856" w:rsidRDefault="006A2856" w:rsidP="00E762C6">
            <w:pPr>
              <w:spacing w:line="159" w:lineRule="exact"/>
              <w:rPr>
                <w:rFonts w:ascii="Tahoma" w:eastAsia="Tahoma" w:hAnsi="Tahoma" w:cs="Tahoma"/>
                <w:i/>
                <w:color w:val="000000"/>
                <w:sz w:val="19"/>
                <w:lang w:val="cs-CZ"/>
              </w:rPr>
            </w:pPr>
          </w:p>
        </w:tc>
        <w:tc>
          <w:tcPr>
            <w:tcW w:w="56" w:type="dxa"/>
          </w:tcPr>
          <w:p w14:paraId="1CDE813B" w14:textId="77777777" w:rsidR="006A2856" w:rsidRDefault="006A2856" w:rsidP="00E762C6">
            <w:pPr>
              <w:spacing w:line="159" w:lineRule="exact"/>
              <w:rPr>
                <w:rFonts w:ascii="Tahoma" w:eastAsia="Tahoma" w:hAnsi="Tahoma" w:cs="Tahoma"/>
                <w:i/>
                <w:color w:val="000000"/>
                <w:sz w:val="19"/>
                <w:lang w:val="cs-CZ"/>
              </w:rPr>
            </w:pPr>
          </w:p>
        </w:tc>
        <w:tc>
          <w:tcPr>
            <w:tcW w:w="680" w:type="dxa"/>
          </w:tcPr>
          <w:p w14:paraId="1F108535" w14:textId="77777777" w:rsidR="006A2856" w:rsidRDefault="006A2856" w:rsidP="00E762C6">
            <w:pPr>
              <w:spacing w:line="159" w:lineRule="exact"/>
              <w:rPr>
                <w:rFonts w:ascii="Tahoma" w:eastAsia="Tahoma" w:hAnsi="Tahoma" w:cs="Tahoma"/>
                <w:i/>
                <w:color w:val="000000"/>
                <w:sz w:val="19"/>
                <w:lang w:val="cs-CZ"/>
              </w:rPr>
            </w:pPr>
          </w:p>
        </w:tc>
        <w:tc>
          <w:tcPr>
            <w:tcW w:w="340" w:type="dxa"/>
          </w:tcPr>
          <w:p w14:paraId="57D314C0" w14:textId="77777777" w:rsidR="006A2856" w:rsidRDefault="006A2856" w:rsidP="00E762C6">
            <w:pPr>
              <w:spacing w:line="159" w:lineRule="exact"/>
              <w:rPr>
                <w:rFonts w:ascii="Tahoma" w:eastAsia="Tahoma" w:hAnsi="Tahoma" w:cs="Tahoma"/>
                <w:i/>
                <w:color w:val="000000"/>
                <w:sz w:val="19"/>
                <w:lang w:val="cs-CZ"/>
              </w:rPr>
            </w:pPr>
          </w:p>
        </w:tc>
        <w:tc>
          <w:tcPr>
            <w:tcW w:w="340" w:type="dxa"/>
          </w:tcPr>
          <w:p w14:paraId="57CFE310" w14:textId="77777777" w:rsidR="006A2856" w:rsidRDefault="006A2856" w:rsidP="00E762C6">
            <w:pPr>
              <w:spacing w:line="159" w:lineRule="exact"/>
              <w:rPr>
                <w:rFonts w:ascii="Tahoma" w:eastAsia="Tahoma" w:hAnsi="Tahoma" w:cs="Tahoma"/>
                <w:i/>
                <w:color w:val="000000"/>
                <w:sz w:val="19"/>
                <w:lang w:val="cs-CZ"/>
              </w:rPr>
            </w:pPr>
          </w:p>
        </w:tc>
        <w:tc>
          <w:tcPr>
            <w:tcW w:w="3968" w:type="dxa"/>
          </w:tcPr>
          <w:p w14:paraId="5D46CA6E" w14:textId="77777777" w:rsidR="006A2856" w:rsidRDefault="006A2856" w:rsidP="00E762C6">
            <w:pPr>
              <w:spacing w:line="159" w:lineRule="exact"/>
              <w:jc w:val="both"/>
              <w:rPr>
                <w:rFonts w:ascii="Tahoma" w:eastAsia="Tahoma" w:hAnsi="Tahoma" w:cs="Tahoma"/>
                <w:color w:val="000000"/>
                <w:sz w:val="19"/>
                <w:lang w:val="cs-CZ"/>
              </w:rPr>
            </w:pPr>
          </w:p>
        </w:tc>
        <w:tc>
          <w:tcPr>
            <w:tcW w:w="538" w:type="dxa"/>
          </w:tcPr>
          <w:p w14:paraId="7FD0D432" w14:textId="77777777" w:rsidR="006A2856" w:rsidRDefault="006A2856" w:rsidP="00E762C6">
            <w:pPr>
              <w:spacing w:line="159" w:lineRule="exact"/>
              <w:jc w:val="both"/>
              <w:rPr>
                <w:rFonts w:ascii="Tahoma" w:eastAsia="Tahoma" w:hAnsi="Tahoma" w:cs="Tahoma"/>
                <w:color w:val="000000"/>
                <w:sz w:val="19"/>
                <w:lang w:val="cs-CZ"/>
              </w:rPr>
            </w:pPr>
          </w:p>
        </w:tc>
        <w:tc>
          <w:tcPr>
            <w:tcW w:w="453" w:type="dxa"/>
          </w:tcPr>
          <w:p w14:paraId="09697422" w14:textId="77777777" w:rsidR="006A2856" w:rsidRDefault="006A2856" w:rsidP="00E762C6">
            <w:pPr>
              <w:spacing w:line="159" w:lineRule="exact"/>
              <w:jc w:val="both"/>
              <w:rPr>
                <w:rFonts w:ascii="Tahoma" w:eastAsia="Tahoma" w:hAnsi="Tahoma" w:cs="Tahoma"/>
                <w:color w:val="000000"/>
                <w:sz w:val="19"/>
                <w:lang w:val="cs-CZ"/>
              </w:rPr>
            </w:pPr>
          </w:p>
        </w:tc>
        <w:tc>
          <w:tcPr>
            <w:tcW w:w="793" w:type="dxa"/>
          </w:tcPr>
          <w:p w14:paraId="2D98FA78" w14:textId="77777777" w:rsidR="006A2856" w:rsidRDefault="006A2856" w:rsidP="00E762C6">
            <w:pPr>
              <w:spacing w:line="159" w:lineRule="exact"/>
              <w:jc w:val="both"/>
              <w:rPr>
                <w:rFonts w:ascii="Tahoma" w:eastAsia="Tahoma" w:hAnsi="Tahoma" w:cs="Tahoma"/>
                <w:color w:val="000000"/>
                <w:sz w:val="19"/>
                <w:lang w:val="cs-CZ"/>
              </w:rPr>
            </w:pPr>
          </w:p>
        </w:tc>
        <w:tc>
          <w:tcPr>
            <w:tcW w:w="623" w:type="dxa"/>
            <w:gridSpan w:val="2"/>
          </w:tcPr>
          <w:p w14:paraId="60CD9752" w14:textId="77777777" w:rsidR="006A2856" w:rsidRDefault="006A2856" w:rsidP="00E762C6">
            <w:pPr>
              <w:spacing w:line="159" w:lineRule="exact"/>
              <w:jc w:val="both"/>
              <w:rPr>
                <w:rFonts w:ascii="Tahoma" w:eastAsia="Tahoma" w:hAnsi="Tahoma" w:cs="Tahoma"/>
                <w:color w:val="000000"/>
                <w:sz w:val="19"/>
                <w:lang w:val="cs-CZ"/>
              </w:rPr>
            </w:pPr>
          </w:p>
        </w:tc>
      </w:tr>
      <w:tr w:rsidR="006A2856" w14:paraId="1DB3940C" w14:textId="77777777" w:rsidTr="00E762C6">
        <w:trPr>
          <w:trHeight w:val="301"/>
        </w:trPr>
        <w:tc>
          <w:tcPr>
            <w:tcW w:w="283" w:type="dxa"/>
          </w:tcPr>
          <w:p w14:paraId="25980789" w14:textId="77777777" w:rsidR="006A2856" w:rsidRDefault="006A2856" w:rsidP="00E762C6">
            <w:pPr>
              <w:spacing w:line="241" w:lineRule="exact"/>
              <w:rPr>
                <w:rFonts w:ascii="Tahoma" w:eastAsia="Tahoma" w:hAnsi="Tahoma" w:cs="Tahoma"/>
                <w:b/>
                <w:color w:val="000000"/>
                <w:lang w:val="cs-CZ"/>
              </w:rPr>
            </w:pPr>
          </w:p>
        </w:tc>
        <w:tc>
          <w:tcPr>
            <w:tcW w:w="453" w:type="dxa"/>
          </w:tcPr>
          <w:p w14:paraId="5465DD2C" w14:textId="77777777" w:rsidR="006A2856" w:rsidRDefault="006A2856" w:rsidP="00E762C6">
            <w:pPr>
              <w:spacing w:line="217" w:lineRule="exact"/>
              <w:rPr>
                <w:rFonts w:ascii="Tahoma" w:eastAsia="Tahoma" w:hAnsi="Tahoma" w:cs="Tahoma"/>
                <w:i/>
                <w:color w:val="000000"/>
                <w:lang w:val="cs-CZ"/>
              </w:rPr>
            </w:pPr>
          </w:p>
        </w:tc>
        <w:tc>
          <w:tcPr>
            <w:tcW w:w="566" w:type="dxa"/>
          </w:tcPr>
          <w:p w14:paraId="62E2C8FC" w14:textId="77777777" w:rsidR="006A2856" w:rsidRDefault="006A2856" w:rsidP="00E762C6">
            <w:pPr>
              <w:spacing w:line="217" w:lineRule="exact"/>
              <w:rPr>
                <w:rFonts w:ascii="Tahoma" w:eastAsia="Tahoma" w:hAnsi="Tahoma" w:cs="Tahoma"/>
                <w:i/>
                <w:color w:val="000000"/>
                <w:lang w:val="cs-CZ"/>
              </w:rPr>
            </w:pPr>
          </w:p>
        </w:tc>
        <w:tc>
          <w:tcPr>
            <w:tcW w:w="56" w:type="dxa"/>
          </w:tcPr>
          <w:p w14:paraId="314549E2" w14:textId="77777777" w:rsidR="006A2856" w:rsidRDefault="006A2856" w:rsidP="00E762C6">
            <w:pPr>
              <w:spacing w:line="217" w:lineRule="exact"/>
              <w:rPr>
                <w:rFonts w:ascii="Tahoma" w:eastAsia="Tahoma" w:hAnsi="Tahoma" w:cs="Tahoma"/>
                <w:i/>
                <w:color w:val="000000"/>
                <w:lang w:val="cs-CZ"/>
              </w:rPr>
            </w:pPr>
          </w:p>
        </w:tc>
        <w:tc>
          <w:tcPr>
            <w:tcW w:w="680" w:type="dxa"/>
          </w:tcPr>
          <w:p w14:paraId="4A3030E0" w14:textId="77777777" w:rsidR="006A2856" w:rsidRDefault="006A2856" w:rsidP="00E762C6">
            <w:pPr>
              <w:spacing w:line="217" w:lineRule="exact"/>
              <w:rPr>
                <w:rFonts w:ascii="Tahoma" w:eastAsia="Tahoma" w:hAnsi="Tahoma" w:cs="Tahoma"/>
                <w:i/>
                <w:color w:val="000000"/>
                <w:lang w:val="cs-CZ"/>
              </w:rPr>
            </w:pPr>
          </w:p>
        </w:tc>
        <w:tc>
          <w:tcPr>
            <w:tcW w:w="340" w:type="dxa"/>
          </w:tcPr>
          <w:p w14:paraId="35CFF00C" w14:textId="77777777" w:rsidR="006A2856" w:rsidRDefault="006A2856" w:rsidP="00E762C6">
            <w:pPr>
              <w:spacing w:line="217" w:lineRule="exact"/>
              <w:rPr>
                <w:rFonts w:ascii="Tahoma" w:eastAsia="Tahoma" w:hAnsi="Tahoma" w:cs="Tahoma"/>
                <w:i/>
                <w:color w:val="000000"/>
                <w:lang w:val="cs-CZ"/>
              </w:rPr>
            </w:pPr>
          </w:p>
        </w:tc>
        <w:tc>
          <w:tcPr>
            <w:tcW w:w="340" w:type="dxa"/>
          </w:tcPr>
          <w:p w14:paraId="0538BAB4" w14:textId="77777777" w:rsidR="006A2856" w:rsidRDefault="006A2856" w:rsidP="00E762C6">
            <w:pPr>
              <w:spacing w:line="217" w:lineRule="exact"/>
              <w:rPr>
                <w:rFonts w:ascii="Tahoma" w:eastAsia="Tahoma" w:hAnsi="Tahoma" w:cs="Tahoma"/>
                <w:i/>
                <w:color w:val="000000"/>
                <w:lang w:val="cs-CZ"/>
              </w:rPr>
            </w:pPr>
          </w:p>
        </w:tc>
        <w:tc>
          <w:tcPr>
            <w:tcW w:w="6377" w:type="dxa"/>
            <w:gridSpan w:val="6"/>
          </w:tcPr>
          <w:p w14:paraId="6C5F43A9" w14:textId="77777777" w:rsidR="006A2856" w:rsidRDefault="006A2856" w:rsidP="00E762C6">
            <w:pPr>
              <w:spacing w:before="40" w:after="2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6A2856" w14:paraId="3BC3B9C0" w14:textId="77777777" w:rsidTr="00E762C6">
        <w:trPr>
          <w:trHeight w:val="301"/>
        </w:trPr>
        <w:tc>
          <w:tcPr>
            <w:tcW w:w="283" w:type="dxa"/>
          </w:tcPr>
          <w:p w14:paraId="0D434856" w14:textId="77777777" w:rsidR="006A2856" w:rsidRDefault="006A2856" w:rsidP="00E762C6">
            <w:pPr>
              <w:spacing w:line="241" w:lineRule="exact"/>
              <w:rPr>
                <w:rFonts w:ascii="Tahoma" w:eastAsia="Tahoma" w:hAnsi="Tahoma" w:cs="Tahoma"/>
                <w:b/>
                <w:color w:val="000000"/>
                <w:lang w:val="cs-CZ"/>
              </w:rPr>
            </w:pPr>
          </w:p>
        </w:tc>
        <w:tc>
          <w:tcPr>
            <w:tcW w:w="453" w:type="dxa"/>
          </w:tcPr>
          <w:p w14:paraId="693AB2A7" w14:textId="77777777" w:rsidR="006A2856" w:rsidRDefault="006A2856" w:rsidP="00E762C6">
            <w:pPr>
              <w:spacing w:line="217" w:lineRule="exact"/>
              <w:rPr>
                <w:rFonts w:ascii="Tahoma" w:eastAsia="Tahoma" w:hAnsi="Tahoma" w:cs="Tahoma"/>
                <w:i/>
                <w:color w:val="000000"/>
                <w:lang w:val="cs-CZ"/>
              </w:rPr>
            </w:pPr>
          </w:p>
        </w:tc>
        <w:tc>
          <w:tcPr>
            <w:tcW w:w="566" w:type="dxa"/>
          </w:tcPr>
          <w:p w14:paraId="0BE49F57" w14:textId="77777777" w:rsidR="006A2856" w:rsidRDefault="006A2856" w:rsidP="00E762C6">
            <w:pPr>
              <w:spacing w:line="217" w:lineRule="exact"/>
              <w:rPr>
                <w:rFonts w:ascii="Tahoma" w:eastAsia="Tahoma" w:hAnsi="Tahoma" w:cs="Tahoma"/>
                <w:i/>
                <w:color w:val="000000"/>
                <w:lang w:val="cs-CZ"/>
              </w:rPr>
            </w:pPr>
          </w:p>
        </w:tc>
        <w:tc>
          <w:tcPr>
            <w:tcW w:w="56" w:type="dxa"/>
          </w:tcPr>
          <w:p w14:paraId="5CC18AF2" w14:textId="77777777" w:rsidR="006A2856" w:rsidRDefault="006A2856" w:rsidP="00E762C6">
            <w:pPr>
              <w:spacing w:line="217" w:lineRule="exact"/>
              <w:rPr>
                <w:rFonts w:ascii="Tahoma" w:eastAsia="Tahoma" w:hAnsi="Tahoma" w:cs="Tahoma"/>
                <w:i/>
                <w:color w:val="000000"/>
                <w:lang w:val="cs-CZ"/>
              </w:rPr>
            </w:pPr>
          </w:p>
        </w:tc>
        <w:tc>
          <w:tcPr>
            <w:tcW w:w="680" w:type="dxa"/>
          </w:tcPr>
          <w:p w14:paraId="07FC448D" w14:textId="77777777" w:rsidR="006A2856" w:rsidRDefault="006A2856" w:rsidP="00E762C6">
            <w:pPr>
              <w:spacing w:line="217" w:lineRule="exact"/>
              <w:rPr>
                <w:rFonts w:ascii="Tahoma" w:eastAsia="Tahoma" w:hAnsi="Tahoma" w:cs="Tahoma"/>
                <w:i/>
                <w:color w:val="000000"/>
                <w:lang w:val="cs-CZ"/>
              </w:rPr>
            </w:pPr>
          </w:p>
        </w:tc>
        <w:tc>
          <w:tcPr>
            <w:tcW w:w="340" w:type="dxa"/>
          </w:tcPr>
          <w:p w14:paraId="73DE9881" w14:textId="77777777" w:rsidR="006A2856" w:rsidRDefault="006A2856" w:rsidP="00E762C6">
            <w:pPr>
              <w:spacing w:line="217" w:lineRule="exact"/>
              <w:rPr>
                <w:rFonts w:ascii="Tahoma" w:eastAsia="Tahoma" w:hAnsi="Tahoma" w:cs="Tahoma"/>
                <w:i/>
                <w:color w:val="000000"/>
                <w:lang w:val="cs-CZ"/>
              </w:rPr>
            </w:pPr>
          </w:p>
        </w:tc>
        <w:tc>
          <w:tcPr>
            <w:tcW w:w="340" w:type="dxa"/>
          </w:tcPr>
          <w:p w14:paraId="3D8D9169" w14:textId="77777777" w:rsidR="006A2856" w:rsidRDefault="006A2856" w:rsidP="00E762C6">
            <w:pPr>
              <w:spacing w:line="217" w:lineRule="exact"/>
              <w:rPr>
                <w:rFonts w:ascii="Tahoma" w:eastAsia="Tahoma" w:hAnsi="Tahoma" w:cs="Tahoma"/>
                <w:i/>
                <w:color w:val="000000"/>
                <w:lang w:val="cs-CZ"/>
              </w:rPr>
            </w:pPr>
          </w:p>
        </w:tc>
        <w:tc>
          <w:tcPr>
            <w:tcW w:w="6377" w:type="dxa"/>
            <w:gridSpan w:val="6"/>
          </w:tcPr>
          <w:p w14:paraId="7B104F6B" w14:textId="77777777" w:rsidR="006A2856" w:rsidRDefault="006A2856" w:rsidP="00E762C6">
            <w:pPr>
              <w:spacing w:before="40" w:after="2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5 | MEC neposuzuje</w:t>
            </w:r>
          </w:p>
        </w:tc>
      </w:tr>
    </w:tbl>
    <w:p w14:paraId="1C783B04" w14:textId="4B7CCBF7" w:rsidR="006A2856" w:rsidRDefault="006A2856"/>
    <w:p w14:paraId="0DA98F76" w14:textId="3CF15558" w:rsidR="006A2856" w:rsidRDefault="006A2856">
      <w:r>
        <w:br w:type="page"/>
      </w:r>
    </w:p>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5C374D" w14:paraId="0B8E837A" w14:textId="77777777" w:rsidTr="00147393">
        <w:trPr>
          <w:gridAfter w:val="1"/>
          <w:wAfter w:w="14"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20B3EC4D" w14:textId="77777777" w:rsidR="005C374D" w:rsidRDefault="005C374D" w:rsidP="00E762C6">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317D0B0F" w14:textId="77777777" w:rsidR="005C374D" w:rsidRDefault="005C374D" w:rsidP="00E762C6">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6" w:type="dxa"/>
            <w:gridSpan w:val="9"/>
            <w:tcBorders>
              <w:top w:val="single" w:sz="4" w:space="0" w:color="000000"/>
              <w:left w:val="single" w:sz="8" w:space="0" w:color="000000"/>
              <w:bottom w:val="single" w:sz="8" w:space="0" w:color="000000"/>
              <w:right w:val="single" w:sz="8" w:space="0" w:color="000000"/>
            </w:tcBorders>
          </w:tcPr>
          <w:p w14:paraId="251E040F" w14:textId="77777777" w:rsidR="005C374D" w:rsidRDefault="005C374D" w:rsidP="00E762C6">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5C374D" w14:paraId="18A7D612" w14:textId="77777777" w:rsidTr="00147393">
        <w:trPr>
          <w:gridAfter w:val="1"/>
          <w:wAfter w:w="14" w:type="dxa"/>
          <w:trHeight w:val="179"/>
        </w:trPr>
        <w:tc>
          <w:tcPr>
            <w:tcW w:w="283" w:type="dxa"/>
            <w:tcBorders>
              <w:top w:val="single" w:sz="8" w:space="0" w:color="000000"/>
              <w:bottom w:val="single" w:sz="8" w:space="0" w:color="000000"/>
            </w:tcBorders>
          </w:tcPr>
          <w:p w14:paraId="7556927E" w14:textId="77777777" w:rsidR="005C374D" w:rsidRDefault="005C374D" w:rsidP="00E762C6">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153EEE4D" w14:textId="77777777" w:rsidR="005C374D" w:rsidRDefault="005C374D" w:rsidP="00E762C6">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2A48C3A2" w14:textId="77777777" w:rsidR="005C374D" w:rsidRDefault="005C374D" w:rsidP="00E762C6">
            <w:pPr>
              <w:spacing w:line="119" w:lineRule="exact"/>
              <w:rPr>
                <w:rFonts w:ascii="Tahoma" w:eastAsia="Tahoma" w:hAnsi="Tahoma" w:cs="Tahoma"/>
                <w:color w:val="000000"/>
                <w:sz w:val="19"/>
                <w:lang w:val="cs-CZ"/>
              </w:rPr>
            </w:pPr>
          </w:p>
        </w:tc>
        <w:tc>
          <w:tcPr>
            <w:tcW w:w="58" w:type="dxa"/>
            <w:tcBorders>
              <w:top w:val="single" w:sz="8" w:space="0" w:color="000000"/>
              <w:bottom w:val="single" w:sz="8" w:space="0" w:color="000000"/>
            </w:tcBorders>
          </w:tcPr>
          <w:p w14:paraId="4485F884" w14:textId="77777777" w:rsidR="005C374D" w:rsidRDefault="005C374D" w:rsidP="00E762C6">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629BB18C" w14:textId="77777777" w:rsidR="005C374D" w:rsidRDefault="005C374D" w:rsidP="00E762C6">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09F740A6" w14:textId="77777777" w:rsidR="005C374D" w:rsidRDefault="005C374D" w:rsidP="00E762C6">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6D77CC49" w14:textId="77777777" w:rsidR="005C374D" w:rsidRDefault="005C374D" w:rsidP="00E762C6">
            <w:pPr>
              <w:spacing w:line="119" w:lineRule="exact"/>
              <w:rPr>
                <w:rFonts w:ascii="Tahoma" w:eastAsia="Tahoma" w:hAnsi="Tahoma" w:cs="Tahoma"/>
                <w:color w:val="000000"/>
                <w:sz w:val="19"/>
                <w:lang w:val="cs-CZ"/>
              </w:rPr>
            </w:pPr>
          </w:p>
        </w:tc>
        <w:tc>
          <w:tcPr>
            <w:tcW w:w="3969" w:type="dxa"/>
            <w:tcBorders>
              <w:top w:val="single" w:sz="8" w:space="0" w:color="000000"/>
              <w:bottom w:val="single" w:sz="8" w:space="0" w:color="000000"/>
            </w:tcBorders>
          </w:tcPr>
          <w:p w14:paraId="27E4FE43" w14:textId="77777777" w:rsidR="005C374D" w:rsidRDefault="005C374D" w:rsidP="00E762C6">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16FB1FFE" w14:textId="77777777" w:rsidR="005C374D" w:rsidRDefault="005C374D" w:rsidP="00E762C6">
            <w:pPr>
              <w:spacing w:line="119" w:lineRule="exact"/>
              <w:rPr>
                <w:rFonts w:ascii="Tahoma" w:eastAsia="Tahoma" w:hAnsi="Tahoma" w:cs="Tahoma"/>
                <w:color w:val="000000"/>
                <w:sz w:val="19"/>
                <w:lang w:val="cs-CZ"/>
              </w:rPr>
            </w:pPr>
          </w:p>
        </w:tc>
        <w:tc>
          <w:tcPr>
            <w:tcW w:w="454" w:type="dxa"/>
            <w:tcBorders>
              <w:top w:val="single" w:sz="8" w:space="0" w:color="000000"/>
              <w:bottom w:val="single" w:sz="8" w:space="0" w:color="000000"/>
            </w:tcBorders>
          </w:tcPr>
          <w:p w14:paraId="3B0709F9" w14:textId="77777777" w:rsidR="005C374D" w:rsidRDefault="005C374D" w:rsidP="00E762C6">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18165FDD" w14:textId="77777777" w:rsidR="005C374D" w:rsidRDefault="005C374D" w:rsidP="00E762C6">
            <w:pPr>
              <w:spacing w:line="119" w:lineRule="exact"/>
              <w:rPr>
                <w:rFonts w:ascii="Tahoma" w:eastAsia="Tahoma" w:hAnsi="Tahoma" w:cs="Tahoma"/>
                <w:color w:val="000000"/>
                <w:sz w:val="19"/>
                <w:lang w:val="cs-CZ"/>
              </w:rPr>
            </w:pPr>
          </w:p>
        </w:tc>
        <w:tc>
          <w:tcPr>
            <w:tcW w:w="624" w:type="dxa"/>
            <w:tcBorders>
              <w:top w:val="single" w:sz="8" w:space="0" w:color="000000"/>
              <w:bottom w:val="single" w:sz="8" w:space="0" w:color="000000"/>
            </w:tcBorders>
          </w:tcPr>
          <w:p w14:paraId="2D6862EC" w14:textId="77777777" w:rsidR="005C374D" w:rsidRDefault="005C374D" w:rsidP="00E762C6">
            <w:pPr>
              <w:spacing w:line="119" w:lineRule="exact"/>
              <w:rPr>
                <w:rFonts w:ascii="Tahoma" w:eastAsia="Tahoma" w:hAnsi="Tahoma" w:cs="Tahoma"/>
                <w:color w:val="000000"/>
                <w:sz w:val="19"/>
                <w:lang w:val="cs-CZ"/>
              </w:rPr>
            </w:pPr>
          </w:p>
        </w:tc>
      </w:tr>
      <w:tr w:rsidR="005C374D" w14:paraId="19C90660" w14:textId="77777777" w:rsidTr="00147393">
        <w:trPr>
          <w:gridAfter w:val="1"/>
          <w:wAfter w:w="14"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79CC3E50" w14:textId="77777777" w:rsidR="005C374D" w:rsidRDefault="005C374D" w:rsidP="00E762C6">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2B7F71BC" w14:textId="77777777" w:rsidR="005C374D" w:rsidRDefault="005C374D" w:rsidP="00E762C6">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Šatny pro zaměstnance v 1.PP budovy PCHO</w:t>
            </w:r>
          </w:p>
        </w:tc>
        <w:tc>
          <w:tcPr>
            <w:tcW w:w="1247" w:type="dxa"/>
            <w:gridSpan w:val="2"/>
            <w:tcBorders>
              <w:top w:val="single" w:sz="8" w:space="0" w:color="000000"/>
              <w:left w:val="single" w:sz="8" w:space="0" w:color="000000"/>
              <w:bottom w:val="single" w:sz="8" w:space="0" w:color="000000"/>
              <w:right w:val="single" w:sz="8" w:space="0" w:color="000000"/>
            </w:tcBorders>
          </w:tcPr>
          <w:p w14:paraId="533AF7B6" w14:textId="77777777" w:rsidR="005C374D" w:rsidRDefault="005C374D" w:rsidP="00E762C6">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4" w:type="dxa"/>
            <w:tcBorders>
              <w:top w:val="single" w:sz="8" w:space="0" w:color="000000"/>
              <w:left w:val="single" w:sz="8" w:space="0" w:color="000000"/>
              <w:bottom w:val="single" w:sz="8" w:space="0" w:color="000000"/>
              <w:right w:val="single" w:sz="8" w:space="0" w:color="000000"/>
            </w:tcBorders>
          </w:tcPr>
          <w:p w14:paraId="183DE6B9" w14:textId="46743414" w:rsidR="005C374D" w:rsidRDefault="000C6F0D" w:rsidP="00E762C6">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4410</w:t>
            </w:r>
          </w:p>
        </w:tc>
      </w:tr>
      <w:tr w:rsidR="005C374D" w14:paraId="2FB0B8A7" w14:textId="77777777" w:rsidTr="00147393">
        <w:trPr>
          <w:gridAfter w:val="1"/>
          <w:wAfter w:w="14" w:type="dxa"/>
          <w:trHeight w:val="542"/>
        </w:trPr>
        <w:tc>
          <w:tcPr>
            <w:tcW w:w="2040" w:type="dxa"/>
            <w:gridSpan w:val="5"/>
            <w:tcBorders>
              <w:top w:val="single" w:sz="8" w:space="0" w:color="000000"/>
              <w:left w:val="single" w:sz="8" w:space="0" w:color="000000"/>
              <w:bottom w:val="single" w:sz="8" w:space="0" w:color="000000"/>
              <w:right w:val="single" w:sz="8" w:space="0" w:color="000000"/>
            </w:tcBorders>
          </w:tcPr>
          <w:p w14:paraId="50064912" w14:textId="77777777" w:rsidR="005C374D" w:rsidRDefault="005C374D" w:rsidP="00E762C6">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8" w:type="dxa"/>
            <w:gridSpan w:val="7"/>
            <w:tcBorders>
              <w:top w:val="single" w:sz="8" w:space="0" w:color="000000"/>
              <w:left w:val="single" w:sz="8" w:space="0" w:color="000000"/>
              <w:bottom w:val="single" w:sz="8" w:space="0" w:color="000000"/>
              <w:right w:val="single" w:sz="8" w:space="0" w:color="000000"/>
            </w:tcBorders>
          </w:tcPr>
          <w:p w14:paraId="1C2E1A39" w14:textId="0E04707E" w:rsidR="005C374D" w:rsidRDefault="005C374D" w:rsidP="00E762C6">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 xml:space="preserve">Nemocnice ve </w:t>
            </w:r>
            <w:r w:rsidR="00286B04">
              <w:rPr>
                <w:rFonts w:ascii="Tahoma" w:eastAsia="Tahoma" w:hAnsi="Tahoma" w:cs="Tahoma"/>
                <w:color w:val="000000"/>
                <w:lang w:val="cs-CZ"/>
              </w:rPr>
              <w:t>Frýdku – Místku</w:t>
            </w:r>
            <w:r>
              <w:rPr>
                <w:rFonts w:ascii="Tahoma" w:eastAsia="Tahoma" w:hAnsi="Tahoma" w:cs="Tahoma"/>
                <w:color w:val="000000"/>
                <w:lang w:val="cs-CZ"/>
              </w:rPr>
              <w:t>, příspěvková organizace</w:t>
            </w:r>
          </w:p>
        </w:tc>
      </w:tr>
      <w:tr w:rsidR="005C374D" w14:paraId="44C7526C" w14:textId="77777777" w:rsidTr="00E762C6">
        <w:trPr>
          <w:gridAfter w:val="1"/>
          <w:wAfter w:w="14" w:type="dxa"/>
          <w:trHeight w:val="179"/>
        </w:trPr>
        <w:tc>
          <w:tcPr>
            <w:tcW w:w="9098" w:type="dxa"/>
            <w:gridSpan w:val="12"/>
            <w:tcBorders>
              <w:bottom w:val="single" w:sz="8" w:space="0" w:color="000000"/>
            </w:tcBorders>
          </w:tcPr>
          <w:p w14:paraId="29A89E22" w14:textId="77777777" w:rsidR="005C374D" w:rsidRDefault="005C374D" w:rsidP="00E762C6">
            <w:pPr>
              <w:spacing w:line="119" w:lineRule="exact"/>
              <w:rPr>
                <w:rFonts w:ascii="Tahoma" w:eastAsia="Tahoma" w:hAnsi="Tahoma" w:cs="Tahoma"/>
                <w:b/>
                <w:color w:val="000000"/>
                <w:sz w:val="19"/>
                <w:lang w:val="cs-CZ"/>
              </w:rPr>
            </w:pPr>
          </w:p>
        </w:tc>
      </w:tr>
      <w:tr w:rsidR="005C374D" w14:paraId="33CE3E4A" w14:textId="77777777" w:rsidTr="00147393">
        <w:trPr>
          <w:gridAfter w:val="1"/>
          <w:wAfter w:w="14"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2DB1CB6F" w14:textId="77777777" w:rsidR="005C374D" w:rsidRDefault="005C374D" w:rsidP="00E762C6">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18D61EC5" w14:textId="77777777" w:rsidR="005C374D" w:rsidRDefault="005C374D" w:rsidP="00E762C6">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3522</w:t>
            </w:r>
          </w:p>
        </w:tc>
        <w:tc>
          <w:tcPr>
            <w:tcW w:w="6718" w:type="dxa"/>
            <w:gridSpan w:val="6"/>
            <w:tcBorders>
              <w:top w:val="single" w:sz="8" w:space="0" w:color="000000"/>
              <w:left w:val="single" w:sz="8" w:space="0" w:color="000000"/>
              <w:bottom w:val="single" w:sz="8" w:space="0" w:color="000000"/>
              <w:right w:val="single" w:sz="8" w:space="0" w:color="000000"/>
            </w:tcBorders>
          </w:tcPr>
          <w:p w14:paraId="69671CF1" w14:textId="77777777" w:rsidR="005C374D" w:rsidRDefault="005C374D" w:rsidP="00E762C6">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Ostatní nemocnice</w:t>
            </w:r>
          </w:p>
        </w:tc>
      </w:tr>
      <w:tr w:rsidR="005C374D" w14:paraId="2FC07001" w14:textId="77777777" w:rsidTr="00E762C6">
        <w:trPr>
          <w:gridAfter w:val="1"/>
          <w:wAfter w:w="14"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5C374D" w14:paraId="2E8FFBFF" w14:textId="77777777" w:rsidTr="00E762C6">
              <w:trPr>
                <w:trHeight w:val="453"/>
              </w:trPr>
              <w:tc>
                <w:tcPr>
                  <w:tcW w:w="1360" w:type="dxa"/>
                  <w:tcBorders>
                    <w:right w:val="single" w:sz="8" w:space="0" w:color="000000"/>
                  </w:tcBorders>
                </w:tcPr>
                <w:p w14:paraId="0A387693" w14:textId="77777777" w:rsidR="005C374D" w:rsidRDefault="005C374D" w:rsidP="00E762C6">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3329A923" w14:textId="77777777" w:rsidR="005C374D" w:rsidRDefault="005C374D" w:rsidP="00E762C6">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604A8558" w14:textId="77777777" w:rsidR="005C374D" w:rsidRDefault="005C374D" w:rsidP="00E762C6">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25EA74CF" w14:textId="77777777" w:rsidR="005C374D" w:rsidRDefault="005C374D" w:rsidP="00E762C6">
                  <w:pPr>
                    <w:spacing w:line="241" w:lineRule="exact"/>
                    <w:ind w:left="-5" w:right="-5"/>
                    <w:jc w:val="right"/>
                    <w:rPr>
                      <w:rFonts w:ascii="Tahoma" w:eastAsia="Tahoma" w:hAnsi="Tahoma" w:cs="Tahoma"/>
                      <w:color w:val="000000"/>
                      <w:lang w:val="cs-CZ"/>
                    </w:rPr>
                  </w:pPr>
                </w:p>
              </w:tc>
            </w:tr>
          </w:tbl>
          <w:p w14:paraId="64C33476" w14:textId="77777777" w:rsidR="005C374D" w:rsidRDefault="005C374D" w:rsidP="00E762C6"/>
        </w:tc>
      </w:tr>
      <w:tr w:rsidR="005C374D" w14:paraId="7C50BB2C" w14:textId="77777777" w:rsidTr="00E762C6">
        <w:trPr>
          <w:gridAfter w:val="1"/>
          <w:wAfter w:w="14" w:type="dxa"/>
          <w:trHeight w:val="219"/>
        </w:trPr>
        <w:tc>
          <w:tcPr>
            <w:tcW w:w="9098" w:type="dxa"/>
            <w:gridSpan w:val="12"/>
          </w:tcPr>
          <w:p w14:paraId="0495A7BD" w14:textId="77777777" w:rsidR="005C374D" w:rsidRDefault="005C374D" w:rsidP="00E762C6">
            <w:pPr>
              <w:spacing w:line="159" w:lineRule="exact"/>
              <w:rPr>
                <w:rFonts w:ascii="Tahoma" w:eastAsia="Tahoma" w:hAnsi="Tahoma" w:cs="Tahoma"/>
                <w:b/>
                <w:color w:val="000000"/>
                <w:sz w:val="23"/>
                <w:lang w:val="cs-CZ"/>
              </w:rPr>
            </w:pPr>
          </w:p>
        </w:tc>
      </w:tr>
      <w:tr w:rsidR="005C374D" w14:paraId="0B8ABCB9" w14:textId="77777777" w:rsidTr="00E762C6">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40298C0F" w14:textId="77777777" w:rsidR="005C374D" w:rsidRDefault="005C374D" w:rsidP="00E762C6">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Schválený rozpočet 2022 na stejnou (obdobnou) akci</w:t>
            </w:r>
          </w:p>
        </w:tc>
        <w:tc>
          <w:tcPr>
            <w:tcW w:w="992" w:type="dxa"/>
            <w:gridSpan w:val="2"/>
            <w:tcBorders>
              <w:top w:val="single" w:sz="8" w:space="0" w:color="000000"/>
              <w:bottom w:val="single" w:sz="8" w:space="0" w:color="000000"/>
              <w:right w:val="single" w:sz="8" w:space="0" w:color="000000"/>
            </w:tcBorders>
            <w:vAlign w:val="bottom"/>
          </w:tcPr>
          <w:p w14:paraId="14EEE5B5" w14:textId="77777777" w:rsidR="005C374D" w:rsidRDefault="005C374D" w:rsidP="00E762C6">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2BEF0475" w14:textId="77777777" w:rsidR="005C374D" w:rsidRDefault="005C374D" w:rsidP="00E762C6">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5C374D" w14:paraId="450AFC58" w14:textId="77777777" w:rsidTr="00E762C6">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6476ABDE" w14:textId="1F50490D" w:rsidR="005C374D" w:rsidRPr="005C374D" w:rsidRDefault="003E7B69" w:rsidP="00E762C6">
            <w:pPr>
              <w:spacing w:before="30" w:after="30" w:line="241" w:lineRule="exact"/>
              <w:ind w:left="35" w:right="35"/>
              <w:rPr>
                <w:rFonts w:ascii="Tahoma" w:eastAsia="Tahoma" w:hAnsi="Tahoma" w:cs="Tahoma"/>
                <w:color w:val="FF0000"/>
                <w:sz w:val="20"/>
                <w:lang w:val="cs-CZ"/>
              </w:rPr>
            </w:pPr>
            <w:r w:rsidRPr="00B26873">
              <w:rPr>
                <w:rFonts w:ascii="Tahoma" w:eastAsia="Tahoma" w:hAnsi="Tahoma" w:cs="Tahoma"/>
                <w:sz w:val="20"/>
                <w:lang w:val="cs-CZ"/>
              </w:rPr>
              <w:t>Upravený rozpočet k 05/2022 na stejnou (obdobnou) akci</w:t>
            </w:r>
          </w:p>
        </w:tc>
        <w:tc>
          <w:tcPr>
            <w:tcW w:w="992" w:type="dxa"/>
            <w:gridSpan w:val="2"/>
            <w:tcBorders>
              <w:top w:val="single" w:sz="8" w:space="0" w:color="000000"/>
              <w:bottom w:val="single" w:sz="8" w:space="0" w:color="000000"/>
              <w:right w:val="single" w:sz="8" w:space="0" w:color="000000"/>
            </w:tcBorders>
            <w:vAlign w:val="bottom"/>
          </w:tcPr>
          <w:p w14:paraId="37AC595D" w14:textId="77777777" w:rsidR="005C374D" w:rsidRDefault="005C374D" w:rsidP="00E762C6">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69ED05F8" w14:textId="77777777" w:rsidR="005C374D" w:rsidRDefault="005C374D" w:rsidP="00E762C6">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0</w:t>
            </w:r>
          </w:p>
        </w:tc>
      </w:tr>
      <w:tr w:rsidR="005C374D" w14:paraId="75B2D2E8" w14:textId="77777777" w:rsidTr="00E762C6">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517FA278" w14:textId="77777777" w:rsidR="005C374D" w:rsidRDefault="005C374D" w:rsidP="00E762C6">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Návrh upraveného rozpočtu k 06/2022 na akci</w:t>
            </w:r>
          </w:p>
        </w:tc>
        <w:tc>
          <w:tcPr>
            <w:tcW w:w="992" w:type="dxa"/>
            <w:gridSpan w:val="2"/>
            <w:tcBorders>
              <w:top w:val="single" w:sz="8" w:space="0" w:color="000000"/>
              <w:bottom w:val="single" w:sz="8" w:space="0" w:color="000000"/>
              <w:right w:val="single" w:sz="8" w:space="0" w:color="000000"/>
            </w:tcBorders>
            <w:vAlign w:val="bottom"/>
          </w:tcPr>
          <w:p w14:paraId="2888C204" w14:textId="77777777" w:rsidR="005C374D" w:rsidRDefault="005C374D" w:rsidP="00E762C6">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2187E6ED" w14:textId="77777777" w:rsidR="005C374D" w:rsidRDefault="005C374D" w:rsidP="00E762C6">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20 000</w:t>
            </w:r>
          </w:p>
        </w:tc>
      </w:tr>
      <w:tr w:rsidR="005C374D" w14:paraId="047B8065" w14:textId="77777777" w:rsidTr="00E762C6">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6852130D" w14:textId="77777777" w:rsidR="005C374D" w:rsidRDefault="005C374D" w:rsidP="00E762C6">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w:t>
            </w:r>
          </w:p>
        </w:tc>
        <w:tc>
          <w:tcPr>
            <w:tcW w:w="992" w:type="dxa"/>
            <w:gridSpan w:val="2"/>
            <w:tcBorders>
              <w:top w:val="single" w:sz="8" w:space="0" w:color="000000"/>
              <w:bottom w:val="single" w:sz="8" w:space="0" w:color="000000"/>
              <w:right w:val="single" w:sz="8" w:space="0" w:color="000000"/>
            </w:tcBorders>
            <w:vAlign w:val="bottom"/>
          </w:tcPr>
          <w:p w14:paraId="2FB1D4D5" w14:textId="77777777" w:rsidR="005C374D" w:rsidRDefault="005C374D" w:rsidP="00E762C6">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43EB390" w14:textId="77777777" w:rsidR="005C374D" w:rsidRDefault="005C374D" w:rsidP="00E762C6">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20 000</w:t>
            </w:r>
          </w:p>
        </w:tc>
      </w:tr>
      <w:tr w:rsidR="005C374D" w14:paraId="793120CF" w14:textId="77777777" w:rsidTr="00147393">
        <w:trPr>
          <w:gridAfter w:val="1"/>
          <w:wAfter w:w="14" w:type="dxa"/>
          <w:trHeight w:val="179"/>
        </w:trPr>
        <w:tc>
          <w:tcPr>
            <w:tcW w:w="283" w:type="dxa"/>
            <w:tcBorders>
              <w:top w:val="single" w:sz="8" w:space="0" w:color="000000"/>
            </w:tcBorders>
          </w:tcPr>
          <w:p w14:paraId="10F95772" w14:textId="77777777" w:rsidR="005C374D" w:rsidRDefault="005C374D" w:rsidP="00E762C6">
            <w:pPr>
              <w:spacing w:line="119" w:lineRule="exact"/>
              <w:rPr>
                <w:rFonts w:ascii="Tahoma" w:eastAsia="Tahoma" w:hAnsi="Tahoma" w:cs="Tahoma"/>
                <w:color w:val="000000"/>
                <w:sz w:val="19"/>
                <w:lang w:val="cs-CZ"/>
              </w:rPr>
            </w:pPr>
          </w:p>
        </w:tc>
        <w:tc>
          <w:tcPr>
            <w:tcW w:w="453" w:type="dxa"/>
            <w:tcBorders>
              <w:top w:val="single" w:sz="8" w:space="0" w:color="000000"/>
            </w:tcBorders>
          </w:tcPr>
          <w:p w14:paraId="489C5F18" w14:textId="77777777" w:rsidR="005C374D" w:rsidRDefault="005C374D" w:rsidP="00E762C6">
            <w:pPr>
              <w:spacing w:line="119" w:lineRule="exact"/>
              <w:rPr>
                <w:rFonts w:ascii="Tahoma" w:eastAsia="Tahoma" w:hAnsi="Tahoma" w:cs="Tahoma"/>
                <w:color w:val="000000"/>
                <w:sz w:val="19"/>
                <w:lang w:val="cs-CZ"/>
              </w:rPr>
            </w:pPr>
          </w:p>
        </w:tc>
        <w:tc>
          <w:tcPr>
            <w:tcW w:w="566" w:type="dxa"/>
            <w:tcBorders>
              <w:top w:val="single" w:sz="8" w:space="0" w:color="000000"/>
            </w:tcBorders>
          </w:tcPr>
          <w:p w14:paraId="31F8FBC7" w14:textId="77777777" w:rsidR="005C374D" w:rsidRDefault="005C374D" w:rsidP="00E762C6">
            <w:pPr>
              <w:spacing w:line="119" w:lineRule="exact"/>
              <w:rPr>
                <w:rFonts w:ascii="Tahoma" w:eastAsia="Tahoma" w:hAnsi="Tahoma" w:cs="Tahoma"/>
                <w:color w:val="000000"/>
                <w:sz w:val="19"/>
                <w:lang w:val="cs-CZ"/>
              </w:rPr>
            </w:pPr>
          </w:p>
        </w:tc>
        <w:tc>
          <w:tcPr>
            <w:tcW w:w="58" w:type="dxa"/>
            <w:tcBorders>
              <w:top w:val="single" w:sz="8" w:space="0" w:color="000000"/>
            </w:tcBorders>
          </w:tcPr>
          <w:p w14:paraId="37DFD5E3" w14:textId="77777777" w:rsidR="005C374D" w:rsidRDefault="005C374D" w:rsidP="00E762C6">
            <w:pPr>
              <w:spacing w:line="119" w:lineRule="exact"/>
              <w:rPr>
                <w:rFonts w:ascii="Tahoma" w:eastAsia="Tahoma" w:hAnsi="Tahoma" w:cs="Tahoma"/>
                <w:color w:val="000000"/>
                <w:sz w:val="19"/>
                <w:lang w:val="cs-CZ"/>
              </w:rPr>
            </w:pPr>
          </w:p>
        </w:tc>
        <w:tc>
          <w:tcPr>
            <w:tcW w:w="680" w:type="dxa"/>
            <w:tcBorders>
              <w:top w:val="single" w:sz="8" w:space="0" w:color="000000"/>
            </w:tcBorders>
          </w:tcPr>
          <w:p w14:paraId="211D4214" w14:textId="77777777" w:rsidR="005C374D" w:rsidRDefault="005C374D" w:rsidP="00E762C6">
            <w:pPr>
              <w:spacing w:line="119" w:lineRule="exact"/>
              <w:rPr>
                <w:rFonts w:ascii="Tahoma" w:eastAsia="Tahoma" w:hAnsi="Tahoma" w:cs="Tahoma"/>
                <w:color w:val="000000"/>
                <w:sz w:val="19"/>
                <w:lang w:val="cs-CZ"/>
              </w:rPr>
            </w:pPr>
          </w:p>
        </w:tc>
        <w:tc>
          <w:tcPr>
            <w:tcW w:w="340" w:type="dxa"/>
            <w:tcBorders>
              <w:top w:val="single" w:sz="8" w:space="0" w:color="000000"/>
            </w:tcBorders>
          </w:tcPr>
          <w:p w14:paraId="7A7CC038" w14:textId="77777777" w:rsidR="005C374D" w:rsidRDefault="005C374D" w:rsidP="00E762C6">
            <w:pPr>
              <w:spacing w:line="119" w:lineRule="exact"/>
              <w:rPr>
                <w:rFonts w:ascii="Tahoma" w:eastAsia="Tahoma" w:hAnsi="Tahoma" w:cs="Tahoma"/>
                <w:color w:val="000000"/>
                <w:sz w:val="19"/>
                <w:lang w:val="cs-CZ"/>
              </w:rPr>
            </w:pPr>
          </w:p>
        </w:tc>
        <w:tc>
          <w:tcPr>
            <w:tcW w:w="340" w:type="dxa"/>
            <w:tcBorders>
              <w:top w:val="single" w:sz="8" w:space="0" w:color="000000"/>
            </w:tcBorders>
          </w:tcPr>
          <w:p w14:paraId="1EE72513" w14:textId="77777777" w:rsidR="005C374D" w:rsidRDefault="005C374D" w:rsidP="00E762C6">
            <w:pPr>
              <w:spacing w:line="119" w:lineRule="exact"/>
              <w:rPr>
                <w:rFonts w:ascii="Tahoma" w:eastAsia="Tahoma" w:hAnsi="Tahoma" w:cs="Tahoma"/>
                <w:color w:val="000000"/>
                <w:sz w:val="19"/>
                <w:lang w:val="cs-CZ"/>
              </w:rPr>
            </w:pPr>
          </w:p>
        </w:tc>
        <w:tc>
          <w:tcPr>
            <w:tcW w:w="3969" w:type="dxa"/>
            <w:tcBorders>
              <w:top w:val="single" w:sz="8" w:space="0" w:color="000000"/>
            </w:tcBorders>
          </w:tcPr>
          <w:p w14:paraId="2485FFC7" w14:textId="77777777" w:rsidR="005C374D" w:rsidRDefault="005C374D" w:rsidP="00E762C6">
            <w:pPr>
              <w:spacing w:line="119" w:lineRule="exact"/>
              <w:rPr>
                <w:rFonts w:ascii="Tahoma" w:eastAsia="Tahoma" w:hAnsi="Tahoma" w:cs="Tahoma"/>
                <w:color w:val="000000"/>
                <w:sz w:val="19"/>
                <w:lang w:val="cs-CZ"/>
              </w:rPr>
            </w:pPr>
          </w:p>
        </w:tc>
        <w:tc>
          <w:tcPr>
            <w:tcW w:w="538" w:type="dxa"/>
            <w:tcBorders>
              <w:top w:val="single" w:sz="8" w:space="0" w:color="000000"/>
            </w:tcBorders>
          </w:tcPr>
          <w:p w14:paraId="43B23FC6" w14:textId="77777777" w:rsidR="005C374D" w:rsidRDefault="005C374D" w:rsidP="00E762C6">
            <w:pPr>
              <w:spacing w:line="119" w:lineRule="exact"/>
              <w:rPr>
                <w:rFonts w:ascii="Tahoma" w:eastAsia="Tahoma" w:hAnsi="Tahoma" w:cs="Tahoma"/>
                <w:color w:val="000000"/>
                <w:sz w:val="19"/>
                <w:lang w:val="cs-CZ"/>
              </w:rPr>
            </w:pPr>
          </w:p>
        </w:tc>
        <w:tc>
          <w:tcPr>
            <w:tcW w:w="454" w:type="dxa"/>
            <w:tcBorders>
              <w:top w:val="single" w:sz="8" w:space="0" w:color="000000"/>
            </w:tcBorders>
          </w:tcPr>
          <w:p w14:paraId="28455789" w14:textId="77777777" w:rsidR="005C374D" w:rsidRDefault="005C374D" w:rsidP="00E762C6">
            <w:pPr>
              <w:spacing w:line="119" w:lineRule="exact"/>
              <w:rPr>
                <w:rFonts w:ascii="Tahoma" w:eastAsia="Tahoma" w:hAnsi="Tahoma" w:cs="Tahoma"/>
                <w:color w:val="000000"/>
                <w:sz w:val="19"/>
                <w:lang w:val="cs-CZ"/>
              </w:rPr>
            </w:pPr>
          </w:p>
        </w:tc>
        <w:tc>
          <w:tcPr>
            <w:tcW w:w="793" w:type="dxa"/>
            <w:tcBorders>
              <w:top w:val="single" w:sz="8" w:space="0" w:color="000000"/>
            </w:tcBorders>
          </w:tcPr>
          <w:p w14:paraId="073BFCFD" w14:textId="77777777" w:rsidR="005C374D" w:rsidRDefault="005C374D" w:rsidP="00E762C6">
            <w:pPr>
              <w:spacing w:line="119" w:lineRule="exact"/>
              <w:rPr>
                <w:rFonts w:ascii="Tahoma" w:eastAsia="Tahoma" w:hAnsi="Tahoma" w:cs="Tahoma"/>
                <w:color w:val="000000"/>
                <w:sz w:val="19"/>
                <w:lang w:val="cs-CZ"/>
              </w:rPr>
            </w:pPr>
          </w:p>
        </w:tc>
        <w:tc>
          <w:tcPr>
            <w:tcW w:w="624" w:type="dxa"/>
            <w:tcBorders>
              <w:top w:val="single" w:sz="8" w:space="0" w:color="000000"/>
            </w:tcBorders>
          </w:tcPr>
          <w:p w14:paraId="23651DB3" w14:textId="77777777" w:rsidR="005C374D" w:rsidRDefault="005C374D" w:rsidP="00E762C6">
            <w:pPr>
              <w:spacing w:line="119" w:lineRule="exact"/>
              <w:rPr>
                <w:rFonts w:ascii="Tahoma" w:eastAsia="Tahoma" w:hAnsi="Tahoma" w:cs="Tahoma"/>
                <w:color w:val="000000"/>
                <w:sz w:val="19"/>
                <w:lang w:val="cs-CZ"/>
              </w:rPr>
            </w:pPr>
          </w:p>
        </w:tc>
      </w:tr>
      <w:tr w:rsidR="005C374D" w14:paraId="00AA7E05" w14:textId="77777777" w:rsidTr="00147393">
        <w:trPr>
          <w:gridAfter w:val="1"/>
          <w:wAfter w:w="14" w:type="dxa"/>
          <w:trHeight w:val="321"/>
        </w:trPr>
        <w:tc>
          <w:tcPr>
            <w:tcW w:w="283" w:type="dxa"/>
          </w:tcPr>
          <w:p w14:paraId="6CC49BA9"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4D9482FA"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Číslo požadavku FaMa:</w:t>
            </w:r>
          </w:p>
        </w:tc>
        <w:tc>
          <w:tcPr>
            <w:tcW w:w="6378" w:type="dxa"/>
            <w:gridSpan w:val="5"/>
          </w:tcPr>
          <w:p w14:paraId="55718FE7" w14:textId="77777777" w:rsidR="005C374D" w:rsidRDefault="005C374D"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5003/2020/053</w:t>
            </w:r>
          </w:p>
        </w:tc>
      </w:tr>
      <w:tr w:rsidR="005C374D" w14:paraId="4EDAF719" w14:textId="77777777" w:rsidTr="00147393">
        <w:trPr>
          <w:gridAfter w:val="1"/>
          <w:wAfter w:w="14" w:type="dxa"/>
          <w:trHeight w:val="566"/>
        </w:trPr>
        <w:tc>
          <w:tcPr>
            <w:tcW w:w="283" w:type="dxa"/>
          </w:tcPr>
          <w:p w14:paraId="27B124EA" w14:textId="77777777" w:rsidR="005C374D" w:rsidRDefault="005C374D" w:rsidP="00E762C6">
            <w:pPr>
              <w:spacing w:line="241" w:lineRule="exact"/>
              <w:rPr>
                <w:rFonts w:ascii="Tahoma" w:eastAsia="Tahoma" w:hAnsi="Tahoma" w:cs="Tahoma"/>
                <w:b/>
                <w:color w:val="000000"/>
                <w:lang w:val="cs-CZ"/>
              </w:rPr>
            </w:pPr>
          </w:p>
        </w:tc>
        <w:tc>
          <w:tcPr>
            <w:tcW w:w="2437" w:type="dxa"/>
            <w:gridSpan w:val="6"/>
          </w:tcPr>
          <w:p w14:paraId="51E1E718"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8" w:type="dxa"/>
            <w:gridSpan w:val="5"/>
            <w:vAlign w:val="bottom"/>
          </w:tcPr>
          <w:p w14:paraId="626B7100" w14:textId="77777777" w:rsidR="005C374D" w:rsidRDefault="005C374D"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5C374D" w14:paraId="7D25D507" w14:textId="77777777" w:rsidTr="00147393">
        <w:trPr>
          <w:gridAfter w:val="1"/>
          <w:wAfter w:w="14" w:type="dxa"/>
          <w:trHeight w:val="199"/>
        </w:trPr>
        <w:tc>
          <w:tcPr>
            <w:tcW w:w="283" w:type="dxa"/>
          </w:tcPr>
          <w:p w14:paraId="41465BB7" w14:textId="77777777" w:rsidR="005C374D" w:rsidRDefault="005C374D" w:rsidP="00E762C6">
            <w:pPr>
              <w:spacing w:line="119" w:lineRule="exact"/>
              <w:rPr>
                <w:rFonts w:ascii="Tahoma" w:eastAsia="Tahoma" w:hAnsi="Tahoma" w:cs="Tahoma"/>
                <w:b/>
                <w:color w:val="000000"/>
                <w:sz w:val="19"/>
                <w:lang w:val="cs-CZ"/>
              </w:rPr>
            </w:pPr>
          </w:p>
        </w:tc>
        <w:tc>
          <w:tcPr>
            <w:tcW w:w="453" w:type="dxa"/>
          </w:tcPr>
          <w:p w14:paraId="433948F5" w14:textId="77777777" w:rsidR="005C374D" w:rsidRDefault="005C374D" w:rsidP="00E762C6">
            <w:pPr>
              <w:spacing w:line="119" w:lineRule="exact"/>
              <w:rPr>
                <w:rFonts w:ascii="Tahoma" w:eastAsia="Tahoma" w:hAnsi="Tahoma" w:cs="Tahoma"/>
                <w:b/>
                <w:color w:val="000000"/>
                <w:sz w:val="19"/>
                <w:lang w:val="cs-CZ"/>
              </w:rPr>
            </w:pPr>
          </w:p>
        </w:tc>
        <w:tc>
          <w:tcPr>
            <w:tcW w:w="566" w:type="dxa"/>
          </w:tcPr>
          <w:p w14:paraId="07B0B1CE" w14:textId="77777777" w:rsidR="005C374D" w:rsidRDefault="005C374D" w:rsidP="00E762C6">
            <w:pPr>
              <w:spacing w:line="119" w:lineRule="exact"/>
              <w:rPr>
                <w:rFonts w:ascii="Tahoma" w:eastAsia="Tahoma" w:hAnsi="Tahoma" w:cs="Tahoma"/>
                <w:b/>
                <w:color w:val="000000"/>
                <w:sz w:val="19"/>
                <w:lang w:val="cs-CZ"/>
              </w:rPr>
            </w:pPr>
          </w:p>
        </w:tc>
        <w:tc>
          <w:tcPr>
            <w:tcW w:w="58" w:type="dxa"/>
          </w:tcPr>
          <w:p w14:paraId="20A1D44D" w14:textId="77777777" w:rsidR="005C374D" w:rsidRDefault="005C374D" w:rsidP="00E762C6">
            <w:pPr>
              <w:spacing w:line="119" w:lineRule="exact"/>
              <w:rPr>
                <w:rFonts w:ascii="Tahoma" w:eastAsia="Tahoma" w:hAnsi="Tahoma" w:cs="Tahoma"/>
                <w:b/>
                <w:color w:val="000000"/>
                <w:sz w:val="19"/>
                <w:lang w:val="cs-CZ"/>
              </w:rPr>
            </w:pPr>
          </w:p>
        </w:tc>
        <w:tc>
          <w:tcPr>
            <w:tcW w:w="680" w:type="dxa"/>
          </w:tcPr>
          <w:p w14:paraId="7B5A44BE"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510C24C2"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59EB0A81" w14:textId="77777777" w:rsidR="005C374D" w:rsidRDefault="005C374D" w:rsidP="00E762C6">
            <w:pPr>
              <w:spacing w:line="119" w:lineRule="exact"/>
              <w:rPr>
                <w:rFonts w:ascii="Tahoma" w:eastAsia="Tahoma" w:hAnsi="Tahoma" w:cs="Tahoma"/>
                <w:b/>
                <w:color w:val="000000"/>
                <w:sz w:val="19"/>
                <w:lang w:val="cs-CZ"/>
              </w:rPr>
            </w:pPr>
          </w:p>
        </w:tc>
        <w:tc>
          <w:tcPr>
            <w:tcW w:w="3969" w:type="dxa"/>
          </w:tcPr>
          <w:p w14:paraId="28FEE383" w14:textId="77777777" w:rsidR="005C374D" w:rsidRDefault="005C374D" w:rsidP="00E762C6">
            <w:pPr>
              <w:spacing w:line="119" w:lineRule="exact"/>
              <w:rPr>
                <w:rFonts w:ascii="Tahoma" w:eastAsia="Tahoma" w:hAnsi="Tahoma" w:cs="Tahoma"/>
                <w:b/>
                <w:color w:val="000000"/>
                <w:sz w:val="19"/>
                <w:lang w:val="cs-CZ"/>
              </w:rPr>
            </w:pPr>
          </w:p>
        </w:tc>
        <w:tc>
          <w:tcPr>
            <w:tcW w:w="538" w:type="dxa"/>
          </w:tcPr>
          <w:p w14:paraId="556ADA9A" w14:textId="77777777" w:rsidR="005C374D" w:rsidRDefault="005C374D" w:rsidP="00E762C6">
            <w:pPr>
              <w:spacing w:line="119" w:lineRule="exact"/>
              <w:rPr>
                <w:rFonts w:ascii="Tahoma" w:eastAsia="Tahoma" w:hAnsi="Tahoma" w:cs="Tahoma"/>
                <w:b/>
                <w:color w:val="000000"/>
                <w:sz w:val="19"/>
                <w:lang w:val="cs-CZ"/>
              </w:rPr>
            </w:pPr>
          </w:p>
        </w:tc>
        <w:tc>
          <w:tcPr>
            <w:tcW w:w="454" w:type="dxa"/>
          </w:tcPr>
          <w:p w14:paraId="7F5120C1" w14:textId="77777777" w:rsidR="005C374D" w:rsidRDefault="005C374D" w:rsidP="00E762C6">
            <w:pPr>
              <w:spacing w:line="119" w:lineRule="exact"/>
              <w:rPr>
                <w:rFonts w:ascii="Tahoma" w:eastAsia="Tahoma" w:hAnsi="Tahoma" w:cs="Tahoma"/>
                <w:b/>
                <w:color w:val="000000"/>
                <w:sz w:val="19"/>
                <w:lang w:val="cs-CZ"/>
              </w:rPr>
            </w:pPr>
          </w:p>
        </w:tc>
        <w:tc>
          <w:tcPr>
            <w:tcW w:w="793" w:type="dxa"/>
          </w:tcPr>
          <w:p w14:paraId="66629202" w14:textId="77777777" w:rsidR="005C374D" w:rsidRDefault="005C374D" w:rsidP="00E762C6">
            <w:pPr>
              <w:spacing w:line="119" w:lineRule="exact"/>
              <w:rPr>
                <w:rFonts w:ascii="Tahoma" w:eastAsia="Tahoma" w:hAnsi="Tahoma" w:cs="Tahoma"/>
                <w:b/>
                <w:color w:val="000000"/>
                <w:sz w:val="19"/>
                <w:lang w:val="cs-CZ"/>
              </w:rPr>
            </w:pPr>
          </w:p>
        </w:tc>
        <w:tc>
          <w:tcPr>
            <w:tcW w:w="624" w:type="dxa"/>
          </w:tcPr>
          <w:p w14:paraId="6E884757" w14:textId="77777777" w:rsidR="005C374D" w:rsidRDefault="005C374D" w:rsidP="00E762C6">
            <w:pPr>
              <w:spacing w:line="119" w:lineRule="exact"/>
              <w:rPr>
                <w:rFonts w:ascii="Tahoma" w:eastAsia="Tahoma" w:hAnsi="Tahoma" w:cs="Tahoma"/>
                <w:b/>
                <w:color w:val="000000"/>
                <w:sz w:val="19"/>
                <w:lang w:val="cs-CZ"/>
              </w:rPr>
            </w:pPr>
          </w:p>
        </w:tc>
      </w:tr>
      <w:tr w:rsidR="005C374D" w14:paraId="7E7403C4" w14:textId="77777777" w:rsidTr="00147393">
        <w:trPr>
          <w:gridAfter w:val="1"/>
          <w:wAfter w:w="14" w:type="dxa"/>
          <w:trHeight w:val="5149"/>
        </w:trPr>
        <w:tc>
          <w:tcPr>
            <w:tcW w:w="283" w:type="dxa"/>
          </w:tcPr>
          <w:p w14:paraId="2F6A7AA2"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22EF73E4"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8" w:type="dxa"/>
            <w:gridSpan w:val="5"/>
          </w:tcPr>
          <w:p w14:paraId="573DBFE7" w14:textId="0056A9FB" w:rsidR="005C374D" w:rsidRDefault="005C374D" w:rsidP="006D4769">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Předmětem akce je vybudování centrálních šaten pro zaměstnance v</w:t>
            </w:r>
            <w:r w:rsidR="00286B04">
              <w:rPr>
                <w:rFonts w:ascii="Tahoma" w:eastAsia="Tahoma" w:hAnsi="Tahoma" w:cs="Tahoma"/>
                <w:color w:val="000000"/>
                <w:sz w:val="20"/>
                <w:lang w:val="cs-CZ"/>
              </w:rPr>
              <w:t> </w:t>
            </w:r>
            <w:r>
              <w:rPr>
                <w:rFonts w:ascii="Tahoma" w:eastAsia="Tahoma" w:hAnsi="Tahoma" w:cs="Tahoma"/>
                <w:color w:val="000000"/>
                <w:sz w:val="20"/>
                <w:lang w:val="cs-CZ"/>
              </w:rPr>
              <w:t>1.PP budovy pavilonu chirurgických oborů v rozsahu místností číslo 0.12, 0.13, 0.20, 0.30, 0.31, 0.32 a 0.33. Tento prostor, který doposud sloužil k odkládání nábytku a nepotřebného majetku nemocnice, měl být původně zasypán kvalitní zeminou. Rozhodnutím vedení nemocnice v</w:t>
            </w:r>
            <w:r w:rsidR="00286B04">
              <w:rPr>
                <w:rFonts w:ascii="Tahoma" w:eastAsia="Tahoma" w:hAnsi="Tahoma" w:cs="Tahoma"/>
                <w:color w:val="000000"/>
                <w:sz w:val="20"/>
                <w:lang w:val="cs-CZ"/>
              </w:rPr>
              <w:t> </w:t>
            </w:r>
            <w:r>
              <w:rPr>
                <w:rFonts w:ascii="Tahoma" w:eastAsia="Tahoma" w:hAnsi="Tahoma" w:cs="Tahoma"/>
                <w:color w:val="000000"/>
                <w:sz w:val="20"/>
                <w:lang w:val="cs-CZ"/>
              </w:rPr>
              <w:t>roce 2014 však k tomu nedošlo.</w:t>
            </w:r>
          </w:p>
          <w:p w14:paraId="76F7E518" w14:textId="77777777" w:rsidR="005C374D" w:rsidRDefault="005C374D" w:rsidP="006D4769">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Prostory tak nyní mohou být využity k vybudování centrálních šaten pro zaměstnance o celkové kapacitě přesahující 850 jednokomorových skříněk. </w:t>
            </w:r>
          </w:p>
          <w:p w14:paraId="1F1CC44E" w14:textId="77777777" w:rsidR="005C374D" w:rsidRDefault="005C374D" w:rsidP="006D4769">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Cílem je uvolnění prostoru současných šaten ve 2.NP pavilonu chirurgických oborů, v souvislosti s projektem REACT-EU, které musí být uvolněny a připraveny k instalaci skiaskopického přístroje. </w:t>
            </w:r>
          </w:p>
          <w:p w14:paraId="2DA39E1B" w14:textId="4B30D9A7" w:rsidR="005C374D" w:rsidRDefault="005C374D" w:rsidP="006D4769">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Do nových prostor, které budou odpovídat hygienickým normám, budou přemístěny rovněž šatny zaměstnanců z budovy D, kde dochází často k</w:t>
            </w:r>
            <w:r w:rsidR="00286B04">
              <w:rPr>
                <w:rFonts w:ascii="Tahoma" w:eastAsia="Tahoma" w:hAnsi="Tahoma" w:cs="Tahoma"/>
                <w:color w:val="000000"/>
                <w:sz w:val="20"/>
                <w:lang w:val="cs-CZ"/>
              </w:rPr>
              <w:t> </w:t>
            </w:r>
            <w:r>
              <w:rPr>
                <w:rFonts w:ascii="Tahoma" w:eastAsia="Tahoma" w:hAnsi="Tahoma" w:cs="Tahoma"/>
                <w:color w:val="000000"/>
                <w:sz w:val="20"/>
                <w:lang w:val="cs-CZ"/>
              </w:rPr>
              <w:t>haváriím kanalizace a je zde velmi špatné odvětrání.</w:t>
            </w:r>
          </w:p>
          <w:p w14:paraId="78F54D5E" w14:textId="77777777" w:rsidR="005C374D" w:rsidRDefault="005C374D" w:rsidP="006D4769">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V rámci akce je nutno zvýšit podlahu v šatnách, je nutné řešit rovněž odvětrání prostor realizací vzduchotechniky s rekuperací a přihříváním vstupního vzduchu. </w:t>
            </w:r>
          </w:p>
          <w:p w14:paraId="75A60E00" w14:textId="77777777" w:rsidR="005C374D" w:rsidRDefault="005C374D" w:rsidP="006D4769">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V konečném stavu bude vytvořena centrální šatna zajišťující odpovídající hygienické zázemí pro zaměstnance.</w:t>
            </w:r>
          </w:p>
        </w:tc>
      </w:tr>
      <w:tr w:rsidR="005C374D" w14:paraId="5BE9C060" w14:textId="77777777" w:rsidTr="00147393">
        <w:trPr>
          <w:gridAfter w:val="1"/>
          <w:wAfter w:w="14" w:type="dxa"/>
          <w:trHeight w:val="199"/>
        </w:trPr>
        <w:tc>
          <w:tcPr>
            <w:tcW w:w="283" w:type="dxa"/>
          </w:tcPr>
          <w:p w14:paraId="43C17A74" w14:textId="77777777" w:rsidR="005C374D" w:rsidRDefault="005C374D" w:rsidP="00E762C6">
            <w:pPr>
              <w:spacing w:line="119" w:lineRule="exact"/>
              <w:rPr>
                <w:rFonts w:ascii="Tahoma" w:eastAsia="Tahoma" w:hAnsi="Tahoma" w:cs="Tahoma"/>
                <w:b/>
                <w:color w:val="000000"/>
                <w:sz w:val="19"/>
                <w:lang w:val="cs-CZ"/>
              </w:rPr>
            </w:pPr>
          </w:p>
        </w:tc>
        <w:tc>
          <w:tcPr>
            <w:tcW w:w="453" w:type="dxa"/>
          </w:tcPr>
          <w:p w14:paraId="70837E8B" w14:textId="77777777" w:rsidR="005C374D" w:rsidRDefault="005C374D" w:rsidP="00E762C6">
            <w:pPr>
              <w:spacing w:line="119" w:lineRule="exact"/>
              <w:rPr>
                <w:rFonts w:ascii="Tahoma" w:eastAsia="Tahoma" w:hAnsi="Tahoma" w:cs="Tahoma"/>
                <w:b/>
                <w:color w:val="000000"/>
                <w:sz w:val="19"/>
                <w:lang w:val="cs-CZ"/>
              </w:rPr>
            </w:pPr>
          </w:p>
        </w:tc>
        <w:tc>
          <w:tcPr>
            <w:tcW w:w="566" w:type="dxa"/>
          </w:tcPr>
          <w:p w14:paraId="7F9A827E" w14:textId="77777777" w:rsidR="005C374D" w:rsidRDefault="005C374D" w:rsidP="00E762C6">
            <w:pPr>
              <w:spacing w:line="119" w:lineRule="exact"/>
              <w:rPr>
                <w:rFonts w:ascii="Tahoma" w:eastAsia="Tahoma" w:hAnsi="Tahoma" w:cs="Tahoma"/>
                <w:b/>
                <w:color w:val="000000"/>
                <w:sz w:val="19"/>
                <w:lang w:val="cs-CZ"/>
              </w:rPr>
            </w:pPr>
          </w:p>
        </w:tc>
        <w:tc>
          <w:tcPr>
            <w:tcW w:w="58" w:type="dxa"/>
          </w:tcPr>
          <w:p w14:paraId="658D2078" w14:textId="77777777" w:rsidR="005C374D" w:rsidRDefault="005C374D" w:rsidP="00E762C6">
            <w:pPr>
              <w:spacing w:line="119" w:lineRule="exact"/>
              <w:rPr>
                <w:rFonts w:ascii="Tahoma" w:eastAsia="Tahoma" w:hAnsi="Tahoma" w:cs="Tahoma"/>
                <w:b/>
                <w:color w:val="000000"/>
                <w:sz w:val="19"/>
                <w:lang w:val="cs-CZ"/>
              </w:rPr>
            </w:pPr>
          </w:p>
        </w:tc>
        <w:tc>
          <w:tcPr>
            <w:tcW w:w="680" w:type="dxa"/>
          </w:tcPr>
          <w:p w14:paraId="72238FCE"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5950C779"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0B014DB1" w14:textId="77777777" w:rsidR="005C374D" w:rsidRDefault="005C374D" w:rsidP="00E762C6">
            <w:pPr>
              <w:spacing w:line="119" w:lineRule="exact"/>
              <w:rPr>
                <w:rFonts w:ascii="Tahoma" w:eastAsia="Tahoma" w:hAnsi="Tahoma" w:cs="Tahoma"/>
                <w:b/>
                <w:color w:val="000000"/>
                <w:sz w:val="19"/>
                <w:lang w:val="cs-CZ"/>
              </w:rPr>
            </w:pPr>
          </w:p>
        </w:tc>
        <w:tc>
          <w:tcPr>
            <w:tcW w:w="3969" w:type="dxa"/>
          </w:tcPr>
          <w:p w14:paraId="4C0E45E2" w14:textId="77777777" w:rsidR="005C374D" w:rsidRDefault="005C374D" w:rsidP="00E762C6">
            <w:pPr>
              <w:spacing w:line="119" w:lineRule="exact"/>
              <w:rPr>
                <w:rFonts w:ascii="Tahoma" w:eastAsia="Tahoma" w:hAnsi="Tahoma" w:cs="Tahoma"/>
                <w:b/>
                <w:color w:val="000000"/>
                <w:sz w:val="19"/>
                <w:lang w:val="cs-CZ"/>
              </w:rPr>
            </w:pPr>
          </w:p>
        </w:tc>
        <w:tc>
          <w:tcPr>
            <w:tcW w:w="538" w:type="dxa"/>
          </w:tcPr>
          <w:p w14:paraId="5A9BCCFC" w14:textId="77777777" w:rsidR="005C374D" w:rsidRDefault="005C374D" w:rsidP="00E762C6">
            <w:pPr>
              <w:spacing w:line="119" w:lineRule="exact"/>
              <w:rPr>
                <w:rFonts w:ascii="Tahoma" w:eastAsia="Tahoma" w:hAnsi="Tahoma" w:cs="Tahoma"/>
                <w:b/>
                <w:color w:val="000000"/>
                <w:sz w:val="19"/>
                <w:lang w:val="cs-CZ"/>
              </w:rPr>
            </w:pPr>
          </w:p>
        </w:tc>
        <w:tc>
          <w:tcPr>
            <w:tcW w:w="454" w:type="dxa"/>
          </w:tcPr>
          <w:p w14:paraId="2613D03E" w14:textId="77777777" w:rsidR="005C374D" w:rsidRDefault="005C374D" w:rsidP="00E762C6">
            <w:pPr>
              <w:spacing w:line="119" w:lineRule="exact"/>
              <w:rPr>
                <w:rFonts w:ascii="Tahoma" w:eastAsia="Tahoma" w:hAnsi="Tahoma" w:cs="Tahoma"/>
                <w:b/>
                <w:color w:val="000000"/>
                <w:sz w:val="19"/>
                <w:lang w:val="cs-CZ"/>
              </w:rPr>
            </w:pPr>
          </w:p>
        </w:tc>
        <w:tc>
          <w:tcPr>
            <w:tcW w:w="793" w:type="dxa"/>
          </w:tcPr>
          <w:p w14:paraId="61289531" w14:textId="77777777" w:rsidR="005C374D" w:rsidRDefault="005C374D" w:rsidP="00E762C6">
            <w:pPr>
              <w:spacing w:line="119" w:lineRule="exact"/>
              <w:rPr>
                <w:rFonts w:ascii="Tahoma" w:eastAsia="Tahoma" w:hAnsi="Tahoma" w:cs="Tahoma"/>
                <w:b/>
                <w:color w:val="000000"/>
                <w:sz w:val="19"/>
                <w:lang w:val="cs-CZ"/>
              </w:rPr>
            </w:pPr>
          </w:p>
        </w:tc>
        <w:tc>
          <w:tcPr>
            <w:tcW w:w="624" w:type="dxa"/>
          </w:tcPr>
          <w:p w14:paraId="6CF05B41" w14:textId="77777777" w:rsidR="005C374D" w:rsidRDefault="005C374D" w:rsidP="006D4769">
            <w:pPr>
              <w:spacing w:line="119" w:lineRule="exact"/>
              <w:jc w:val="both"/>
              <w:rPr>
                <w:rFonts w:ascii="Tahoma" w:eastAsia="Tahoma" w:hAnsi="Tahoma" w:cs="Tahoma"/>
                <w:b/>
                <w:color w:val="000000"/>
                <w:sz w:val="19"/>
                <w:lang w:val="cs-CZ"/>
              </w:rPr>
            </w:pPr>
          </w:p>
        </w:tc>
      </w:tr>
      <w:tr w:rsidR="005C374D" w14:paraId="0D3D455B" w14:textId="77777777" w:rsidTr="00147393">
        <w:trPr>
          <w:gridAfter w:val="1"/>
          <w:wAfter w:w="14" w:type="dxa"/>
          <w:trHeight w:val="562"/>
        </w:trPr>
        <w:tc>
          <w:tcPr>
            <w:tcW w:w="283" w:type="dxa"/>
          </w:tcPr>
          <w:p w14:paraId="31861524"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7FE5DFFD"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8" w:type="dxa"/>
            <w:gridSpan w:val="5"/>
          </w:tcPr>
          <w:p w14:paraId="30CEEBEA" w14:textId="77777777" w:rsidR="005C374D" w:rsidRDefault="005C374D" w:rsidP="006D4769">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5C374D" w14:paraId="50E8D204" w14:textId="77777777" w:rsidTr="00147393">
        <w:trPr>
          <w:gridAfter w:val="1"/>
          <w:wAfter w:w="14" w:type="dxa"/>
          <w:trHeight w:val="199"/>
        </w:trPr>
        <w:tc>
          <w:tcPr>
            <w:tcW w:w="283" w:type="dxa"/>
          </w:tcPr>
          <w:p w14:paraId="029A6344" w14:textId="77777777" w:rsidR="005C374D" w:rsidRDefault="005C374D" w:rsidP="00E762C6">
            <w:pPr>
              <w:spacing w:line="119" w:lineRule="exact"/>
              <w:rPr>
                <w:rFonts w:ascii="Tahoma" w:eastAsia="Tahoma" w:hAnsi="Tahoma" w:cs="Tahoma"/>
                <w:b/>
                <w:color w:val="000000"/>
                <w:sz w:val="19"/>
                <w:lang w:val="cs-CZ"/>
              </w:rPr>
            </w:pPr>
          </w:p>
        </w:tc>
        <w:tc>
          <w:tcPr>
            <w:tcW w:w="453" w:type="dxa"/>
          </w:tcPr>
          <w:p w14:paraId="77DEEBCF" w14:textId="77777777" w:rsidR="005C374D" w:rsidRDefault="005C374D" w:rsidP="00E762C6">
            <w:pPr>
              <w:spacing w:line="119" w:lineRule="exact"/>
              <w:rPr>
                <w:rFonts w:ascii="Tahoma" w:eastAsia="Tahoma" w:hAnsi="Tahoma" w:cs="Tahoma"/>
                <w:b/>
                <w:color w:val="000000"/>
                <w:sz w:val="19"/>
                <w:lang w:val="cs-CZ"/>
              </w:rPr>
            </w:pPr>
          </w:p>
        </w:tc>
        <w:tc>
          <w:tcPr>
            <w:tcW w:w="566" w:type="dxa"/>
          </w:tcPr>
          <w:p w14:paraId="3E0968AD" w14:textId="77777777" w:rsidR="005C374D" w:rsidRDefault="005C374D" w:rsidP="00E762C6">
            <w:pPr>
              <w:spacing w:line="119" w:lineRule="exact"/>
              <w:rPr>
                <w:rFonts w:ascii="Tahoma" w:eastAsia="Tahoma" w:hAnsi="Tahoma" w:cs="Tahoma"/>
                <w:b/>
                <w:color w:val="000000"/>
                <w:sz w:val="19"/>
                <w:lang w:val="cs-CZ"/>
              </w:rPr>
            </w:pPr>
          </w:p>
        </w:tc>
        <w:tc>
          <w:tcPr>
            <w:tcW w:w="58" w:type="dxa"/>
          </w:tcPr>
          <w:p w14:paraId="0A0184CD" w14:textId="77777777" w:rsidR="005C374D" w:rsidRDefault="005C374D" w:rsidP="00E762C6">
            <w:pPr>
              <w:spacing w:line="119" w:lineRule="exact"/>
              <w:rPr>
                <w:rFonts w:ascii="Tahoma" w:eastAsia="Tahoma" w:hAnsi="Tahoma" w:cs="Tahoma"/>
                <w:b/>
                <w:color w:val="000000"/>
                <w:sz w:val="19"/>
                <w:lang w:val="cs-CZ"/>
              </w:rPr>
            </w:pPr>
          </w:p>
        </w:tc>
        <w:tc>
          <w:tcPr>
            <w:tcW w:w="680" w:type="dxa"/>
          </w:tcPr>
          <w:p w14:paraId="775058AD"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6066EB7E"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67652A58" w14:textId="77777777" w:rsidR="005C374D" w:rsidRDefault="005C374D" w:rsidP="00E762C6">
            <w:pPr>
              <w:spacing w:line="119" w:lineRule="exact"/>
              <w:rPr>
                <w:rFonts w:ascii="Tahoma" w:eastAsia="Tahoma" w:hAnsi="Tahoma" w:cs="Tahoma"/>
                <w:b/>
                <w:color w:val="000000"/>
                <w:sz w:val="19"/>
                <w:lang w:val="cs-CZ"/>
              </w:rPr>
            </w:pPr>
          </w:p>
        </w:tc>
        <w:tc>
          <w:tcPr>
            <w:tcW w:w="3969" w:type="dxa"/>
          </w:tcPr>
          <w:p w14:paraId="2F166F8D" w14:textId="77777777" w:rsidR="005C374D" w:rsidRDefault="005C374D" w:rsidP="00E762C6">
            <w:pPr>
              <w:spacing w:line="119" w:lineRule="exact"/>
              <w:rPr>
                <w:rFonts w:ascii="Tahoma" w:eastAsia="Tahoma" w:hAnsi="Tahoma" w:cs="Tahoma"/>
                <w:b/>
                <w:color w:val="000000"/>
                <w:sz w:val="19"/>
                <w:lang w:val="cs-CZ"/>
              </w:rPr>
            </w:pPr>
          </w:p>
        </w:tc>
        <w:tc>
          <w:tcPr>
            <w:tcW w:w="538" w:type="dxa"/>
          </w:tcPr>
          <w:p w14:paraId="0AC23830" w14:textId="77777777" w:rsidR="005C374D" w:rsidRDefault="005C374D" w:rsidP="00E762C6">
            <w:pPr>
              <w:spacing w:line="119" w:lineRule="exact"/>
              <w:rPr>
                <w:rFonts w:ascii="Tahoma" w:eastAsia="Tahoma" w:hAnsi="Tahoma" w:cs="Tahoma"/>
                <w:b/>
                <w:color w:val="000000"/>
                <w:sz w:val="19"/>
                <w:lang w:val="cs-CZ"/>
              </w:rPr>
            </w:pPr>
          </w:p>
        </w:tc>
        <w:tc>
          <w:tcPr>
            <w:tcW w:w="454" w:type="dxa"/>
          </w:tcPr>
          <w:p w14:paraId="57F2333F" w14:textId="77777777" w:rsidR="005C374D" w:rsidRDefault="005C374D" w:rsidP="00E762C6">
            <w:pPr>
              <w:spacing w:line="119" w:lineRule="exact"/>
              <w:rPr>
                <w:rFonts w:ascii="Tahoma" w:eastAsia="Tahoma" w:hAnsi="Tahoma" w:cs="Tahoma"/>
                <w:b/>
                <w:color w:val="000000"/>
                <w:sz w:val="19"/>
                <w:lang w:val="cs-CZ"/>
              </w:rPr>
            </w:pPr>
          </w:p>
        </w:tc>
        <w:tc>
          <w:tcPr>
            <w:tcW w:w="793" w:type="dxa"/>
          </w:tcPr>
          <w:p w14:paraId="01A4DF5E" w14:textId="77777777" w:rsidR="005C374D" w:rsidRDefault="005C374D" w:rsidP="00E762C6">
            <w:pPr>
              <w:spacing w:line="119" w:lineRule="exact"/>
              <w:rPr>
                <w:rFonts w:ascii="Tahoma" w:eastAsia="Tahoma" w:hAnsi="Tahoma" w:cs="Tahoma"/>
                <w:b/>
                <w:color w:val="000000"/>
                <w:sz w:val="19"/>
                <w:lang w:val="cs-CZ"/>
              </w:rPr>
            </w:pPr>
          </w:p>
        </w:tc>
        <w:tc>
          <w:tcPr>
            <w:tcW w:w="624" w:type="dxa"/>
          </w:tcPr>
          <w:p w14:paraId="2D19C6B5" w14:textId="77777777" w:rsidR="005C374D" w:rsidRDefault="005C374D" w:rsidP="00E762C6">
            <w:pPr>
              <w:spacing w:line="119" w:lineRule="exact"/>
              <w:rPr>
                <w:rFonts w:ascii="Tahoma" w:eastAsia="Tahoma" w:hAnsi="Tahoma" w:cs="Tahoma"/>
                <w:b/>
                <w:color w:val="000000"/>
                <w:sz w:val="19"/>
                <w:lang w:val="cs-CZ"/>
              </w:rPr>
            </w:pPr>
          </w:p>
        </w:tc>
      </w:tr>
      <w:tr w:rsidR="005C374D" w14:paraId="70D421B3" w14:textId="77777777" w:rsidTr="00147393">
        <w:trPr>
          <w:gridAfter w:val="1"/>
          <w:wAfter w:w="14" w:type="dxa"/>
          <w:trHeight w:val="562"/>
        </w:trPr>
        <w:tc>
          <w:tcPr>
            <w:tcW w:w="283" w:type="dxa"/>
          </w:tcPr>
          <w:p w14:paraId="0ECDB4A4"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0497B6D2"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8" w:type="dxa"/>
            <w:gridSpan w:val="5"/>
          </w:tcPr>
          <w:p w14:paraId="4B4D5574" w14:textId="45E7E881" w:rsidR="005C374D" w:rsidRDefault="006D4769" w:rsidP="00E762C6">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5C374D" w14:paraId="0FCD24E4" w14:textId="77777777" w:rsidTr="00147393">
        <w:trPr>
          <w:gridAfter w:val="1"/>
          <w:wAfter w:w="14" w:type="dxa"/>
          <w:trHeight w:val="199"/>
        </w:trPr>
        <w:tc>
          <w:tcPr>
            <w:tcW w:w="283" w:type="dxa"/>
          </w:tcPr>
          <w:p w14:paraId="151DB2B6" w14:textId="77777777" w:rsidR="005C374D" w:rsidRDefault="005C374D" w:rsidP="00E762C6">
            <w:pPr>
              <w:spacing w:line="119" w:lineRule="exact"/>
              <w:rPr>
                <w:rFonts w:ascii="Tahoma" w:eastAsia="Tahoma" w:hAnsi="Tahoma" w:cs="Tahoma"/>
                <w:b/>
                <w:color w:val="000000"/>
                <w:sz w:val="19"/>
                <w:lang w:val="cs-CZ"/>
              </w:rPr>
            </w:pPr>
          </w:p>
        </w:tc>
        <w:tc>
          <w:tcPr>
            <w:tcW w:w="453" w:type="dxa"/>
          </w:tcPr>
          <w:p w14:paraId="2F5DAC23" w14:textId="77777777" w:rsidR="005C374D" w:rsidRDefault="005C374D" w:rsidP="00E762C6">
            <w:pPr>
              <w:spacing w:line="119" w:lineRule="exact"/>
              <w:rPr>
                <w:rFonts w:ascii="Tahoma" w:eastAsia="Tahoma" w:hAnsi="Tahoma" w:cs="Tahoma"/>
                <w:b/>
                <w:color w:val="000000"/>
                <w:sz w:val="19"/>
                <w:lang w:val="cs-CZ"/>
              </w:rPr>
            </w:pPr>
          </w:p>
        </w:tc>
        <w:tc>
          <w:tcPr>
            <w:tcW w:w="566" w:type="dxa"/>
          </w:tcPr>
          <w:p w14:paraId="37A18126" w14:textId="77777777" w:rsidR="005C374D" w:rsidRDefault="005C374D" w:rsidP="00E762C6">
            <w:pPr>
              <w:spacing w:line="119" w:lineRule="exact"/>
              <w:rPr>
                <w:rFonts w:ascii="Tahoma" w:eastAsia="Tahoma" w:hAnsi="Tahoma" w:cs="Tahoma"/>
                <w:b/>
                <w:color w:val="000000"/>
                <w:sz w:val="19"/>
                <w:lang w:val="cs-CZ"/>
              </w:rPr>
            </w:pPr>
          </w:p>
        </w:tc>
        <w:tc>
          <w:tcPr>
            <w:tcW w:w="58" w:type="dxa"/>
          </w:tcPr>
          <w:p w14:paraId="49E45EC1" w14:textId="77777777" w:rsidR="005C374D" w:rsidRDefault="005C374D" w:rsidP="00E762C6">
            <w:pPr>
              <w:spacing w:line="119" w:lineRule="exact"/>
              <w:rPr>
                <w:rFonts w:ascii="Tahoma" w:eastAsia="Tahoma" w:hAnsi="Tahoma" w:cs="Tahoma"/>
                <w:b/>
                <w:color w:val="000000"/>
                <w:sz w:val="19"/>
                <w:lang w:val="cs-CZ"/>
              </w:rPr>
            </w:pPr>
          </w:p>
        </w:tc>
        <w:tc>
          <w:tcPr>
            <w:tcW w:w="680" w:type="dxa"/>
          </w:tcPr>
          <w:p w14:paraId="5913E4AF"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6B38EDDB"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0209D410" w14:textId="77777777" w:rsidR="005C374D" w:rsidRDefault="005C374D" w:rsidP="00E762C6">
            <w:pPr>
              <w:spacing w:line="119" w:lineRule="exact"/>
              <w:rPr>
                <w:rFonts w:ascii="Tahoma" w:eastAsia="Tahoma" w:hAnsi="Tahoma" w:cs="Tahoma"/>
                <w:b/>
                <w:color w:val="000000"/>
                <w:sz w:val="19"/>
                <w:lang w:val="cs-CZ"/>
              </w:rPr>
            </w:pPr>
          </w:p>
        </w:tc>
        <w:tc>
          <w:tcPr>
            <w:tcW w:w="3969" w:type="dxa"/>
          </w:tcPr>
          <w:p w14:paraId="4E1913B2" w14:textId="77777777" w:rsidR="005C374D" w:rsidRDefault="005C374D" w:rsidP="00E762C6">
            <w:pPr>
              <w:spacing w:line="119" w:lineRule="exact"/>
              <w:rPr>
                <w:rFonts w:ascii="Tahoma" w:eastAsia="Tahoma" w:hAnsi="Tahoma" w:cs="Tahoma"/>
                <w:b/>
                <w:color w:val="000000"/>
                <w:sz w:val="19"/>
                <w:lang w:val="cs-CZ"/>
              </w:rPr>
            </w:pPr>
          </w:p>
        </w:tc>
        <w:tc>
          <w:tcPr>
            <w:tcW w:w="538" w:type="dxa"/>
          </w:tcPr>
          <w:p w14:paraId="3315821D" w14:textId="77777777" w:rsidR="005C374D" w:rsidRDefault="005C374D" w:rsidP="00E762C6">
            <w:pPr>
              <w:spacing w:line="119" w:lineRule="exact"/>
              <w:rPr>
                <w:rFonts w:ascii="Tahoma" w:eastAsia="Tahoma" w:hAnsi="Tahoma" w:cs="Tahoma"/>
                <w:b/>
                <w:color w:val="000000"/>
                <w:sz w:val="19"/>
                <w:lang w:val="cs-CZ"/>
              </w:rPr>
            </w:pPr>
          </w:p>
        </w:tc>
        <w:tc>
          <w:tcPr>
            <w:tcW w:w="454" w:type="dxa"/>
          </w:tcPr>
          <w:p w14:paraId="5B2D52F9" w14:textId="77777777" w:rsidR="005C374D" w:rsidRDefault="005C374D" w:rsidP="00E762C6">
            <w:pPr>
              <w:spacing w:line="119" w:lineRule="exact"/>
              <w:rPr>
                <w:rFonts w:ascii="Tahoma" w:eastAsia="Tahoma" w:hAnsi="Tahoma" w:cs="Tahoma"/>
                <w:b/>
                <w:color w:val="000000"/>
                <w:sz w:val="19"/>
                <w:lang w:val="cs-CZ"/>
              </w:rPr>
            </w:pPr>
          </w:p>
        </w:tc>
        <w:tc>
          <w:tcPr>
            <w:tcW w:w="793" w:type="dxa"/>
          </w:tcPr>
          <w:p w14:paraId="74D4FC63" w14:textId="77777777" w:rsidR="005C374D" w:rsidRDefault="005C374D" w:rsidP="00E762C6">
            <w:pPr>
              <w:spacing w:line="119" w:lineRule="exact"/>
              <w:rPr>
                <w:rFonts w:ascii="Tahoma" w:eastAsia="Tahoma" w:hAnsi="Tahoma" w:cs="Tahoma"/>
                <w:b/>
                <w:color w:val="000000"/>
                <w:sz w:val="19"/>
                <w:lang w:val="cs-CZ"/>
              </w:rPr>
            </w:pPr>
          </w:p>
        </w:tc>
        <w:tc>
          <w:tcPr>
            <w:tcW w:w="624" w:type="dxa"/>
          </w:tcPr>
          <w:p w14:paraId="29E34B51" w14:textId="77777777" w:rsidR="005C374D" w:rsidRDefault="005C374D" w:rsidP="00E762C6">
            <w:pPr>
              <w:spacing w:line="119" w:lineRule="exact"/>
              <w:rPr>
                <w:rFonts w:ascii="Tahoma" w:eastAsia="Tahoma" w:hAnsi="Tahoma" w:cs="Tahoma"/>
                <w:b/>
                <w:color w:val="000000"/>
                <w:sz w:val="19"/>
                <w:lang w:val="cs-CZ"/>
              </w:rPr>
            </w:pPr>
          </w:p>
        </w:tc>
      </w:tr>
      <w:tr w:rsidR="005C374D" w14:paraId="109B6317" w14:textId="77777777" w:rsidTr="00147393">
        <w:trPr>
          <w:gridAfter w:val="1"/>
          <w:wAfter w:w="14" w:type="dxa"/>
          <w:trHeight w:val="321"/>
        </w:trPr>
        <w:tc>
          <w:tcPr>
            <w:tcW w:w="283" w:type="dxa"/>
          </w:tcPr>
          <w:p w14:paraId="4C0CF6B9"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28620461"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8" w:type="dxa"/>
            <w:gridSpan w:val="5"/>
          </w:tcPr>
          <w:p w14:paraId="534EC9AA" w14:textId="77777777" w:rsidR="005C374D" w:rsidRDefault="005C374D"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2022</w:t>
            </w:r>
          </w:p>
        </w:tc>
      </w:tr>
      <w:tr w:rsidR="005C374D" w14:paraId="1E182649" w14:textId="77777777" w:rsidTr="00147393">
        <w:trPr>
          <w:gridAfter w:val="1"/>
          <w:wAfter w:w="14" w:type="dxa"/>
          <w:trHeight w:val="199"/>
        </w:trPr>
        <w:tc>
          <w:tcPr>
            <w:tcW w:w="283" w:type="dxa"/>
          </w:tcPr>
          <w:p w14:paraId="34352526" w14:textId="77777777" w:rsidR="005C374D" w:rsidRDefault="005C374D" w:rsidP="00E762C6">
            <w:pPr>
              <w:spacing w:line="119" w:lineRule="exact"/>
              <w:rPr>
                <w:rFonts w:ascii="Tahoma" w:eastAsia="Tahoma" w:hAnsi="Tahoma" w:cs="Tahoma"/>
                <w:b/>
                <w:color w:val="000000"/>
                <w:sz w:val="19"/>
                <w:lang w:val="cs-CZ"/>
              </w:rPr>
            </w:pPr>
          </w:p>
        </w:tc>
        <w:tc>
          <w:tcPr>
            <w:tcW w:w="453" w:type="dxa"/>
          </w:tcPr>
          <w:p w14:paraId="75DEFAB1" w14:textId="77777777" w:rsidR="005C374D" w:rsidRDefault="005C374D" w:rsidP="00E762C6">
            <w:pPr>
              <w:spacing w:line="119" w:lineRule="exact"/>
              <w:rPr>
                <w:rFonts w:ascii="Tahoma" w:eastAsia="Tahoma" w:hAnsi="Tahoma" w:cs="Tahoma"/>
                <w:b/>
                <w:color w:val="000000"/>
                <w:sz w:val="19"/>
                <w:lang w:val="cs-CZ"/>
              </w:rPr>
            </w:pPr>
          </w:p>
        </w:tc>
        <w:tc>
          <w:tcPr>
            <w:tcW w:w="566" w:type="dxa"/>
          </w:tcPr>
          <w:p w14:paraId="06445AFB" w14:textId="77777777" w:rsidR="005C374D" w:rsidRDefault="005C374D" w:rsidP="00E762C6">
            <w:pPr>
              <w:spacing w:line="119" w:lineRule="exact"/>
              <w:rPr>
                <w:rFonts w:ascii="Tahoma" w:eastAsia="Tahoma" w:hAnsi="Tahoma" w:cs="Tahoma"/>
                <w:b/>
                <w:color w:val="000000"/>
                <w:sz w:val="19"/>
                <w:lang w:val="cs-CZ"/>
              </w:rPr>
            </w:pPr>
          </w:p>
        </w:tc>
        <w:tc>
          <w:tcPr>
            <w:tcW w:w="58" w:type="dxa"/>
          </w:tcPr>
          <w:p w14:paraId="0762FA45" w14:textId="77777777" w:rsidR="005C374D" w:rsidRDefault="005C374D" w:rsidP="00E762C6">
            <w:pPr>
              <w:spacing w:line="119" w:lineRule="exact"/>
              <w:rPr>
                <w:rFonts w:ascii="Tahoma" w:eastAsia="Tahoma" w:hAnsi="Tahoma" w:cs="Tahoma"/>
                <w:b/>
                <w:color w:val="000000"/>
                <w:sz w:val="19"/>
                <w:lang w:val="cs-CZ"/>
              </w:rPr>
            </w:pPr>
          </w:p>
        </w:tc>
        <w:tc>
          <w:tcPr>
            <w:tcW w:w="680" w:type="dxa"/>
          </w:tcPr>
          <w:p w14:paraId="7B27ED8C"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45D114D0"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01183A45" w14:textId="77777777" w:rsidR="005C374D" w:rsidRDefault="005C374D" w:rsidP="00E762C6">
            <w:pPr>
              <w:spacing w:line="119" w:lineRule="exact"/>
              <w:rPr>
                <w:rFonts w:ascii="Tahoma" w:eastAsia="Tahoma" w:hAnsi="Tahoma" w:cs="Tahoma"/>
                <w:b/>
                <w:color w:val="000000"/>
                <w:sz w:val="19"/>
                <w:lang w:val="cs-CZ"/>
              </w:rPr>
            </w:pPr>
          </w:p>
        </w:tc>
        <w:tc>
          <w:tcPr>
            <w:tcW w:w="3969" w:type="dxa"/>
          </w:tcPr>
          <w:p w14:paraId="19802037" w14:textId="77777777" w:rsidR="005C374D" w:rsidRDefault="005C374D" w:rsidP="00E762C6">
            <w:pPr>
              <w:spacing w:line="119" w:lineRule="exact"/>
              <w:rPr>
                <w:rFonts w:ascii="Tahoma" w:eastAsia="Tahoma" w:hAnsi="Tahoma" w:cs="Tahoma"/>
                <w:b/>
                <w:color w:val="000000"/>
                <w:sz w:val="19"/>
                <w:lang w:val="cs-CZ"/>
              </w:rPr>
            </w:pPr>
          </w:p>
        </w:tc>
        <w:tc>
          <w:tcPr>
            <w:tcW w:w="538" w:type="dxa"/>
          </w:tcPr>
          <w:p w14:paraId="6360ABD5" w14:textId="77777777" w:rsidR="005C374D" w:rsidRDefault="005C374D" w:rsidP="00E762C6">
            <w:pPr>
              <w:spacing w:line="119" w:lineRule="exact"/>
              <w:rPr>
                <w:rFonts w:ascii="Tahoma" w:eastAsia="Tahoma" w:hAnsi="Tahoma" w:cs="Tahoma"/>
                <w:b/>
                <w:color w:val="000000"/>
                <w:sz w:val="19"/>
                <w:lang w:val="cs-CZ"/>
              </w:rPr>
            </w:pPr>
          </w:p>
        </w:tc>
        <w:tc>
          <w:tcPr>
            <w:tcW w:w="454" w:type="dxa"/>
          </w:tcPr>
          <w:p w14:paraId="0EACE528" w14:textId="77777777" w:rsidR="005C374D" w:rsidRDefault="005C374D" w:rsidP="00E762C6">
            <w:pPr>
              <w:spacing w:line="119" w:lineRule="exact"/>
              <w:rPr>
                <w:rFonts w:ascii="Tahoma" w:eastAsia="Tahoma" w:hAnsi="Tahoma" w:cs="Tahoma"/>
                <w:b/>
                <w:color w:val="000000"/>
                <w:sz w:val="19"/>
                <w:lang w:val="cs-CZ"/>
              </w:rPr>
            </w:pPr>
          </w:p>
        </w:tc>
        <w:tc>
          <w:tcPr>
            <w:tcW w:w="793" w:type="dxa"/>
          </w:tcPr>
          <w:p w14:paraId="19DFF85D" w14:textId="77777777" w:rsidR="005C374D" w:rsidRDefault="005C374D" w:rsidP="00E762C6">
            <w:pPr>
              <w:spacing w:line="119" w:lineRule="exact"/>
              <w:rPr>
                <w:rFonts w:ascii="Tahoma" w:eastAsia="Tahoma" w:hAnsi="Tahoma" w:cs="Tahoma"/>
                <w:b/>
                <w:color w:val="000000"/>
                <w:sz w:val="19"/>
                <w:lang w:val="cs-CZ"/>
              </w:rPr>
            </w:pPr>
          </w:p>
        </w:tc>
        <w:tc>
          <w:tcPr>
            <w:tcW w:w="624" w:type="dxa"/>
          </w:tcPr>
          <w:p w14:paraId="4047D08A" w14:textId="77777777" w:rsidR="005C374D" w:rsidRDefault="005C374D" w:rsidP="00E762C6">
            <w:pPr>
              <w:spacing w:line="119" w:lineRule="exact"/>
              <w:rPr>
                <w:rFonts w:ascii="Tahoma" w:eastAsia="Tahoma" w:hAnsi="Tahoma" w:cs="Tahoma"/>
                <w:b/>
                <w:color w:val="000000"/>
                <w:sz w:val="19"/>
                <w:lang w:val="cs-CZ"/>
              </w:rPr>
            </w:pPr>
          </w:p>
        </w:tc>
      </w:tr>
      <w:tr w:rsidR="005C374D" w14:paraId="2945BF76" w14:textId="77777777" w:rsidTr="00147393">
        <w:trPr>
          <w:gridAfter w:val="1"/>
          <w:wAfter w:w="14" w:type="dxa"/>
          <w:trHeight w:val="562"/>
        </w:trPr>
        <w:tc>
          <w:tcPr>
            <w:tcW w:w="283" w:type="dxa"/>
          </w:tcPr>
          <w:p w14:paraId="1F81846E"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46C2357F"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8" w:type="dxa"/>
            <w:gridSpan w:val="5"/>
          </w:tcPr>
          <w:p w14:paraId="238B1232" w14:textId="77777777" w:rsidR="005C374D" w:rsidRDefault="005C374D" w:rsidP="00E762C6">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5C374D" w14:paraId="594C6368" w14:textId="77777777" w:rsidTr="00147393">
        <w:trPr>
          <w:gridAfter w:val="1"/>
          <w:wAfter w:w="14" w:type="dxa"/>
          <w:trHeight w:val="297"/>
        </w:trPr>
        <w:tc>
          <w:tcPr>
            <w:tcW w:w="283" w:type="dxa"/>
          </w:tcPr>
          <w:p w14:paraId="73CEEDA7" w14:textId="77777777" w:rsidR="005C374D" w:rsidRDefault="005C374D" w:rsidP="00E762C6">
            <w:pPr>
              <w:spacing w:line="217" w:lineRule="exact"/>
              <w:rPr>
                <w:rFonts w:ascii="Tahoma" w:eastAsia="Tahoma" w:hAnsi="Tahoma" w:cs="Tahoma"/>
                <w:b/>
                <w:color w:val="000000"/>
                <w:lang w:val="cs-CZ"/>
              </w:rPr>
            </w:pPr>
          </w:p>
        </w:tc>
        <w:tc>
          <w:tcPr>
            <w:tcW w:w="2437" w:type="dxa"/>
            <w:gridSpan w:val="6"/>
          </w:tcPr>
          <w:p w14:paraId="64800D10" w14:textId="77777777" w:rsidR="005C374D" w:rsidRDefault="005C374D" w:rsidP="00E762C6">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8" w:type="dxa"/>
            <w:gridSpan w:val="5"/>
          </w:tcPr>
          <w:p w14:paraId="1F820026" w14:textId="77777777" w:rsidR="005C374D" w:rsidRDefault="005C374D" w:rsidP="00E762C6">
            <w:pPr>
              <w:spacing w:line="217" w:lineRule="exact"/>
              <w:rPr>
                <w:rFonts w:ascii="Tahoma" w:eastAsia="Tahoma" w:hAnsi="Tahoma" w:cs="Tahoma"/>
                <w:b/>
                <w:color w:val="000000"/>
                <w:lang w:val="cs-CZ"/>
              </w:rPr>
            </w:pPr>
          </w:p>
        </w:tc>
      </w:tr>
      <w:tr w:rsidR="005C374D" w14:paraId="086E4C4E" w14:textId="77777777" w:rsidTr="00147393">
        <w:trPr>
          <w:gridAfter w:val="1"/>
          <w:wAfter w:w="14" w:type="dxa"/>
          <w:trHeight w:val="199"/>
        </w:trPr>
        <w:tc>
          <w:tcPr>
            <w:tcW w:w="283" w:type="dxa"/>
          </w:tcPr>
          <w:p w14:paraId="628E700F" w14:textId="77777777" w:rsidR="005C374D" w:rsidRDefault="005C374D" w:rsidP="00E762C6">
            <w:pPr>
              <w:spacing w:line="119" w:lineRule="exact"/>
              <w:rPr>
                <w:rFonts w:ascii="Tahoma" w:eastAsia="Tahoma" w:hAnsi="Tahoma" w:cs="Tahoma"/>
                <w:b/>
                <w:color w:val="000000"/>
                <w:sz w:val="19"/>
                <w:lang w:val="cs-CZ"/>
              </w:rPr>
            </w:pPr>
          </w:p>
        </w:tc>
        <w:tc>
          <w:tcPr>
            <w:tcW w:w="453" w:type="dxa"/>
          </w:tcPr>
          <w:p w14:paraId="0D6DE324" w14:textId="77777777" w:rsidR="005C374D" w:rsidRDefault="005C374D" w:rsidP="00E762C6">
            <w:pPr>
              <w:spacing w:line="119" w:lineRule="exact"/>
              <w:rPr>
                <w:rFonts w:ascii="Tahoma" w:eastAsia="Tahoma" w:hAnsi="Tahoma" w:cs="Tahoma"/>
                <w:b/>
                <w:color w:val="000000"/>
                <w:sz w:val="19"/>
                <w:lang w:val="cs-CZ"/>
              </w:rPr>
            </w:pPr>
          </w:p>
        </w:tc>
        <w:tc>
          <w:tcPr>
            <w:tcW w:w="566" w:type="dxa"/>
          </w:tcPr>
          <w:p w14:paraId="4BAFA0F0" w14:textId="77777777" w:rsidR="005C374D" w:rsidRDefault="005C374D" w:rsidP="00E762C6">
            <w:pPr>
              <w:spacing w:line="119" w:lineRule="exact"/>
              <w:rPr>
                <w:rFonts w:ascii="Tahoma" w:eastAsia="Tahoma" w:hAnsi="Tahoma" w:cs="Tahoma"/>
                <w:b/>
                <w:color w:val="000000"/>
                <w:sz w:val="19"/>
                <w:lang w:val="cs-CZ"/>
              </w:rPr>
            </w:pPr>
          </w:p>
        </w:tc>
        <w:tc>
          <w:tcPr>
            <w:tcW w:w="58" w:type="dxa"/>
          </w:tcPr>
          <w:p w14:paraId="2BBDEE41" w14:textId="77777777" w:rsidR="005C374D" w:rsidRDefault="005C374D" w:rsidP="00E762C6">
            <w:pPr>
              <w:spacing w:line="119" w:lineRule="exact"/>
              <w:rPr>
                <w:rFonts w:ascii="Tahoma" w:eastAsia="Tahoma" w:hAnsi="Tahoma" w:cs="Tahoma"/>
                <w:b/>
                <w:color w:val="000000"/>
                <w:sz w:val="19"/>
                <w:lang w:val="cs-CZ"/>
              </w:rPr>
            </w:pPr>
          </w:p>
        </w:tc>
        <w:tc>
          <w:tcPr>
            <w:tcW w:w="680" w:type="dxa"/>
          </w:tcPr>
          <w:p w14:paraId="306A1000"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6FF4A86A"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17EDD13D" w14:textId="77777777" w:rsidR="005C374D" w:rsidRDefault="005C374D" w:rsidP="00E762C6">
            <w:pPr>
              <w:spacing w:line="119" w:lineRule="exact"/>
              <w:rPr>
                <w:rFonts w:ascii="Tahoma" w:eastAsia="Tahoma" w:hAnsi="Tahoma" w:cs="Tahoma"/>
                <w:b/>
                <w:color w:val="000000"/>
                <w:sz w:val="19"/>
                <w:lang w:val="cs-CZ"/>
              </w:rPr>
            </w:pPr>
          </w:p>
        </w:tc>
        <w:tc>
          <w:tcPr>
            <w:tcW w:w="3969" w:type="dxa"/>
          </w:tcPr>
          <w:p w14:paraId="1980C5D6" w14:textId="77777777" w:rsidR="005C374D" w:rsidRDefault="005C374D" w:rsidP="00E762C6">
            <w:pPr>
              <w:spacing w:line="119" w:lineRule="exact"/>
              <w:rPr>
                <w:rFonts w:ascii="Tahoma" w:eastAsia="Tahoma" w:hAnsi="Tahoma" w:cs="Tahoma"/>
                <w:b/>
                <w:color w:val="000000"/>
                <w:sz w:val="19"/>
                <w:lang w:val="cs-CZ"/>
              </w:rPr>
            </w:pPr>
          </w:p>
        </w:tc>
        <w:tc>
          <w:tcPr>
            <w:tcW w:w="538" w:type="dxa"/>
          </w:tcPr>
          <w:p w14:paraId="7C3270D0" w14:textId="77777777" w:rsidR="005C374D" w:rsidRDefault="005C374D" w:rsidP="00E762C6">
            <w:pPr>
              <w:spacing w:line="119" w:lineRule="exact"/>
              <w:rPr>
                <w:rFonts w:ascii="Tahoma" w:eastAsia="Tahoma" w:hAnsi="Tahoma" w:cs="Tahoma"/>
                <w:b/>
                <w:color w:val="000000"/>
                <w:sz w:val="19"/>
                <w:lang w:val="cs-CZ"/>
              </w:rPr>
            </w:pPr>
          </w:p>
        </w:tc>
        <w:tc>
          <w:tcPr>
            <w:tcW w:w="454" w:type="dxa"/>
          </w:tcPr>
          <w:p w14:paraId="361EE61B" w14:textId="77777777" w:rsidR="005C374D" w:rsidRDefault="005C374D" w:rsidP="00E762C6">
            <w:pPr>
              <w:spacing w:line="119" w:lineRule="exact"/>
              <w:rPr>
                <w:rFonts w:ascii="Tahoma" w:eastAsia="Tahoma" w:hAnsi="Tahoma" w:cs="Tahoma"/>
                <w:b/>
                <w:color w:val="000000"/>
                <w:sz w:val="19"/>
                <w:lang w:val="cs-CZ"/>
              </w:rPr>
            </w:pPr>
          </w:p>
        </w:tc>
        <w:tc>
          <w:tcPr>
            <w:tcW w:w="793" w:type="dxa"/>
          </w:tcPr>
          <w:p w14:paraId="5A6E6E1A" w14:textId="77777777" w:rsidR="005C374D" w:rsidRDefault="005C374D" w:rsidP="00E762C6">
            <w:pPr>
              <w:spacing w:line="119" w:lineRule="exact"/>
              <w:rPr>
                <w:rFonts w:ascii="Tahoma" w:eastAsia="Tahoma" w:hAnsi="Tahoma" w:cs="Tahoma"/>
                <w:b/>
                <w:color w:val="000000"/>
                <w:sz w:val="19"/>
                <w:lang w:val="cs-CZ"/>
              </w:rPr>
            </w:pPr>
          </w:p>
        </w:tc>
        <w:tc>
          <w:tcPr>
            <w:tcW w:w="624" w:type="dxa"/>
          </w:tcPr>
          <w:p w14:paraId="5982C28C" w14:textId="77777777" w:rsidR="005C374D" w:rsidRDefault="005C374D" w:rsidP="00E762C6">
            <w:pPr>
              <w:spacing w:line="119" w:lineRule="exact"/>
              <w:rPr>
                <w:rFonts w:ascii="Tahoma" w:eastAsia="Tahoma" w:hAnsi="Tahoma" w:cs="Tahoma"/>
                <w:b/>
                <w:color w:val="000000"/>
                <w:sz w:val="19"/>
                <w:lang w:val="cs-CZ"/>
              </w:rPr>
            </w:pPr>
          </w:p>
        </w:tc>
      </w:tr>
      <w:tr w:rsidR="005C374D" w14:paraId="07D1A808" w14:textId="77777777" w:rsidTr="00147393">
        <w:trPr>
          <w:trHeight w:val="1267"/>
        </w:trPr>
        <w:tc>
          <w:tcPr>
            <w:tcW w:w="283" w:type="dxa"/>
          </w:tcPr>
          <w:p w14:paraId="0A71FED7" w14:textId="77777777" w:rsidR="005C374D" w:rsidRDefault="005C374D"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lastRenderedPageBreak/>
              <w:t>7.</w:t>
            </w:r>
          </w:p>
        </w:tc>
        <w:tc>
          <w:tcPr>
            <w:tcW w:w="2437" w:type="dxa"/>
            <w:gridSpan w:val="6"/>
          </w:tcPr>
          <w:p w14:paraId="524A41EA" w14:textId="77777777" w:rsidR="005C374D" w:rsidRDefault="005C374D"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92" w:type="dxa"/>
            <w:gridSpan w:val="6"/>
          </w:tcPr>
          <w:p w14:paraId="05CF969D" w14:textId="77777777" w:rsidR="005C374D" w:rsidRDefault="005C374D" w:rsidP="00E762C6">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5C374D" w14:paraId="4B6F9178" w14:textId="77777777" w:rsidTr="00147393">
        <w:trPr>
          <w:trHeight w:val="474"/>
        </w:trPr>
        <w:tc>
          <w:tcPr>
            <w:tcW w:w="283" w:type="dxa"/>
          </w:tcPr>
          <w:p w14:paraId="1127E7B7" w14:textId="77777777" w:rsidR="005C374D" w:rsidRDefault="005C374D" w:rsidP="00E762C6">
            <w:pPr>
              <w:spacing w:line="241" w:lineRule="exact"/>
              <w:rPr>
                <w:rFonts w:ascii="Tahoma" w:eastAsia="Tahoma" w:hAnsi="Tahoma" w:cs="Tahoma"/>
                <w:b/>
                <w:color w:val="000000"/>
                <w:lang w:val="cs-CZ"/>
              </w:rPr>
            </w:pPr>
          </w:p>
        </w:tc>
        <w:tc>
          <w:tcPr>
            <w:tcW w:w="2437" w:type="dxa"/>
            <w:gridSpan w:val="6"/>
          </w:tcPr>
          <w:p w14:paraId="42F122C9" w14:textId="77777777" w:rsidR="005C374D" w:rsidRDefault="005C374D" w:rsidP="00E762C6">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92" w:type="dxa"/>
            <w:gridSpan w:val="6"/>
          </w:tcPr>
          <w:p w14:paraId="37D0418D" w14:textId="77777777" w:rsidR="005C374D" w:rsidRDefault="005C374D" w:rsidP="00E762C6">
            <w:pPr>
              <w:spacing w:line="241" w:lineRule="exact"/>
              <w:rPr>
                <w:rFonts w:ascii="Tahoma" w:eastAsia="Tahoma" w:hAnsi="Tahoma" w:cs="Tahoma"/>
                <w:b/>
                <w:color w:val="000000"/>
                <w:lang w:val="cs-CZ"/>
              </w:rPr>
            </w:pPr>
          </w:p>
        </w:tc>
      </w:tr>
      <w:tr w:rsidR="005C374D" w14:paraId="336169AE" w14:textId="77777777" w:rsidTr="00147393">
        <w:trPr>
          <w:trHeight w:val="199"/>
        </w:trPr>
        <w:tc>
          <w:tcPr>
            <w:tcW w:w="283" w:type="dxa"/>
          </w:tcPr>
          <w:p w14:paraId="122C7ADE" w14:textId="77777777" w:rsidR="005C374D" w:rsidRDefault="005C374D" w:rsidP="00E762C6">
            <w:pPr>
              <w:spacing w:line="119" w:lineRule="exact"/>
              <w:rPr>
                <w:rFonts w:ascii="Tahoma" w:eastAsia="Tahoma" w:hAnsi="Tahoma" w:cs="Tahoma"/>
                <w:b/>
                <w:color w:val="000000"/>
                <w:sz w:val="19"/>
                <w:lang w:val="cs-CZ"/>
              </w:rPr>
            </w:pPr>
          </w:p>
        </w:tc>
        <w:tc>
          <w:tcPr>
            <w:tcW w:w="453" w:type="dxa"/>
          </w:tcPr>
          <w:p w14:paraId="4F725B0F" w14:textId="77777777" w:rsidR="005C374D" w:rsidRDefault="005C374D" w:rsidP="00E762C6">
            <w:pPr>
              <w:spacing w:line="119" w:lineRule="exact"/>
              <w:rPr>
                <w:rFonts w:ascii="Tahoma" w:eastAsia="Tahoma" w:hAnsi="Tahoma" w:cs="Tahoma"/>
                <w:b/>
                <w:color w:val="000000"/>
                <w:sz w:val="19"/>
                <w:lang w:val="cs-CZ"/>
              </w:rPr>
            </w:pPr>
          </w:p>
        </w:tc>
        <w:tc>
          <w:tcPr>
            <w:tcW w:w="566" w:type="dxa"/>
          </w:tcPr>
          <w:p w14:paraId="711C2211" w14:textId="77777777" w:rsidR="005C374D" w:rsidRDefault="005C374D" w:rsidP="00E762C6">
            <w:pPr>
              <w:spacing w:line="119" w:lineRule="exact"/>
              <w:rPr>
                <w:rFonts w:ascii="Tahoma" w:eastAsia="Tahoma" w:hAnsi="Tahoma" w:cs="Tahoma"/>
                <w:b/>
                <w:color w:val="000000"/>
                <w:sz w:val="19"/>
                <w:lang w:val="cs-CZ"/>
              </w:rPr>
            </w:pPr>
          </w:p>
        </w:tc>
        <w:tc>
          <w:tcPr>
            <w:tcW w:w="58" w:type="dxa"/>
          </w:tcPr>
          <w:p w14:paraId="5F53DB4A" w14:textId="77777777" w:rsidR="005C374D" w:rsidRDefault="005C374D" w:rsidP="00E762C6">
            <w:pPr>
              <w:spacing w:line="119" w:lineRule="exact"/>
              <w:rPr>
                <w:rFonts w:ascii="Tahoma" w:eastAsia="Tahoma" w:hAnsi="Tahoma" w:cs="Tahoma"/>
                <w:b/>
                <w:color w:val="000000"/>
                <w:sz w:val="19"/>
                <w:lang w:val="cs-CZ"/>
              </w:rPr>
            </w:pPr>
          </w:p>
        </w:tc>
        <w:tc>
          <w:tcPr>
            <w:tcW w:w="680" w:type="dxa"/>
          </w:tcPr>
          <w:p w14:paraId="2F107C20"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2676B417" w14:textId="77777777" w:rsidR="005C374D" w:rsidRDefault="005C374D" w:rsidP="00E762C6">
            <w:pPr>
              <w:spacing w:line="119" w:lineRule="exact"/>
              <w:rPr>
                <w:rFonts w:ascii="Tahoma" w:eastAsia="Tahoma" w:hAnsi="Tahoma" w:cs="Tahoma"/>
                <w:b/>
                <w:color w:val="000000"/>
                <w:sz w:val="19"/>
                <w:lang w:val="cs-CZ"/>
              </w:rPr>
            </w:pPr>
          </w:p>
        </w:tc>
        <w:tc>
          <w:tcPr>
            <w:tcW w:w="340" w:type="dxa"/>
          </w:tcPr>
          <w:p w14:paraId="32E78F61" w14:textId="77777777" w:rsidR="005C374D" w:rsidRDefault="005C374D" w:rsidP="00E762C6">
            <w:pPr>
              <w:spacing w:line="119" w:lineRule="exact"/>
              <w:rPr>
                <w:rFonts w:ascii="Tahoma" w:eastAsia="Tahoma" w:hAnsi="Tahoma" w:cs="Tahoma"/>
                <w:b/>
                <w:color w:val="000000"/>
                <w:sz w:val="19"/>
                <w:lang w:val="cs-CZ"/>
              </w:rPr>
            </w:pPr>
          </w:p>
        </w:tc>
        <w:tc>
          <w:tcPr>
            <w:tcW w:w="3969" w:type="dxa"/>
          </w:tcPr>
          <w:p w14:paraId="7874387A" w14:textId="77777777" w:rsidR="005C374D" w:rsidRDefault="005C374D" w:rsidP="00E762C6">
            <w:pPr>
              <w:spacing w:line="119" w:lineRule="exact"/>
              <w:rPr>
                <w:rFonts w:ascii="Tahoma" w:eastAsia="Tahoma" w:hAnsi="Tahoma" w:cs="Tahoma"/>
                <w:b/>
                <w:color w:val="000000"/>
                <w:sz w:val="19"/>
                <w:lang w:val="cs-CZ"/>
              </w:rPr>
            </w:pPr>
          </w:p>
        </w:tc>
        <w:tc>
          <w:tcPr>
            <w:tcW w:w="538" w:type="dxa"/>
          </w:tcPr>
          <w:p w14:paraId="1DA7A206" w14:textId="77777777" w:rsidR="005C374D" w:rsidRDefault="005C374D" w:rsidP="00E762C6">
            <w:pPr>
              <w:spacing w:line="119" w:lineRule="exact"/>
              <w:rPr>
                <w:rFonts w:ascii="Tahoma" w:eastAsia="Tahoma" w:hAnsi="Tahoma" w:cs="Tahoma"/>
                <w:b/>
                <w:color w:val="000000"/>
                <w:sz w:val="19"/>
                <w:lang w:val="cs-CZ"/>
              </w:rPr>
            </w:pPr>
          </w:p>
        </w:tc>
        <w:tc>
          <w:tcPr>
            <w:tcW w:w="454" w:type="dxa"/>
          </w:tcPr>
          <w:p w14:paraId="42FF83D7" w14:textId="77777777" w:rsidR="005C374D" w:rsidRDefault="005C374D" w:rsidP="00E762C6">
            <w:pPr>
              <w:spacing w:line="119" w:lineRule="exact"/>
              <w:rPr>
                <w:rFonts w:ascii="Tahoma" w:eastAsia="Tahoma" w:hAnsi="Tahoma" w:cs="Tahoma"/>
                <w:b/>
                <w:color w:val="000000"/>
                <w:sz w:val="19"/>
                <w:lang w:val="cs-CZ"/>
              </w:rPr>
            </w:pPr>
          </w:p>
        </w:tc>
        <w:tc>
          <w:tcPr>
            <w:tcW w:w="793" w:type="dxa"/>
          </w:tcPr>
          <w:p w14:paraId="5F71A9C4" w14:textId="77777777" w:rsidR="005C374D" w:rsidRDefault="005C374D" w:rsidP="00E762C6">
            <w:pPr>
              <w:spacing w:line="119" w:lineRule="exact"/>
              <w:rPr>
                <w:rFonts w:ascii="Tahoma" w:eastAsia="Tahoma" w:hAnsi="Tahoma" w:cs="Tahoma"/>
                <w:b/>
                <w:color w:val="000000"/>
                <w:sz w:val="19"/>
                <w:lang w:val="cs-CZ"/>
              </w:rPr>
            </w:pPr>
          </w:p>
        </w:tc>
        <w:tc>
          <w:tcPr>
            <w:tcW w:w="638" w:type="dxa"/>
            <w:gridSpan w:val="2"/>
          </w:tcPr>
          <w:p w14:paraId="268ABC2A" w14:textId="77777777" w:rsidR="005C374D" w:rsidRDefault="005C374D" w:rsidP="00E762C6">
            <w:pPr>
              <w:spacing w:line="119" w:lineRule="exact"/>
              <w:rPr>
                <w:rFonts w:ascii="Tahoma" w:eastAsia="Tahoma" w:hAnsi="Tahoma" w:cs="Tahoma"/>
                <w:b/>
                <w:color w:val="000000"/>
                <w:sz w:val="19"/>
                <w:lang w:val="cs-CZ"/>
              </w:rPr>
            </w:pPr>
          </w:p>
        </w:tc>
      </w:tr>
      <w:tr w:rsidR="005C374D" w14:paraId="3ECF6994" w14:textId="77777777" w:rsidTr="00147393">
        <w:trPr>
          <w:trHeight w:val="542"/>
        </w:trPr>
        <w:tc>
          <w:tcPr>
            <w:tcW w:w="283" w:type="dxa"/>
          </w:tcPr>
          <w:p w14:paraId="3B200A8F" w14:textId="77777777" w:rsidR="005C374D" w:rsidRDefault="005C374D"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5741DB53" w14:textId="77777777" w:rsidR="005C374D" w:rsidRDefault="005C374D"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Celkové předpokládané náklady akce: </w:t>
            </w:r>
          </w:p>
        </w:tc>
        <w:tc>
          <w:tcPr>
            <w:tcW w:w="6392" w:type="dxa"/>
            <w:gridSpan w:val="6"/>
          </w:tcPr>
          <w:p w14:paraId="1487F504" w14:textId="77777777" w:rsidR="005C374D" w:rsidRDefault="005C374D" w:rsidP="00E762C6">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20 000 tis. Kč</w:t>
            </w:r>
          </w:p>
        </w:tc>
      </w:tr>
      <w:tr w:rsidR="005C374D" w14:paraId="62841F3C" w14:textId="77777777" w:rsidTr="00147393">
        <w:trPr>
          <w:trHeight w:val="691"/>
        </w:trPr>
        <w:tc>
          <w:tcPr>
            <w:tcW w:w="283" w:type="dxa"/>
          </w:tcPr>
          <w:p w14:paraId="3612256A" w14:textId="77777777" w:rsidR="005C374D" w:rsidRDefault="005C374D" w:rsidP="00E762C6">
            <w:pPr>
              <w:spacing w:line="241" w:lineRule="exact"/>
              <w:rPr>
                <w:rFonts w:ascii="Tahoma" w:eastAsia="Tahoma" w:hAnsi="Tahoma" w:cs="Tahoma"/>
                <w:b/>
                <w:color w:val="000000"/>
                <w:lang w:val="cs-CZ"/>
              </w:rPr>
            </w:pPr>
          </w:p>
        </w:tc>
        <w:tc>
          <w:tcPr>
            <w:tcW w:w="2437" w:type="dxa"/>
            <w:gridSpan w:val="6"/>
          </w:tcPr>
          <w:p w14:paraId="71321465" w14:textId="77777777" w:rsidR="005C374D" w:rsidRDefault="005C374D" w:rsidP="00E762C6">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náklady na realizaci celé akce s příp. nutností zajištění dalších zdrojů</w:t>
            </w:r>
          </w:p>
        </w:tc>
        <w:tc>
          <w:tcPr>
            <w:tcW w:w="6392" w:type="dxa"/>
            <w:gridSpan w:val="6"/>
          </w:tcPr>
          <w:p w14:paraId="29454C12" w14:textId="77777777" w:rsidR="005C374D" w:rsidRDefault="005C374D" w:rsidP="00E762C6">
            <w:pPr>
              <w:spacing w:line="241" w:lineRule="exact"/>
              <w:rPr>
                <w:rFonts w:ascii="Tahoma" w:eastAsia="Tahoma" w:hAnsi="Tahoma" w:cs="Tahoma"/>
                <w:b/>
                <w:color w:val="000000"/>
                <w:lang w:val="cs-CZ"/>
              </w:rPr>
            </w:pPr>
          </w:p>
        </w:tc>
      </w:tr>
      <w:tr w:rsidR="005C374D" w14:paraId="024EE92B" w14:textId="77777777" w:rsidTr="00147393">
        <w:trPr>
          <w:trHeight w:val="199"/>
        </w:trPr>
        <w:tc>
          <w:tcPr>
            <w:tcW w:w="283" w:type="dxa"/>
          </w:tcPr>
          <w:p w14:paraId="01AF32B1" w14:textId="77777777" w:rsidR="005C374D" w:rsidRDefault="005C374D" w:rsidP="00E762C6">
            <w:pPr>
              <w:spacing w:line="159" w:lineRule="exact"/>
              <w:rPr>
                <w:rFonts w:ascii="Tahoma" w:eastAsia="Tahoma" w:hAnsi="Tahoma" w:cs="Tahoma"/>
                <w:b/>
                <w:color w:val="000000"/>
                <w:sz w:val="19"/>
                <w:lang w:val="cs-CZ"/>
              </w:rPr>
            </w:pPr>
          </w:p>
        </w:tc>
        <w:tc>
          <w:tcPr>
            <w:tcW w:w="453" w:type="dxa"/>
          </w:tcPr>
          <w:p w14:paraId="39386760" w14:textId="77777777" w:rsidR="005C374D" w:rsidRDefault="005C374D" w:rsidP="00E762C6">
            <w:pPr>
              <w:spacing w:line="159" w:lineRule="exact"/>
              <w:rPr>
                <w:rFonts w:ascii="Tahoma" w:eastAsia="Tahoma" w:hAnsi="Tahoma" w:cs="Tahoma"/>
                <w:i/>
                <w:color w:val="000000"/>
                <w:sz w:val="19"/>
                <w:lang w:val="cs-CZ"/>
              </w:rPr>
            </w:pPr>
          </w:p>
        </w:tc>
        <w:tc>
          <w:tcPr>
            <w:tcW w:w="566" w:type="dxa"/>
          </w:tcPr>
          <w:p w14:paraId="43E294C2" w14:textId="77777777" w:rsidR="005C374D" w:rsidRDefault="005C374D" w:rsidP="00E762C6">
            <w:pPr>
              <w:spacing w:line="159" w:lineRule="exact"/>
              <w:rPr>
                <w:rFonts w:ascii="Tahoma" w:eastAsia="Tahoma" w:hAnsi="Tahoma" w:cs="Tahoma"/>
                <w:i/>
                <w:color w:val="000000"/>
                <w:sz w:val="19"/>
                <w:lang w:val="cs-CZ"/>
              </w:rPr>
            </w:pPr>
          </w:p>
        </w:tc>
        <w:tc>
          <w:tcPr>
            <w:tcW w:w="58" w:type="dxa"/>
          </w:tcPr>
          <w:p w14:paraId="6671C0DF" w14:textId="77777777" w:rsidR="005C374D" w:rsidRDefault="005C374D" w:rsidP="00E762C6">
            <w:pPr>
              <w:spacing w:line="159" w:lineRule="exact"/>
              <w:rPr>
                <w:rFonts w:ascii="Tahoma" w:eastAsia="Tahoma" w:hAnsi="Tahoma" w:cs="Tahoma"/>
                <w:i/>
                <w:color w:val="000000"/>
                <w:sz w:val="19"/>
                <w:lang w:val="cs-CZ"/>
              </w:rPr>
            </w:pPr>
          </w:p>
        </w:tc>
        <w:tc>
          <w:tcPr>
            <w:tcW w:w="680" w:type="dxa"/>
          </w:tcPr>
          <w:p w14:paraId="35012885" w14:textId="77777777" w:rsidR="005C374D" w:rsidRDefault="005C374D" w:rsidP="00E762C6">
            <w:pPr>
              <w:spacing w:line="159" w:lineRule="exact"/>
              <w:rPr>
                <w:rFonts w:ascii="Tahoma" w:eastAsia="Tahoma" w:hAnsi="Tahoma" w:cs="Tahoma"/>
                <w:i/>
                <w:color w:val="000000"/>
                <w:sz w:val="19"/>
                <w:lang w:val="cs-CZ"/>
              </w:rPr>
            </w:pPr>
          </w:p>
        </w:tc>
        <w:tc>
          <w:tcPr>
            <w:tcW w:w="340" w:type="dxa"/>
          </w:tcPr>
          <w:p w14:paraId="087C3350" w14:textId="77777777" w:rsidR="005C374D" w:rsidRDefault="005C374D" w:rsidP="00E762C6">
            <w:pPr>
              <w:spacing w:line="159" w:lineRule="exact"/>
              <w:rPr>
                <w:rFonts w:ascii="Tahoma" w:eastAsia="Tahoma" w:hAnsi="Tahoma" w:cs="Tahoma"/>
                <w:i/>
                <w:color w:val="000000"/>
                <w:sz w:val="19"/>
                <w:lang w:val="cs-CZ"/>
              </w:rPr>
            </w:pPr>
          </w:p>
        </w:tc>
        <w:tc>
          <w:tcPr>
            <w:tcW w:w="340" w:type="dxa"/>
          </w:tcPr>
          <w:p w14:paraId="1FC931FF" w14:textId="77777777" w:rsidR="005C374D" w:rsidRDefault="005C374D" w:rsidP="00E762C6">
            <w:pPr>
              <w:spacing w:line="159" w:lineRule="exact"/>
              <w:rPr>
                <w:rFonts w:ascii="Tahoma" w:eastAsia="Tahoma" w:hAnsi="Tahoma" w:cs="Tahoma"/>
                <w:i/>
                <w:color w:val="000000"/>
                <w:sz w:val="19"/>
                <w:lang w:val="cs-CZ"/>
              </w:rPr>
            </w:pPr>
          </w:p>
        </w:tc>
        <w:tc>
          <w:tcPr>
            <w:tcW w:w="3969" w:type="dxa"/>
          </w:tcPr>
          <w:p w14:paraId="048FC461" w14:textId="77777777" w:rsidR="005C374D" w:rsidRDefault="005C374D" w:rsidP="00E762C6">
            <w:pPr>
              <w:spacing w:line="159" w:lineRule="exact"/>
              <w:rPr>
                <w:rFonts w:ascii="Tahoma" w:eastAsia="Tahoma" w:hAnsi="Tahoma" w:cs="Tahoma"/>
                <w:b/>
                <w:color w:val="000000"/>
                <w:sz w:val="19"/>
                <w:lang w:val="cs-CZ"/>
              </w:rPr>
            </w:pPr>
          </w:p>
        </w:tc>
        <w:tc>
          <w:tcPr>
            <w:tcW w:w="538" w:type="dxa"/>
          </w:tcPr>
          <w:p w14:paraId="1A6D6E52" w14:textId="77777777" w:rsidR="005C374D" w:rsidRDefault="005C374D" w:rsidP="00E762C6">
            <w:pPr>
              <w:spacing w:line="159" w:lineRule="exact"/>
              <w:rPr>
                <w:rFonts w:ascii="Tahoma" w:eastAsia="Tahoma" w:hAnsi="Tahoma" w:cs="Tahoma"/>
                <w:b/>
                <w:color w:val="000000"/>
                <w:sz w:val="19"/>
                <w:lang w:val="cs-CZ"/>
              </w:rPr>
            </w:pPr>
          </w:p>
        </w:tc>
        <w:tc>
          <w:tcPr>
            <w:tcW w:w="454" w:type="dxa"/>
          </w:tcPr>
          <w:p w14:paraId="732DF24A" w14:textId="77777777" w:rsidR="005C374D" w:rsidRDefault="005C374D" w:rsidP="00E762C6">
            <w:pPr>
              <w:spacing w:line="159" w:lineRule="exact"/>
              <w:rPr>
                <w:rFonts w:ascii="Tahoma" w:eastAsia="Tahoma" w:hAnsi="Tahoma" w:cs="Tahoma"/>
                <w:b/>
                <w:color w:val="000000"/>
                <w:sz w:val="19"/>
                <w:lang w:val="cs-CZ"/>
              </w:rPr>
            </w:pPr>
          </w:p>
        </w:tc>
        <w:tc>
          <w:tcPr>
            <w:tcW w:w="793" w:type="dxa"/>
          </w:tcPr>
          <w:p w14:paraId="44B4EB0E" w14:textId="77777777" w:rsidR="005C374D" w:rsidRDefault="005C374D" w:rsidP="00E762C6">
            <w:pPr>
              <w:spacing w:line="159" w:lineRule="exact"/>
              <w:rPr>
                <w:rFonts w:ascii="Tahoma" w:eastAsia="Tahoma" w:hAnsi="Tahoma" w:cs="Tahoma"/>
                <w:b/>
                <w:color w:val="000000"/>
                <w:sz w:val="19"/>
                <w:lang w:val="cs-CZ"/>
              </w:rPr>
            </w:pPr>
          </w:p>
        </w:tc>
        <w:tc>
          <w:tcPr>
            <w:tcW w:w="638" w:type="dxa"/>
            <w:gridSpan w:val="2"/>
          </w:tcPr>
          <w:p w14:paraId="6BAA60C2" w14:textId="77777777" w:rsidR="005C374D" w:rsidRDefault="005C374D" w:rsidP="00E762C6">
            <w:pPr>
              <w:spacing w:line="159" w:lineRule="exact"/>
              <w:rPr>
                <w:rFonts w:ascii="Tahoma" w:eastAsia="Tahoma" w:hAnsi="Tahoma" w:cs="Tahoma"/>
                <w:b/>
                <w:color w:val="000000"/>
                <w:sz w:val="19"/>
                <w:lang w:val="cs-CZ"/>
              </w:rPr>
            </w:pPr>
          </w:p>
        </w:tc>
      </w:tr>
      <w:tr w:rsidR="005C374D" w14:paraId="6EA43367" w14:textId="77777777" w:rsidTr="00147393">
        <w:trPr>
          <w:trHeight w:val="642"/>
        </w:trPr>
        <w:tc>
          <w:tcPr>
            <w:tcW w:w="283" w:type="dxa"/>
          </w:tcPr>
          <w:p w14:paraId="2853BF4F" w14:textId="77777777" w:rsidR="005C374D" w:rsidRDefault="005C374D" w:rsidP="00E762C6">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9.</w:t>
            </w:r>
          </w:p>
        </w:tc>
        <w:tc>
          <w:tcPr>
            <w:tcW w:w="2437" w:type="dxa"/>
            <w:gridSpan w:val="6"/>
          </w:tcPr>
          <w:p w14:paraId="2FDF0561" w14:textId="77777777" w:rsidR="005C374D" w:rsidRDefault="005C374D" w:rsidP="00E762C6">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92" w:type="dxa"/>
            <w:gridSpan w:val="6"/>
          </w:tcPr>
          <w:p w14:paraId="19DE3641" w14:textId="77777777" w:rsidR="005C374D" w:rsidRDefault="005C374D" w:rsidP="006D4769">
            <w:pPr>
              <w:spacing w:before="40" w:after="4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Kategorie stavebně technická (odboru invest. a majetkového):</w:t>
            </w:r>
          </w:p>
          <w:p w14:paraId="7CD4112F" w14:textId="77777777" w:rsidR="005C374D" w:rsidRDefault="005C374D" w:rsidP="006D4769">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4 | OIM neposuzuje</w:t>
            </w:r>
          </w:p>
        </w:tc>
      </w:tr>
      <w:tr w:rsidR="005C374D" w14:paraId="3E193934" w14:textId="77777777" w:rsidTr="00147393">
        <w:trPr>
          <w:trHeight w:val="199"/>
        </w:trPr>
        <w:tc>
          <w:tcPr>
            <w:tcW w:w="283" w:type="dxa"/>
          </w:tcPr>
          <w:p w14:paraId="2C54F606" w14:textId="77777777" w:rsidR="005C374D" w:rsidRDefault="005C374D" w:rsidP="00E762C6">
            <w:pPr>
              <w:spacing w:line="159" w:lineRule="exact"/>
              <w:rPr>
                <w:rFonts w:ascii="Tahoma" w:eastAsia="Tahoma" w:hAnsi="Tahoma" w:cs="Tahoma"/>
                <w:b/>
                <w:color w:val="000000"/>
                <w:sz w:val="19"/>
                <w:lang w:val="cs-CZ"/>
              </w:rPr>
            </w:pPr>
          </w:p>
        </w:tc>
        <w:tc>
          <w:tcPr>
            <w:tcW w:w="453" w:type="dxa"/>
          </w:tcPr>
          <w:p w14:paraId="526F048B" w14:textId="77777777" w:rsidR="005C374D" w:rsidRDefault="005C374D" w:rsidP="00E762C6">
            <w:pPr>
              <w:spacing w:line="119" w:lineRule="exact"/>
              <w:rPr>
                <w:rFonts w:ascii="Arial" w:eastAsia="Arial" w:hAnsi="Arial" w:cs="Arial"/>
                <w:color w:val="000000"/>
                <w:sz w:val="19"/>
                <w:lang w:val="cs-CZ"/>
              </w:rPr>
            </w:pPr>
          </w:p>
        </w:tc>
        <w:tc>
          <w:tcPr>
            <w:tcW w:w="566" w:type="dxa"/>
          </w:tcPr>
          <w:p w14:paraId="080E2376" w14:textId="77777777" w:rsidR="005C374D" w:rsidRDefault="005C374D" w:rsidP="00E762C6">
            <w:pPr>
              <w:spacing w:line="159" w:lineRule="exact"/>
              <w:rPr>
                <w:rFonts w:ascii="Tahoma" w:eastAsia="Tahoma" w:hAnsi="Tahoma" w:cs="Tahoma"/>
                <w:i/>
                <w:color w:val="000000"/>
                <w:sz w:val="19"/>
                <w:lang w:val="cs-CZ"/>
              </w:rPr>
            </w:pPr>
          </w:p>
        </w:tc>
        <w:tc>
          <w:tcPr>
            <w:tcW w:w="58" w:type="dxa"/>
          </w:tcPr>
          <w:p w14:paraId="21732CFA" w14:textId="77777777" w:rsidR="005C374D" w:rsidRDefault="005C374D" w:rsidP="00E762C6">
            <w:pPr>
              <w:spacing w:line="159" w:lineRule="exact"/>
              <w:rPr>
                <w:rFonts w:ascii="Tahoma" w:eastAsia="Tahoma" w:hAnsi="Tahoma" w:cs="Tahoma"/>
                <w:i/>
                <w:color w:val="000000"/>
                <w:sz w:val="19"/>
                <w:lang w:val="cs-CZ"/>
              </w:rPr>
            </w:pPr>
          </w:p>
        </w:tc>
        <w:tc>
          <w:tcPr>
            <w:tcW w:w="680" w:type="dxa"/>
          </w:tcPr>
          <w:p w14:paraId="5A9134C2" w14:textId="77777777" w:rsidR="005C374D" w:rsidRDefault="005C374D" w:rsidP="00E762C6">
            <w:pPr>
              <w:spacing w:line="159" w:lineRule="exact"/>
              <w:rPr>
                <w:rFonts w:ascii="Tahoma" w:eastAsia="Tahoma" w:hAnsi="Tahoma" w:cs="Tahoma"/>
                <w:i/>
                <w:color w:val="000000"/>
                <w:sz w:val="19"/>
                <w:lang w:val="cs-CZ"/>
              </w:rPr>
            </w:pPr>
          </w:p>
        </w:tc>
        <w:tc>
          <w:tcPr>
            <w:tcW w:w="340" w:type="dxa"/>
          </w:tcPr>
          <w:p w14:paraId="0FA1CA53" w14:textId="77777777" w:rsidR="005C374D" w:rsidRDefault="005C374D" w:rsidP="00E762C6">
            <w:pPr>
              <w:spacing w:line="159" w:lineRule="exact"/>
              <w:rPr>
                <w:rFonts w:ascii="Tahoma" w:eastAsia="Tahoma" w:hAnsi="Tahoma" w:cs="Tahoma"/>
                <w:i/>
                <w:color w:val="000000"/>
                <w:sz w:val="19"/>
                <w:lang w:val="cs-CZ"/>
              </w:rPr>
            </w:pPr>
          </w:p>
        </w:tc>
        <w:tc>
          <w:tcPr>
            <w:tcW w:w="340" w:type="dxa"/>
          </w:tcPr>
          <w:p w14:paraId="4CDB8F71" w14:textId="77777777" w:rsidR="005C374D" w:rsidRDefault="005C374D" w:rsidP="00E762C6">
            <w:pPr>
              <w:spacing w:line="159" w:lineRule="exact"/>
              <w:rPr>
                <w:rFonts w:ascii="Tahoma" w:eastAsia="Tahoma" w:hAnsi="Tahoma" w:cs="Tahoma"/>
                <w:i/>
                <w:color w:val="000000"/>
                <w:sz w:val="19"/>
                <w:lang w:val="cs-CZ"/>
              </w:rPr>
            </w:pPr>
          </w:p>
        </w:tc>
        <w:tc>
          <w:tcPr>
            <w:tcW w:w="3969" w:type="dxa"/>
          </w:tcPr>
          <w:p w14:paraId="1E1AD239" w14:textId="77777777" w:rsidR="005C374D" w:rsidRDefault="005C374D" w:rsidP="006D4769">
            <w:pPr>
              <w:spacing w:line="159" w:lineRule="exact"/>
              <w:jc w:val="both"/>
              <w:rPr>
                <w:rFonts w:ascii="Tahoma" w:eastAsia="Tahoma" w:hAnsi="Tahoma" w:cs="Tahoma"/>
                <w:color w:val="000000"/>
                <w:sz w:val="19"/>
                <w:lang w:val="cs-CZ"/>
              </w:rPr>
            </w:pPr>
          </w:p>
        </w:tc>
        <w:tc>
          <w:tcPr>
            <w:tcW w:w="538" w:type="dxa"/>
          </w:tcPr>
          <w:p w14:paraId="05FF84F7" w14:textId="77777777" w:rsidR="005C374D" w:rsidRDefault="005C374D" w:rsidP="006D4769">
            <w:pPr>
              <w:spacing w:line="159" w:lineRule="exact"/>
              <w:jc w:val="both"/>
              <w:rPr>
                <w:rFonts w:ascii="Tahoma" w:eastAsia="Tahoma" w:hAnsi="Tahoma" w:cs="Tahoma"/>
                <w:color w:val="000000"/>
                <w:sz w:val="19"/>
                <w:lang w:val="cs-CZ"/>
              </w:rPr>
            </w:pPr>
          </w:p>
        </w:tc>
        <w:tc>
          <w:tcPr>
            <w:tcW w:w="454" w:type="dxa"/>
          </w:tcPr>
          <w:p w14:paraId="369CAA4F" w14:textId="77777777" w:rsidR="005C374D" w:rsidRDefault="005C374D" w:rsidP="006D4769">
            <w:pPr>
              <w:spacing w:line="159" w:lineRule="exact"/>
              <w:jc w:val="both"/>
              <w:rPr>
                <w:rFonts w:ascii="Tahoma" w:eastAsia="Tahoma" w:hAnsi="Tahoma" w:cs="Tahoma"/>
                <w:color w:val="000000"/>
                <w:sz w:val="19"/>
                <w:lang w:val="cs-CZ"/>
              </w:rPr>
            </w:pPr>
          </w:p>
        </w:tc>
        <w:tc>
          <w:tcPr>
            <w:tcW w:w="793" w:type="dxa"/>
          </w:tcPr>
          <w:p w14:paraId="333E637B" w14:textId="77777777" w:rsidR="005C374D" w:rsidRDefault="005C374D" w:rsidP="006D4769">
            <w:pPr>
              <w:spacing w:line="159" w:lineRule="exact"/>
              <w:jc w:val="both"/>
              <w:rPr>
                <w:rFonts w:ascii="Tahoma" w:eastAsia="Tahoma" w:hAnsi="Tahoma" w:cs="Tahoma"/>
                <w:color w:val="000000"/>
                <w:sz w:val="19"/>
                <w:lang w:val="cs-CZ"/>
              </w:rPr>
            </w:pPr>
          </w:p>
        </w:tc>
        <w:tc>
          <w:tcPr>
            <w:tcW w:w="638" w:type="dxa"/>
            <w:gridSpan w:val="2"/>
          </w:tcPr>
          <w:p w14:paraId="7B7B23CC" w14:textId="77777777" w:rsidR="005C374D" w:rsidRDefault="005C374D" w:rsidP="006D4769">
            <w:pPr>
              <w:spacing w:line="159" w:lineRule="exact"/>
              <w:jc w:val="both"/>
              <w:rPr>
                <w:rFonts w:ascii="Tahoma" w:eastAsia="Tahoma" w:hAnsi="Tahoma" w:cs="Tahoma"/>
                <w:color w:val="000000"/>
                <w:sz w:val="19"/>
                <w:lang w:val="cs-CZ"/>
              </w:rPr>
            </w:pPr>
          </w:p>
        </w:tc>
      </w:tr>
      <w:tr w:rsidR="005C374D" w14:paraId="58D5E686" w14:textId="77777777" w:rsidTr="00147393">
        <w:trPr>
          <w:trHeight w:val="301"/>
        </w:trPr>
        <w:tc>
          <w:tcPr>
            <w:tcW w:w="283" w:type="dxa"/>
          </w:tcPr>
          <w:p w14:paraId="68B44F8A" w14:textId="77777777" w:rsidR="005C374D" w:rsidRDefault="005C374D" w:rsidP="00E762C6">
            <w:pPr>
              <w:spacing w:line="241" w:lineRule="exact"/>
              <w:rPr>
                <w:rFonts w:ascii="Tahoma" w:eastAsia="Tahoma" w:hAnsi="Tahoma" w:cs="Tahoma"/>
                <w:b/>
                <w:color w:val="000000"/>
                <w:lang w:val="cs-CZ"/>
              </w:rPr>
            </w:pPr>
          </w:p>
        </w:tc>
        <w:tc>
          <w:tcPr>
            <w:tcW w:w="453" w:type="dxa"/>
          </w:tcPr>
          <w:p w14:paraId="685C3E31" w14:textId="77777777" w:rsidR="005C374D" w:rsidRDefault="005C374D" w:rsidP="00E762C6">
            <w:pPr>
              <w:spacing w:line="217" w:lineRule="exact"/>
              <w:rPr>
                <w:rFonts w:ascii="Tahoma" w:eastAsia="Tahoma" w:hAnsi="Tahoma" w:cs="Tahoma"/>
                <w:i/>
                <w:color w:val="000000"/>
                <w:lang w:val="cs-CZ"/>
              </w:rPr>
            </w:pPr>
          </w:p>
        </w:tc>
        <w:tc>
          <w:tcPr>
            <w:tcW w:w="566" w:type="dxa"/>
          </w:tcPr>
          <w:p w14:paraId="35CACE92" w14:textId="77777777" w:rsidR="005C374D" w:rsidRDefault="005C374D" w:rsidP="00E762C6">
            <w:pPr>
              <w:spacing w:line="217" w:lineRule="exact"/>
              <w:rPr>
                <w:rFonts w:ascii="Tahoma" w:eastAsia="Tahoma" w:hAnsi="Tahoma" w:cs="Tahoma"/>
                <w:i/>
                <w:color w:val="000000"/>
                <w:lang w:val="cs-CZ"/>
              </w:rPr>
            </w:pPr>
          </w:p>
        </w:tc>
        <w:tc>
          <w:tcPr>
            <w:tcW w:w="58" w:type="dxa"/>
          </w:tcPr>
          <w:p w14:paraId="406378AD" w14:textId="77777777" w:rsidR="005C374D" w:rsidRDefault="005C374D" w:rsidP="00E762C6">
            <w:pPr>
              <w:spacing w:line="217" w:lineRule="exact"/>
              <w:rPr>
                <w:rFonts w:ascii="Tahoma" w:eastAsia="Tahoma" w:hAnsi="Tahoma" w:cs="Tahoma"/>
                <w:i/>
                <w:color w:val="000000"/>
                <w:lang w:val="cs-CZ"/>
              </w:rPr>
            </w:pPr>
          </w:p>
        </w:tc>
        <w:tc>
          <w:tcPr>
            <w:tcW w:w="680" w:type="dxa"/>
          </w:tcPr>
          <w:p w14:paraId="4319632F" w14:textId="77777777" w:rsidR="005C374D" w:rsidRDefault="005C374D" w:rsidP="00E762C6">
            <w:pPr>
              <w:spacing w:line="217" w:lineRule="exact"/>
              <w:rPr>
                <w:rFonts w:ascii="Tahoma" w:eastAsia="Tahoma" w:hAnsi="Tahoma" w:cs="Tahoma"/>
                <w:i/>
                <w:color w:val="000000"/>
                <w:lang w:val="cs-CZ"/>
              </w:rPr>
            </w:pPr>
          </w:p>
        </w:tc>
        <w:tc>
          <w:tcPr>
            <w:tcW w:w="340" w:type="dxa"/>
          </w:tcPr>
          <w:p w14:paraId="3FFECFDA" w14:textId="77777777" w:rsidR="005C374D" w:rsidRDefault="005C374D" w:rsidP="00E762C6">
            <w:pPr>
              <w:spacing w:line="217" w:lineRule="exact"/>
              <w:rPr>
                <w:rFonts w:ascii="Tahoma" w:eastAsia="Tahoma" w:hAnsi="Tahoma" w:cs="Tahoma"/>
                <w:i/>
                <w:color w:val="000000"/>
                <w:lang w:val="cs-CZ"/>
              </w:rPr>
            </w:pPr>
          </w:p>
        </w:tc>
        <w:tc>
          <w:tcPr>
            <w:tcW w:w="340" w:type="dxa"/>
          </w:tcPr>
          <w:p w14:paraId="2D78A681" w14:textId="77777777" w:rsidR="005C374D" w:rsidRDefault="005C374D" w:rsidP="00E762C6">
            <w:pPr>
              <w:spacing w:line="217" w:lineRule="exact"/>
              <w:rPr>
                <w:rFonts w:ascii="Tahoma" w:eastAsia="Tahoma" w:hAnsi="Tahoma" w:cs="Tahoma"/>
                <w:i/>
                <w:color w:val="000000"/>
                <w:lang w:val="cs-CZ"/>
              </w:rPr>
            </w:pPr>
          </w:p>
        </w:tc>
        <w:tc>
          <w:tcPr>
            <w:tcW w:w="6392" w:type="dxa"/>
            <w:gridSpan w:val="6"/>
          </w:tcPr>
          <w:p w14:paraId="08986135" w14:textId="77777777" w:rsidR="005C374D" w:rsidRDefault="005C374D" w:rsidP="006D4769">
            <w:pPr>
              <w:spacing w:before="40" w:after="2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5C374D" w14:paraId="2C6953D1" w14:textId="77777777" w:rsidTr="00147393">
        <w:trPr>
          <w:trHeight w:val="542"/>
        </w:trPr>
        <w:tc>
          <w:tcPr>
            <w:tcW w:w="283" w:type="dxa"/>
          </w:tcPr>
          <w:p w14:paraId="20F98C55" w14:textId="77777777" w:rsidR="005C374D" w:rsidRDefault="005C374D" w:rsidP="00E762C6">
            <w:pPr>
              <w:spacing w:line="241" w:lineRule="exact"/>
              <w:rPr>
                <w:rFonts w:ascii="Tahoma" w:eastAsia="Tahoma" w:hAnsi="Tahoma" w:cs="Tahoma"/>
                <w:b/>
                <w:color w:val="000000"/>
                <w:lang w:val="cs-CZ"/>
              </w:rPr>
            </w:pPr>
          </w:p>
        </w:tc>
        <w:tc>
          <w:tcPr>
            <w:tcW w:w="453" w:type="dxa"/>
          </w:tcPr>
          <w:p w14:paraId="208950B4" w14:textId="77777777" w:rsidR="005C374D" w:rsidRDefault="005C374D" w:rsidP="00E762C6">
            <w:pPr>
              <w:spacing w:line="217" w:lineRule="exact"/>
              <w:rPr>
                <w:rFonts w:ascii="Tahoma" w:eastAsia="Tahoma" w:hAnsi="Tahoma" w:cs="Tahoma"/>
                <w:i/>
                <w:color w:val="000000"/>
                <w:lang w:val="cs-CZ"/>
              </w:rPr>
            </w:pPr>
          </w:p>
        </w:tc>
        <w:tc>
          <w:tcPr>
            <w:tcW w:w="566" w:type="dxa"/>
          </w:tcPr>
          <w:p w14:paraId="4EE9C93B" w14:textId="77777777" w:rsidR="005C374D" w:rsidRDefault="005C374D" w:rsidP="00E762C6">
            <w:pPr>
              <w:spacing w:line="217" w:lineRule="exact"/>
              <w:rPr>
                <w:rFonts w:ascii="Tahoma" w:eastAsia="Tahoma" w:hAnsi="Tahoma" w:cs="Tahoma"/>
                <w:i/>
                <w:color w:val="000000"/>
                <w:lang w:val="cs-CZ"/>
              </w:rPr>
            </w:pPr>
          </w:p>
        </w:tc>
        <w:tc>
          <w:tcPr>
            <w:tcW w:w="58" w:type="dxa"/>
          </w:tcPr>
          <w:p w14:paraId="79D9ACFA" w14:textId="77777777" w:rsidR="005C374D" w:rsidRDefault="005C374D" w:rsidP="00E762C6">
            <w:pPr>
              <w:spacing w:line="217" w:lineRule="exact"/>
              <w:rPr>
                <w:rFonts w:ascii="Tahoma" w:eastAsia="Tahoma" w:hAnsi="Tahoma" w:cs="Tahoma"/>
                <w:i/>
                <w:color w:val="000000"/>
                <w:lang w:val="cs-CZ"/>
              </w:rPr>
            </w:pPr>
          </w:p>
        </w:tc>
        <w:tc>
          <w:tcPr>
            <w:tcW w:w="680" w:type="dxa"/>
          </w:tcPr>
          <w:p w14:paraId="2ECDFD24" w14:textId="77777777" w:rsidR="005C374D" w:rsidRDefault="005C374D" w:rsidP="00E762C6">
            <w:pPr>
              <w:spacing w:line="217" w:lineRule="exact"/>
              <w:rPr>
                <w:rFonts w:ascii="Tahoma" w:eastAsia="Tahoma" w:hAnsi="Tahoma" w:cs="Tahoma"/>
                <w:i/>
                <w:color w:val="000000"/>
                <w:lang w:val="cs-CZ"/>
              </w:rPr>
            </w:pPr>
          </w:p>
        </w:tc>
        <w:tc>
          <w:tcPr>
            <w:tcW w:w="340" w:type="dxa"/>
          </w:tcPr>
          <w:p w14:paraId="2F750D8B" w14:textId="77777777" w:rsidR="005C374D" w:rsidRDefault="005C374D" w:rsidP="00E762C6">
            <w:pPr>
              <w:spacing w:line="217" w:lineRule="exact"/>
              <w:rPr>
                <w:rFonts w:ascii="Tahoma" w:eastAsia="Tahoma" w:hAnsi="Tahoma" w:cs="Tahoma"/>
                <w:i/>
                <w:color w:val="000000"/>
                <w:lang w:val="cs-CZ"/>
              </w:rPr>
            </w:pPr>
          </w:p>
        </w:tc>
        <w:tc>
          <w:tcPr>
            <w:tcW w:w="340" w:type="dxa"/>
          </w:tcPr>
          <w:p w14:paraId="38956191" w14:textId="77777777" w:rsidR="005C374D" w:rsidRDefault="005C374D" w:rsidP="00E762C6">
            <w:pPr>
              <w:spacing w:line="217" w:lineRule="exact"/>
              <w:rPr>
                <w:rFonts w:ascii="Tahoma" w:eastAsia="Tahoma" w:hAnsi="Tahoma" w:cs="Tahoma"/>
                <w:i/>
                <w:color w:val="000000"/>
                <w:lang w:val="cs-CZ"/>
              </w:rPr>
            </w:pPr>
          </w:p>
        </w:tc>
        <w:tc>
          <w:tcPr>
            <w:tcW w:w="6392" w:type="dxa"/>
            <w:gridSpan w:val="6"/>
          </w:tcPr>
          <w:p w14:paraId="55CCC9DF" w14:textId="00465DFE" w:rsidR="005C374D" w:rsidRDefault="005C374D" w:rsidP="006D4769">
            <w:pPr>
              <w:spacing w:before="40" w:after="2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1 | Velmi vysoká </w:t>
            </w:r>
            <w:r w:rsidR="00286B04">
              <w:rPr>
                <w:rFonts w:ascii="Tahoma" w:eastAsia="Tahoma" w:hAnsi="Tahoma" w:cs="Tahoma"/>
                <w:color w:val="000000"/>
                <w:sz w:val="20"/>
                <w:lang w:val="cs-CZ"/>
              </w:rPr>
              <w:t>priorita – investice</w:t>
            </w:r>
            <w:r>
              <w:rPr>
                <w:rFonts w:ascii="Tahoma" w:eastAsia="Tahoma" w:hAnsi="Tahoma" w:cs="Tahoma"/>
                <w:color w:val="000000"/>
                <w:sz w:val="20"/>
                <w:lang w:val="cs-CZ"/>
              </w:rPr>
              <w:t xml:space="preserve"> nezbytná pro chod organizace v nejbližším roce</w:t>
            </w:r>
          </w:p>
        </w:tc>
      </w:tr>
      <w:tr w:rsidR="005C374D" w14:paraId="50C906C4" w14:textId="77777777" w:rsidTr="00147393">
        <w:trPr>
          <w:trHeight w:val="199"/>
        </w:trPr>
        <w:tc>
          <w:tcPr>
            <w:tcW w:w="283" w:type="dxa"/>
          </w:tcPr>
          <w:p w14:paraId="5FC150AA" w14:textId="77777777" w:rsidR="005C374D" w:rsidRDefault="005C374D" w:rsidP="00E762C6">
            <w:pPr>
              <w:spacing w:line="159" w:lineRule="exact"/>
              <w:rPr>
                <w:rFonts w:ascii="Tahoma" w:eastAsia="Tahoma" w:hAnsi="Tahoma" w:cs="Tahoma"/>
                <w:b/>
                <w:color w:val="000000"/>
                <w:sz w:val="19"/>
                <w:lang w:val="cs-CZ"/>
              </w:rPr>
            </w:pPr>
          </w:p>
        </w:tc>
        <w:tc>
          <w:tcPr>
            <w:tcW w:w="453" w:type="dxa"/>
          </w:tcPr>
          <w:p w14:paraId="16407E80" w14:textId="77777777" w:rsidR="005C374D" w:rsidRDefault="005C374D" w:rsidP="00E762C6">
            <w:pPr>
              <w:spacing w:line="159" w:lineRule="exact"/>
              <w:rPr>
                <w:rFonts w:ascii="Tahoma" w:eastAsia="Tahoma" w:hAnsi="Tahoma" w:cs="Tahoma"/>
                <w:i/>
                <w:color w:val="000000"/>
                <w:sz w:val="19"/>
                <w:lang w:val="cs-CZ"/>
              </w:rPr>
            </w:pPr>
          </w:p>
        </w:tc>
        <w:tc>
          <w:tcPr>
            <w:tcW w:w="566" w:type="dxa"/>
          </w:tcPr>
          <w:p w14:paraId="4341A7D3" w14:textId="77777777" w:rsidR="005C374D" w:rsidRDefault="005C374D" w:rsidP="00E762C6">
            <w:pPr>
              <w:spacing w:line="159" w:lineRule="exact"/>
              <w:rPr>
                <w:rFonts w:ascii="Tahoma" w:eastAsia="Tahoma" w:hAnsi="Tahoma" w:cs="Tahoma"/>
                <w:i/>
                <w:color w:val="000000"/>
                <w:sz w:val="19"/>
                <w:lang w:val="cs-CZ"/>
              </w:rPr>
            </w:pPr>
          </w:p>
        </w:tc>
        <w:tc>
          <w:tcPr>
            <w:tcW w:w="58" w:type="dxa"/>
          </w:tcPr>
          <w:p w14:paraId="48D033C0" w14:textId="77777777" w:rsidR="005C374D" w:rsidRDefault="005C374D" w:rsidP="00E762C6">
            <w:pPr>
              <w:spacing w:line="159" w:lineRule="exact"/>
              <w:rPr>
                <w:rFonts w:ascii="Tahoma" w:eastAsia="Tahoma" w:hAnsi="Tahoma" w:cs="Tahoma"/>
                <w:i/>
                <w:color w:val="000000"/>
                <w:sz w:val="19"/>
                <w:lang w:val="cs-CZ"/>
              </w:rPr>
            </w:pPr>
          </w:p>
        </w:tc>
        <w:tc>
          <w:tcPr>
            <w:tcW w:w="680" w:type="dxa"/>
          </w:tcPr>
          <w:p w14:paraId="765E2E61" w14:textId="77777777" w:rsidR="005C374D" w:rsidRDefault="005C374D" w:rsidP="00E762C6">
            <w:pPr>
              <w:spacing w:line="159" w:lineRule="exact"/>
              <w:rPr>
                <w:rFonts w:ascii="Tahoma" w:eastAsia="Tahoma" w:hAnsi="Tahoma" w:cs="Tahoma"/>
                <w:i/>
                <w:color w:val="000000"/>
                <w:sz w:val="19"/>
                <w:lang w:val="cs-CZ"/>
              </w:rPr>
            </w:pPr>
          </w:p>
        </w:tc>
        <w:tc>
          <w:tcPr>
            <w:tcW w:w="340" w:type="dxa"/>
          </w:tcPr>
          <w:p w14:paraId="16263315" w14:textId="77777777" w:rsidR="005C374D" w:rsidRDefault="005C374D" w:rsidP="00E762C6">
            <w:pPr>
              <w:spacing w:line="159" w:lineRule="exact"/>
              <w:rPr>
                <w:rFonts w:ascii="Tahoma" w:eastAsia="Tahoma" w:hAnsi="Tahoma" w:cs="Tahoma"/>
                <w:i/>
                <w:color w:val="000000"/>
                <w:sz w:val="19"/>
                <w:lang w:val="cs-CZ"/>
              </w:rPr>
            </w:pPr>
          </w:p>
        </w:tc>
        <w:tc>
          <w:tcPr>
            <w:tcW w:w="340" w:type="dxa"/>
          </w:tcPr>
          <w:p w14:paraId="52825936" w14:textId="77777777" w:rsidR="005C374D" w:rsidRDefault="005C374D" w:rsidP="00E762C6">
            <w:pPr>
              <w:spacing w:line="159" w:lineRule="exact"/>
              <w:rPr>
                <w:rFonts w:ascii="Tahoma" w:eastAsia="Tahoma" w:hAnsi="Tahoma" w:cs="Tahoma"/>
                <w:i/>
                <w:color w:val="000000"/>
                <w:sz w:val="19"/>
                <w:lang w:val="cs-CZ"/>
              </w:rPr>
            </w:pPr>
          </w:p>
        </w:tc>
        <w:tc>
          <w:tcPr>
            <w:tcW w:w="3969" w:type="dxa"/>
          </w:tcPr>
          <w:p w14:paraId="6DA54960" w14:textId="77777777" w:rsidR="005C374D" w:rsidRDefault="005C374D" w:rsidP="006D4769">
            <w:pPr>
              <w:spacing w:line="159" w:lineRule="exact"/>
              <w:jc w:val="both"/>
              <w:rPr>
                <w:rFonts w:ascii="Tahoma" w:eastAsia="Tahoma" w:hAnsi="Tahoma" w:cs="Tahoma"/>
                <w:color w:val="000000"/>
                <w:sz w:val="19"/>
                <w:lang w:val="cs-CZ"/>
              </w:rPr>
            </w:pPr>
          </w:p>
        </w:tc>
        <w:tc>
          <w:tcPr>
            <w:tcW w:w="538" w:type="dxa"/>
          </w:tcPr>
          <w:p w14:paraId="78FCE321" w14:textId="77777777" w:rsidR="005C374D" w:rsidRDefault="005C374D" w:rsidP="006D4769">
            <w:pPr>
              <w:spacing w:line="159" w:lineRule="exact"/>
              <w:jc w:val="both"/>
              <w:rPr>
                <w:rFonts w:ascii="Tahoma" w:eastAsia="Tahoma" w:hAnsi="Tahoma" w:cs="Tahoma"/>
                <w:color w:val="000000"/>
                <w:sz w:val="19"/>
                <w:lang w:val="cs-CZ"/>
              </w:rPr>
            </w:pPr>
          </w:p>
        </w:tc>
        <w:tc>
          <w:tcPr>
            <w:tcW w:w="454" w:type="dxa"/>
          </w:tcPr>
          <w:p w14:paraId="18A2618D" w14:textId="77777777" w:rsidR="005C374D" w:rsidRDefault="005C374D" w:rsidP="006D4769">
            <w:pPr>
              <w:spacing w:line="159" w:lineRule="exact"/>
              <w:jc w:val="both"/>
              <w:rPr>
                <w:rFonts w:ascii="Tahoma" w:eastAsia="Tahoma" w:hAnsi="Tahoma" w:cs="Tahoma"/>
                <w:color w:val="000000"/>
                <w:sz w:val="19"/>
                <w:lang w:val="cs-CZ"/>
              </w:rPr>
            </w:pPr>
          </w:p>
        </w:tc>
        <w:tc>
          <w:tcPr>
            <w:tcW w:w="793" w:type="dxa"/>
          </w:tcPr>
          <w:p w14:paraId="28851BBE" w14:textId="77777777" w:rsidR="005C374D" w:rsidRDefault="005C374D" w:rsidP="006D4769">
            <w:pPr>
              <w:spacing w:line="159" w:lineRule="exact"/>
              <w:jc w:val="both"/>
              <w:rPr>
                <w:rFonts w:ascii="Tahoma" w:eastAsia="Tahoma" w:hAnsi="Tahoma" w:cs="Tahoma"/>
                <w:color w:val="000000"/>
                <w:sz w:val="19"/>
                <w:lang w:val="cs-CZ"/>
              </w:rPr>
            </w:pPr>
          </w:p>
        </w:tc>
        <w:tc>
          <w:tcPr>
            <w:tcW w:w="638" w:type="dxa"/>
            <w:gridSpan w:val="2"/>
          </w:tcPr>
          <w:p w14:paraId="1586005F" w14:textId="77777777" w:rsidR="005C374D" w:rsidRDefault="005C374D" w:rsidP="006D4769">
            <w:pPr>
              <w:spacing w:line="159" w:lineRule="exact"/>
              <w:jc w:val="both"/>
              <w:rPr>
                <w:rFonts w:ascii="Tahoma" w:eastAsia="Tahoma" w:hAnsi="Tahoma" w:cs="Tahoma"/>
                <w:color w:val="000000"/>
                <w:sz w:val="19"/>
                <w:lang w:val="cs-CZ"/>
              </w:rPr>
            </w:pPr>
          </w:p>
        </w:tc>
      </w:tr>
      <w:tr w:rsidR="005C374D" w14:paraId="5DA37E59" w14:textId="77777777" w:rsidTr="00147393">
        <w:trPr>
          <w:trHeight w:val="301"/>
        </w:trPr>
        <w:tc>
          <w:tcPr>
            <w:tcW w:w="283" w:type="dxa"/>
          </w:tcPr>
          <w:p w14:paraId="4B156744" w14:textId="77777777" w:rsidR="005C374D" w:rsidRDefault="005C374D" w:rsidP="00E762C6">
            <w:pPr>
              <w:spacing w:line="241" w:lineRule="exact"/>
              <w:rPr>
                <w:rFonts w:ascii="Tahoma" w:eastAsia="Tahoma" w:hAnsi="Tahoma" w:cs="Tahoma"/>
                <w:b/>
                <w:color w:val="000000"/>
                <w:lang w:val="cs-CZ"/>
              </w:rPr>
            </w:pPr>
          </w:p>
        </w:tc>
        <w:tc>
          <w:tcPr>
            <w:tcW w:w="453" w:type="dxa"/>
          </w:tcPr>
          <w:p w14:paraId="0F278249" w14:textId="77777777" w:rsidR="005C374D" w:rsidRDefault="005C374D" w:rsidP="00E762C6">
            <w:pPr>
              <w:spacing w:line="217" w:lineRule="exact"/>
              <w:rPr>
                <w:rFonts w:ascii="Tahoma" w:eastAsia="Tahoma" w:hAnsi="Tahoma" w:cs="Tahoma"/>
                <w:i/>
                <w:color w:val="000000"/>
                <w:lang w:val="cs-CZ"/>
              </w:rPr>
            </w:pPr>
          </w:p>
        </w:tc>
        <w:tc>
          <w:tcPr>
            <w:tcW w:w="566" w:type="dxa"/>
          </w:tcPr>
          <w:p w14:paraId="79BDD12E" w14:textId="77777777" w:rsidR="005C374D" w:rsidRDefault="005C374D" w:rsidP="00E762C6">
            <w:pPr>
              <w:spacing w:line="217" w:lineRule="exact"/>
              <w:rPr>
                <w:rFonts w:ascii="Tahoma" w:eastAsia="Tahoma" w:hAnsi="Tahoma" w:cs="Tahoma"/>
                <w:i/>
                <w:color w:val="000000"/>
                <w:lang w:val="cs-CZ"/>
              </w:rPr>
            </w:pPr>
          </w:p>
        </w:tc>
        <w:tc>
          <w:tcPr>
            <w:tcW w:w="58" w:type="dxa"/>
          </w:tcPr>
          <w:p w14:paraId="020EC76D" w14:textId="77777777" w:rsidR="005C374D" w:rsidRDefault="005C374D" w:rsidP="00E762C6">
            <w:pPr>
              <w:spacing w:line="217" w:lineRule="exact"/>
              <w:rPr>
                <w:rFonts w:ascii="Tahoma" w:eastAsia="Tahoma" w:hAnsi="Tahoma" w:cs="Tahoma"/>
                <w:i/>
                <w:color w:val="000000"/>
                <w:lang w:val="cs-CZ"/>
              </w:rPr>
            </w:pPr>
          </w:p>
        </w:tc>
        <w:tc>
          <w:tcPr>
            <w:tcW w:w="680" w:type="dxa"/>
          </w:tcPr>
          <w:p w14:paraId="0C0561DD" w14:textId="77777777" w:rsidR="005C374D" w:rsidRDefault="005C374D" w:rsidP="00E762C6">
            <w:pPr>
              <w:spacing w:line="217" w:lineRule="exact"/>
              <w:rPr>
                <w:rFonts w:ascii="Tahoma" w:eastAsia="Tahoma" w:hAnsi="Tahoma" w:cs="Tahoma"/>
                <w:i/>
                <w:color w:val="000000"/>
                <w:lang w:val="cs-CZ"/>
              </w:rPr>
            </w:pPr>
          </w:p>
        </w:tc>
        <w:tc>
          <w:tcPr>
            <w:tcW w:w="340" w:type="dxa"/>
          </w:tcPr>
          <w:p w14:paraId="458816C8" w14:textId="77777777" w:rsidR="005C374D" w:rsidRDefault="005C374D" w:rsidP="00E762C6">
            <w:pPr>
              <w:spacing w:line="217" w:lineRule="exact"/>
              <w:rPr>
                <w:rFonts w:ascii="Tahoma" w:eastAsia="Tahoma" w:hAnsi="Tahoma" w:cs="Tahoma"/>
                <w:i/>
                <w:color w:val="000000"/>
                <w:lang w:val="cs-CZ"/>
              </w:rPr>
            </w:pPr>
          </w:p>
        </w:tc>
        <w:tc>
          <w:tcPr>
            <w:tcW w:w="340" w:type="dxa"/>
          </w:tcPr>
          <w:p w14:paraId="10DEC9AC" w14:textId="77777777" w:rsidR="005C374D" w:rsidRDefault="005C374D" w:rsidP="00E762C6">
            <w:pPr>
              <w:spacing w:line="217" w:lineRule="exact"/>
              <w:rPr>
                <w:rFonts w:ascii="Tahoma" w:eastAsia="Tahoma" w:hAnsi="Tahoma" w:cs="Tahoma"/>
                <w:i/>
                <w:color w:val="000000"/>
                <w:lang w:val="cs-CZ"/>
              </w:rPr>
            </w:pPr>
          </w:p>
        </w:tc>
        <w:tc>
          <w:tcPr>
            <w:tcW w:w="6392" w:type="dxa"/>
            <w:gridSpan w:val="6"/>
          </w:tcPr>
          <w:p w14:paraId="4DEB7991" w14:textId="77777777" w:rsidR="005C374D" w:rsidRDefault="005C374D" w:rsidP="006D4769">
            <w:pPr>
              <w:spacing w:before="40" w:after="20" w:line="241" w:lineRule="exact"/>
              <w:ind w:left="40" w:right="40"/>
              <w:jc w:val="both"/>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5C374D" w14:paraId="115CD74C" w14:textId="77777777" w:rsidTr="00147393">
        <w:trPr>
          <w:trHeight w:val="301"/>
        </w:trPr>
        <w:tc>
          <w:tcPr>
            <w:tcW w:w="283" w:type="dxa"/>
          </w:tcPr>
          <w:p w14:paraId="643311E5" w14:textId="77777777" w:rsidR="005C374D" w:rsidRDefault="005C374D" w:rsidP="00E762C6">
            <w:pPr>
              <w:spacing w:line="241" w:lineRule="exact"/>
              <w:rPr>
                <w:rFonts w:ascii="Tahoma" w:eastAsia="Tahoma" w:hAnsi="Tahoma" w:cs="Tahoma"/>
                <w:b/>
                <w:color w:val="000000"/>
                <w:lang w:val="cs-CZ"/>
              </w:rPr>
            </w:pPr>
          </w:p>
        </w:tc>
        <w:tc>
          <w:tcPr>
            <w:tcW w:w="453" w:type="dxa"/>
          </w:tcPr>
          <w:p w14:paraId="164257CF" w14:textId="77777777" w:rsidR="005C374D" w:rsidRDefault="005C374D" w:rsidP="00E762C6">
            <w:pPr>
              <w:spacing w:line="217" w:lineRule="exact"/>
              <w:rPr>
                <w:rFonts w:ascii="Tahoma" w:eastAsia="Tahoma" w:hAnsi="Tahoma" w:cs="Tahoma"/>
                <w:i/>
                <w:color w:val="000000"/>
                <w:lang w:val="cs-CZ"/>
              </w:rPr>
            </w:pPr>
          </w:p>
        </w:tc>
        <w:tc>
          <w:tcPr>
            <w:tcW w:w="566" w:type="dxa"/>
          </w:tcPr>
          <w:p w14:paraId="0A2F5CF8" w14:textId="77777777" w:rsidR="005C374D" w:rsidRDefault="005C374D" w:rsidP="00E762C6">
            <w:pPr>
              <w:spacing w:line="217" w:lineRule="exact"/>
              <w:rPr>
                <w:rFonts w:ascii="Tahoma" w:eastAsia="Tahoma" w:hAnsi="Tahoma" w:cs="Tahoma"/>
                <w:i/>
                <w:color w:val="000000"/>
                <w:lang w:val="cs-CZ"/>
              </w:rPr>
            </w:pPr>
          </w:p>
        </w:tc>
        <w:tc>
          <w:tcPr>
            <w:tcW w:w="58" w:type="dxa"/>
          </w:tcPr>
          <w:p w14:paraId="560E557B" w14:textId="77777777" w:rsidR="005C374D" w:rsidRDefault="005C374D" w:rsidP="00E762C6">
            <w:pPr>
              <w:spacing w:line="217" w:lineRule="exact"/>
              <w:rPr>
                <w:rFonts w:ascii="Tahoma" w:eastAsia="Tahoma" w:hAnsi="Tahoma" w:cs="Tahoma"/>
                <w:i/>
                <w:color w:val="000000"/>
                <w:lang w:val="cs-CZ"/>
              </w:rPr>
            </w:pPr>
          </w:p>
        </w:tc>
        <w:tc>
          <w:tcPr>
            <w:tcW w:w="680" w:type="dxa"/>
          </w:tcPr>
          <w:p w14:paraId="7EF24325" w14:textId="77777777" w:rsidR="005C374D" w:rsidRDefault="005C374D" w:rsidP="00E762C6">
            <w:pPr>
              <w:spacing w:line="217" w:lineRule="exact"/>
              <w:rPr>
                <w:rFonts w:ascii="Tahoma" w:eastAsia="Tahoma" w:hAnsi="Tahoma" w:cs="Tahoma"/>
                <w:i/>
                <w:color w:val="000000"/>
                <w:lang w:val="cs-CZ"/>
              </w:rPr>
            </w:pPr>
          </w:p>
        </w:tc>
        <w:tc>
          <w:tcPr>
            <w:tcW w:w="340" w:type="dxa"/>
          </w:tcPr>
          <w:p w14:paraId="2F06DF20" w14:textId="77777777" w:rsidR="005C374D" w:rsidRDefault="005C374D" w:rsidP="00E762C6">
            <w:pPr>
              <w:spacing w:line="217" w:lineRule="exact"/>
              <w:rPr>
                <w:rFonts w:ascii="Tahoma" w:eastAsia="Tahoma" w:hAnsi="Tahoma" w:cs="Tahoma"/>
                <w:i/>
                <w:color w:val="000000"/>
                <w:lang w:val="cs-CZ"/>
              </w:rPr>
            </w:pPr>
          </w:p>
        </w:tc>
        <w:tc>
          <w:tcPr>
            <w:tcW w:w="340" w:type="dxa"/>
          </w:tcPr>
          <w:p w14:paraId="35AA8BB1" w14:textId="77777777" w:rsidR="005C374D" w:rsidRDefault="005C374D" w:rsidP="00E762C6">
            <w:pPr>
              <w:spacing w:line="217" w:lineRule="exact"/>
              <w:rPr>
                <w:rFonts w:ascii="Tahoma" w:eastAsia="Tahoma" w:hAnsi="Tahoma" w:cs="Tahoma"/>
                <w:i/>
                <w:color w:val="000000"/>
                <w:lang w:val="cs-CZ"/>
              </w:rPr>
            </w:pPr>
          </w:p>
        </w:tc>
        <w:tc>
          <w:tcPr>
            <w:tcW w:w="6392" w:type="dxa"/>
            <w:gridSpan w:val="6"/>
          </w:tcPr>
          <w:p w14:paraId="6ABDE090" w14:textId="77777777" w:rsidR="005C374D" w:rsidRDefault="005C374D" w:rsidP="006D4769">
            <w:pPr>
              <w:spacing w:before="40" w:after="2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2 | Středně energeticky účinné opatření</w:t>
            </w:r>
          </w:p>
        </w:tc>
      </w:tr>
    </w:tbl>
    <w:p w14:paraId="0C046C1B" w14:textId="26EC3D0B" w:rsidR="005C374D" w:rsidRDefault="005C374D"/>
    <w:p w14:paraId="4FEE9CFF" w14:textId="1009BFDA" w:rsidR="00147393" w:rsidRDefault="00147393"/>
    <w:p w14:paraId="5F01A861" w14:textId="4B5F694A" w:rsidR="003E72BE" w:rsidRDefault="003E72BE" w:rsidP="00E07FBC"/>
    <w:sectPr w:rsidR="003E72BE">
      <w:footerReference w:type="default" r:id="rId10"/>
      <w:pgSz w:w="11904" w:h="16836"/>
      <w:pgMar w:top="1700" w:right="1388" w:bottom="566" w:left="1303" w:header="0" w:footer="0"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CADD8" w14:textId="77777777" w:rsidR="00841734" w:rsidRDefault="00841734" w:rsidP="00A92A5B">
      <w:r>
        <w:separator/>
      </w:r>
    </w:p>
  </w:endnote>
  <w:endnote w:type="continuationSeparator" w:id="0">
    <w:p w14:paraId="7589B33A" w14:textId="77777777" w:rsidR="00841734" w:rsidRDefault="00841734" w:rsidP="00A92A5B">
      <w:r>
        <w:continuationSeparator/>
      </w:r>
    </w:p>
  </w:endnote>
  <w:endnote w:type="continuationNotice" w:id="1">
    <w:p w14:paraId="2760FFC0" w14:textId="77777777" w:rsidR="00841734" w:rsidRDefault="00841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352A9" w14:textId="2B3BC61E" w:rsidR="00DE23B9" w:rsidRDefault="00DE23B9">
    <w:pPr>
      <w:pStyle w:val="Zpat"/>
    </w:pPr>
    <w:r>
      <w:rPr>
        <w:noProof/>
      </w:rPr>
      <mc:AlternateContent>
        <mc:Choice Requires="wps">
          <w:drawing>
            <wp:anchor distT="0" distB="0" distL="114300" distR="114300" simplePos="0" relativeHeight="251658240" behindDoc="0" locked="0" layoutInCell="0" allowOverlap="1" wp14:anchorId="220D227E" wp14:editId="7654B8A0">
              <wp:simplePos x="0" y="0"/>
              <wp:positionH relativeFrom="page">
                <wp:posOffset>0</wp:posOffset>
              </wp:positionH>
              <wp:positionV relativeFrom="page">
                <wp:posOffset>10226675</wp:posOffset>
              </wp:positionV>
              <wp:extent cx="7559040" cy="273685"/>
              <wp:effectExtent l="0" t="0" r="3810" b="0"/>
              <wp:wrapNone/>
              <wp:docPr id="1" name="MSIPCM18bd4545b89a48cb2484bb5b"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4D4C7" w14:textId="7343C81B" w:rsidR="00DE23B9" w:rsidRPr="00A92A5B" w:rsidRDefault="00DE23B9" w:rsidP="00A92A5B">
                          <w:pPr>
                            <w:rPr>
                              <w:rFonts w:ascii="Calibri" w:hAnsi="Calibri" w:cs="Calibri"/>
                              <w:color w:val="000000"/>
                              <w:sz w:val="18"/>
                            </w:rPr>
                          </w:pPr>
                          <w:r w:rsidRPr="00A92A5B">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D227E" id="_x0000_t202" coordsize="21600,21600" o:spt="202" path="m,l,21600r21600,l21600,xe">
              <v:stroke joinstyle="miter"/>
              <v:path gradientshapeok="t" o:connecttype="rect"/>
            </v:shapetype>
            <v:shape id="MSIPCM18bd4545b89a48cb2484bb5b" o:spid="_x0000_s1026" type="#_x0000_t202" alt="{&quot;HashCode&quot;:-1069178508,&quot;Height&quot;:841.0,&quot;Width&quot;:595.0,&quot;Placement&quot;:&quot;Footer&quot;,&quot;Index&quot;:&quot;Primary&quot;,&quot;Section&quot;:1,&quot;Top&quot;:0.0,&quot;Left&quot;:0.0}" style="position:absolute;margin-left:0;margin-top:805.25pt;width:595.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" o:allowincell="f" filled="f" stroked="f">
              <v:textbox inset="20pt,0,,0">
                <w:txbxContent>
                  <w:p w14:paraId="6C64D4C7" w14:textId="7343C81B" w:rsidR="00DE23B9" w:rsidRPr="00A92A5B" w:rsidRDefault="00DE23B9" w:rsidP="00A92A5B">
                    <w:pPr>
                      <w:rPr>
                        <w:rFonts w:ascii="Calibri" w:hAnsi="Calibri" w:cs="Calibri"/>
                        <w:color w:val="000000"/>
                        <w:sz w:val="18"/>
                      </w:rPr>
                    </w:pPr>
                    <w:r w:rsidRPr="00A92A5B">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AD8AA" w14:textId="77777777" w:rsidR="00841734" w:rsidRDefault="00841734" w:rsidP="00A92A5B">
      <w:r>
        <w:separator/>
      </w:r>
    </w:p>
  </w:footnote>
  <w:footnote w:type="continuationSeparator" w:id="0">
    <w:p w14:paraId="7039D562" w14:textId="77777777" w:rsidR="00841734" w:rsidRDefault="00841734" w:rsidP="00A92A5B">
      <w:r>
        <w:continuationSeparator/>
      </w:r>
    </w:p>
  </w:footnote>
  <w:footnote w:type="continuationNotice" w:id="1">
    <w:p w14:paraId="4B1CBDBD" w14:textId="77777777" w:rsidR="00841734" w:rsidRDefault="0084173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14"/>
    <w:rsid w:val="0002227C"/>
    <w:rsid w:val="00073B2E"/>
    <w:rsid w:val="00074BC4"/>
    <w:rsid w:val="00087CBB"/>
    <w:rsid w:val="000A7690"/>
    <w:rsid w:val="000C6F0D"/>
    <w:rsid w:val="000D20C0"/>
    <w:rsid w:val="001140F7"/>
    <w:rsid w:val="00136C3D"/>
    <w:rsid w:val="00147393"/>
    <w:rsid w:val="001608BF"/>
    <w:rsid w:val="001619F8"/>
    <w:rsid w:val="0016235F"/>
    <w:rsid w:val="00164828"/>
    <w:rsid w:val="00164ED8"/>
    <w:rsid w:val="00177714"/>
    <w:rsid w:val="00197049"/>
    <w:rsid w:val="001B67BA"/>
    <w:rsid w:val="001C1384"/>
    <w:rsid w:val="001C4182"/>
    <w:rsid w:val="001C50E1"/>
    <w:rsid w:val="001C626E"/>
    <w:rsid w:val="001F25FF"/>
    <w:rsid w:val="00221AEF"/>
    <w:rsid w:val="00226555"/>
    <w:rsid w:val="00246DF4"/>
    <w:rsid w:val="00250927"/>
    <w:rsid w:val="00252CE3"/>
    <w:rsid w:val="00264BE4"/>
    <w:rsid w:val="00272893"/>
    <w:rsid w:val="00286B04"/>
    <w:rsid w:val="002A25C9"/>
    <w:rsid w:val="002A7789"/>
    <w:rsid w:val="002D3D21"/>
    <w:rsid w:val="002F0958"/>
    <w:rsid w:val="00341AD8"/>
    <w:rsid w:val="003A48C6"/>
    <w:rsid w:val="003D2327"/>
    <w:rsid w:val="003E17E9"/>
    <w:rsid w:val="003E19D3"/>
    <w:rsid w:val="003E72BE"/>
    <w:rsid w:val="003E7B69"/>
    <w:rsid w:val="003F28C7"/>
    <w:rsid w:val="003F4888"/>
    <w:rsid w:val="004014FB"/>
    <w:rsid w:val="004346C5"/>
    <w:rsid w:val="004348AB"/>
    <w:rsid w:val="00476011"/>
    <w:rsid w:val="00483694"/>
    <w:rsid w:val="00487CEE"/>
    <w:rsid w:val="004A2807"/>
    <w:rsid w:val="004B0107"/>
    <w:rsid w:val="004C7759"/>
    <w:rsid w:val="004D7B49"/>
    <w:rsid w:val="004E5341"/>
    <w:rsid w:val="00502304"/>
    <w:rsid w:val="00526D20"/>
    <w:rsid w:val="00560DF4"/>
    <w:rsid w:val="00565787"/>
    <w:rsid w:val="005812AB"/>
    <w:rsid w:val="00594797"/>
    <w:rsid w:val="005C374D"/>
    <w:rsid w:val="005D081D"/>
    <w:rsid w:val="005F04B6"/>
    <w:rsid w:val="00613E9D"/>
    <w:rsid w:val="00623507"/>
    <w:rsid w:val="00627FD7"/>
    <w:rsid w:val="006769E9"/>
    <w:rsid w:val="006A2856"/>
    <w:rsid w:val="006D4769"/>
    <w:rsid w:val="00700921"/>
    <w:rsid w:val="00707F14"/>
    <w:rsid w:val="0073790F"/>
    <w:rsid w:val="00737E4B"/>
    <w:rsid w:val="00743584"/>
    <w:rsid w:val="00767398"/>
    <w:rsid w:val="00770FF4"/>
    <w:rsid w:val="0078193F"/>
    <w:rsid w:val="00786A42"/>
    <w:rsid w:val="007D385D"/>
    <w:rsid w:val="007E1289"/>
    <w:rsid w:val="007F5987"/>
    <w:rsid w:val="00800A5C"/>
    <w:rsid w:val="00836B76"/>
    <w:rsid w:val="00841734"/>
    <w:rsid w:val="00861DDC"/>
    <w:rsid w:val="00866D1B"/>
    <w:rsid w:val="0087551C"/>
    <w:rsid w:val="00883C6F"/>
    <w:rsid w:val="0088532F"/>
    <w:rsid w:val="00885ADD"/>
    <w:rsid w:val="008A44D4"/>
    <w:rsid w:val="008B0329"/>
    <w:rsid w:val="008C46DA"/>
    <w:rsid w:val="0095151A"/>
    <w:rsid w:val="0098789C"/>
    <w:rsid w:val="009A62A4"/>
    <w:rsid w:val="009C2714"/>
    <w:rsid w:val="009C5171"/>
    <w:rsid w:val="00A02BAE"/>
    <w:rsid w:val="00A333A0"/>
    <w:rsid w:val="00A35E00"/>
    <w:rsid w:val="00A51DF9"/>
    <w:rsid w:val="00A53F27"/>
    <w:rsid w:val="00A57F52"/>
    <w:rsid w:val="00A62242"/>
    <w:rsid w:val="00A6462A"/>
    <w:rsid w:val="00A65FF7"/>
    <w:rsid w:val="00A80F39"/>
    <w:rsid w:val="00A902E5"/>
    <w:rsid w:val="00A92A5B"/>
    <w:rsid w:val="00AB1635"/>
    <w:rsid w:val="00AB75DA"/>
    <w:rsid w:val="00AC07DD"/>
    <w:rsid w:val="00AD7E93"/>
    <w:rsid w:val="00B05252"/>
    <w:rsid w:val="00B054D8"/>
    <w:rsid w:val="00B2260B"/>
    <w:rsid w:val="00B26873"/>
    <w:rsid w:val="00B26D03"/>
    <w:rsid w:val="00B505CF"/>
    <w:rsid w:val="00B6658B"/>
    <w:rsid w:val="00B72ABC"/>
    <w:rsid w:val="00B81D0F"/>
    <w:rsid w:val="00B95D47"/>
    <w:rsid w:val="00B97115"/>
    <w:rsid w:val="00BB0ACC"/>
    <w:rsid w:val="00BB314E"/>
    <w:rsid w:val="00BB3214"/>
    <w:rsid w:val="00BC69D3"/>
    <w:rsid w:val="00BD0AC7"/>
    <w:rsid w:val="00BD0C1B"/>
    <w:rsid w:val="00BD4CE7"/>
    <w:rsid w:val="00BE1711"/>
    <w:rsid w:val="00BE3E76"/>
    <w:rsid w:val="00C06306"/>
    <w:rsid w:val="00C132A8"/>
    <w:rsid w:val="00C4602D"/>
    <w:rsid w:val="00C52715"/>
    <w:rsid w:val="00CA2E58"/>
    <w:rsid w:val="00CB4345"/>
    <w:rsid w:val="00CB79A2"/>
    <w:rsid w:val="00CC31AB"/>
    <w:rsid w:val="00CC7F5F"/>
    <w:rsid w:val="00CE50C7"/>
    <w:rsid w:val="00D2707A"/>
    <w:rsid w:val="00D273D7"/>
    <w:rsid w:val="00D344C9"/>
    <w:rsid w:val="00D35AC5"/>
    <w:rsid w:val="00D50B0A"/>
    <w:rsid w:val="00D66BA3"/>
    <w:rsid w:val="00D71B04"/>
    <w:rsid w:val="00D86139"/>
    <w:rsid w:val="00D9393F"/>
    <w:rsid w:val="00DB4B58"/>
    <w:rsid w:val="00DE23B9"/>
    <w:rsid w:val="00E07FBC"/>
    <w:rsid w:val="00E5703E"/>
    <w:rsid w:val="00E67DB1"/>
    <w:rsid w:val="00E762C6"/>
    <w:rsid w:val="00E862F9"/>
    <w:rsid w:val="00E866F6"/>
    <w:rsid w:val="00ED07D9"/>
    <w:rsid w:val="00F2610B"/>
    <w:rsid w:val="00F42A7B"/>
    <w:rsid w:val="00F44664"/>
    <w:rsid w:val="00F709FE"/>
    <w:rsid w:val="00F9282E"/>
    <w:rsid w:val="00FA7D3F"/>
    <w:rsid w:val="00FA7ED4"/>
    <w:rsid w:val="00FE0492"/>
    <w:rsid w:val="00FF7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3CA7A"/>
  <w15:docId w15:val="{9D8C46F1-FDBA-43D4-AF54-783570AF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92A5B"/>
    <w:pPr>
      <w:tabs>
        <w:tab w:val="center" w:pos="4536"/>
        <w:tab w:val="right" w:pos="9072"/>
      </w:tabs>
    </w:pPr>
  </w:style>
  <w:style w:type="character" w:customStyle="1" w:styleId="ZhlavChar">
    <w:name w:val="Záhlaví Char"/>
    <w:basedOn w:val="Standardnpsmoodstavce"/>
    <w:link w:val="Zhlav"/>
    <w:rsid w:val="00A92A5B"/>
    <w:rPr>
      <w:sz w:val="24"/>
      <w:szCs w:val="24"/>
      <w:lang w:val="en-US" w:eastAsia="en-US"/>
    </w:rPr>
  </w:style>
  <w:style w:type="paragraph" w:styleId="Zpat">
    <w:name w:val="footer"/>
    <w:basedOn w:val="Normln"/>
    <w:link w:val="ZpatChar"/>
    <w:unhideWhenUsed/>
    <w:rsid w:val="00A92A5B"/>
    <w:pPr>
      <w:tabs>
        <w:tab w:val="center" w:pos="4536"/>
        <w:tab w:val="right" w:pos="9072"/>
      </w:tabs>
    </w:pPr>
  </w:style>
  <w:style w:type="character" w:customStyle="1" w:styleId="ZpatChar">
    <w:name w:val="Zápatí Char"/>
    <w:basedOn w:val="Standardnpsmoodstavce"/>
    <w:link w:val="Zpat"/>
    <w:rsid w:val="00A92A5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EB366695F00544AE8A4BE4650FFEDD" ma:contentTypeVersion="8" ma:contentTypeDescription="Vytvoří nový dokument" ma:contentTypeScope="" ma:versionID="cb55f832bc9a70710fa7c71b44357f4a">
  <xsd:schema xmlns:xsd="http://www.w3.org/2001/XMLSchema" xmlns:xs="http://www.w3.org/2001/XMLSchema" xmlns:p="http://schemas.microsoft.com/office/2006/metadata/properties" xmlns:ns2="a6b573eb-d43f-4213-aa9f-907c5105b009" xmlns:ns3="04fd01bd-11bc-441a-9bd4-07c699ce4e53" targetNamespace="http://schemas.microsoft.com/office/2006/metadata/properties" ma:root="true" ma:fieldsID="ece281525e0e5bd7a3e9e098e09ccf04" ns2:_="" ns3:_="">
    <xsd:import namespace="a6b573eb-d43f-4213-aa9f-907c5105b009"/>
    <xsd:import namespace="04fd01bd-11bc-441a-9bd4-07c699ce4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573eb-d43f-4213-aa9f-907c5105b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fd01bd-11bc-441a-9bd4-07c699ce4e5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39BC4-C028-4D2D-A5B3-AE6B56BF4B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5A1BC-5352-4780-8FE0-D83A49132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573eb-d43f-4213-aa9f-907c5105b009"/>
    <ds:schemaRef ds:uri="04fd01bd-11bc-441a-9bd4-07c699ce4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DFEE3-11C6-4FEC-A663-DC5C5A74D99E}">
  <ds:schemaRefs>
    <ds:schemaRef ds:uri="http://schemas.openxmlformats.org/officeDocument/2006/bibliography"/>
  </ds:schemaRefs>
</ds:datastoreItem>
</file>

<file path=customXml/itemProps4.xml><?xml version="1.0" encoding="utf-8"?>
<ds:datastoreItem xmlns:ds="http://schemas.openxmlformats.org/officeDocument/2006/customXml" ds:itemID="{580480A0-8F78-4706-BC24-685C23972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4414</Words>
  <Characters>26043</Characters>
  <Application>Microsoft Office Word</Application>
  <DocSecurity>0</DocSecurity>
  <Lines>217</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Neuwirthová Pavlína</dc:creator>
  <cp:keywords/>
  <cp:lastModifiedBy>Kubíková Renata</cp:lastModifiedBy>
  <cp:revision>5</cp:revision>
  <dcterms:created xsi:type="dcterms:W3CDTF">2022-05-20T08:20:00Z</dcterms:created>
  <dcterms:modified xsi:type="dcterms:W3CDTF">2022-05-23T11:57:00Z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c:Condition:KUMKREPRODUK_MAJETKU">
    <vt:lpwstr>id &lt;&gt; 0 [Seznam_akci] [Zpusob_cerpani]</vt:lpwstr>
  </property>
  <property fmtid="{D5CDD505-2E9C-101B-9397-08002B2CF9AE}" pid="3" name="ContentTypeId">
    <vt:lpwstr>0x010100F5EB366695F00544AE8A4BE4650FFEDD</vt:lpwstr>
  </property>
  <property fmtid="{D5CDD505-2E9C-101B-9397-08002B2CF9AE}" pid="4" name="MSIP_Label_215ad6d0-798b-44f9-b3fd-112ad6275fb4_Enabled">
    <vt:lpwstr>true</vt:lpwstr>
  </property>
  <property fmtid="{D5CDD505-2E9C-101B-9397-08002B2CF9AE}" pid="5" name="MSIP_Label_215ad6d0-798b-44f9-b3fd-112ad6275fb4_SetDate">
    <vt:lpwstr>2022-05-23T11:57:02Z</vt:lpwstr>
  </property>
  <property fmtid="{D5CDD505-2E9C-101B-9397-08002B2CF9AE}" pid="6" name="MSIP_Label_215ad6d0-798b-44f9-b3fd-112ad6275fb4_Method">
    <vt:lpwstr>Standard</vt:lpwstr>
  </property>
  <property fmtid="{D5CDD505-2E9C-101B-9397-08002B2CF9AE}" pid="7" name="MSIP_Label_215ad6d0-798b-44f9-b3fd-112ad6275fb4_Name">
    <vt:lpwstr>Neveřejná informace (popis)</vt:lpwstr>
  </property>
  <property fmtid="{D5CDD505-2E9C-101B-9397-08002B2CF9AE}" pid="8" name="MSIP_Label_215ad6d0-798b-44f9-b3fd-112ad6275fb4_SiteId">
    <vt:lpwstr>39f24d0b-aa30-4551-8e81-43c77cf1000e</vt:lpwstr>
  </property>
  <property fmtid="{D5CDD505-2E9C-101B-9397-08002B2CF9AE}" pid="9" name="MSIP_Label_215ad6d0-798b-44f9-b3fd-112ad6275fb4_ActionId">
    <vt:lpwstr>eeb7a469-4f21-4f57-9651-1060f0448b48</vt:lpwstr>
  </property>
  <property fmtid="{D5CDD505-2E9C-101B-9397-08002B2CF9AE}" pid="10" name="MSIP_Label_215ad6d0-798b-44f9-b3fd-112ad6275fb4_ContentBits">
    <vt:lpwstr>2</vt:lpwstr>
  </property>
</Properties>
</file>