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75A8" w14:textId="296D7ABA" w:rsidR="00500666" w:rsidRPr="00C05288" w:rsidRDefault="00500666" w:rsidP="00500666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2E4973A" w14:textId="4FC5DFE0" w:rsidR="00500666" w:rsidRDefault="00500666" w:rsidP="00500666">
      <w:pPr>
        <w:spacing w:after="48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05288">
        <w:rPr>
          <w:rFonts w:ascii="Tahoma" w:hAnsi="Tahoma" w:cs="Tahoma"/>
          <w:b/>
          <w:bCs/>
          <w:sz w:val="28"/>
          <w:szCs w:val="28"/>
        </w:rPr>
        <w:t xml:space="preserve">O SPOLUPRÁCI </w:t>
      </w:r>
      <w:r w:rsidR="00904092">
        <w:rPr>
          <w:rFonts w:ascii="Tahoma" w:hAnsi="Tahoma" w:cs="Tahoma"/>
          <w:b/>
          <w:bCs/>
          <w:sz w:val="28"/>
          <w:szCs w:val="28"/>
        </w:rPr>
        <w:t>NA</w:t>
      </w:r>
      <w:r w:rsidR="00381FE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6F0DCE">
        <w:rPr>
          <w:rFonts w:ascii="Tahoma" w:hAnsi="Tahoma" w:cs="Tahoma"/>
          <w:b/>
          <w:bCs/>
          <w:sz w:val="28"/>
          <w:szCs w:val="28"/>
        </w:rPr>
        <w:t>PŘÍPRAV</w:t>
      </w:r>
      <w:r w:rsidR="00904092">
        <w:rPr>
          <w:rFonts w:ascii="Tahoma" w:hAnsi="Tahoma" w:cs="Tahoma"/>
          <w:b/>
          <w:bCs/>
          <w:sz w:val="28"/>
          <w:szCs w:val="28"/>
        </w:rPr>
        <w:t>Ě</w:t>
      </w:r>
      <w:r w:rsidR="006F0DCE">
        <w:rPr>
          <w:rFonts w:ascii="Tahoma" w:hAnsi="Tahoma" w:cs="Tahoma"/>
          <w:b/>
          <w:bCs/>
          <w:sz w:val="28"/>
          <w:szCs w:val="28"/>
        </w:rPr>
        <w:t xml:space="preserve"> A </w:t>
      </w:r>
      <w:r>
        <w:rPr>
          <w:rFonts w:ascii="Tahoma" w:hAnsi="Tahoma" w:cs="Tahoma"/>
          <w:b/>
          <w:bCs/>
          <w:sz w:val="28"/>
          <w:szCs w:val="28"/>
        </w:rPr>
        <w:t>REALIZAC</w:t>
      </w:r>
      <w:r w:rsidR="00904092">
        <w:rPr>
          <w:rFonts w:ascii="Tahoma" w:hAnsi="Tahoma" w:cs="Tahoma"/>
          <w:b/>
          <w:bCs/>
          <w:sz w:val="28"/>
          <w:szCs w:val="28"/>
        </w:rPr>
        <w:t>I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57203A">
        <w:rPr>
          <w:rFonts w:ascii="Tahoma" w:hAnsi="Tahoma" w:cs="Tahoma"/>
          <w:b/>
          <w:bCs/>
          <w:sz w:val="28"/>
          <w:szCs w:val="28"/>
        </w:rPr>
        <w:t>STAVBY OKRUŽNÍ KŘIŽOVATK</w:t>
      </w:r>
      <w:r w:rsidR="002D4B7E">
        <w:rPr>
          <w:rFonts w:ascii="Tahoma" w:hAnsi="Tahoma" w:cs="Tahoma"/>
          <w:b/>
          <w:bCs/>
          <w:sz w:val="28"/>
          <w:szCs w:val="28"/>
        </w:rPr>
        <w:t>Y</w:t>
      </w:r>
      <w:r w:rsidR="0057203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D4B7E">
        <w:rPr>
          <w:rFonts w:ascii="Tahoma" w:hAnsi="Tahoma" w:cs="Tahoma"/>
          <w:b/>
          <w:bCs/>
          <w:sz w:val="28"/>
          <w:szCs w:val="28"/>
        </w:rPr>
        <w:t>V KLIMKOVICÍCH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6804"/>
      </w:tblGrid>
      <w:tr w:rsidR="00500666" w:rsidRPr="00FD3605" w14:paraId="33B63465" w14:textId="77777777" w:rsidTr="000B5276">
        <w:trPr>
          <w:trHeight w:val="238"/>
        </w:trPr>
        <w:tc>
          <w:tcPr>
            <w:tcW w:w="9749" w:type="dxa"/>
            <w:gridSpan w:val="2"/>
            <w:vAlign w:val="bottom"/>
          </w:tcPr>
          <w:p w14:paraId="4C56A9A0" w14:textId="70B0667F" w:rsidR="00500666" w:rsidRPr="00333B49" w:rsidRDefault="00500666" w:rsidP="000B5276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333B49">
              <w:rPr>
                <w:rFonts w:ascii="Tahoma" w:hAnsi="Tahoma" w:cs="Tahoma"/>
                <w:b/>
                <w:caps/>
              </w:rPr>
              <w:t>Článek I.</w:t>
            </w:r>
          </w:p>
        </w:tc>
      </w:tr>
      <w:tr w:rsidR="00500666" w:rsidRPr="00FD3605" w14:paraId="0477667B" w14:textId="77777777" w:rsidTr="000B5276">
        <w:trPr>
          <w:trHeight w:val="345"/>
        </w:trPr>
        <w:tc>
          <w:tcPr>
            <w:tcW w:w="9749" w:type="dxa"/>
            <w:gridSpan w:val="2"/>
            <w:vAlign w:val="bottom"/>
          </w:tcPr>
          <w:p w14:paraId="7004D54A" w14:textId="42FE3361" w:rsidR="00500666" w:rsidRPr="00333B49" w:rsidRDefault="00500666" w:rsidP="000B5276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>Signatáři memoranda</w:t>
            </w:r>
          </w:p>
        </w:tc>
      </w:tr>
      <w:tr w:rsidR="00DE11BE" w:rsidRPr="00FD3605" w14:paraId="3C52B9BD" w14:textId="77777777" w:rsidTr="00ED47C5">
        <w:trPr>
          <w:trHeight w:val="208"/>
        </w:trPr>
        <w:tc>
          <w:tcPr>
            <w:tcW w:w="2945" w:type="dxa"/>
          </w:tcPr>
          <w:p w14:paraId="2862CF24" w14:textId="77777777" w:rsidR="00DE11BE" w:rsidRPr="00360309" w:rsidRDefault="00DE11BE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1B15D3C" w14:textId="77777777" w:rsidR="00DE11BE" w:rsidRPr="00DE11BE" w:rsidRDefault="00DE11BE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2BE3" w:rsidRPr="00FD3605" w14:paraId="63D15E3A" w14:textId="77777777" w:rsidTr="00ED47C5">
        <w:trPr>
          <w:trHeight w:val="208"/>
        </w:trPr>
        <w:tc>
          <w:tcPr>
            <w:tcW w:w="2945" w:type="dxa"/>
          </w:tcPr>
          <w:p w14:paraId="0792C62E" w14:textId="5AE05F99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804" w:type="dxa"/>
          </w:tcPr>
          <w:p w14:paraId="24C99121" w14:textId="1307D90E" w:rsidR="00472BE3" w:rsidRDefault="00DE11BE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E11BE">
              <w:rPr>
                <w:rFonts w:ascii="Tahoma" w:hAnsi="Tahoma" w:cs="Tahoma"/>
                <w:b/>
                <w:sz w:val="20"/>
                <w:szCs w:val="20"/>
              </w:rPr>
              <w:t>Lidl Česká republika v.o.s.</w:t>
            </w:r>
          </w:p>
        </w:tc>
      </w:tr>
      <w:tr w:rsidR="00472BE3" w:rsidRPr="00FD3605" w14:paraId="6392FFE8" w14:textId="77777777" w:rsidTr="00ED47C5">
        <w:trPr>
          <w:trHeight w:val="208"/>
        </w:trPr>
        <w:tc>
          <w:tcPr>
            <w:tcW w:w="2945" w:type="dxa"/>
          </w:tcPr>
          <w:p w14:paraId="7218BC98" w14:textId="6CC05775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60309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6804" w:type="dxa"/>
          </w:tcPr>
          <w:p w14:paraId="3A081824" w14:textId="7D5EF3B9" w:rsidR="00472BE3" w:rsidRDefault="00E12697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2697">
              <w:rPr>
                <w:rFonts w:ascii="Tahoma" w:hAnsi="Tahoma" w:cs="Tahoma"/>
                <w:b/>
                <w:sz w:val="20"/>
                <w:szCs w:val="20"/>
              </w:rPr>
              <w:t>Nárožní 1359/11, 158 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Praha</w:t>
            </w:r>
            <w:r w:rsidR="0001442B">
              <w:rPr>
                <w:rFonts w:ascii="Tahoma" w:hAnsi="Tahoma" w:cs="Tahoma"/>
                <w:b/>
                <w:sz w:val="20"/>
                <w:szCs w:val="20"/>
              </w:rPr>
              <w:t xml:space="preserve"> 5</w:t>
            </w:r>
          </w:p>
        </w:tc>
      </w:tr>
      <w:tr w:rsidR="00472BE3" w:rsidRPr="00FD3605" w14:paraId="2C6A3E86" w14:textId="77777777" w:rsidTr="00ED47C5">
        <w:trPr>
          <w:trHeight w:val="208"/>
        </w:trPr>
        <w:tc>
          <w:tcPr>
            <w:tcW w:w="2945" w:type="dxa"/>
          </w:tcPr>
          <w:p w14:paraId="19705787" w14:textId="29E80C68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</w:tcPr>
          <w:p w14:paraId="05DA8D45" w14:textId="58225DD0" w:rsidR="00472BE3" w:rsidRDefault="00062217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62217">
              <w:rPr>
                <w:rFonts w:ascii="Tahoma" w:hAnsi="Tahoma" w:cs="Tahoma"/>
                <w:b/>
                <w:sz w:val="20"/>
                <w:szCs w:val="20"/>
              </w:rPr>
              <w:t>26178541</w:t>
            </w:r>
          </w:p>
        </w:tc>
      </w:tr>
      <w:tr w:rsidR="00472BE3" w:rsidRPr="00FD3605" w14:paraId="0B9D27BC" w14:textId="77777777" w:rsidTr="00ED47C5">
        <w:trPr>
          <w:trHeight w:val="208"/>
        </w:trPr>
        <w:tc>
          <w:tcPr>
            <w:tcW w:w="2945" w:type="dxa"/>
          </w:tcPr>
          <w:p w14:paraId="02ED65D6" w14:textId="4630B0A5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68687D55" w14:textId="117D2DC0" w:rsidR="00472BE3" w:rsidRDefault="00062217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CZ </w:t>
            </w:r>
            <w:r w:rsidRPr="00062217">
              <w:rPr>
                <w:rFonts w:ascii="Tahoma" w:hAnsi="Tahoma" w:cs="Tahoma"/>
                <w:b/>
                <w:sz w:val="20"/>
                <w:szCs w:val="20"/>
              </w:rPr>
              <w:t>26178541</w:t>
            </w:r>
          </w:p>
        </w:tc>
      </w:tr>
      <w:tr w:rsidR="00472BE3" w:rsidRPr="00FD3605" w14:paraId="3C4E42E8" w14:textId="77777777" w:rsidTr="00ED47C5">
        <w:trPr>
          <w:trHeight w:val="208"/>
        </w:trPr>
        <w:tc>
          <w:tcPr>
            <w:tcW w:w="2945" w:type="dxa"/>
          </w:tcPr>
          <w:p w14:paraId="270A1976" w14:textId="54F592FD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</w:t>
            </w:r>
            <w:r w:rsidRPr="0036030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497F8641" w14:textId="2250AA27" w:rsidR="00472BE3" w:rsidRDefault="0078349B" w:rsidP="0096171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společníkem, společností </w:t>
            </w:r>
            <w:r w:rsidR="00961715" w:rsidRPr="00961715">
              <w:rPr>
                <w:rFonts w:ascii="Tahoma" w:hAnsi="Tahoma" w:cs="Tahoma"/>
                <w:b/>
                <w:sz w:val="20"/>
                <w:szCs w:val="20"/>
              </w:rPr>
              <w:t>Lidl Holding s.r.o., IČ: 26135094,</w:t>
            </w:r>
            <w:r w:rsidR="0096171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jehož zastupují jednatelé pan</w:t>
            </w:r>
            <w:r w:rsidR="00961715" w:rsidRPr="00961715">
              <w:rPr>
                <w:rFonts w:ascii="Tahoma" w:hAnsi="Tahoma" w:cs="Tahoma"/>
                <w:b/>
                <w:sz w:val="20"/>
                <w:szCs w:val="20"/>
              </w:rPr>
              <w:t xml:space="preserve"> Martin Molnár 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pan </w:t>
            </w:r>
            <w:r w:rsidR="00961715" w:rsidRPr="00961715">
              <w:rPr>
                <w:rFonts w:ascii="Tahoma" w:hAnsi="Tahoma" w:cs="Tahoma"/>
                <w:b/>
                <w:sz w:val="20"/>
                <w:szCs w:val="20"/>
              </w:rPr>
              <w:t>Pav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="00961715" w:rsidRPr="00961715">
              <w:rPr>
                <w:rFonts w:ascii="Tahoma" w:hAnsi="Tahoma" w:cs="Tahoma"/>
                <w:b/>
                <w:sz w:val="20"/>
                <w:szCs w:val="20"/>
              </w:rPr>
              <w:t>l Stratil</w:t>
            </w:r>
          </w:p>
        </w:tc>
      </w:tr>
      <w:tr w:rsidR="00472BE3" w:rsidRPr="00FD3605" w14:paraId="68708FF8" w14:textId="77777777" w:rsidTr="00ED47C5">
        <w:trPr>
          <w:trHeight w:val="208"/>
        </w:trPr>
        <w:tc>
          <w:tcPr>
            <w:tcW w:w="2945" w:type="dxa"/>
          </w:tcPr>
          <w:p w14:paraId="21698936" w14:textId="6C14E713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6804" w:type="dxa"/>
          </w:tcPr>
          <w:p w14:paraId="68C1A8AB" w14:textId="6A3E905A" w:rsidR="00472BE3" w:rsidRDefault="007F4871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F4871">
              <w:rPr>
                <w:rFonts w:ascii="Tahoma" w:hAnsi="Tahoma" w:cs="Tahoma"/>
                <w:b/>
                <w:sz w:val="20"/>
                <w:szCs w:val="20"/>
              </w:rPr>
              <w:t>5ab5tr8</w:t>
            </w:r>
          </w:p>
        </w:tc>
      </w:tr>
      <w:tr w:rsidR="00472BE3" w:rsidRPr="00FD3605" w14:paraId="54688B52" w14:textId="77777777" w:rsidTr="00ED47C5">
        <w:trPr>
          <w:trHeight w:val="208"/>
        </w:trPr>
        <w:tc>
          <w:tcPr>
            <w:tcW w:w="2945" w:type="dxa"/>
          </w:tcPr>
          <w:p w14:paraId="415013DB" w14:textId="78F1A4B5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804" w:type="dxa"/>
          </w:tcPr>
          <w:p w14:paraId="38168E94" w14:textId="0848D005" w:rsidR="00472BE3" w:rsidRDefault="001C49ED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1D5646" w:rsidRPr="0096270D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jiri.polach@lidl.cz</w:t>
              </w:r>
            </w:hyperlink>
            <w:r w:rsidR="001D5646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hyperlink r:id="rId12" w:history="1">
              <w:r w:rsidR="001D5646" w:rsidRPr="0096270D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run_olomouc@lidl.cz</w:t>
              </w:r>
            </w:hyperlink>
            <w:r w:rsidR="001D564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472BE3" w:rsidRPr="00FD3605" w14:paraId="3D5DF627" w14:textId="77777777" w:rsidTr="00ED47C5">
        <w:trPr>
          <w:trHeight w:val="208"/>
        </w:trPr>
        <w:tc>
          <w:tcPr>
            <w:tcW w:w="2945" w:type="dxa"/>
          </w:tcPr>
          <w:p w14:paraId="49B5B489" w14:textId="2996A2BA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 xml:space="preserve">dále jen 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(„</w:t>
            </w:r>
            <w:r w:rsidR="00676BDE">
              <w:rPr>
                <w:rFonts w:ascii="Tahoma" w:hAnsi="Tahoma" w:cs="Tahoma"/>
                <w:b/>
                <w:sz w:val="20"/>
                <w:szCs w:val="20"/>
              </w:rPr>
              <w:t>Lidl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“)</w:t>
            </w:r>
          </w:p>
        </w:tc>
        <w:tc>
          <w:tcPr>
            <w:tcW w:w="6804" w:type="dxa"/>
          </w:tcPr>
          <w:p w14:paraId="5ADBCD40" w14:textId="77777777" w:rsidR="00472BE3" w:rsidRDefault="00472BE3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2BE3" w:rsidRPr="00FD3605" w14:paraId="183C76BE" w14:textId="77777777" w:rsidTr="00ED47C5">
        <w:trPr>
          <w:trHeight w:val="208"/>
        </w:trPr>
        <w:tc>
          <w:tcPr>
            <w:tcW w:w="2945" w:type="dxa"/>
          </w:tcPr>
          <w:p w14:paraId="6FC326F8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CBAE052" w14:textId="77777777" w:rsidR="00472BE3" w:rsidRDefault="00472BE3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2BE3" w:rsidRPr="00FD3605" w14:paraId="7FD836B1" w14:textId="77777777" w:rsidTr="00ED47C5">
        <w:trPr>
          <w:trHeight w:val="208"/>
        </w:trPr>
        <w:tc>
          <w:tcPr>
            <w:tcW w:w="2945" w:type="dxa"/>
          </w:tcPr>
          <w:p w14:paraId="58B91134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ED5EC54" w14:textId="77777777" w:rsidR="00472BE3" w:rsidRDefault="00472BE3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2BE3" w:rsidRPr="00FD3605" w14:paraId="3D682488" w14:textId="77777777" w:rsidTr="00ED47C5">
        <w:trPr>
          <w:trHeight w:val="208"/>
        </w:trPr>
        <w:tc>
          <w:tcPr>
            <w:tcW w:w="2945" w:type="dxa"/>
          </w:tcPr>
          <w:p w14:paraId="73A3340E" w14:textId="77777777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804" w:type="dxa"/>
          </w:tcPr>
          <w:p w14:paraId="5710DFD7" w14:textId="08660684" w:rsidR="00472BE3" w:rsidRPr="00360309" w:rsidRDefault="00472BE3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Pr="004D1551">
              <w:rPr>
                <w:rFonts w:ascii="Tahoma" w:hAnsi="Tahoma" w:cs="Tahoma"/>
                <w:b/>
                <w:sz w:val="20"/>
                <w:szCs w:val="20"/>
              </w:rPr>
              <w:t xml:space="preserve">ěsto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Klimkovice</w:t>
            </w:r>
          </w:p>
        </w:tc>
      </w:tr>
      <w:tr w:rsidR="00472BE3" w:rsidRPr="00FD3605" w14:paraId="2309DE81" w14:textId="77777777" w:rsidTr="00ED47C5">
        <w:trPr>
          <w:trHeight w:val="208"/>
        </w:trPr>
        <w:tc>
          <w:tcPr>
            <w:tcW w:w="2945" w:type="dxa"/>
          </w:tcPr>
          <w:p w14:paraId="5F4E3EAF" w14:textId="1C74F30C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60309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6804" w:type="dxa"/>
          </w:tcPr>
          <w:p w14:paraId="57C7B223" w14:textId="2EF6F20E" w:rsidR="00472BE3" w:rsidRDefault="00472BE3" w:rsidP="00472BE3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b/>
                <w:sz w:val="20"/>
                <w:szCs w:val="20"/>
              </w:rPr>
              <w:t>Lidická 1</w:t>
            </w:r>
            <w:r w:rsidRPr="004D1551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DB1DDC" w:rsidRPr="00DB1DDC">
              <w:rPr>
                <w:rFonts w:ascii="Tahoma" w:hAnsi="Tahoma" w:cs="Tahoma"/>
                <w:b/>
                <w:sz w:val="20"/>
                <w:szCs w:val="20"/>
              </w:rPr>
              <w:t>742 83 Klimkovice</w:t>
            </w:r>
          </w:p>
        </w:tc>
      </w:tr>
      <w:tr w:rsidR="00472BE3" w:rsidRPr="00FD3605" w14:paraId="7697D401" w14:textId="77777777" w:rsidTr="00ED47C5">
        <w:trPr>
          <w:trHeight w:val="208"/>
        </w:trPr>
        <w:tc>
          <w:tcPr>
            <w:tcW w:w="2945" w:type="dxa"/>
          </w:tcPr>
          <w:p w14:paraId="4CA9C305" w14:textId="77777777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</w:tcPr>
          <w:p w14:paraId="27AB6D96" w14:textId="0B42E7F5" w:rsidR="00472BE3" w:rsidRDefault="00472BE3" w:rsidP="00472BE3">
            <w:pPr>
              <w:spacing w:after="0" w:line="240" w:lineRule="auto"/>
              <w:jc w:val="both"/>
            </w:pPr>
            <w:r w:rsidRPr="00151650">
              <w:rPr>
                <w:rFonts w:ascii="Tahoma" w:hAnsi="Tahoma" w:cs="Tahoma"/>
                <w:b/>
                <w:sz w:val="20"/>
                <w:szCs w:val="20"/>
              </w:rPr>
              <w:t>00298051</w:t>
            </w:r>
          </w:p>
        </w:tc>
      </w:tr>
      <w:tr w:rsidR="00472BE3" w:rsidRPr="00FD3605" w14:paraId="16DC61BA" w14:textId="77777777" w:rsidTr="00ED47C5">
        <w:trPr>
          <w:trHeight w:val="208"/>
        </w:trPr>
        <w:tc>
          <w:tcPr>
            <w:tcW w:w="2945" w:type="dxa"/>
          </w:tcPr>
          <w:p w14:paraId="39AD1343" w14:textId="77777777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3FC8D691" w14:textId="2E483A9A" w:rsidR="00472BE3" w:rsidRDefault="00472BE3" w:rsidP="00472BE3">
            <w:pPr>
              <w:spacing w:after="0" w:line="240" w:lineRule="auto"/>
              <w:jc w:val="both"/>
            </w:pPr>
            <w:r w:rsidRPr="004D1551">
              <w:rPr>
                <w:rFonts w:ascii="Tahoma" w:hAnsi="Tahoma" w:cs="Tahoma"/>
                <w:b/>
                <w:sz w:val="20"/>
                <w:szCs w:val="20"/>
              </w:rPr>
              <w:t xml:space="preserve">CZ </w:t>
            </w:r>
            <w:r w:rsidRPr="00151650">
              <w:rPr>
                <w:rFonts w:ascii="Tahoma" w:hAnsi="Tahoma" w:cs="Tahoma"/>
                <w:b/>
                <w:sz w:val="20"/>
                <w:szCs w:val="20"/>
              </w:rPr>
              <w:t>00298051</w:t>
            </w:r>
          </w:p>
        </w:tc>
      </w:tr>
      <w:tr w:rsidR="00472BE3" w:rsidRPr="00FD3605" w14:paraId="39419157" w14:textId="77777777" w:rsidTr="00ED47C5">
        <w:trPr>
          <w:trHeight w:val="208"/>
        </w:trPr>
        <w:tc>
          <w:tcPr>
            <w:tcW w:w="2945" w:type="dxa"/>
          </w:tcPr>
          <w:p w14:paraId="1F9DE960" w14:textId="77777777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</w:t>
            </w:r>
            <w:r w:rsidRPr="0036030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080EC253" w14:textId="389AB9F9" w:rsidR="00472BE3" w:rsidRDefault="00472BE3" w:rsidP="00472BE3">
            <w:pPr>
              <w:spacing w:after="0" w:line="240" w:lineRule="auto"/>
              <w:jc w:val="both"/>
            </w:pPr>
          </w:p>
        </w:tc>
      </w:tr>
      <w:tr w:rsidR="00472BE3" w:rsidRPr="00FD3605" w14:paraId="126AB67E" w14:textId="77777777" w:rsidTr="00ED47C5">
        <w:trPr>
          <w:trHeight w:val="208"/>
        </w:trPr>
        <w:tc>
          <w:tcPr>
            <w:tcW w:w="2945" w:type="dxa"/>
          </w:tcPr>
          <w:p w14:paraId="2371905F" w14:textId="77777777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6804" w:type="dxa"/>
          </w:tcPr>
          <w:p w14:paraId="56BC5737" w14:textId="22DD570E" w:rsidR="00472BE3" w:rsidRDefault="00472BE3" w:rsidP="00472BE3">
            <w:pPr>
              <w:spacing w:after="0" w:line="240" w:lineRule="auto"/>
              <w:jc w:val="both"/>
            </w:pPr>
          </w:p>
        </w:tc>
      </w:tr>
      <w:tr w:rsidR="00472BE3" w:rsidRPr="00FD3605" w14:paraId="6AA823A3" w14:textId="77777777" w:rsidTr="00ED47C5">
        <w:trPr>
          <w:trHeight w:val="208"/>
        </w:trPr>
        <w:tc>
          <w:tcPr>
            <w:tcW w:w="2945" w:type="dxa"/>
          </w:tcPr>
          <w:p w14:paraId="22E7CDA0" w14:textId="77777777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804" w:type="dxa"/>
          </w:tcPr>
          <w:p w14:paraId="31C84266" w14:textId="20618682" w:rsidR="00472BE3" w:rsidRDefault="00472BE3" w:rsidP="00472BE3">
            <w:pPr>
              <w:spacing w:after="0" w:line="240" w:lineRule="auto"/>
              <w:jc w:val="both"/>
            </w:pPr>
          </w:p>
        </w:tc>
      </w:tr>
      <w:tr w:rsidR="00472BE3" w:rsidRPr="00FD3605" w14:paraId="779BE652" w14:textId="77777777" w:rsidTr="00ED47C5">
        <w:trPr>
          <w:trHeight w:val="208"/>
        </w:trPr>
        <w:tc>
          <w:tcPr>
            <w:tcW w:w="2945" w:type="dxa"/>
          </w:tcPr>
          <w:p w14:paraId="4F6C0339" w14:textId="453B17E6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 xml:space="preserve">dále jen 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(„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Město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“)</w:t>
            </w:r>
          </w:p>
        </w:tc>
        <w:tc>
          <w:tcPr>
            <w:tcW w:w="6804" w:type="dxa"/>
          </w:tcPr>
          <w:p w14:paraId="7DC487D5" w14:textId="34010B46" w:rsidR="00472BE3" w:rsidRDefault="00472BE3" w:rsidP="00472BE3">
            <w:pPr>
              <w:spacing w:after="0" w:line="240" w:lineRule="auto"/>
              <w:jc w:val="both"/>
            </w:pPr>
          </w:p>
        </w:tc>
      </w:tr>
      <w:tr w:rsidR="00472BE3" w:rsidRPr="00FD3605" w14:paraId="4E8C2C29" w14:textId="77777777" w:rsidTr="00ED47C5">
        <w:trPr>
          <w:trHeight w:val="208"/>
        </w:trPr>
        <w:tc>
          <w:tcPr>
            <w:tcW w:w="2945" w:type="dxa"/>
          </w:tcPr>
          <w:p w14:paraId="32DFC004" w14:textId="77777777" w:rsidR="00472BE3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CD62667" w14:textId="77777777" w:rsidR="00472BE3" w:rsidRDefault="00472BE3" w:rsidP="00472BE3">
            <w:pPr>
              <w:spacing w:after="0" w:line="240" w:lineRule="auto"/>
              <w:jc w:val="both"/>
            </w:pPr>
          </w:p>
        </w:tc>
      </w:tr>
      <w:tr w:rsidR="00472BE3" w:rsidRPr="00FD3605" w14:paraId="2CA6A876" w14:textId="77777777" w:rsidTr="00ED47C5">
        <w:trPr>
          <w:trHeight w:val="208"/>
        </w:trPr>
        <w:tc>
          <w:tcPr>
            <w:tcW w:w="2945" w:type="dxa"/>
          </w:tcPr>
          <w:p w14:paraId="72870C90" w14:textId="77777777" w:rsidR="00472BE3" w:rsidRPr="009C335D" w:rsidRDefault="00472BE3" w:rsidP="00472BE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41F9F130" w14:textId="77777777" w:rsidR="00472BE3" w:rsidRPr="009C335D" w:rsidRDefault="00472BE3" w:rsidP="00472BE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2BE3" w:rsidRPr="00FD3605" w14:paraId="7B4E58C8" w14:textId="77777777" w:rsidTr="00ED47C5">
        <w:trPr>
          <w:trHeight w:val="208"/>
        </w:trPr>
        <w:tc>
          <w:tcPr>
            <w:tcW w:w="2945" w:type="dxa"/>
          </w:tcPr>
          <w:p w14:paraId="10999189" w14:textId="2EE3A6E9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804" w:type="dxa"/>
          </w:tcPr>
          <w:p w14:paraId="6E70E000" w14:textId="77777777" w:rsidR="00472BE3" w:rsidRDefault="00472BE3" w:rsidP="00472BE3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b/>
                <w:sz w:val="20"/>
                <w:szCs w:val="20"/>
              </w:rPr>
              <w:t>Moravskoslezský kraj</w:t>
            </w:r>
          </w:p>
        </w:tc>
      </w:tr>
      <w:tr w:rsidR="00472BE3" w:rsidRPr="00FD3605" w14:paraId="6E399869" w14:textId="77777777" w:rsidTr="00ED47C5">
        <w:trPr>
          <w:trHeight w:val="208"/>
        </w:trPr>
        <w:tc>
          <w:tcPr>
            <w:tcW w:w="2945" w:type="dxa"/>
          </w:tcPr>
          <w:p w14:paraId="07B0E95F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60309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6804" w:type="dxa"/>
          </w:tcPr>
          <w:p w14:paraId="28F5869A" w14:textId="77777777" w:rsidR="00472BE3" w:rsidRDefault="00472BE3" w:rsidP="00472BE3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b/>
                <w:sz w:val="20"/>
                <w:szCs w:val="20"/>
              </w:rPr>
              <w:t>28. října 117, 702 18 Ostrava</w:t>
            </w:r>
          </w:p>
        </w:tc>
      </w:tr>
      <w:tr w:rsidR="00472BE3" w:rsidRPr="00FD3605" w14:paraId="3D461546" w14:textId="77777777" w:rsidTr="00ED47C5">
        <w:trPr>
          <w:trHeight w:val="208"/>
        </w:trPr>
        <w:tc>
          <w:tcPr>
            <w:tcW w:w="2945" w:type="dxa"/>
          </w:tcPr>
          <w:p w14:paraId="3298E583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</w:tcPr>
          <w:p w14:paraId="2EA9A5B0" w14:textId="77777777" w:rsidR="00472BE3" w:rsidRDefault="00472BE3" w:rsidP="00472BE3">
            <w:pPr>
              <w:spacing w:after="0" w:line="240" w:lineRule="auto"/>
              <w:jc w:val="both"/>
            </w:pPr>
            <w:r w:rsidRPr="006120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70890692</w:t>
            </w:r>
          </w:p>
        </w:tc>
      </w:tr>
      <w:tr w:rsidR="00472BE3" w:rsidRPr="00FD3605" w14:paraId="3D6E9F4B" w14:textId="77777777" w:rsidTr="00ED47C5">
        <w:trPr>
          <w:trHeight w:val="208"/>
        </w:trPr>
        <w:tc>
          <w:tcPr>
            <w:tcW w:w="2945" w:type="dxa"/>
          </w:tcPr>
          <w:p w14:paraId="44AAEB15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6C09577F" w14:textId="77777777" w:rsidR="00472BE3" w:rsidRDefault="00472BE3" w:rsidP="00472BE3">
            <w:pPr>
              <w:spacing w:after="0" w:line="240" w:lineRule="auto"/>
              <w:jc w:val="both"/>
            </w:pPr>
            <w:r w:rsidRPr="006120D6">
              <w:rPr>
                <w:rFonts w:ascii="Tahoma" w:hAnsi="Tahoma" w:cs="Tahoma"/>
                <w:b/>
                <w:sz w:val="20"/>
                <w:szCs w:val="20"/>
              </w:rPr>
              <w:t>CZ</w:t>
            </w:r>
            <w:r w:rsidRPr="006120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70890692</w:t>
            </w:r>
          </w:p>
        </w:tc>
      </w:tr>
      <w:tr w:rsidR="00472BE3" w:rsidRPr="00FD3605" w14:paraId="69D4E33D" w14:textId="77777777" w:rsidTr="00ED47C5">
        <w:trPr>
          <w:trHeight w:val="208"/>
        </w:trPr>
        <w:tc>
          <w:tcPr>
            <w:tcW w:w="2945" w:type="dxa"/>
          </w:tcPr>
          <w:p w14:paraId="57E1D956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</w:t>
            </w:r>
            <w:r w:rsidRPr="0036030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0E5B90F6" w14:textId="77777777" w:rsidR="00472BE3" w:rsidRDefault="00472BE3" w:rsidP="00472BE3">
            <w:pPr>
              <w:spacing w:after="0" w:line="240" w:lineRule="auto"/>
              <w:jc w:val="both"/>
            </w:pPr>
            <w:r w:rsidRPr="006120D6">
              <w:rPr>
                <w:rStyle w:val="Siln"/>
                <w:rFonts w:ascii="Tahoma" w:hAnsi="Tahoma" w:cs="Tahoma"/>
                <w:color w:val="000000"/>
                <w:sz w:val="20"/>
                <w:szCs w:val="20"/>
              </w:rPr>
              <w:t>prof. Ing. Ivo Vondrákem, CSc., hejtmanem kraje</w:t>
            </w:r>
          </w:p>
        </w:tc>
      </w:tr>
      <w:tr w:rsidR="00472BE3" w:rsidRPr="00FD3605" w14:paraId="1290664F" w14:textId="77777777" w:rsidTr="00ED47C5">
        <w:trPr>
          <w:trHeight w:val="208"/>
        </w:trPr>
        <w:tc>
          <w:tcPr>
            <w:tcW w:w="2945" w:type="dxa"/>
          </w:tcPr>
          <w:p w14:paraId="271E8C01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6804" w:type="dxa"/>
          </w:tcPr>
          <w:p w14:paraId="59EDCAF8" w14:textId="77777777" w:rsidR="00472BE3" w:rsidRDefault="00472BE3" w:rsidP="00472BE3">
            <w:pPr>
              <w:spacing w:after="0" w:line="240" w:lineRule="auto"/>
              <w:jc w:val="both"/>
            </w:pPr>
            <w:r w:rsidRPr="00134E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8x6bxsd</w:t>
            </w:r>
          </w:p>
        </w:tc>
      </w:tr>
      <w:tr w:rsidR="00472BE3" w:rsidRPr="00FD3605" w14:paraId="4B1C8248" w14:textId="77777777" w:rsidTr="00ED47C5">
        <w:trPr>
          <w:trHeight w:val="208"/>
        </w:trPr>
        <w:tc>
          <w:tcPr>
            <w:tcW w:w="2945" w:type="dxa"/>
          </w:tcPr>
          <w:p w14:paraId="48B1B2D9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804" w:type="dxa"/>
          </w:tcPr>
          <w:p w14:paraId="642719FA" w14:textId="3324F6BD" w:rsidR="00472BE3" w:rsidRDefault="001C49ED" w:rsidP="00472BE3">
            <w:pPr>
              <w:spacing w:after="0" w:line="240" w:lineRule="auto"/>
              <w:jc w:val="both"/>
            </w:pPr>
            <w:hyperlink r:id="rId13" w:history="1">
              <w:r w:rsidR="00472BE3" w:rsidRPr="00F773E9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posta@msk.cz</w:t>
              </w:r>
            </w:hyperlink>
          </w:p>
        </w:tc>
      </w:tr>
      <w:tr w:rsidR="00472BE3" w:rsidRPr="00FD3605" w14:paraId="1F51ED5C" w14:textId="77777777" w:rsidTr="00ED47C5">
        <w:trPr>
          <w:trHeight w:val="208"/>
        </w:trPr>
        <w:tc>
          <w:tcPr>
            <w:tcW w:w="2945" w:type="dxa"/>
          </w:tcPr>
          <w:p w14:paraId="1FBEE4AB" w14:textId="13B873FC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 xml:space="preserve">dále jen 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(„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Kraj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“)</w:t>
            </w:r>
          </w:p>
        </w:tc>
        <w:tc>
          <w:tcPr>
            <w:tcW w:w="6804" w:type="dxa"/>
          </w:tcPr>
          <w:p w14:paraId="795725CC" w14:textId="77777777" w:rsidR="00472BE3" w:rsidRDefault="00472BE3" w:rsidP="00472BE3">
            <w:pPr>
              <w:spacing w:after="0" w:line="240" w:lineRule="auto"/>
              <w:jc w:val="both"/>
            </w:pPr>
          </w:p>
        </w:tc>
      </w:tr>
      <w:tr w:rsidR="00472BE3" w:rsidRPr="00FD3605" w14:paraId="1682D489" w14:textId="77777777" w:rsidTr="00ED47C5">
        <w:trPr>
          <w:trHeight w:val="208"/>
        </w:trPr>
        <w:tc>
          <w:tcPr>
            <w:tcW w:w="2945" w:type="dxa"/>
          </w:tcPr>
          <w:p w14:paraId="250BABC7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BC9C477" w14:textId="77777777" w:rsidR="00472BE3" w:rsidRDefault="00472BE3" w:rsidP="00472BE3">
            <w:pPr>
              <w:spacing w:after="0" w:line="240" w:lineRule="auto"/>
              <w:jc w:val="both"/>
            </w:pPr>
          </w:p>
        </w:tc>
      </w:tr>
      <w:tr w:rsidR="00472BE3" w:rsidRPr="00FD3605" w14:paraId="0822F39E" w14:textId="77777777" w:rsidTr="00ED47C5">
        <w:trPr>
          <w:trHeight w:val="208"/>
        </w:trPr>
        <w:tc>
          <w:tcPr>
            <w:tcW w:w="2945" w:type="dxa"/>
          </w:tcPr>
          <w:p w14:paraId="3420544D" w14:textId="77777777" w:rsidR="00472BE3" w:rsidRPr="00360309" w:rsidRDefault="00472BE3" w:rsidP="00472B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74EE138" w14:textId="77777777" w:rsidR="00472BE3" w:rsidRDefault="00472BE3" w:rsidP="00472BE3">
            <w:pPr>
              <w:spacing w:after="0" w:line="240" w:lineRule="auto"/>
              <w:jc w:val="both"/>
            </w:pPr>
          </w:p>
        </w:tc>
      </w:tr>
      <w:tr w:rsidR="00472BE3" w:rsidRPr="00FD3605" w14:paraId="5E06B0D1" w14:textId="77777777" w:rsidTr="000B5276">
        <w:trPr>
          <w:trHeight w:val="357"/>
        </w:trPr>
        <w:tc>
          <w:tcPr>
            <w:tcW w:w="9749" w:type="dxa"/>
            <w:gridSpan w:val="2"/>
          </w:tcPr>
          <w:p w14:paraId="3FE8B8CF" w14:textId="77777777" w:rsidR="00472BE3" w:rsidRPr="008677BD" w:rsidRDefault="00472BE3" w:rsidP="00472BE3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77BD">
              <w:rPr>
                <w:rFonts w:ascii="Tahoma" w:hAnsi="Tahoma" w:cs="Tahoma"/>
                <w:sz w:val="20"/>
                <w:szCs w:val="20"/>
              </w:rPr>
              <w:t>uzavírají t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8677BD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memorandum </w:t>
            </w:r>
            <w:r w:rsidRPr="008677BD">
              <w:rPr>
                <w:rFonts w:ascii="Tahoma" w:hAnsi="Tahoma" w:cs="Tahoma"/>
                <w:sz w:val="20"/>
                <w:szCs w:val="20"/>
              </w:rPr>
              <w:t>o spolupráci:</w:t>
            </w:r>
          </w:p>
        </w:tc>
      </w:tr>
      <w:tr w:rsidR="00472BE3" w:rsidRPr="00FD3605" w14:paraId="1FDE50CD" w14:textId="77777777" w:rsidTr="000B5276">
        <w:trPr>
          <w:trHeight w:val="175"/>
        </w:trPr>
        <w:tc>
          <w:tcPr>
            <w:tcW w:w="9749" w:type="dxa"/>
            <w:gridSpan w:val="2"/>
          </w:tcPr>
          <w:p w14:paraId="41BA370A" w14:textId="77777777" w:rsidR="00472BE3" w:rsidRPr="00333B49" w:rsidRDefault="00472BE3" w:rsidP="00472BE3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 xml:space="preserve">ČLÁNEK </w:t>
            </w:r>
            <w:r w:rsidRPr="00333B49">
              <w:rPr>
                <w:rFonts w:ascii="Tahoma" w:hAnsi="Tahoma" w:cs="Tahoma"/>
                <w:b/>
                <w:caps/>
              </w:rPr>
              <w:t>II.</w:t>
            </w:r>
          </w:p>
        </w:tc>
      </w:tr>
      <w:tr w:rsidR="00472BE3" w:rsidRPr="00FD3605" w14:paraId="478EF03C" w14:textId="77777777" w:rsidTr="000B5276">
        <w:trPr>
          <w:trHeight w:val="357"/>
        </w:trPr>
        <w:tc>
          <w:tcPr>
            <w:tcW w:w="9749" w:type="dxa"/>
            <w:gridSpan w:val="2"/>
          </w:tcPr>
          <w:p w14:paraId="2ECE9DF8" w14:textId="77777777" w:rsidR="00472BE3" w:rsidRPr="00333B49" w:rsidRDefault="00472BE3" w:rsidP="00472BE3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>PREAMBULE</w:t>
            </w:r>
          </w:p>
        </w:tc>
      </w:tr>
    </w:tbl>
    <w:p w14:paraId="2AAE2FEE" w14:textId="23BB19B6" w:rsidR="00A37E16" w:rsidRPr="00A37E16" w:rsidRDefault="00A37E16" w:rsidP="00E571C8">
      <w:pPr>
        <w:pStyle w:val="Odstavecseseznamem"/>
        <w:keepNext/>
        <w:numPr>
          <w:ilvl w:val="0"/>
          <w:numId w:val="13"/>
        </w:numPr>
        <w:spacing w:after="0"/>
        <w:jc w:val="both"/>
        <w:rPr>
          <w:rFonts w:ascii="Tahoma" w:hAnsi="Tahoma" w:cs="Tahoma"/>
        </w:rPr>
      </w:pPr>
      <w:r w:rsidRPr="00A37E16">
        <w:rPr>
          <w:rFonts w:ascii="Tahoma" w:hAnsi="Tahoma" w:cs="Tahoma"/>
        </w:rPr>
        <w:t xml:space="preserve">Lidl má záměr </w:t>
      </w:r>
      <w:r>
        <w:rPr>
          <w:rFonts w:ascii="Tahoma" w:hAnsi="Tahoma" w:cs="Tahoma"/>
        </w:rPr>
        <w:t xml:space="preserve">vybudovat a </w:t>
      </w:r>
      <w:r w:rsidRPr="00A37E16">
        <w:rPr>
          <w:rFonts w:ascii="Tahoma" w:hAnsi="Tahoma" w:cs="Tahoma"/>
        </w:rPr>
        <w:t xml:space="preserve">provozovat v blízkosti </w:t>
      </w:r>
      <w:r w:rsidR="00372C9D">
        <w:rPr>
          <w:rFonts w:ascii="Tahoma" w:hAnsi="Tahoma" w:cs="Tahoma"/>
        </w:rPr>
        <w:t xml:space="preserve">silnice II/647 (ul. </w:t>
      </w:r>
      <w:r w:rsidRPr="00A37E16">
        <w:rPr>
          <w:rFonts w:ascii="Tahoma" w:hAnsi="Tahoma" w:cs="Tahoma"/>
        </w:rPr>
        <w:t>Čs.</w:t>
      </w:r>
      <w:r w:rsidR="00151650">
        <w:rPr>
          <w:rFonts w:ascii="Tahoma" w:hAnsi="Tahoma" w:cs="Tahoma"/>
        </w:rPr>
        <w:t> </w:t>
      </w:r>
      <w:r w:rsidR="00372C9D" w:rsidRPr="00A37E16">
        <w:rPr>
          <w:rFonts w:ascii="Tahoma" w:hAnsi="Tahoma" w:cs="Tahoma"/>
        </w:rPr>
        <w:t>A</w:t>
      </w:r>
      <w:r w:rsidRPr="00A37E16">
        <w:rPr>
          <w:rFonts w:ascii="Tahoma" w:hAnsi="Tahoma" w:cs="Tahoma"/>
        </w:rPr>
        <w:t>rmády</w:t>
      </w:r>
      <w:r w:rsidR="00372C9D">
        <w:rPr>
          <w:rFonts w:ascii="Tahoma" w:hAnsi="Tahoma" w:cs="Tahoma"/>
        </w:rPr>
        <w:t>)</w:t>
      </w:r>
      <w:r w:rsidRPr="00A37E16">
        <w:rPr>
          <w:rFonts w:ascii="Tahoma" w:hAnsi="Tahoma" w:cs="Tahoma"/>
        </w:rPr>
        <w:t xml:space="preserve"> v</w:t>
      </w:r>
      <w:r w:rsidR="00372C9D">
        <w:rPr>
          <w:rFonts w:ascii="Tahoma" w:hAnsi="Tahoma" w:cs="Tahoma"/>
        </w:rPr>
        <w:t> </w:t>
      </w:r>
      <w:r w:rsidRPr="00A37E16">
        <w:rPr>
          <w:rFonts w:ascii="Tahoma" w:hAnsi="Tahoma" w:cs="Tahoma"/>
        </w:rPr>
        <w:t>Klimkovic</w:t>
      </w:r>
      <w:r w:rsidR="00151650">
        <w:rPr>
          <w:rFonts w:ascii="Tahoma" w:hAnsi="Tahoma" w:cs="Tahoma"/>
        </w:rPr>
        <w:t>ích</w:t>
      </w:r>
      <w:r w:rsidRPr="00A37E16">
        <w:rPr>
          <w:rFonts w:ascii="Tahoma" w:hAnsi="Tahoma" w:cs="Tahoma"/>
        </w:rPr>
        <w:t xml:space="preserve"> prodejnu potravin Lidl včetně obslužných a parkovacích ploch, která je co </w:t>
      </w:r>
      <w:r w:rsidRPr="00A37E16">
        <w:rPr>
          <w:rFonts w:ascii="Tahoma" w:hAnsi="Tahoma" w:cs="Tahoma"/>
        </w:rPr>
        <w:lastRenderedPageBreak/>
        <w:t>do svého rozsahu a</w:t>
      </w:r>
      <w:r w:rsidR="00C066D0">
        <w:rPr>
          <w:rFonts w:ascii="Tahoma" w:hAnsi="Tahoma" w:cs="Tahoma"/>
        </w:rPr>
        <w:t> </w:t>
      </w:r>
      <w:r w:rsidRPr="00A37E16">
        <w:rPr>
          <w:rFonts w:ascii="Tahoma" w:hAnsi="Tahoma" w:cs="Tahoma"/>
        </w:rPr>
        <w:t>umístění blíže specifikovaná v situačním plánu, (dále jen „Prodejna potravin“ a „Situační plán“).</w:t>
      </w:r>
    </w:p>
    <w:p w14:paraId="5CDBBBA0" w14:textId="26DDD747" w:rsidR="00C02D2B" w:rsidRDefault="00F47E54" w:rsidP="00F34F4A">
      <w:pPr>
        <w:pStyle w:val="Odstavecseseznamem"/>
        <w:keepNext/>
        <w:keepLines/>
        <w:numPr>
          <w:ilvl w:val="0"/>
          <w:numId w:val="13"/>
        </w:numPr>
        <w:spacing w:after="0"/>
        <w:ind w:left="357" w:hanging="357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 xml:space="preserve">Smluvní strany deklarují společný zájem na </w:t>
      </w:r>
      <w:r w:rsidR="00151650">
        <w:rPr>
          <w:rFonts w:ascii="Tahoma" w:hAnsi="Tahoma" w:cs="Tahoma"/>
        </w:rPr>
        <w:t xml:space="preserve">zajištění bezpečného napojení Prodejny potravin na dopravní infrastrukturu. Za tím účelem je </w:t>
      </w:r>
      <w:r w:rsidR="00151650" w:rsidRPr="00151650">
        <w:rPr>
          <w:rFonts w:ascii="Tahoma" w:hAnsi="Tahoma" w:cs="Tahoma"/>
        </w:rPr>
        <w:t xml:space="preserve">zapotřebí vybudovat na silnici </w:t>
      </w:r>
      <w:r w:rsidR="00151650">
        <w:rPr>
          <w:rFonts w:ascii="Tahoma" w:hAnsi="Tahoma" w:cs="Tahoma"/>
        </w:rPr>
        <w:t>II.</w:t>
      </w:r>
      <w:r w:rsidR="00C02D2B">
        <w:rPr>
          <w:rFonts w:ascii="Tahoma" w:hAnsi="Tahoma" w:cs="Tahoma"/>
        </w:rPr>
        <w:t> </w:t>
      </w:r>
      <w:r w:rsidR="00151650">
        <w:rPr>
          <w:rFonts w:ascii="Tahoma" w:hAnsi="Tahoma" w:cs="Tahoma"/>
        </w:rPr>
        <w:t xml:space="preserve">třídy </w:t>
      </w:r>
      <w:r w:rsidR="00151650" w:rsidRPr="00151650">
        <w:rPr>
          <w:rFonts w:ascii="Tahoma" w:hAnsi="Tahoma" w:cs="Tahoma"/>
        </w:rPr>
        <w:t xml:space="preserve">II/647 </w:t>
      </w:r>
      <w:r w:rsidR="00C02D2B">
        <w:rPr>
          <w:rFonts w:ascii="Tahoma" w:hAnsi="Tahoma" w:cs="Tahoma"/>
        </w:rPr>
        <w:t xml:space="preserve">přímé napojení </w:t>
      </w:r>
      <w:r w:rsidR="00A778BA">
        <w:rPr>
          <w:rFonts w:ascii="Tahoma" w:hAnsi="Tahoma" w:cs="Tahoma"/>
        </w:rPr>
        <w:t>P</w:t>
      </w:r>
      <w:r w:rsidR="00C02D2B">
        <w:rPr>
          <w:rFonts w:ascii="Tahoma" w:hAnsi="Tahoma" w:cs="Tahoma"/>
        </w:rPr>
        <w:t xml:space="preserve">rodejny </w:t>
      </w:r>
      <w:r w:rsidR="00A778BA">
        <w:rPr>
          <w:rFonts w:ascii="Tahoma" w:hAnsi="Tahoma" w:cs="Tahoma"/>
        </w:rPr>
        <w:t>potravin</w:t>
      </w:r>
      <w:r w:rsidR="00372C9D">
        <w:rPr>
          <w:rFonts w:ascii="Tahoma" w:hAnsi="Tahoma" w:cs="Tahoma"/>
        </w:rPr>
        <w:t xml:space="preserve"> </w:t>
      </w:r>
      <w:r w:rsidR="00C02D2B">
        <w:rPr>
          <w:rFonts w:ascii="Tahoma" w:hAnsi="Tahoma" w:cs="Tahoma"/>
        </w:rPr>
        <w:t xml:space="preserve">a okružní </w:t>
      </w:r>
      <w:r w:rsidR="00151650" w:rsidRPr="00151650">
        <w:rPr>
          <w:rFonts w:ascii="Tahoma" w:hAnsi="Tahoma" w:cs="Tahoma"/>
        </w:rPr>
        <w:t>křižovatku</w:t>
      </w:r>
      <w:r w:rsidR="007B7717">
        <w:rPr>
          <w:rFonts w:ascii="Tahoma" w:hAnsi="Tahoma" w:cs="Tahoma"/>
        </w:rPr>
        <w:t xml:space="preserve"> včetně doprovodné infrastruktury</w:t>
      </w:r>
      <w:r w:rsidR="00151650" w:rsidRPr="00151650">
        <w:rPr>
          <w:rFonts w:ascii="Tahoma" w:hAnsi="Tahoma" w:cs="Tahoma"/>
        </w:rPr>
        <w:t>, jak je znázorněno v Situačním plánu (dále jen „Okružní křižovatka“)</w:t>
      </w:r>
      <w:r w:rsidR="0045104B">
        <w:rPr>
          <w:rFonts w:ascii="Tahoma" w:hAnsi="Tahoma" w:cs="Tahoma"/>
        </w:rPr>
        <w:t>. V</w:t>
      </w:r>
      <w:r w:rsidR="00151650" w:rsidRPr="00151650">
        <w:rPr>
          <w:rFonts w:ascii="Tahoma" w:hAnsi="Tahoma" w:cs="Tahoma"/>
        </w:rPr>
        <w:t xml:space="preserve">ybudování Okružní křižovatky je rovněž v zájmu Města a </w:t>
      </w:r>
      <w:r w:rsidR="00151650">
        <w:rPr>
          <w:rFonts w:ascii="Tahoma" w:hAnsi="Tahoma" w:cs="Tahoma"/>
        </w:rPr>
        <w:t>Kraje</w:t>
      </w:r>
      <w:r w:rsidR="00151650" w:rsidRPr="00151650">
        <w:rPr>
          <w:rFonts w:ascii="Tahoma" w:hAnsi="Tahoma" w:cs="Tahoma"/>
        </w:rPr>
        <w:t xml:space="preserve">, neboť přispěje </w:t>
      </w:r>
      <w:r w:rsidR="00507B2B">
        <w:rPr>
          <w:rFonts w:ascii="Tahoma" w:hAnsi="Tahoma" w:cs="Tahoma"/>
        </w:rPr>
        <w:t>ke</w:t>
      </w:r>
      <w:r w:rsidR="00CE0F79">
        <w:rPr>
          <w:rFonts w:ascii="Tahoma" w:hAnsi="Tahoma" w:cs="Tahoma"/>
        </w:rPr>
        <w:t> </w:t>
      </w:r>
      <w:r w:rsidR="00151650" w:rsidRPr="00151650">
        <w:rPr>
          <w:rFonts w:ascii="Tahoma" w:hAnsi="Tahoma" w:cs="Tahoma"/>
        </w:rPr>
        <w:t>zvýšení bezpečnosti provozu na pozemních komunikacích</w:t>
      </w:r>
      <w:r w:rsidR="00C02D2B" w:rsidRPr="00C02D2B">
        <w:rPr>
          <w:rFonts w:ascii="Tahoma" w:hAnsi="Tahoma" w:cs="Tahoma"/>
        </w:rPr>
        <w:t xml:space="preserve"> </w:t>
      </w:r>
      <w:r w:rsidR="00C02D2B">
        <w:rPr>
          <w:rFonts w:ascii="Tahoma" w:hAnsi="Tahoma" w:cs="Tahoma"/>
        </w:rPr>
        <w:t>a omezení nežádoucí tranzitní dopravy</w:t>
      </w:r>
      <w:r w:rsidR="00A7151E">
        <w:rPr>
          <w:rFonts w:ascii="Tahoma" w:hAnsi="Tahoma" w:cs="Tahoma"/>
        </w:rPr>
        <w:t xml:space="preserve"> na průtahu Města</w:t>
      </w:r>
      <w:r w:rsidR="00C02D2B">
        <w:rPr>
          <w:rFonts w:ascii="Tahoma" w:hAnsi="Tahoma" w:cs="Tahoma"/>
        </w:rPr>
        <w:t>.</w:t>
      </w:r>
    </w:p>
    <w:p w14:paraId="6BE4369B" w14:textId="2955D511" w:rsidR="00BB0A96" w:rsidRPr="00C02D2B" w:rsidRDefault="002D401D" w:rsidP="00E571C8">
      <w:pPr>
        <w:pStyle w:val="Odstavecseseznamem"/>
        <w:keepNext/>
        <w:numPr>
          <w:ilvl w:val="0"/>
          <w:numId w:val="13"/>
        </w:numPr>
        <w:spacing w:after="0"/>
        <w:jc w:val="both"/>
        <w:rPr>
          <w:rFonts w:ascii="Tahoma" w:hAnsi="Tahoma" w:cs="Tahoma"/>
        </w:rPr>
      </w:pPr>
      <w:r w:rsidRPr="00C02D2B">
        <w:rPr>
          <w:rFonts w:ascii="Tahoma" w:hAnsi="Tahoma" w:cs="Tahoma"/>
        </w:rPr>
        <w:t>Smluvní strany podpoř</w:t>
      </w:r>
      <w:r w:rsidR="00165A81" w:rsidRPr="00C02D2B">
        <w:rPr>
          <w:rFonts w:ascii="Tahoma" w:hAnsi="Tahoma" w:cs="Tahoma"/>
        </w:rPr>
        <w:t>í</w:t>
      </w:r>
      <w:r w:rsidRPr="00C02D2B">
        <w:rPr>
          <w:rFonts w:ascii="Tahoma" w:hAnsi="Tahoma" w:cs="Tahoma"/>
        </w:rPr>
        <w:t xml:space="preserve"> společný zájem t</w:t>
      </w:r>
      <w:r w:rsidR="00ED47C5" w:rsidRPr="00C02D2B">
        <w:rPr>
          <w:rFonts w:ascii="Tahoma" w:hAnsi="Tahoma" w:cs="Tahoma"/>
        </w:rPr>
        <w:t>akto</w:t>
      </w:r>
      <w:r w:rsidR="00B1416C" w:rsidRPr="00C02D2B">
        <w:rPr>
          <w:rFonts w:ascii="Tahoma" w:hAnsi="Tahoma" w:cs="Tahoma"/>
        </w:rPr>
        <w:t>:</w:t>
      </w:r>
    </w:p>
    <w:p w14:paraId="2D0FD092" w14:textId="77777777" w:rsidR="00CA7A4F" w:rsidRDefault="00CA7A4F" w:rsidP="00BB3982">
      <w:pPr>
        <w:keepNext/>
        <w:spacing w:before="60" w:after="60" w:line="240" w:lineRule="auto"/>
        <w:jc w:val="center"/>
        <w:rPr>
          <w:rFonts w:ascii="Tahoma" w:hAnsi="Tahoma" w:cs="Tahoma"/>
          <w:b/>
          <w:caps/>
        </w:rPr>
      </w:pPr>
    </w:p>
    <w:p w14:paraId="52C1390B" w14:textId="77777777" w:rsidR="00500666" w:rsidRDefault="00BB3982" w:rsidP="00BB3982">
      <w:pPr>
        <w:keepNext/>
        <w:spacing w:before="60" w:after="60" w:line="240" w:lineRule="auto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článek </w:t>
      </w:r>
      <w:r w:rsidR="00500666" w:rsidRPr="00500666">
        <w:rPr>
          <w:rFonts w:ascii="Tahoma" w:hAnsi="Tahoma" w:cs="Tahoma"/>
          <w:b/>
          <w:caps/>
        </w:rPr>
        <w:t>III.</w:t>
      </w:r>
    </w:p>
    <w:p w14:paraId="59B64A30" w14:textId="77777777" w:rsidR="00E51D6D" w:rsidRPr="009C335D" w:rsidRDefault="00E521AC" w:rsidP="00660BDA">
      <w:pPr>
        <w:keepNext/>
        <w:spacing w:after="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obsah a postup spolupráce</w:t>
      </w:r>
    </w:p>
    <w:p w14:paraId="4C909F7B" w14:textId="1B9F859C" w:rsidR="00904092" w:rsidRPr="00372C9D" w:rsidRDefault="00C02D2B" w:rsidP="00431781">
      <w:pPr>
        <w:pStyle w:val="Odstavecseseznamem"/>
        <w:keepNext/>
        <w:numPr>
          <w:ilvl w:val="0"/>
          <w:numId w:val="18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Lidl, Město a Kraj p</w:t>
      </w:r>
      <w:r w:rsidR="000B7D64" w:rsidRPr="00753CFA">
        <w:rPr>
          <w:rFonts w:ascii="Tahoma" w:hAnsi="Tahoma" w:cs="Tahoma"/>
        </w:rPr>
        <w:t xml:space="preserve">rovedou </w:t>
      </w:r>
      <w:r w:rsidR="000C5559" w:rsidRPr="00753CFA">
        <w:rPr>
          <w:rFonts w:ascii="Tahoma" w:hAnsi="Tahoma" w:cs="Tahoma"/>
        </w:rPr>
        <w:t xml:space="preserve">úkony směřující k realizaci </w:t>
      </w:r>
      <w:r w:rsidR="000C5559" w:rsidRPr="00372C9D">
        <w:rPr>
          <w:rFonts w:ascii="Tahoma" w:hAnsi="Tahoma" w:cs="Tahoma"/>
        </w:rPr>
        <w:t>záměru</w:t>
      </w:r>
      <w:r w:rsidR="00904092" w:rsidRPr="00372C9D">
        <w:rPr>
          <w:rFonts w:ascii="Tahoma" w:hAnsi="Tahoma" w:cs="Tahoma"/>
        </w:rPr>
        <w:t xml:space="preserve">. </w:t>
      </w:r>
      <w:r w:rsidR="00CE0F79" w:rsidRPr="00372C9D">
        <w:rPr>
          <w:rFonts w:ascii="Tahoma" w:hAnsi="Tahoma" w:cs="Tahoma"/>
        </w:rPr>
        <w:t>Lidl</w:t>
      </w:r>
      <w:r w:rsidR="00904092" w:rsidRPr="00372C9D">
        <w:rPr>
          <w:rFonts w:ascii="Tahoma" w:hAnsi="Tahoma" w:cs="Tahoma"/>
        </w:rPr>
        <w:t xml:space="preserve"> </w:t>
      </w:r>
      <w:r w:rsidR="00A778BA" w:rsidRPr="00372C9D">
        <w:rPr>
          <w:rFonts w:ascii="Tahoma" w:hAnsi="Tahoma" w:cs="Tahoma"/>
        </w:rPr>
        <w:t xml:space="preserve">na své náklady </w:t>
      </w:r>
      <w:r w:rsidR="00904092" w:rsidRPr="00372C9D">
        <w:rPr>
          <w:rFonts w:ascii="Tahoma" w:hAnsi="Tahoma" w:cs="Tahoma"/>
        </w:rPr>
        <w:t xml:space="preserve">zajistí </w:t>
      </w:r>
      <w:r w:rsidR="00CE0F79" w:rsidRPr="00372C9D">
        <w:rPr>
          <w:rFonts w:ascii="Tahoma" w:hAnsi="Tahoma" w:cs="Tahoma"/>
        </w:rPr>
        <w:t xml:space="preserve">vyhotovení </w:t>
      </w:r>
      <w:r w:rsidR="00904092" w:rsidRPr="00372C9D">
        <w:rPr>
          <w:rFonts w:ascii="Tahoma" w:hAnsi="Tahoma" w:cs="Tahoma"/>
        </w:rPr>
        <w:t xml:space="preserve">projektové dokumentace </w:t>
      </w:r>
      <w:r w:rsidR="00466A4F" w:rsidRPr="00372C9D">
        <w:rPr>
          <w:rFonts w:ascii="Tahoma" w:hAnsi="Tahoma" w:cs="Tahoma"/>
        </w:rPr>
        <w:t>pro p</w:t>
      </w:r>
      <w:r w:rsidR="00041BDE" w:rsidRPr="00372C9D">
        <w:rPr>
          <w:rFonts w:ascii="Tahoma" w:hAnsi="Tahoma" w:cs="Tahoma"/>
        </w:rPr>
        <w:t xml:space="preserve">řipojení Prodejny potravin a </w:t>
      </w:r>
      <w:r w:rsidR="007D1C87">
        <w:rPr>
          <w:rFonts w:ascii="Tahoma" w:hAnsi="Tahoma" w:cs="Tahoma"/>
        </w:rPr>
        <w:t xml:space="preserve">v rámci dohodnutého spolufinancování též vyhotovení projektové dokumentace </w:t>
      </w:r>
      <w:r w:rsidR="00183E08">
        <w:rPr>
          <w:rFonts w:ascii="Tahoma" w:hAnsi="Tahoma" w:cs="Tahoma"/>
        </w:rPr>
        <w:t xml:space="preserve">(včetně tzv. inženýrské činnosti) </w:t>
      </w:r>
      <w:r w:rsidR="00041BDE" w:rsidRPr="00372C9D">
        <w:rPr>
          <w:rFonts w:ascii="Tahoma" w:hAnsi="Tahoma" w:cs="Tahoma"/>
        </w:rPr>
        <w:t>Okružní křižovatky</w:t>
      </w:r>
      <w:r w:rsidR="00E20138" w:rsidRPr="00372C9D">
        <w:rPr>
          <w:rFonts w:ascii="Tahoma" w:hAnsi="Tahoma" w:cs="Tahoma"/>
        </w:rPr>
        <w:t xml:space="preserve"> </w:t>
      </w:r>
      <w:r w:rsidR="00B20CF4" w:rsidRPr="00372C9D">
        <w:rPr>
          <w:rFonts w:ascii="Tahoma" w:hAnsi="Tahoma" w:cs="Tahoma"/>
        </w:rPr>
        <w:t>na silnic</w:t>
      </w:r>
      <w:r w:rsidR="007D1C87">
        <w:rPr>
          <w:rFonts w:ascii="Tahoma" w:hAnsi="Tahoma" w:cs="Tahoma"/>
        </w:rPr>
        <w:t>i</w:t>
      </w:r>
      <w:r w:rsidR="00B20CF4" w:rsidRPr="00372C9D">
        <w:rPr>
          <w:rFonts w:ascii="Tahoma" w:hAnsi="Tahoma" w:cs="Tahoma"/>
        </w:rPr>
        <w:t xml:space="preserve"> </w:t>
      </w:r>
      <w:r w:rsidR="006A1F11" w:rsidRPr="00372C9D">
        <w:rPr>
          <w:rFonts w:ascii="Tahoma" w:hAnsi="Tahoma" w:cs="Tahoma"/>
        </w:rPr>
        <w:t>I</w:t>
      </w:r>
      <w:r w:rsidR="00B20CF4" w:rsidRPr="00372C9D">
        <w:rPr>
          <w:rFonts w:ascii="Tahoma" w:hAnsi="Tahoma" w:cs="Tahoma"/>
        </w:rPr>
        <w:t>I.</w:t>
      </w:r>
      <w:r w:rsidR="006A1F11" w:rsidRPr="00372C9D">
        <w:rPr>
          <w:rFonts w:ascii="Tahoma" w:hAnsi="Tahoma" w:cs="Tahoma"/>
        </w:rPr>
        <w:t> </w:t>
      </w:r>
      <w:r w:rsidR="00B20CF4" w:rsidRPr="00372C9D">
        <w:rPr>
          <w:rFonts w:ascii="Tahoma" w:hAnsi="Tahoma" w:cs="Tahoma"/>
        </w:rPr>
        <w:t xml:space="preserve">třídy II/647 až do fáze </w:t>
      </w:r>
      <w:r w:rsidR="00E20138" w:rsidRPr="00372C9D">
        <w:rPr>
          <w:rFonts w:ascii="Tahoma" w:hAnsi="Tahoma" w:cs="Tahoma"/>
        </w:rPr>
        <w:t xml:space="preserve">vydání stavebního povolení. Město a Kraj poskytnou </w:t>
      </w:r>
      <w:r w:rsidR="00904092" w:rsidRPr="00372C9D">
        <w:rPr>
          <w:rFonts w:ascii="Tahoma" w:hAnsi="Tahoma" w:cs="Tahoma"/>
        </w:rPr>
        <w:t>součinnost při přípravě projektové dokumentace a získání potřebn</w:t>
      </w:r>
      <w:r w:rsidR="00BE7DC4">
        <w:rPr>
          <w:rFonts w:ascii="Tahoma" w:hAnsi="Tahoma" w:cs="Tahoma"/>
        </w:rPr>
        <w:t>ých</w:t>
      </w:r>
      <w:r w:rsidR="00904092" w:rsidRPr="00372C9D">
        <w:rPr>
          <w:rFonts w:ascii="Tahoma" w:hAnsi="Tahoma" w:cs="Tahoma"/>
        </w:rPr>
        <w:t xml:space="preserve"> povolení</w:t>
      </w:r>
      <w:r w:rsidR="00866C93" w:rsidRPr="00372C9D">
        <w:rPr>
          <w:rFonts w:ascii="Tahoma" w:hAnsi="Tahoma" w:cs="Tahoma"/>
        </w:rPr>
        <w:t xml:space="preserve"> dle tohoto odstavce.</w:t>
      </w:r>
      <w:r w:rsidR="00904092" w:rsidRPr="00372C9D">
        <w:rPr>
          <w:rFonts w:ascii="Tahoma" w:hAnsi="Tahoma" w:cs="Tahoma"/>
        </w:rPr>
        <w:t xml:space="preserve"> </w:t>
      </w:r>
    </w:p>
    <w:p w14:paraId="41A71C07" w14:textId="51D58404" w:rsidR="00A778BA" w:rsidRPr="00372C9D" w:rsidRDefault="00383E41" w:rsidP="00431781">
      <w:pPr>
        <w:pStyle w:val="Odstavecseseznamem"/>
        <w:keepNext/>
        <w:numPr>
          <w:ilvl w:val="0"/>
          <w:numId w:val="18"/>
        </w:numPr>
        <w:spacing w:after="0"/>
        <w:jc w:val="both"/>
      </w:pPr>
      <w:r w:rsidRPr="00372C9D">
        <w:rPr>
          <w:rFonts w:ascii="Tahoma" w:hAnsi="Tahoma" w:cs="Tahoma"/>
        </w:rPr>
        <w:t xml:space="preserve">Po získání stavebního povolení </w:t>
      </w:r>
      <w:r w:rsidR="00DD47AD" w:rsidRPr="00372C9D">
        <w:rPr>
          <w:rFonts w:ascii="Tahoma" w:hAnsi="Tahoma" w:cs="Tahoma"/>
        </w:rPr>
        <w:t>proved</w:t>
      </w:r>
      <w:r w:rsidR="00C523B1" w:rsidRPr="00372C9D">
        <w:rPr>
          <w:rFonts w:ascii="Tahoma" w:hAnsi="Tahoma" w:cs="Tahoma"/>
        </w:rPr>
        <w:t xml:space="preserve">e </w:t>
      </w:r>
      <w:r w:rsidR="00D33F7B">
        <w:rPr>
          <w:rFonts w:ascii="Tahoma" w:hAnsi="Tahoma" w:cs="Tahoma"/>
        </w:rPr>
        <w:t>Kraj</w:t>
      </w:r>
      <w:r w:rsidR="00D33F7B" w:rsidRPr="00372C9D">
        <w:rPr>
          <w:rFonts w:ascii="Tahoma" w:hAnsi="Tahoma" w:cs="Tahoma"/>
        </w:rPr>
        <w:t xml:space="preserve"> </w:t>
      </w:r>
      <w:r w:rsidR="00A778BA" w:rsidRPr="00372C9D">
        <w:rPr>
          <w:rFonts w:ascii="Tahoma" w:hAnsi="Tahoma" w:cs="Tahoma"/>
        </w:rPr>
        <w:t xml:space="preserve">na své náklady výběr zhotovitele </w:t>
      </w:r>
      <w:r w:rsidR="00045AC1">
        <w:rPr>
          <w:rFonts w:ascii="Tahoma" w:hAnsi="Tahoma" w:cs="Tahoma"/>
        </w:rPr>
        <w:t xml:space="preserve">Okružní křižovatky </w:t>
      </w:r>
      <w:r w:rsidR="00A778BA" w:rsidRPr="00372C9D">
        <w:rPr>
          <w:rFonts w:ascii="Tahoma" w:hAnsi="Tahoma" w:cs="Tahoma"/>
        </w:rPr>
        <w:t>na základě smlouvy o sdruženém zadavateli a dle zákona o veřejných zakázkách.</w:t>
      </w:r>
    </w:p>
    <w:p w14:paraId="166C6D11" w14:textId="445A1409" w:rsidR="0094666F" w:rsidRPr="00372C9D" w:rsidRDefault="00A778BA" w:rsidP="00431781">
      <w:pPr>
        <w:pStyle w:val="Odstavecseseznamem"/>
        <w:keepNext/>
        <w:numPr>
          <w:ilvl w:val="0"/>
          <w:numId w:val="18"/>
        </w:numPr>
        <w:spacing w:after="0"/>
        <w:jc w:val="both"/>
      </w:pPr>
      <w:r w:rsidRPr="00372C9D">
        <w:rPr>
          <w:rFonts w:ascii="Tahoma" w:hAnsi="Tahoma" w:cs="Tahoma"/>
        </w:rPr>
        <w:t xml:space="preserve">Lidl na své náklady provede </w:t>
      </w:r>
      <w:r w:rsidR="00C523B1" w:rsidRPr="00372C9D">
        <w:rPr>
          <w:rFonts w:ascii="Tahoma" w:hAnsi="Tahoma" w:cs="Tahoma"/>
        </w:rPr>
        <w:t xml:space="preserve">realizaci </w:t>
      </w:r>
      <w:r w:rsidRPr="00372C9D">
        <w:rPr>
          <w:rFonts w:ascii="Tahoma" w:hAnsi="Tahoma" w:cs="Tahoma"/>
        </w:rPr>
        <w:t xml:space="preserve">přímého </w:t>
      </w:r>
      <w:r w:rsidR="00C523B1" w:rsidRPr="00372C9D">
        <w:rPr>
          <w:rFonts w:ascii="Tahoma" w:hAnsi="Tahoma" w:cs="Tahoma"/>
        </w:rPr>
        <w:t>napojení Prodejny potravin</w:t>
      </w:r>
      <w:r w:rsidR="00372C9D">
        <w:rPr>
          <w:rFonts w:ascii="Tahoma" w:hAnsi="Tahoma" w:cs="Tahoma"/>
        </w:rPr>
        <w:t>. Na základě o</w:t>
      </w:r>
      <w:r w:rsidR="00A17387" w:rsidRPr="00372C9D">
        <w:rPr>
          <w:rFonts w:ascii="Tahoma" w:hAnsi="Tahoma" w:cs="Tahoma"/>
        </w:rPr>
        <w:t>dhad</w:t>
      </w:r>
      <w:r w:rsidR="00372C9D">
        <w:rPr>
          <w:rFonts w:ascii="Tahoma" w:hAnsi="Tahoma" w:cs="Tahoma"/>
        </w:rPr>
        <w:t>u</w:t>
      </w:r>
      <w:r w:rsidR="00A17387" w:rsidRPr="00372C9D">
        <w:rPr>
          <w:rFonts w:ascii="Tahoma" w:hAnsi="Tahoma" w:cs="Tahoma"/>
        </w:rPr>
        <w:t xml:space="preserve"> nákladů na </w:t>
      </w:r>
      <w:r w:rsidR="00B601C5" w:rsidRPr="00372C9D">
        <w:rPr>
          <w:rFonts w:ascii="Tahoma" w:hAnsi="Tahoma" w:cs="Tahoma"/>
        </w:rPr>
        <w:t xml:space="preserve">zpracování projektové dokumentace, zajištění </w:t>
      </w:r>
      <w:r w:rsidR="00F63427" w:rsidRPr="00372C9D">
        <w:rPr>
          <w:rFonts w:ascii="Tahoma" w:hAnsi="Tahoma" w:cs="Tahoma"/>
        </w:rPr>
        <w:t xml:space="preserve">potřebných povolení a </w:t>
      </w:r>
      <w:r w:rsidR="00A17387" w:rsidRPr="00372C9D">
        <w:rPr>
          <w:rFonts w:ascii="Tahoma" w:hAnsi="Tahoma" w:cs="Tahoma"/>
        </w:rPr>
        <w:t xml:space="preserve">realizaci stavby </w:t>
      </w:r>
      <w:r w:rsidR="00003E4E" w:rsidRPr="00372C9D">
        <w:rPr>
          <w:rFonts w:ascii="Tahoma" w:hAnsi="Tahoma" w:cs="Tahoma"/>
        </w:rPr>
        <w:t xml:space="preserve">Okružní křižovatky </w:t>
      </w:r>
      <w:r w:rsidR="006846F5">
        <w:rPr>
          <w:rFonts w:ascii="Tahoma" w:hAnsi="Tahoma" w:cs="Tahoma"/>
        </w:rPr>
        <w:t>činí</w:t>
      </w:r>
      <w:r w:rsidR="00372C9D">
        <w:rPr>
          <w:rFonts w:ascii="Tahoma" w:hAnsi="Tahoma" w:cs="Tahoma"/>
        </w:rPr>
        <w:t xml:space="preserve"> finanční předpoklad</w:t>
      </w:r>
      <w:r w:rsidR="00F63427" w:rsidRPr="00372C9D">
        <w:rPr>
          <w:rFonts w:ascii="Tahoma" w:hAnsi="Tahoma" w:cs="Tahoma"/>
        </w:rPr>
        <w:t> </w:t>
      </w:r>
      <w:r w:rsidR="006846F5">
        <w:rPr>
          <w:rFonts w:ascii="Tahoma" w:hAnsi="Tahoma" w:cs="Tahoma"/>
        </w:rPr>
        <w:t xml:space="preserve">realizace stavby Okružní křižovatky </w:t>
      </w:r>
      <w:r w:rsidR="00A64A11" w:rsidRPr="00372C9D">
        <w:rPr>
          <w:rFonts w:ascii="Tahoma" w:hAnsi="Tahoma" w:cs="Tahoma"/>
        </w:rPr>
        <w:t>do 1</w:t>
      </w:r>
      <w:r w:rsidR="001B0F4F">
        <w:rPr>
          <w:rFonts w:ascii="Tahoma" w:hAnsi="Tahoma" w:cs="Tahoma"/>
        </w:rPr>
        <w:t>8</w:t>
      </w:r>
      <w:r w:rsidR="00F63427" w:rsidRPr="00372C9D">
        <w:rPr>
          <w:rFonts w:ascii="Tahoma" w:hAnsi="Tahoma" w:cs="Tahoma"/>
        </w:rPr>
        <w:t> m</w:t>
      </w:r>
      <w:r w:rsidR="00003E4E" w:rsidRPr="00372C9D">
        <w:rPr>
          <w:rFonts w:ascii="Tahoma" w:hAnsi="Tahoma" w:cs="Tahoma"/>
        </w:rPr>
        <w:t xml:space="preserve">il. Kč, předpoklad zahájení realizace </w:t>
      </w:r>
      <w:r w:rsidR="00363CA3" w:rsidRPr="00372C9D">
        <w:rPr>
          <w:rFonts w:ascii="Tahoma" w:hAnsi="Tahoma" w:cs="Tahoma"/>
        </w:rPr>
        <w:t xml:space="preserve">v roce </w:t>
      </w:r>
      <w:r w:rsidR="00154C2C" w:rsidRPr="00372C9D">
        <w:rPr>
          <w:rFonts w:ascii="Tahoma" w:hAnsi="Tahoma" w:cs="Tahoma"/>
        </w:rPr>
        <w:t>2024.</w:t>
      </w:r>
    </w:p>
    <w:p w14:paraId="7DF826A9" w14:textId="48254595" w:rsidR="00971E2C" w:rsidRPr="00971E2C" w:rsidRDefault="00376F99" w:rsidP="00431781">
      <w:pPr>
        <w:pStyle w:val="Odstavecseseznamem"/>
        <w:keepNext/>
        <w:numPr>
          <w:ilvl w:val="0"/>
          <w:numId w:val="18"/>
        </w:numPr>
        <w:spacing w:after="0"/>
        <w:jc w:val="both"/>
      </w:pPr>
      <w:r>
        <w:rPr>
          <w:rFonts w:ascii="Tahoma" w:hAnsi="Tahoma" w:cs="Tahoma"/>
        </w:rPr>
        <w:t xml:space="preserve">Lidl, Město a </w:t>
      </w:r>
      <w:r w:rsidR="00161F46">
        <w:rPr>
          <w:rFonts w:ascii="Tahoma" w:hAnsi="Tahoma" w:cs="Tahoma"/>
        </w:rPr>
        <w:t>K</w:t>
      </w:r>
      <w:r>
        <w:rPr>
          <w:rFonts w:ascii="Tahoma" w:hAnsi="Tahoma" w:cs="Tahoma"/>
        </w:rPr>
        <w:t xml:space="preserve">raj </w:t>
      </w:r>
      <w:r w:rsidR="00E57799">
        <w:rPr>
          <w:rFonts w:ascii="Tahoma" w:hAnsi="Tahoma" w:cs="Tahoma"/>
        </w:rPr>
        <w:t>se na</w:t>
      </w:r>
      <w:r w:rsidR="00161F46">
        <w:rPr>
          <w:rFonts w:ascii="Tahoma" w:hAnsi="Tahoma" w:cs="Tahoma"/>
        </w:rPr>
        <w:t xml:space="preserve"> financování </w:t>
      </w:r>
      <w:r w:rsidR="001E26B3">
        <w:rPr>
          <w:rFonts w:ascii="Tahoma" w:hAnsi="Tahoma" w:cs="Tahoma"/>
        </w:rPr>
        <w:t>zhotovení projektové dokumentace (včetně inžený</w:t>
      </w:r>
      <w:r w:rsidR="0009560E">
        <w:rPr>
          <w:rFonts w:ascii="Tahoma" w:hAnsi="Tahoma" w:cs="Tahoma"/>
        </w:rPr>
        <w:t xml:space="preserve">rské činnosti) a </w:t>
      </w:r>
      <w:r w:rsidR="00372C9D">
        <w:rPr>
          <w:rFonts w:ascii="Tahoma" w:hAnsi="Tahoma" w:cs="Tahoma"/>
        </w:rPr>
        <w:t>samotné realizace</w:t>
      </w:r>
      <w:r w:rsidR="0086759E">
        <w:rPr>
          <w:rFonts w:ascii="Tahoma" w:hAnsi="Tahoma" w:cs="Tahoma"/>
        </w:rPr>
        <w:t xml:space="preserve"> </w:t>
      </w:r>
      <w:r w:rsidR="006C13FD">
        <w:rPr>
          <w:rFonts w:ascii="Tahoma" w:hAnsi="Tahoma" w:cs="Tahoma"/>
        </w:rPr>
        <w:t xml:space="preserve">stavby Okružní křižovatky </w:t>
      </w:r>
      <w:r w:rsidR="00E57799">
        <w:rPr>
          <w:rFonts w:ascii="Tahoma" w:hAnsi="Tahoma" w:cs="Tahoma"/>
        </w:rPr>
        <w:t xml:space="preserve">budou podílet </w:t>
      </w:r>
      <w:r w:rsidR="006C13FD">
        <w:rPr>
          <w:rFonts w:ascii="Tahoma" w:hAnsi="Tahoma" w:cs="Tahoma"/>
        </w:rPr>
        <w:t>takto</w:t>
      </w:r>
      <w:r w:rsidR="00971E2C">
        <w:rPr>
          <w:rFonts w:ascii="Tahoma" w:hAnsi="Tahoma" w:cs="Tahoma"/>
        </w:rPr>
        <w:t>:</w:t>
      </w:r>
    </w:p>
    <w:p w14:paraId="3F8A5715" w14:textId="77777777" w:rsidR="00971E2C" w:rsidRPr="00971E2C" w:rsidRDefault="006C13FD" w:rsidP="00431781">
      <w:pPr>
        <w:pStyle w:val="Odstavecseseznamem"/>
        <w:keepNext/>
        <w:numPr>
          <w:ilvl w:val="1"/>
          <w:numId w:val="18"/>
        </w:numPr>
        <w:spacing w:after="0"/>
        <w:jc w:val="both"/>
      </w:pPr>
      <w:r>
        <w:rPr>
          <w:rFonts w:ascii="Tahoma" w:hAnsi="Tahoma" w:cs="Tahoma"/>
        </w:rPr>
        <w:t xml:space="preserve">Lidl 35%, </w:t>
      </w:r>
    </w:p>
    <w:p w14:paraId="16DF84E7" w14:textId="77777777" w:rsidR="00A778BA" w:rsidRPr="00A778BA" w:rsidRDefault="00154C2C" w:rsidP="00A778BA">
      <w:pPr>
        <w:pStyle w:val="Odstavecseseznamem"/>
        <w:keepNext/>
        <w:numPr>
          <w:ilvl w:val="1"/>
          <w:numId w:val="18"/>
        </w:numPr>
        <w:spacing w:after="0"/>
        <w:jc w:val="both"/>
      </w:pPr>
      <w:r>
        <w:rPr>
          <w:rFonts w:ascii="Tahoma" w:hAnsi="Tahoma" w:cs="Tahoma"/>
        </w:rPr>
        <w:t>M</w:t>
      </w:r>
      <w:r w:rsidR="006C13FD">
        <w:rPr>
          <w:rFonts w:ascii="Tahoma" w:hAnsi="Tahoma" w:cs="Tahoma"/>
        </w:rPr>
        <w:t>ěsto 15%</w:t>
      </w:r>
      <w:r w:rsidR="00A778BA">
        <w:rPr>
          <w:rFonts w:ascii="Tahoma" w:hAnsi="Tahoma" w:cs="Tahoma"/>
        </w:rPr>
        <w:t>,</w:t>
      </w:r>
    </w:p>
    <w:p w14:paraId="013497C6" w14:textId="22B679EE" w:rsidR="00AB5C4B" w:rsidRPr="00C62F83" w:rsidRDefault="006C13FD" w:rsidP="00A778BA">
      <w:pPr>
        <w:pStyle w:val="Odstavecseseznamem"/>
        <w:keepNext/>
        <w:numPr>
          <w:ilvl w:val="1"/>
          <w:numId w:val="18"/>
        </w:numPr>
        <w:spacing w:after="0"/>
        <w:jc w:val="both"/>
      </w:pPr>
      <w:r w:rsidRPr="00A778BA">
        <w:rPr>
          <w:rFonts w:ascii="Tahoma" w:hAnsi="Tahoma" w:cs="Tahoma"/>
        </w:rPr>
        <w:t>a Kraj 50%</w:t>
      </w:r>
      <w:r w:rsidR="00A778BA" w:rsidRPr="00A778BA">
        <w:rPr>
          <w:rFonts w:ascii="Tahoma" w:hAnsi="Tahoma" w:cs="Tahoma"/>
        </w:rPr>
        <w:t xml:space="preserve"> </w:t>
      </w:r>
      <w:r w:rsidR="004C36AC">
        <w:rPr>
          <w:rFonts w:ascii="Tahoma" w:hAnsi="Tahoma" w:cs="Tahoma"/>
        </w:rPr>
        <w:t xml:space="preserve">z vynaložených </w:t>
      </w:r>
      <w:r w:rsidRPr="00A778BA">
        <w:rPr>
          <w:rFonts w:ascii="Tahoma" w:hAnsi="Tahoma" w:cs="Tahoma"/>
        </w:rPr>
        <w:t>nákladů</w:t>
      </w:r>
      <w:r w:rsidR="00AB5C4B" w:rsidRPr="00A778BA">
        <w:rPr>
          <w:rFonts w:ascii="Tahoma" w:hAnsi="Tahoma" w:cs="Tahoma"/>
        </w:rPr>
        <w:t>.</w:t>
      </w:r>
      <w:r w:rsidR="00BB3D90" w:rsidRPr="00A36BE4">
        <w:rPr>
          <w:noProof/>
          <w:lang w:eastAsia="cs-CZ"/>
        </w:rPr>
        <w:t xml:space="preserve"> </w:t>
      </w:r>
    </w:p>
    <w:p w14:paraId="7AD3FD29" w14:textId="77777777" w:rsidR="000B7D64" w:rsidRDefault="000B7D64" w:rsidP="000B7D64">
      <w:pPr>
        <w:keepNext/>
        <w:spacing w:after="0"/>
        <w:jc w:val="both"/>
        <w:rPr>
          <w:rFonts w:ascii="Tahoma" w:hAnsi="Tahoma" w:cs="Tahoma"/>
        </w:rPr>
      </w:pPr>
    </w:p>
    <w:p w14:paraId="31A4100C" w14:textId="77777777" w:rsidR="00A170EA" w:rsidRPr="000B7D64" w:rsidRDefault="00A170EA" w:rsidP="000B7D64">
      <w:pPr>
        <w:keepNext/>
        <w:spacing w:after="0"/>
        <w:jc w:val="both"/>
        <w:rPr>
          <w:rFonts w:ascii="Tahoma" w:hAnsi="Tahoma" w:cs="Tahoma"/>
        </w:rPr>
      </w:pPr>
    </w:p>
    <w:p w14:paraId="7E086376" w14:textId="5E6A7F90" w:rsidR="00E51D6D" w:rsidRDefault="00C30BD7" w:rsidP="00660BDA">
      <w:pPr>
        <w:keepNext/>
        <w:spacing w:after="0"/>
        <w:jc w:val="center"/>
        <w:rPr>
          <w:rFonts w:ascii="Tahoma" w:hAnsi="Tahoma" w:cs="Tahoma"/>
          <w:b/>
          <w:caps/>
        </w:rPr>
      </w:pPr>
      <w:r w:rsidRPr="00C30BD7">
        <w:rPr>
          <w:rFonts w:ascii="Tahoma" w:hAnsi="Tahoma" w:cs="Tahoma"/>
          <w:b/>
          <w:caps/>
        </w:rPr>
        <w:t xml:space="preserve">ČLÁNEK </w:t>
      </w:r>
      <w:r>
        <w:rPr>
          <w:rFonts w:ascii="Tahoma" w:hAnsi="Tahoma" w:cs="Tahoma"/>
          <w:b/>
          <w:caps/>
        </w:rPr>
        <w:t>I</w:t>
      </w:r>
      <w:r w:rsidR="00882469">
        <w:rPr>
          <w:rFonts w:ascii="Tahoma" w:hAnsi="Tahoma" w:cs="Tahoma"/>
          <w:b/>
          <w:caps/>
        </w:rPr>
        <w:t>V</w:t>
      </w:r>
      <w:r w:rsidRPr="00C30BD7">
        <w:rPr>
          <w:rFonts w:ascii="Tahoma" w:hAnsi="Tahoma" w:cs="Tahoma"/>
          <w:b/>
          <w:caps/>
        </w:rPr>
        <w:t>.</w:t>
      </w:r>
    </w:p>
    <w:p w14:paraId="22DCB488" w14:textId="77777777" w:rsidR="00AD6045" w:rsidRPr="00087934" w:rsidRDefault="00E521AC" w:rsidP="00660BDA">
      <w:pPr>
        <w:keepNext/>
        <w:spacing w:after="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Naplnění </w:t>
      </w:r>
      <w:r w:rsidR="00AD6045" w:rsidRPr="00AD6045">
        <w:rPr>
          <w:rFonts w:ascii="Tahoma" w:hAnsi="Tahoma" w:cs="Tahoma"/>
          <w:b/>
          <w:caps/>
        </w:rPr>
        <w:t xml:space="preserve">obsahu </w:t>
      </w:r>
      <w:r>
        <w:rPr>
          <w:rFonts w:ascii="Tahoma" w:hAnsi="Tahoma" w:cs="Tahoma"/>
          <w:b/>
          <w:caps/>
        </w:rPr>
        <w:t xml:space="preserve">a postupu </w:t>
      </w:r>
      <w:r w:rsidR="00AD6045" w:rsidRPr="00AD6045">
        <w:rPr>
          <w:rFonts w:ascii="Tahoma" w:hAnsi="Tahoma" w:cs="Tahoma"/>
          <w:b/>
          <w:caps/>
        </w:rPr>
        <w:t>spolupráce</w:t>
      </w:r>
    </w:p>
    <w:p w14:paraId="08069941" w14:textId="45D04250" w:rsidR="00AD6045" w:rsidRPr="009E51BE" w:rsidRDefault="00AD6045" w:rsidP="00FC1D00">
      <w:pPr>
        <w:pStyle w:val="Odstavecseseznamem"/>
        <w:keepNext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 xml:space="preserve">Za účelem </w:t>
      </w:r>
      <w:r w:rsidR="00E521AC" w:rsidRPr="009E51BE">
        <w:rPr>
          <w:rFonts w:ascii="Tahoma" w:hAnsi="Tahoma" w:cs="Tahoma"/>
        </w:rPr>
        <w:t>naplnění</w:t>
      </w:r>
      <w:r w:rsidRPr="009E51BE">
        <w:rPr>
          <w:rFonts w:ascii="Tahoma" w:hAnsi="Tahoma" w:cs="Tahoma"/>
        </w:rPr>
        <w:t xml:space="preserve"> obsahu </w:t>
      </w:r>
      <w:r w:rsidR="00E521AC" w:rsidRPr="009E51BE">
        <w:rPr>
          <w:rFonts w:ascii="Tahoma" w:hAnsi="Tahoma" w:cs="Tahoma"/>
        </w:rPr>
        <w:t xml:space="preserve">a postupu </w:t>
      </w:r>
      <w:r w:rsidRPr="009E51BE">
        <w:rPr>
          <w:rFonts w:ascii="Tahoma" w:hAnsi="Tahoma" w:cs="Tahoma"/>
        </w:rPr>
        <w:t>spolupráce mezi st</w:t>
      </w:r>
      <w:r w:rsidR="00E521AC" w:rsidRPr="009E51BE">
        <w:rPr>
          <w:rFonts w:ascii="Tahoma" w:hAnsi="Tahoma" w:cs="Tahoma"/>
        </w:rPr>
        <w:t xml:space="preserve">ranami bude mezi </w:t>
      </w:r>
      <w:r w:rsidR="00A7456C">
        <w:rPr>
          <w:rFonts w:ascii="Tahoma" w:hAnsi="Tahoma" w:cs="Tahoma"/>
        </w:rPr>
        <w:t>Lidlem, Městem a Krajem</w:t>
      </w:r>
      <w:r w:rsidRPr="009E51BE">
        <w:rPr>
          <w:rFonts w:ascii="Tahoma" w:hAnsi="Tahoma" w:cs="Tahoma"/>
        </w:rPr>
        <w:t xml:space="preserve"> </w:t>
      </w:r>
      <w:r w:rsidR="00A7456C" w:rsidRPr="009E51BE">
        <w:rPr>
          <w:rFonts w:ascii="Tahoma" w:hAnsi="Tahoma" w:cs="Tahoma"/>
        </w:rPr>
        <w:t xml:space="preserve">uzavřena </w:t>
      </w:r>
      <w:r w:rsidRPr="009E51BE">
        <w:rPr>
          <w:rFonts w:ascii="Tahoma" w:hAnsi="Tahoma" w:cs="Tahoma"/>
        </w:rPr>
        <w:t>samostatná smlouva (případně smlouvy)</w:t>
      </w:r>
      <w:r w:rsidR="00E82207">
        <w:rPr>
          <w:rFonts w:ascii="Tahoma" w:hAnsi="Tahoma" w:cs="Tahoma"/>
        </w:rPr>
        <w:t xml:space="preserve"> v intencích platných právních předpisů</w:t>
      </w:r>
      <w:r w:rsidRPr="009E51BE">
        <w:rPr>
          <w:rFonts w:ascii="Tahoma" w:hAnsi="Tahoma" w:cs="Tahoma"/>
        </w:rPr>
        <w:t xml:space="preserve">, jejímž </w:t>
      </w:r>
      <w:r w:rsidR="00E521AC" w:rsidRPr="009E51BE">
        <w:rPr>
          <w:rFonts w:ascii="Tahoma" w:hAnsi="Tahoma" w:cs="Tahoma"/>
        </w:rPr>
        <w:t>obsahem budou konkrétní práva a </w:t>
      </w:r>
      <w:r w:rsidRPr="009E51BE">
        <w:rPr>
          <w:rFonts w:ascii="Tahoma" w:hAnsi="Tahoma" w:cs="Tahoma"/>
        </w:rPr>
        <w:t>povinnosti stran týkající se realizace</w:t>
      </w:r>
      <w:r w:rsidR="00F64D7F" w:rsidRPr="009E51BE">
        <w:rPr>
          <w:rFonts w:ascii="Tahoma" w:hAnsi="Tahoma" w:cs="Tahoma"/>
        </w:rPr>
        <w:t xml:space="preserve"> </w:t>
      </w:r>
      <w:r w:rsidR="00A163A0" w:rsidRPr="009E51BE">
        <w:rPr>
          <w:rFonts w:ascii="Tahoma" w:hAnsi="Tahoma" w:cs="Tahoma"/>
        </w:rPr>
        <w:t xml:space="preserve">převodu majetku </w:t>
      </w:r>
      <w:r w:rsidRPr="009E51BE">
        <w:rPr>
          <w:rFonts w:ascii="Tahoma" w:hAnsi="Tahoma" w:cs="Tahoma"/>
        </w:rPr>
        <w:t xml:space="preserve">a </w:t>
      </w:r>
      <w:r w:rsidR="00E82207">
        <w:rPr>
          <w:rFonts w:ascii="Tahoma" w:hAnsi="Tahoma" w:cs="Tahoma"/>
        </w:rPr>
        <w:t xml:space="preserve">konkretizace </w:t>
      </w:r>
      <w:r w:rsidR="00F32EE1" w:rsidRPr="009E51BE">
        <w:rPr>
          <w:rFonts w:ascii="Tahoma" w:hAnsi="Tahoma" w:cs="Tahoma"/>
        </w:rPr>
        <w:t>způsob</w:t>
      </w:r>
      <w:r w:rsidR="00E82207">
        <w:rPr>
          <w:rFonts w:ascii="Tahoma" w:hAnsi="Tahoma" w:cs="Tahoma"/>
        </w:rPr>
        <w:t>u</w:t>
      </w:r>
      <w:r w:rsidR="00F32EE1" w:rsidRPr="009E51BE">
        <w:rPr>
          <w:rFonts w:ascii="Tahoma" w:hAnsi="Tahoma" w:cs="Tahoma"/>
        </w:rPr>
        <w:t xml:space="preserve"> </w:t>
      </w:r>
      <w:r w:rsidR="004F3329">
        <w:rPr>
          <w:rFonts w:ascii="Tahoma" w:hAnsi="Tahoma" w:cs="Tahoma"/>
        </w:rPr>
        <w:t>finančního vypořád</w:t>
      </w:r>
      <w:r w:rsidR="00405352">
        <w:rPr>
          <w:rFonts w:ascii="Tahoma" w:hAnsi="Tahoma" w:cs="Tahoma"/>
        </w:rPr>
        <w:t>ání</w:t>
      </w:r>
      <w:r w:rsidR="00F32EE1" w:rsidRPr="009E51BE">
        <w:rPr>
          <w:rFonts w:ascii="Tahoma" w:hAnsi="Tahoma" w:cs="Tahoma"/>
        </w:rPr>
        <w:t>.</w:t>
      </w:r>
    </w:p>
    <w:p w14:paraId="00320FE9" w14:textId="77777777" w:rsidR="009D6DD7" w:rsidRPr="00AD6045" w:rsidRDefault="009D6DD7" w:rsidP="00093DAE">
      <w:pPr>
        <w:keepNext/>
        <w:jc w:val="both"/>
        <w:rPr>
          <w:rFonts w:ascii="Tahoma" w:hAnsi="Tahoma" w:cs="Tahoma"/>
        </w:rPr>
      </w:pPr>
    </w:p>
    <w:p w14:paraId="1B990117" w14:textId="205CAA0A" w:rsidR="00500666" w:rsidRPr="00500666" w:rsidRDefault="00BB3982" w:rsidP="00B00FBB">
      <w:pPr>
        <w:keepNext/>
        <w:spacing w:before="60" w:after="60" w:line="240" w:lineRule="auto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článek </w:t>
      </w:r>
      <w:r w:rsidR="00500666" w:rsidRPr="00500666">
        <w:rPr>
          <w:rFonts w:ascii="Tahoma" w:hAnsi="Tahoma" w:cs="Tahoma"/>
          <w:b/>
          <w:caps/>
        </w:rPr>
        <w:t>V.</w:t>
      </w:r>
    </w:p>
    <w:p w14:paraId="57CB7F9C" w14:textId="77777777" w:rsidR="00500666" w:rsidRPr="00500666" w:rsidRDefault="00500666" w:rsidP="00B00FBB">
      <w:pPr>
        <w:keepNext/>
        <w:spacing w:before="60" w:after="60" w:line="240" w:lineRule="auto"/>
        <w:jc w:val="center"/>
        <w:rPr>
          <w:rFonts w:ascii="Tahoma" w:hAnsi="Tahoma" w:cs="Tahoma"/>
          <w:b/>
          <w:caps/>
        </w:rPr>
      </w:pPr>
      <w:r w:rsidRPr="00500666">
        <w:rPr>
          <w:rFonts w:ascii="Tahoma" w:hAnsi="Tahoma" w:cs="Tahoma"/>
          <w:b/>
          <w:caps/>
        </w:rPr>
        <w:t>ZÁVĚREČNÁ USTANOVENÍ</w:t>
      </w:r>
    </w:p>
    <w:p w14:paraId="34EB6B00" w14:textId="5C7B8A1A" w:rsidR="00500666" w:rsidRDefault="00500666" w:rsidP="00FC1D00">
      <w:pPr>
        <w:pStyle w:val="Odstavecseseznamem"/>
        <w:keepNext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Smluvní strany berou na vědomí, že k nabytí účinnosti tohoto memoranda je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vyžadováno jeho uveřejnění v registru smluv podle zákona č. 340/2015 Sb., o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zvláštních podmínkách účinnosti některých smluv, uveřejňování některých smluv a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o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 xml:space="preserve">registru smluv (zákon </w:t>
      </w:r>
      <w:r w:rsidRPr="009E51BE">
        <w:rPr>
          <w:rFonts w:ascii="Tahoma" w:hAnsi="Tahoma" w:cs="Tahoma"/>
        </w:rPr>
        <w:lastRenderedPageBreak/>
        <w:t>o</w:t>
      </w:r>
      <w:r w:rsidR="00C066D0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registru smluv), ve znění pozdějších předpisů (dále jen „zákon o registru smluv“). Zaslání tohoto memoranda do registru smluv zajistí MSK. Toto memorandum nabývá platnosti dnem jeho podpisu všemi smluvními stranami a účinnosti dnem jeho uveřejnění v registru smluv v souladu se zákonem o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registru smluv.</w:t>
      </w:r>
    </w:p>
    <w:p w14:paraId="7BDDF902" w14:textId="2172EA08" w:rsidR="00772A16" w:rsidRDefault="00772A16" w:rsidP="00FC1D00">
      <w:pPr>
        <w:pStyle w:val="Odstavecseseznamem"/>
        <w:keepNext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412E38">
        <w:rPr>
          <w:rFonts w:ascii="Tahoma" w:hAnsi="Tahoma" w:cs="Tahoma"/>
        </w:rPr>
        <w:t xml:space="preserve">Memorandum se uzavírá na dobu do dosažení účelu tohoto </w:t>
      </w:r>
      <w:r>
        <w:rPr>
          <w:rFonts w:ascii="Tahoma" w:hAnsi="Tahoma" w:cs="Tahoma"/>
        </w:rPr>
        <w:t>m</w:t>
      </w:r>
      <w:r w:rsidRPr="00412E38">
        <w:rPr>
          <w:rFonts w:ascii="Tahoma" w:hAnsi="Tahoma" w:cs="Tahoma"/>
        </w:rPr>
        <w:t xml:space="preserve">emoranda, nejdéle však po dobu setrvání stran </w:t>
      </w:r>
      <w:r>
        <w:rPr>
          <w:rFonts w:ascii="Tahoma" w:hAnsi="Tahoma" w:cs="Tahoma"/>
        </w:rPr>
        <w:t>m</w:t>
      </w:r>
      <w:r w:rsidRPr="00412E38">
        <w:rPr>
          <w:rFonts w:ascii="Tahoma" w:hAnsi="Tahoma" w:cs="Tahoma"/>
        </w:rPr>
        <w:t xml:space="preserve">emoranda na společných vizích a záměrech tohoto </w:t>
      </w:r>
      <w:r>
        <w:rPr>
          <w:rFonts w:ascii="Tahoma" w:hAnsi="Tahoma" w:cs="Tahoma"/>
        </w:rPr>
        <w:t>m</w:t>
      </w:r>
      <w:r w:rsidRPr="00412E38">
        <w:rPr>
          <w:rFonts w:ascii="Tahoma" w:hAnsi="Tahoma" w:cs="Tahoma"/>
        </w:rPr>
        <w:t>emoranda.</w:t>
      </w:r>
    </w:p>
    <w:p w14:paraId="6F19CBAB" w14:textId="5DA1F11C" w:rsidR="0007786C" w:rsidRPr="009E51BE" w:rsidRDefault="0007786C" w:rsidP="00FC1D00">
      <w:pPr>
        <w:pStyle w:val="Odstavecseseznamem"/>
        <w:keepNext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07786C">
        <w:rPr>
          <w:rFonts w:ascii="Tahoma" w:hAnsi="Tahoma" w:cs="Tahoma"/>
        </w:rPr>
        <w:t>Strany memoranda prohlašují, že Memorandum přečetly, jeho obsahu bezezbytku porozuměly a že jeho obsah vyjadřuje jejich skutečnou, vážnou a svobodnou vůli. To</w:t>
      </w:r>
      <w:r w:rsidR="00A36BE4">
        <w:rPr>
          <w:rFonts w:ascii="Tahoma" w:hAnsi="Tahoma" w:cs="Tahoma"/>
        </w:rPr>
        <w:t> </w:t>
      </w:r>
      <w:r w:rsidRPr="0007786C">
        <w:rPr>
          <w:rFonts w:ascii="Tahoma" w:hAnsi="Tahoma" w:cs="Tahoma"/>
        </w:rPr>
        <w:t>stvrzují níže svými podpisy.</w:t>
      </w:r>
    </w:p>
    <w:p w14:paraId="4674A4FC" w14:textId="2262FB10" w:rsidR="00500666" w:rsidRPr="009E51BE" w:rsidRDefault="00500666" w:rsidP="00FC1D00">
      <w:pPr>
        <w:pStyle w:val="Odstavecseseznamem"/>
        <w:keepNext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Doložka platnosti právního jednání dle § 23 zákona č. 129/2000 Sb., o krajích (krajské zřízení), ve znění pozdějších předpisů:</w:t>
      </w:r>
    </w:p>
    <w:p w14:paraId="03EA240D" w14:textId="5EF681C3" w:rsidR="00500666" w:rsidRPr="00B70F26" w:rsidRDefault="00500666" w:rsidP="00FC1D00">
      <w:pPr>
        <w:pStyle w:val="Odstavecseseznamem"/>
        <w:keepNext/>
        <w:spacing w:after="0"/>
        <w:ind w:left="360"/>
        <w:jc w:val="both"/>
        <w:rPr>
          <w:rFonts w:ascii="Tahoma" w:hAnsi="Tahoma" w:cs="Tahoma"/>
        </w:rPr>
      </w:pPr>
      <w:r w:rsidRPr="00B70F26">
        <w:rPr>
          <w:rFonts w:ascii="Tahoma" w:hAnsi="Tahoma" w:cs="Tahoma"/>
        </w:rPr>
        <w:t xml:space="preserve">O uzavření tohoto </w:t>
      </w:r>
      <w:r w:rsidR="00ED6BE5">
        <w:rPr>
          <w:rFonts w:ascii="Tahoma" w:hAnsi="Tahoma" w:cs="Tahoma"/>
        </w:rPr>
        <w:t>memoranda</w:t>
      </w:r>
      <w:r w:rsidR="00ED6BE5" w:rsidRPr="00B70F26">
        <w:rPr>
          <w:rFonts w:ascii="Tahoma" w:hAnsi="Tahoma" w:cs="Tahoma"/>
        </w:rPr>
        <w:t xml:space="preserve"> </w:t>
      </w:r>
      <w:r w:rsidRPr="00B70F26">
        <w:rPr>
          <w:rFonts w:ascii="Tahoma" w:hAnsi="Tahoma" w:cs="Tahoma"/>
        </w:rPr>
        <w:t>rozhodlo zastupitelstvo kraje svým usnesením č.</w:t>
      </w:r>
      <w:r w:rsidR="00A36BE4">
        <w:rPr>
          <w:rFonts w:ascii="Tahoma" w:hAnsi="Tahoma" w:cs="Tahoma"/>
        </w:rPr>
        <w:t> </w:t>
      </w:r>
      <w:r w:rsidRPr="00B70F26">
        <w:rPr>
          <w:rFonts w:ascii="Tahoma" w:hAnsi="Tahoma" w:cs="Tahoma"/>
        </w:rPr>
        <w:t>……………… ze dne ……………….</w:t>
      </w:r>
    </w:p>
    <w:p w14:paraId="4875CBA8" w14:textId="294640E5" w:rsidR="00500666" w:rsidRPr="009E51BE" w:rsidRDefault="00500666" w:rsidP="00FC1D00">
      <w:pPr>
        <w:pStyle w:val="Odstavecseseznamem"/>
        <w:keepNext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Doložka platnosti právního jednání dle § 41 zákona č. 128/2000 Sb., o obcích, ve znění pozdějších předpisů:</w:t>
      </w:r>
    </w:p>
    <w:p w14:paraId="6A12CA10" w14:textId="60319B3C" w:rsidR="00500666" w:rsidRPr="00B70F26" w:rsidRDefault="00500666" w:rsidP="00FC1D00">
      <w:pPr>
        <w:pStyle w:val="Odstavecseseznamem"/>
        <w:keepNext/>
        <w:spacing w:after="0"/>
        <w:ind w:left="360"/>
        <w:jc w:val="both"/>
        <w:rPr>
          <w:rFonts w:ascii="Tahoma" w:hAnsi="Tahoma" w:cs="Tahoma"/>
        </w:rPr>
      </w:pPr>
      <w:r w:rsidRPr="00B70F26">
        <w:rPr>
          <w:rFonts w:ascii="Tahoma" w:hAnsi="Tahoma" w:cs="Tahoma"/>
        </w:rPr>
        <w:t xml:space="preserve">O uzavření tohoto </w:t>
      </w:r>
      <w:r w:rsidR="00ED6BE5">
        <w:rPr>
          <w:rFonts w:ascii="Tahoma" w:hAnsi="Tahoma" w:cs="Tahoma"/>
        </w:rPr>
        <w:t>memoranda</w:t>
      </w:r>
      <w:r w:rsidRPr="00B70F26">
        <w:rPr>
          <w:rFonts w:ascii="Tahoma" w:hAnsi="Tahoma" w:cs="Tahoma"/>
        </w:rPr>
        <w:t xml:space="preserve"> rozhodlo Zastupitelstvo města </w:t>
      </w:r>
      <w:r w:rsidR="00E779DF">
        <w:rPr>
          <w:rFonts w:ascii="Tahoma" w:hAnsi="Tahoma" w:cs="Tahoma"/>
        </w:rPr>
        <w:t>Klimkovice</w:t>
      </w:r>
      <w:r w:rsidRPr="00B70F26">
        <w:rPr>
          <w:rFonts w:ascii="Tahoma" w:hAnsi="Tahoma" w:cs="Tahoma"/>
        </w:rPr>
        <w:t xml:space="preserve"> svým usnesením č. ………… ze dne …………….</w:t>
      </w:r>
    </w:p>
    <w:p w14:paraId="6DDEC670" w14:textId="241379C4" w:rsidR="00500666" w:rsidRDefault="00ED6BE5" w:rsidP="00FC1D00">
      <w:pPr>
        <w:pStyle w:val="Odstavecseseznamem"/>
        <w:keepNext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Toto memorandum</w:t>
      </w:r>
      <w:r w:rsidR="00500666" w:rsidRPr="009E51BE">
        <w:rPr>
          <w:rFonts w:ascii="Tahoma" w:hAnsi="Tahoma" w:cs="Tahoma"/>
        </w:rPr>
        <w:t xml:space="preserve"> je sepsán</w:t>
      </w:r>
      <w:r>
        <w:rPr>
          <w:rFonts w:ascii="Tahoma" w:hAnsi="Tahoma" w:cs="Tahoma"/>
        </w:rPr>
        <w:t>o</w:t>
      </w:r>
      <w:r w:rsidR="00500666" w:rsidRPr="009E51BE">
        <w:rPr>
          <w:rFonts w:ascii="Tahoma" w:hAnsi="Tahoma" w:cs="Tahoma"/>
        </w:rPr>
        <w:t xml:space="preserve"> v </w:t>
      </w:r>
      <w:r w:rsidR="00A36BE4">
        <w:rPr>
          <w:rFonts w:ascii="Tahoma" w:hAnsi="Tahoma" w:cs="Tahoma"/>
        </w:rPr>
        <w:t>6</w:t>
      </w:r>
      <w:r w:rsidR="00500666" w:rsidRPr="009E51BE">
        <w:rPr>
          <w:rFonts w:ascii="Tahoma" w:hAnsi="Tahoma" w:cs="Tahoma"/>
        </w:rPr>
        <w:t xml:space="preserve"> stejnopisech s platností originálu, z nichž </w:t>
      </w:r>
      <w:r w:rsidR="00E779DF">
        <w:rPr>
          <w:rFonts w:ascii="Tahoma" w:hAnsi="Tahoma" w:cs="Tahoma"/>
        </w:rPr>
        <w:t>každá ze</w:t>
      </w:r>
      <w:r w:rsidR="00431781">
        <w:rPr>
          <w:rFonts w:ascii="Tahoma" w:hAnsi="Tahoma" w:cs="Tahoma"/>
        </w:rPr>
        <w:t> </w:t>
      </w:r>
      <w:r w:rsidR="00E779DF">
        <w:rPr>
          <w:rFonts w:ascii="Tahoma" w:hAnsi="Tahoma" w:cs="Tahoma"/>
        </w:rPr>
        <w:t xml:space="preserve">zúčastněných stran obdrží </w:t>
      </w:r>
      <w:r w:rsidR="00807F5A">
        <w:rPr>
          <w:rFonts w:ascii="Tahoma" w:hAnsi="Tahoma" w:cs="Tahoma"/>
        </w:rPr>
        <w:t>2</w:t>
      </w:r>
      <w:r w:rsidR="00E779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vyhotovení.</w:t>
      </w:r>
    </w:p>
    <w:p w14:paraId="072CE431" w14:textId="77777777" w:rsidR="00A56CA9" w:rsidRDefault="00A56CA9" w:rsidP="00753CFA">
      <w:pPr>
        <w:jc w:val="both"/>
        <w:rPr>
          <w:rFonts w:ascii="Tahoma" w:hAnsi="Tahoma" w:cs="Tahoma"/>
        </w:rPr>
      </w:pPr>
    </w:p>
    <w:p w14:paraId="5144688F" w14:textId="22072541" w:rsidR="007B145A" w:rsidRPr="00F34F4A" w:rsidRDefault="007B145A" w:rsidP="00753CFA">
      <w:pPr>
        <w:jc w:val="both"/>
        <w:rPr>
          <w:rFonts w:ascii="Tahoma" w:hAnsi="Tahoma" w:cs="Tahoma"/>
          <w:color w:val="FFFFFF" w:themeColor="background1"/>
        </w:rPr>
      </w:pPr>
      <w:r w:rsidRPr="00F34F4A">
        <w:rPr>
          <w:rFonts w:ascii="Tahoma" w:hAnsi="Tahoma" w:cs="Tahoma"/>
          <w:color w:val="FFFFFF" w:themeColor="background1"/>
        </w:rPr>
        <w:t>Přílohy:</w:t>
      </w:r>
      <w:r w:rsidR="00882469" w:rsidRPr="00F34F4A">
        <w:rPr>
          <w:rFonts w:ascii="Tahoma" w:hAnsi="Tahoma" w:cs="Tahoma"/>
          <w:color w:val="FFFFFF" w:themeColor="background1"/>
        </w:rPr>
        <w:t xml:space="preserve"> </w:t>
      </w:r>
    </w:p>
    <w:p w14:paraId="44F4C02D" w14:textId="1D9C97EB" w:rsidR="00882469" w:rsidRPr="00F34F4A" w:rsidRDefault="00882469" w:rsidP="00CF2D49">
      <w:pPr>
        <w:spacing w:after="0" w:line="240" w:lineRule="auto"/>
        <w:jc w:val="both"/>
        <w:rPr>
          <w:rFonts w:ascii="Tahoma" w:hAnsi="Tahoma" w:cs="Tahoma"/>
          <w:color w:val="FFFFFF" w:themeColor="background1"/>
        </w:rPr>
      </w:pPr>
      <w:r w:rsidRPr="00F34F4A">
        <w:rPr>
          <w:rFonts w:ascii="Tahoma" w:hAnsi="Tahoma" w:cs="Tahoma"/>
          <w:color w:val="FFFFFF" w:themeColor="background1"/>
        </w:rPr>
        <w:t xml:space="preserve">č. 1 – </w:t>
      </w:r>
      <w:r w:rsidR="008E35BA" w:rsidRPr="00F34F4A">
        <w:rPr>
          <w:rFonts w:ascii="Tahoma" w:hAnsi="Tahoma" w:cs="Tahoma"/>
          <w:color w:val="FFFFFF" w:themeColor="background1"/>
        </w:rPr>
        <w:t>S</w:t>
      </w:r>
      <w:r w:rsidR="006F7339" w:rsidRPr="00F34F4A">
        <w:rPr>
          <w:rFonts w:ascii="Tahoma" w:hAnsi="Tahoma" w:cs="Tahoma"/>
          <w:color w:val="FFFFFF" w:themeColor="background1"/>
        </w:rPr>
        <w:t xml:space="preserve">ituační </w:t>
      </w:r>
      <w:r w:rsidR="00CA1176" w:rsidRPr="00F34F4A">
        <w:rPr>
          <w:rFonts w:ascii="Tahoma" w:hAnsi="Tahoma" w:cs="Tahoma"/>
          <w:color w:val="FFFFFF" w:themeColor="background1"/>
        </w:rPr>
        <w:t>výkres</w:t>
      </w:r>
    </w:p>
    <w:p w14:paraId="09F51364" w14:textId="761EE0B2" w:rsidR="00882469" w:rsidRPr="00F34F4A" w:rsidRDefault="00882469" w:rsidP="00CF2D49">
      <w:pPr>
        <w:spacing w:after="0" w:line="240" w:lineRule="auto"/>
        <w:jc w:val="both"/>
        <w:rPr>
          <w:rFonts w:ascii="Tahoma" w:hAnsi="Tahoma" w:cs="Tahoma"/>
          <w:color w:val="FFFFFF" w:themeColor="background1"/>
        </w:rPr>
      </w:pPr>
      <w:r w:rsidRPr="00F34F4A">
        <w:rPr>
          <w:rFonts w:ascii="Tahoma" w:hAnsi="Tahoma" w:cs="Tahoma"/>
          <w:color w:val="FFFFFF" w:themeColor="background1"/>
        </w:rPr>
        <w:t xml:space="preserve">č. </w:t>
      </w:r>
      <w:r w:rsidR="008A6F80" w:rsidRPr="00F34F4A">
        <w:rPr>
          <w:rFonts w:ascii="Tahoma" w:hAnsi="Tahoma" w:cs="Tahoma"/>
          <w:color w:val="FFFFFF" w:themeColor="background1"/>
        </w:rPr>
        <w:t>2</w:t>
      </w:r>
      <w:r w:rsidRPr="00F34F4A">
        <w:rPr>
          <w:rFonts w:ascii="Tahoma" w:hAnsi="Tahoma" w:cs="Tahoma"/>
          <w:color w:val="FFFFFF" w:themeColor="background1"/>
        </w:rPr>
        <w:t xml:space="preserve"> – </w:t>
      </w:r>
      <w:r w:rsidR="00CA1176" w:rsidRPr="00F34F4A">
        <w:rPr>
          <w:rFonts w:ascii="Tahoma" w:hAnsi="Tahoma" w:cs="Tahoma"/>
          <w:color w:val="FFFFFF" w:themeColor="background1"/>
        </w:rPr>
        <w:t xml:space="preserve">Odhad realizačních </w:t>
      </w:r>
      <w:r w:rsidRPr="00F34F4A">
        <w:rPr>
          <w:rFonts w:ascii="Tahoma" w:hAnsi="Tahoma" w:cs="Tahoma"/>
          <w:color w:val="FFFFFF" w:themeColor="background1"/>
        </w:rPr>
        <w:t>nákladů</w:t>
      </w:r>
      <w:r w:rsidR="00CA1176" w:rsidRPr="00F34F4A">
        <w:rPr>
          <w:rFonts w:ascii="Tahoma" w:hAnsi="Tahoma" w:cs="Tahoma"/>
          <w:color w:val="FFFFFF" w:themeColor="background1"/>
        </w:rPr>
        <w:t xml:space="preserve"> Okružní křižovatky</w:t>
      </w:r>
    </w:p>
    <w:p w14:paraId="6E97F0D1" w14:textId="76B7CA7A" w:rsidR="007D3DA8" w:rsidRDefault="007D3DA8" w:rsidP="00CF2D49">
      <w:pPr>
        <w:spacing w:after="0" w:line="240" w:lineRule="auto"/>
        <w:jc w:val="both"/>
        <w:rPr>
          <w:rFonts w:ascii="Tahoma" w:hAnsi="Tahoma" w:cs="Tahoma"/>
        </w:rPr>
      </w:pPr>
    </w:p>
    <w:p w14:paraId="03DF94F3" w14:textId="3361CDAC" w:rsidR="00741B38" w:rsidRDefault="00741B38" w:rsidP="00CF2D49">
      <w:pPr>
        <w:spacing w:after="0" w:line="240" w:lineRule="auto"/>
        <w:jc w:val="both"/>
        <w:rPr>
          <w:rFonts w:ascii="Tahoma" w:hAnsi="Tahoma" w:cs="Tahoma"/>
        </w:rPr>
      </w:pPr>
    </w:p>
    <w:p w14:paraId="57C19BD6" w14:textId="77777777" w:rsidR="00ED0BAD" w:rsidRPr="00F755EB" w:rsidRDefault="00741B38" w:rsidP="0095037F">
      <w:pPr>
        <w:pStyle w:val="BBSnormal"/>
        <w:spacing w:after="240"/>
        <w:ind w:left="-454"/>
        <w:rPr>
          <w:rFonts w:ascii="Tahoma" w:hAnsi="Tahoma" w:cs="Tahoma"/>
          <w:b/>
          <w:sz w:val="20"/>
        </w:rPr>
      </w:pPr>
      <w:r w:rsidRPr="00F755EB">
        <w:rPr>
          <w:rFonts w:ascii="Tahoma" w:hAnsi="Tahoma" w:cs="Tahoma"/>
          <w:b/>
          <w:sz w:val="20"/>
        </w:rPr>
        <w:t>Za Lidl Česká republika v.o.s. v Praze dne</w:t>
      </w:r>
      <w:r w:rsidR="00ED0BAD" w:rsidRPr="00F755EB">
        <w:rPr>
          <w:rFonts w:ascii="Tahoma" w:hAnsi="Tahoma" w:cs="Tahoma"/>
          <w:b/>
          <w:sz w:val="20"/>
        </w:rPr>
        <w:t>:</w:t>
      </w:r>
    </w:p>
    <w:p w14:paraId="33A26FB6" w14:textId="58308094" w:rsidR="00741B38" w:rsidRPr="00F755EB" w:rsidRDefault="00741B38" w:rsidP="00741B38">
      <w:pPr>
        <w:pStyle w:val="BBSnormal"/>
        <w:rPr>
          <w:rFonts w:ascii="Tahoma" w:hAnsi="Tahoma" w:cs="Tahoma"/>
          <w:i/>
          <w:iCs/>
          <w:sz w:val="20"/>
        </w:rPr>
      </w:pPr>
      <w:r w:rsidRPr="00F755EB">
        <w:rPr>
          <w:rFonts w:ascii="Tahoma" w:hAnsi="Tahoma" w:cs="Tahoma"/>
          <w:b/>
          <w:sz w:val="20"/>
          <w:u w:val="single"/>
        </w:rPr>
        <w:t xml:space="preserve"> </w:t>
      </w:r>
    </w:p>
    <w:tbl>
      <w:tblPr>
        <w:tblW w:w="9639" w:type="dxa"/>
        <w:tblInd w:w="-567" w:type="dxa"/>
        <w:tblLook w:val="04A0" w:firstRow="1" w:lastRow="0" w:firstColumn="1" w:lastColumn="0" w:noHBand="0" w:noVBand="1"/>
      </w:tblPr>
      <w:tblGrid>
        <w:gridCol w:w="2124"/>
        <w:gridCol w:w="2400"/>
        <w:gridCol w:w="262"/>
        <w:gridCol w:w="2137"/>
        <w:gridCol w:w="2716"/>
      </w:tblGrid>
      <w:tr w:rsidR="007D3DA8" w:rsidRPr="00F755EB" w14:paraId="77E13B9C" w14:textId="77777777" w:rsidTr="00FC6ADB">
        <w:tc>
          <w:tcPr>
            <w:tcW w:w="2124" w:type="dxa"/>
            <w:hideMark/>
          </w:tcPr>
          <w:p w14:paraId="4DAE3766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55EB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02636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" w:type="dxa"/>
          </w:tcPr>
          <w:p w14:paraId="4816BD82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37" w:type="dxa"/>
            <w:hideMark/>
          </w:tcPr>
          <w:p w14:paraId="2B71008A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55EB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E7F95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3DA8" w:rsidRPr="00F755EB" w14:paraId="23FC5BD1" w14:textId="77777777" w:rsidTr="00FC6ADB">
        <w:tc>
          <w:tcPr>
            <w:tcW w:w="2124" w:type="dxa"/>
            <w:hideMark/>
          </w:tcPr>
          <w:p w14:paraId="16B8D0A0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55EB">
              <w:rPr>
                <w:rFonts w:ascii="Tahoma" w:hAnsi="Tahoma" w:cs="Tahoma"/>
                <w:sz w:val="20"/>
                <w:szCs w:val="20"/>
              </w:rPr>
              <w:t>Jméno a příjmení: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854D4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55EB">
              <w:rPr>
                <w:rFonts w:ascii="Tahoma" w:hAnsi="Tahoma" w:cs="Tahoma"/>
                <w:b/>
                <w:sz w:val="20"/>
                <w:szCs w:val="20"/>
              </w:rPr>
              <w:t>Martin Molnár</w:t>
            </w:r>
          </w:p>
        </w:tc>
        <w:tc>
          <w:tcPr>
            <w:tcW w:w="262" w:type="dxa"/>
          </w:tcPr>
          <w:p w14:paraId="654B2686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37" w:type="dxa"/>
            <w:hideMark/>
          </w:tcPr>
          <w:p w14:paraId="0F11D6E6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55EB">
              <w:rPr>
                <w:rFonts w:ascii="Tahoma" w:hAnsi="Tahoma" w:cs="Tahoma"/>
                <w:sz w:val="20"/>
                <w:szCs w:val="20"/>
              </w:rPr>
              <w:t>Jméno a příjmení:</w:t>
            </w:r>
          </w:p>
        </w:tc>
        <w:tc>
          <w:tcPr>
            <w:tcW w:w="2716" w:type="dxa"/>
            <w:hideMark/>
          </w:tcPr>
          <w:p w14:paraId="3A6DDE77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55EB">
              <w:rPr>
                <w:rFonts w:ascii="Tahoma" w:hAnsi="Tahoma" w:cs="Tahoma"/>
                <w:b/>
                <w:sz w:val="20"/>
                <w:szCs w:val="20"/>
              </w:rPr>
              <w:t>Pavel Stratil</w:t>
            </w:r>
          </w:p>
        </w:tc>
      </w:tr>
      <w:tr w:rsidR="007D3DA8" w:rsidRPr="00F755EB" w14:paraId="60C858AF" w14:textId="77777777" w:rsidTr="00FC6ADB">
        <w:tc>
          <w:tcPr>
            <w:tcW w:w="2124" w:type="dxa"/>
            <w:hideMark/>
          </w:tcPr>
          <w:p w14:paraId="235B1993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55EB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2400" w:type="dxa"/>
            <w:hideMark/>
          </w:tcPr>
          <w:p w14:paraId="78F0DC2A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55EB">
              <w:rPr>
                <w:rFonts w:ascii="Tahoma" w:hAnsi="Tahoma" w:cs="Tahoma"/>
                <w:sz w:val="20"/>
                <w:szCs w:val="20"/>
              </w:rPr>
              <w:t>jednatel společníka Lidl Holding s.r.o.</w:t>
            </w:r>
          </w:p>
        </w:tc>
        <w:tc>
          <w:tcPr>
            <w:tcW w:w="262" w:type="dxa"/>
          </w:tcPr>
          <w:p w14:paraId="4B3B2733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37" w:type="dxa"/>
            <w:hideMark/>
          </w:tcPr>
          <w:p w14:paraId="375BB7C1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55EB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2716" w:type="dxa"/>
            <w:hideMark/>
          </w:tcPr>
          <w:p w14:paraId="54A533FD" w14:textId="77777777" w:rsidR="007D3DA8" w:rsidRPr="00F755EB" w:rsidRDefault="007D3DA8" w:rsidP="00741B38">
            <w:pPr>
              <w:keepNext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55EB">
              <w:rPr>
                <w:rFonts w:ascii="Tahoma" w:hAnsi="Tahoma" w:cs="Tahoma"/>
                <w:sz w:val="20"/>
                <w:szCs w:val="20"/>
              </w:rPr>
              <w:t>jednatel společníka Lidl Holding s.r.o.</w:t>
            </w:r>
          </w:p>
        </w:tc>
      </w:tr>
    </w:tbl>
    <w:p w14:paraId="11ED0A3B" w14:textId="77777777" w:rsidR="007D3DA8" w:rsidRPr="00F755EB" w:rsidRDefault="007D3DA8" w:rsidP="00CF2D49">
      <w:pPr>
        <w:spacing w:after="0" w:line="240" w:lineRule="auto"/>
        <w:jc w:val="both"/>
        <w:rPr>
          <w:rFonts w:ascii="Tahoma" w:hAnsi="Tahoma" w:cs="Tahoma"/>
        </w:rPr>
      </w:pPr>
    </w:p>
    <w:p w14:paraId="166FB5D8" w14:textId="24E7DE4C" w:rsidR="00C30BD7" w:rsidRDefault="00C30BD7" w:rsidP="00CF2D49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Mkatabulky"/>
        <w:tblW w:w="96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644BE2" w14:paraId="3B43F51B" w14:textId="77777777" w:rsidTr="00644BE2">
        <w:tc>
          <w:tcPr>
            <w:tcW w:w="4678" w:type="dxa"/>
          </w:tcPr>
          <w:p w14:paraId="569FDC62" w14:textId="59D6ECDB" w:rsidR="00644BE2" w:rsidRPr="00C30BD7" w:rsidRDefault="00644BE2" w:rsidP="009503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V </w:t>
            </w:r>
            <w:r w:rsidR="00FC6ADB">
              <w:rPr>
                <w:rFonts w:ascii="Tahoma" w:hAnsi="Tahoma" w:cs="Tahoma"/>
                <w:sz w:val="20"/>
                <w:szCs w:val="20"/>
              </w:rPr>
              <w:t>Klimkovicích</w:t>
            </w:r>
            <w:r w:rsidRPr="00C30BD7">
              <w:rPr>
                <w:rFonts w:ascii="Tahoma" w:hAnsi="Tahoma" w:cs="Tahoma"/>
                <w:sz w:val="20"/>
                <w:szCs w:val="20"/>
              </w:rPr>
              <w:t xml:space="preserve"> dne </w:t>
            </w:r>
          </w:p>
        </w:tc>
        <w:tc>
          <w:tcPr>
            <w:tcW w:w="4961" w:type="dxa"/>
          </w:tcPr>
          <w:p w14:paraId="4DD68F4A" w14:textId="1C4B2445" w:rsidR="00644BE2" w:rsidRPr="00C30BD7" w:rsidRDefault="00644BE2" w:rsidP="009503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V Ostravě dne </w:t>
            </w:r>
          </w:p>
        </w:tc>
      </w:tr>
      <w:tr w:rsidR="00644BE2" w14:paraId="630CE541" w14:textId="77777777" w:rsidTr="00644BE2">
        <w:tc>
          <w:tcPr>
            <w:tcW w:w="4678" w:type="dxa"/>
          </w:tcPr>
          <w:p w14:paraId="391EE3E0" w14:textId="77777777" w:rsidR="00644BE2" w:rsidRPr="00C30BD7" w:rsidRDefault="00644BE2" w:rsidP="0095037F">
            <w:pPr>
              <w:spacing w:after="0" w:line="240" w:lineRule="auto"/>
              <w:ind w:left="-250" w:firstLine="25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18E4C2" w14:textId="77777777" w:rsidR="00644BE2" w:rsidRPr="00C30BD7" w:rsidRDefault="00644BE2" w:rsidP="009503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4BE2" w14:paraId="6465B925" w14:textId="77777777" w:rsidTr="00644BE2">
        <w:tc>
          <w:tcPr>
            <w:tcW w:w="4678" w:type="dxa"/>
          </w:tcPr>
          <w:p w14:paraId="00C3D558" w14:textId="34F2A494" w:rsidR="00644BE2" w:rsidRPr="009E51BE" w:rsidRDefault="00ED0BAD" w:rsidP="0095037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</w:t>
            </w:r>
            <w:r w:rsidR="00644BE2" w:rsidRPr="009E51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město </w:t>
            </w:r>
            <w:r w:rsidR="00FC6ADB">
              <w:rPr>
                <w:rFonts w:ascii="Tahoma" w:hAnsi="Tahoma" w:cs="Tahoma"/>
                <w:b/>
                <w:bCs/>
                <w:sz w:val="20"/>
                <w:szCs w:val="20"/>
              </w:rPr>
              <w:t>Klimkovice</w:t>
            </w:r>
          </w:p>
        </w:tc>
        <w:tc>
          <w:tcPr>
            <w:tcW w:w="4961" w:type="dxa"/>
          </w:tcPr>
          <w:p w14:paraId="73DC4591" w14:textId="63312113" w:rsidR="00644BE2" w:rsidRPr="009E51BE" w:rsidRDefault="00644BE2" w:rsidP="0095037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51BE">
              <w:rPr>
                <w:rFonts w:ascii="Tahoma" w:hAnsi="Tahoma" w:cs="Tahoma"/>
                <w:b/>
                <w:bCs/>
                <w:sz w:val="20"/>
                <w:szCs w:val="20"/>
              </w:rPr>
              <w:t>za Moravskoslezský kraj</w:t>
            </w:r>
          </w:p>
        </w:tc>
      </w:tr>
      <w:tr w:rsidR="00644BE2" w14:paraId="31F5CF07" w14:textId="77777777" w:rsidTr="00644BE2">
        <w:tc>
          <w:tcPr>
            <w:tcW w:w="4678" w:type="dxa"/>
          </w:tcPr>
          <w:p w14:paraId="2D7CB45B" w14:textId="77777777" w:rsidR="00644BE2" w:rsidRPr="00C30BD7" w:rsidRDefault="00644BE2" w:rsidP="009503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1FE0D3" w14:textId="77777777" w:rsidR="00644BE2" w:rsidRPr="00C30BD7" w:rsidRDefault="00644BE2" w:rsidP="009503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C5FFE4" w14:textId="77777777" w:rsidR="00644BE2" w:rsidRPr="00C30BD7" w:rsidRDefault="00644BE2" w:rsidP="009503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AF69D1B" w14:textId="3C46EB12" w:rsidR="00644BE2" w:rsidRPr="00C30BD7" w:rsidRDefault="00644BE2" w:rsidP="009503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4BE2" w14:paraId="3B8D823E" w14:textId="77777777" w:rsidTr="00644BE2">
        <w:tc>
          <w:tcPr>
            <w:tcW w:w="4678" w:type="dxa"/>
          </w:tcPr>
          <w:p w14:paraId="3E141E8D" w14:textId="7A13D131" w:rsidR="00644BE2" w:rsidRDefault="00644BE2" w:rsidP="009503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4E4ED5A" w14:textId="437D5299" w:rsidR="00644BE2" w:rsidRPr="00C30BD7" w:rsidRDefault="00FC6ADB" w:rsidP="009503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</w:t>
            </w:r>
          </w:p>
        </w:tc>
        <w:tc>
          <w:tcPr>
            <w:tcW w:w="4961" w:type="dxa"/>
          </w:tcPr>
          <w:p w14:paraId="7D725F45" w14:textId="77777777" w:rsidR="00644BE2" w:rsidRPr="00C30BD7" w:rsidRDefault="00644BE2" w:rsidP="0095037F">
            <w:pPr>
              <w:tabs>
                <w:tab w:val="left" w:pos="6804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prof. Ing. Ivo Vondrák, CSc.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27BDE882" w14:textId="77777777" w:rsidR="00644BE2" w:rsidRPr="00C30BD7" w:rsidRDefault="00644BE2" w:rsidP="009503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</w:tr>
    </w:tbl>
    <w:p w14:paraId="3ECA5526" w14:textId="77777777" w:rsidR="00B70F26" w:rsidRDefault="00B70F26" w:rsidP="0095037F">
      <w:pPr>
        <w:spacing w:after="0" w:line="240" w:lineRule="auto"/>
        <w:jc w:val="both"/>
        <w:rPr>
          <w:rFonts w:ascii="Tahoma" w:hAnsi="Tahoma" w:cs="Tahoma"/>
        </w:rPr>
      </w:pPr>
    </w:p>
    <w:p w14:paraId="00B6EA3D" w14:textId="2884D816" w:rsidR="00185986" w:rsidRDefault="00185986" w:rsidP="00774406">
      <w:pPr>
        <w:spacing w:after="160" w:line="259" w:lineRule="auto"/>
        <w:rPr>
          <w:rFonts w:ascii="Tahoma" w:hAnsi="Tahoma" w:cs="Tahoma"/>
        </w:rPr>
      </w:pPr>
    </w:p>
    <w:sectPr w:rsidR="00185986" w:rsidSect="0013087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3AAA" w14:textId="77777777" w:rsidR="00842072" w:rsidRDefault="00842072" w:rsidP="00500666">
      <w:pPr>
        <w:spacing w:after="0" w:line="240" w:lineRule="auto"/>
      </w:pPr>
      <w:r>
        <w:separator/>
      </w:r>
    </w:p>
  </w:endnote>
  <w:endnote w:type="continuationSeparator" w:id="0">
    <w:p w14:paraId="5410CE92" w14:textId="77777777" w:rsidR="00842072" w:rsidRDefault="00842072" w:rsidP="0050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9F54" w14:textId="0A4F1C03" w:rsidR="00500666" w:rsidRDefault="008E35BA" w:rsidP="00500666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F25052" wp14:editId="6724796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adc432aade01e8429c2d18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8D102" w14:textId="13EDCF42" w:rsidR="008E35BA" w:rsidRPr="008E35BA" w:rsidRDefault="008E35BA" w:rsidP="008E35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25052" id="_x0000_t202" coordsize="21600,21600" o:spt="202" path="m,l,21600r21600,l21600,xe">
              <v:stroke joinstyle="miter"/>
              <v:path gradientshapeok="t" o:connecttype="rect"/>
            </v:shapetype>
            <v:shape id="MSIPCMfadc432aade01e8429c2d18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828D102" w14:textId="13EDCF42" w:rsidR="008E35BA" w:rsidRPr="008E35BA" w:rsidRDefault="008E35BA" w:rsidP="008E35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0666">
      <w:fldChar w:fldCharType="begin"/>
    </w:r>
    <w:r w:rsidR="00500666">
      <w:instrText>PAGE   \* MERGEFORMAT</w:instrText>
    </w:r>
    <w:r w:rsidR="00500666">
      <w:fldChar w:fldCharType="separate"/>
    </w:r>
    <w:r w:rsidR="005C049F">
      <w:rPr>
        <w:noProof/>
      </w:rPr>
      <w:t>5</w:t>
    </w:r>
    <w:r w:rsidR="0050066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B7CE" w14:textId="77777777" w:rsidR="00842072" w:rsidRDefault="00842072" w:rsidP="00500666">
      <w:pPr>
        <w:spacing w:after="0" w:line="240" w:lineRule="auto"/>
      </w:pPr>
      <w:r>
        <w:separator/>
      </w:r>
    </w:p>
  </w:footnote>
  <w:footnote w:type="continuationSeparator" w:id="0">
    <w:p w14:paraId="3F1E3212" w14:textId="77777777" w:rsidR="00842072" w:rsidRDefault="00842072" w:rsidP="0050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6FF1" w14:textId="77777777" w:rsidR="00500666" w:rsidRDefault="00500666" w:rsidP="00500666">
    <w:pPr>
      <w:pStyle w:val="Zhlav"/>
      <w:tabs>
        <w:tab w:val="clear" w:pos="4536"/>
        <w:tab w:val="left" w:pos="3402"/>
        <w:tab w:val="left" w:pos="6521"/>
        <w:tab w:val="center" w:pos="6804"/>
        <w:tab w:val="left" w:pos="7513"/>
        <w:tab w:val="left" w:pos="7938"/>
        <w:tab w:val="left" w:pos="8080"/>
      </w:tabs>
      <w:spacing w:after="480"/>
      <w:ind w:left="-567"/>
      <w:jc w:val="center"/>
    </w:pPr>
    <w: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CBE"/>
    <w:multiLevelType w:val="multilevel"/>
    <w:tmpl w:val="E7EE4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DD204C"/>
    <w:multiLevelType w:val="hybridMultilevel"/>
    <w:tmpl w:val="A1A24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599"/>
    <w:multiLevelType w:val="hybridMultilevel"/>
    <w:tmpl w:val="236087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30288"/>
    <w:multiLevelType w:val="hybridMultilevel"/>
    <w:tmpl w:val="A4920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1930"/>
    <w:multiLevelType w:val="hybridMultilevel"/>
    <w:tmpl w:val="A358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646"/>
    <w:multiLevelType w:val="hybridMultilevel"/>
    <w:tmpl w:val="E0EC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3D03"/>
    <w:multiLevelType w:val="multilevel"/>
    <w:tmpl w:val="F5869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5905E8"/>
    <w:multiLevelType w:val="multilevel"/>
    <w:tmpl w:val="F5869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C0A72"/>
    <w:multiLevelType w:val="hybridMultilevel"/>
    <w:tmpl w:val="0CDCB55A"/>
    <w:lvl w:ilvl="0" w:tplc="9B442348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228A4"/>
    <w:multiLevelType w:val="multilevel"/>
    <w:tmpl w:val="F5869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985B3F"/>
    <w:multiLevelType w:val="hybridMultilevel"/>
    <w:tmpl w:val="19CE6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50DFA"/>
    <w:multiLevelType w:val="hybridMultilevel"/>
    <w:tmpl w:val="A1A24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D6744"/>
    <w:multiLevelType w:val="multilevel"/>
    <w:tmpl w:val="F5869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D85405"/>
    <w:multiLevelType w:val="hybridMultilevel"/>
    <w:tmpl w:val="0284C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F518C"/>
    <w:multiLevelType w:val="hybridMultilevel"/>
    <w:tmpl w:val="952E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10A4"/>
    <w:multiLevelType w:val="hybridMultilevel"/>
    <w:tmpl w:val="7FAE9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C5080"/>
    <w:multiLevelType w:val="hybridMultilevel"/>
    <w:tmpl w:val="3ACC2024"/>
    <w:lvl w:ilvl="0" w:tplc="9FC8605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F4267"/>
    <w:multiLevelType w:val="multilevel"/>
    <w:tmpl w:val="E7EE4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95367175">
    <w:abstractNumId w:val="11"/>
  </w:num>
  <w:num w:numId="2" w16cid:durableId="517934197">
    <w:abstractNumId w:val="8"/>
  </w:num>
  <w:num w:numId="3" w16cid:durableId="1586037948">
    <w:abstractNumId w:val="1"/>
  </w:num>
  <w:num w:numId="4" w16cid:durableId="178355625">
    <w:abstractNumId w:val="14"/>
  </w:num>
  <w:num w:numId="5" w16cid:durableId="1165241645">
    <w:abstractNumId w:val="16"/>
  </w:num>
  <w:num w:numId="6" w16cid:durableId="1298875788">
    <w:abstractNumId w:val="3"/>
  </w:num>
  <w:num w:numId="7" w16cid:durableId="1565675918">
    <w:abstractNumId w:val="15"/>
  </w:num>
  <w:num w:numId="8" w16cid:durableId="1259218659">
    <w:abstractNumId w:val="5"/>
  </w:num>
  <w:num w:numId="9" w16cid:durableId="1757899469">
    <w:abstractNumId w:val="4"/>
  </w:num>
  <w:num w:numId="10" w16cid:durableId="960379681">
    <w:abstractNumId w:val="13"/>
  </w:num>
  <w:num w:numId="11" w16cid:durableId="1853446220">
    <w:abstractNumId w:val="2"/>
  </w:num>
  <w:num w:numId="12" w16cid:durableId="1986425085">
    <w:abstractNumId w:val="10"/>
  </w:num>
  <w:num w:numId="13" w16cid:durableId="1924412126">
    <w:abstractNumId w:val="12"/>
  </w:num>
  <w:num w:numId="14" w16cid:durableId="2076855604">
    <w:abstractNumId w:val="17"/>
  </w:num>
  <w:num w:numId="15" w16cid:durableId="967734625">
    <w:abstractNumId w:val="0"/>
  </w:num>
  <w:num w:numId="16" w16cid:durableId="2115593777">
    <w:abstractNumId w:val="6"/>
  </w:num>
  <w:num w:numId="17" w16cid:durableId="605356814">
    <w:abstractNumId w:val="7"/>
  </w:num>
  <w:num w:numId="18" w16cid:durableId="635796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66"/>
    <w:rsid w:val="0000121A"/>
    <w:rsid w:val="000014E8"/>
    <w:rsid w:val="00003E4E"/>
    <w:rsid w:val="0001442B"/>
    <w:rsid w:val="000313AA"/>
    <w:rsid w:val="00041BDE"/>
    <w:rsid w:val="00045AC1"/>
    <w:rsid w:val="0005172A"/>
    <w:rsid w:val="00057BDB"/>
    <w:rsid w:val="00062217"/>
    <w:rsid w:val="000672FE"/>
    <w:rsid w:val="0007712D"/>
    <w:rsid w:val="0007786C"/>
    <w:rsid w:val="000808DF"/>
    <w:rsid w:val="00083C55"/>
    <w:rsid w:val="00087934"/>
    <w:rsid w:val="00093DAE"/>
    <w:rsid w:val="0009560E"/>
    <w:rsid w:val="000B5276"/>
    <w:rsid w:val="000B7D64"/>
    <w:rsid w:val="000C3AC9"/>
    <w:rsid w:val="000C5559"/>
    <w:rsid w:val="000D7B53"/>
    <w:rsid w:val="000F4A3D"/>
    <w:rsid w:val="000F5843"/>
    <w:rsid w:val="00112542"/>
    <w:rsid w:val="001177BF"/>
    <w:rsid w:val="00130876"/>
    <w:rsid w:val="0014559E"/>
    <w:rsid w:val="001476ED"/>
    <w:rsid w:val="0015141B"/>
    <w:rsid w:val="00151650"/>
    <w:rsid w:val="00154C2C"/>
    <w:rsid w:val="001578A4"/>
    <w:rsid w:val="00161F46"/>
    <w:rsid w:val="00165A81"/>
    <w:rsid w:val="00172CA6"/>
    <w:rsid w:val="00183E08"/>
    <w:rsid w:val="00185986"/>
    <w:rsid w:val="0019046A"/>
    <w:rsid w:val="00196B13"/>
    <w:rsid w:val="001A1C88"/>
    <w:rsid w:val="001A6EA6"/>
    <w:rsid w:val="001B0F4F"/>
    <w:rsid w:val="001C49ED"/>
    <w:rsid w:val="001D15A4"/>
    <w:rsid w:val="001D336B"/>
    <w:rsid w:val="001D5646"/>
    <w:rsid w:val="001E197D"/>
    <w:rsid w:val="001E26B3"/>
    <w:rsid w:val="001F52CC"/>
    <w:rsid w:val="002143CB"/>
    <w:rsid w:val="00216634"/>
    <w:rsid w:val="0023048C"/>
    <w:rsid w:val="002418AB"/>
    <w:rsid w:val="002536F2"/>
    <w:rsid w:val="0027294F"/>
    <w:rsid w:val="00295B3F"/>
    <w:rsid w:val="002A4F4B"/>
    <w:rsid w:val="002C322E"/>
    <w:rsid w:val="002C608E"/>
    <w:rsid w:val="002D401D"/>
    <w:rsid w:val="002D4B7E"/>
    <w:rsid w:val="003034D2"/>
    <w:rsid w:val="003053D4"/>
    <w:rsid w:val="00330D4F"/>
    <w:rsid w:val="0036081D"/>
    <w:rsid w:val="00362AA8"/>
    <w:rsid w:val="00363AA9"/>
    <w:rsid w:val="00363CA3"/>
    <w:rsid w:val="00365161"/>
    <w:rsid w:val="0036617D"/>
    <w:rsid w:val="0037166D"/>
    <w:rsid w:val="00372C9D"/>
    <w:rsid w:val="00376F99"/>
    <w:rsid w:val="00381FE5"/>
    <w:rsid w:val="00383E41"/>
    <w:rsid w:val="0039034D"/>
    <w:rsid w:val="00391C7F"/>
    <w:rsid w:val="003A34FF"/>
    <w:rsid w:val="003C0EF4"/>
    <w:rsid w:val="003C5139"/>
    <w:rsid w:val="003D697E"/>
    <w:rsid w:val="003D6E5A"/>
    <w:rsid w:val="003E1D2D"/>
    <w:rsid w:val="003E2216"/>
    <w:rsid w:val="00401E64"/>
    <w:rsid w:val="00402C6C"/>
    <w:rsid w:val="00405352"/>
    <w:rsid w:val="00416323"/>
    <w:rsid w:val="00421F9E"/>
    <w:rsid w:val="004223B3"/>
    <w:rsid w:val="00431781"/>
    <w:rsid w:val="004343E7"/>
    <w:rsid w:val="00446D51"/>
    <w:rsid w:val="0045104B"/>
    <w:rsid w:val="00466A4F"/>
    <w:rsid w:val="0047128F"/>
    <w:rsid w:val="00472BE3"/>
    <w:rsid w:val="004A6BA2"/>
    <w:rsid w:val="004A7D2C"/>
    <w:rsid w:val="004A7DFF"/>
    <w:rsid w:val="004B3CCB"/>
    <w:rsid w:val="004C36AC"/>
    <w:rsid w:val="004D74C8"/>
    <w:rsid w:val="004E5620"/>
    <w:rsid w:val="004F3329"/>
    <w:rsid w:val="00500666"/>
    <w:rsid w:val="00504018"/>
    <w:rsid w:val="00507B2B"/>
    <w:rsid w:val="005146D9"/>
    <w:rsid w:val="005272C0"/>
    <w:rsid w:val="005527D1"/>
    <w:rsid w:val="00560BF1"/>
    <w:rsid w:val="0057203A"/>
    <w:rsid w:val="00597217"/>
    <w:rsid w:val="005B0A66"/>
    <w:rsid w:val="005C049F"/>
    <w:rsid w:val="005C175C"/>
    <w:rsid w:val="005D4EFB"/>
    <w:rsid w:val="005D650B"/>
    <w:rsid w:val="005E5DAF"/>
    <w:rsid w:val="005F1D77"/>
    <w:rsid w:val="005F4432"/>
    <w:rsid w:val="006157D9"/>
    <w:rsid w:val="006226F5"/>
    <w:rsid w:val="00625D78"/>
    <w:rsid w:val="00644BE2"/>
    <w:rsid w:val="0065392F"/>
    <w:rsid w:val="00660BDA"/>
    <w:rsid w:val="00676BDE"/>
    <w:rsid w:val="006834B1"/>
    <w:rsid w:val="006846F5"/>
    <w:rsid w:val="00694084"/>
    <w:rsid w:val="006A1F11"/>
    <w:rsid w:val="006A716A"/>
    <w:rsid w:val="006B4071"/>
    <w:rsid w:val="006C13FD"/>
    <w:rsid w:val="006C7B63"/>
    <w:rsid w:val="006F0DCE"/>
    <w:rsid w:val="006F1245"/>
    <w:rsid w:val="006F5C26"/>
    <w:rsid w:val="006F7339"/>
    <w:rsid w:val="006F7D07"/>
    <w:rsid w:val="007013B0"/>
    <w:rsid w:val="007066A2"/>
    <w:rsid w:val="00714275"/>
    <w:rsid w:val="007215C6"/>
    <w:rsid w:val="00725F5B"/>
    <w:rsid w:val="007321B6"/>
    <w:rsid w:val="007360A4"/>
    <w:rsid w:val="00736C9A"/>
    <w:rsid w:val="00741B38"/>
    <w:rsid w:val="007430DB"/>
    <w:rsid w:val="0075109A"/>
    <w:rsid w:val="00753B79"/>
    <w:rsid w:val="00753CFA"/>
    <w:rsid w:val="007609F1"/>
    <w:rsid w:val="00761A00"/>
    <w:rsid w:val="00771E3F"/>
    <w:rsid w:val="00772A16"/>
    <w:rsid w:val="00774406"/>
    <w:rsid w:val="0078349B"/>
    <w:rsid w:val="007A1730"/>
    <w:rsid w:val="007A7CDC"/>
    <w:rsid w:val="007B145A"/>
    <w:rsid w:val="007B5118"/>
    <w:rsid w:val="007B766C"/>
    <w:rsid w:val="007B7717"/>
    <w:rsid w:val="007D0B55"/>
    <w:rsid w:val="007D1C87"/>
    <w:rsid w:val="007D2D5D"/>
    <w:rsid w:val="007D3DA8"/>
    <w:rsid w:val="007D4657"/>
    <w:rsid w:val="007D60F4"/>
    <w:rsid w:val="007F4871"/>
    <w:rsid w:val="00807F5A"/>
    <w:rsid w:val="0082157E"/>
    <w:rsid w:val="008227F7"/>
    <w:rsid w:val="00827CFA"/>
    <w:rsid w:val="00834B00"/>
    <w:rsid w:val="00842072"/>
    <w:rsid w:val="008505C0"/>
    <w:rsid w:val="0085275D"/>
    <w:rsid w:val="00866C93"/>
    <w:rsid w:val="0086759E"/>
    <w:rsid w:val="00876D0D"/>
    <w:rsid w:val="00882469"/>
    <w:rsid w:val="008933B7"/>
    <w:rsid w:val="008A3208"/>
    <w:rsid w:val="008A6F80"/>
    <w:rsid w:val="008C0347"/>
    <w:rsid w:val="008C73B8"/>
    <w:rsid w:val="008D062B"/>
    <w:rsid w:val="008D7DFD"/>
    <w:rsid w:val="008E35BA"/>
    <w:rsid w:val="00904092"/>
    <w:rsid w:val="00906DC6"/>
    <w:rsid w:val="00906E13"/>
    <w:rsid w:val="00936A46"/>
    <w:rsid w:val="00936FF9"/>
    <w:rsid w:val="00945AD1"/>
    <w:rsid w:val="0094666F"/>
    <w:rsid w:val="0095037F"/>
    <w:rsid w:val="00961715"/>
    <w:rsid w:val="009618DE"/>
    <w:rsid w:val="00971628"/>
    <w:rsid w:val="00971E2C"/>
    <w:rsid w:val="009730A8"/>
    <w:rsid w:val="009809A4"/>
    <w:rsid w:val="00994C57"/>
    <w:rsid w:val="009A5905"/>
    <w:rsid w:val="009B281E"/>
    <w:rsid w:val="009C335D"/>
    <w:rsid w:val="009D6DD7"/>
    <w:rsid w:val="009E51BE"/>
    <w:rsid w:val="009E7FF3"/>
    <w:rsid w:val="00A10F4D"/>
    <w:rsid w:val="00A136D6"/>
    <w:rsid w:val="00A163A0"/>
    <w:rsid w:val="00A170EA"/>
    <w:rsid w:val="00A17387"/>
    <w:rsid w:val="00A23DB6"/>
    <w:rsid w:val="00A257DA"/>
    <w:rsid w:val="00A35ED3"/>
    <w:rsid w:val="00A36BE4"/>
    <w:rsid w:val="00A37E16"/>
    <w:rsid w:val="00A56CA9"/>
    <w:rsid w:val="00A6242D"/>
    <w:rsid w:val="00A648AB"/>
    <w:rsid w:val="00A64A11"/>
    <w:rsid w:val="00A6673A"/>
    <w:rsid w:val="00A66F2A"/>
    <w:rsid w:val="00A6714B"/>
    <w:rsid w:val="00A671DB"/>
    <w:rsid w:val="00A7151E"/>
    <w:rsid w:val="00A726B6"/>
    <w:rsid w:val="00A7456C"/>
    <w:rsid w:val="00A7458D"/>
    <w:rsid w:val="00A778BA"/>
    <w:rsid w:val="00A82966"/>
    <w:rsid w:val="00A839D6"/>
    <w:rsid w:val="00A84267"/>
    <w:rsid w:val="00A95DFC"/>
    <w:rsid w:val="00AA320D"/>
    <w:rsid w:val="00AA571A"/>
    <w:rsid w:val="00AA669A"/>
    <w:rsid w:val="00AB5C4B"/>
    <w:rsid w:val="00AD6045"/>
    <w:rsid w:val="00AE033D"/>
    <w:rsid w:val="00AE75D0"/>
    <w:rsid w:val="00AE76B5"/>
    <w:rsid w:val="00B00FBB"/>
    <w:rsid w:val="00B11732"/>
    <w:rsid w:val="00B1416C"/>
    <w:rsid w:val="00B15980"/>
    <w:rsid w:val="00B20CF4"/>
    <w:rsid w:val="00B2207A"/>
    <w:rsid w:val="00B25BEB"/>
    <w:rsid w:val="00B307CA"/>
    <w:rsid w:val="00B46077"/>
    <w:rsid w:val="00B5113E"/>
    <w:rsid w:val="00B54F2A"/>
    <w:rsid w:val="00B601C5"/>
    <w:rsid w:val="00B6722B"/>
    <w:rsid w:val="00B70F26"/>
    <w:rsid w:val="00B74180"/>
    <w:rsid w:val="00B93717"/>
    <w:rsid w:val="00BB0A96"/>
    <w:rsid w:val="00BB3982"/>
    <w:rsid w:val="00BB3D90"/>
    <w:rsid w:val="00BB693D"/>
    <w:rsid w:val="00BC1B70"/>
    <w:rsid w:val="00BC750C"/>
    <w:rsid w:val="00BD7153"/>
    <w:rsid w:val="00BE67C6"/>
    <w:rsid w:val="00BE7DC4"/>
    <w:rsid w:val="00BF3120"/>
    <w:rsid w:val="00BF420F"/>
    <w:rsid w:val="00BF501A"/>
    <w:rsid w:val="00C02D2B"/>
    <w:rsid w:val="00C066D0"/>
    <w:rsid w:val="00C12D8B"/>
    <w:rsid w:val="00C13D91"/>
    <w:rsid w:val="00C23831"/>
    <w:rsid w:val="00C244EA"/>
    <w:rsid w:val="00C30BD7"/>
    <w:rsid w:val="00C32375"/>
    <w:rsid w:val="00C37A0F"/>
    <w:rsid w:val="00C475E8"/>
    <w:rsid w:val="00C4776D"/>
    <w:rsid w:val="00C47CB8"/>
    <w:rsid w:val="00C523B1"/>
    <w:rsid w:val="00C62F83"/>
    <w:rsid w:val="00C72270"/>
    <w:rsid w:val="00C72BC5"/>
    <w:rsid w:val="00C761D4"/>
    <w:rsid w:val="00C8405D"/>
    <w:rsid w:val="00C84DAD"/>
    <w:rsid w:val="00C93EFE"/>
    <w:rsid w:val="00CA1176"/>
    <w:rsid w:val="00CA2220"/>
    <w:rsid w:val="00CA7A4F"/>
    <w:rsid w:val="00CB0235"/>
    <w:rsid w:val="00CB0A31"/>
    <w:rsid w:val="00CC31B6"/>
    <w:rsid w:val="00CE0F79"/>
    <w:rsid w:val="00CE2CBD"/>
    <w:rsid w:val="00CF2CAF"/>
    <w:rsid w:val="00CF2D49"/>
    <w:rsid w:val="00D02947"/>
    <w:rsid w:val="00D258FD"/>
    <w:rsid w:val="00D33F7B"/>
    <w:rsid w:val="00D46C1F"/>
    <w:rsid w:val="00D82477"/>
    <w:rsid w:val="00D905BF"/>
    <w:rsid w:val="00D93B28"/>
    <w:rsid w:val="00DA0B98"/>
    <w:rsid w:val="00DA1300"/>
    <w:rsid w:val="00DB0D70"/>
    <w:rsid w:val="00DB1DDC"/>
    <w:rsid w:val="00DB2FE8"/>
    <w:rsid w:val="00DB33A9"/>
    <w:rsid w:val="00DB45DA"/>
    <w:rsid w:val="00DC0415"/>
    <w:rsid w:val="00DC5424"/>
    <w:rsid w:val="00DC6935"/>
    <w:rsid w:val="00DD1449"/>
    <w:rsid w:val="00DD303E"/>
    <w:rsid w:val="00DD47AD"/>
    <w:rsid w:val="00DD512C"/>
    <w:rsid w:val="00DD7C55"/>
    <w:rsid w:val="00DE11BE"/>
    <w:rsid w:val="00DF638A"/>
    <w:rsid w:val="00DF6E67"/>
    <w:rsid w:val="00E04848"/>
    <w:rsid w:val="00E04FFC"/>
    <w:rsid w:val="00E103E1"/>
    <w:rsid w:val="00E12697"/>
    <w:rsid w:val="00E20138"/>
    <w:rsid w:val="00E32034"/>
    <w:rsid w:val="00E42569"/>
    <w:rsid w:val="00E43813"/>
    <w:rsid w:val="00E51D6D"/>
    <w:rsid w:val="00E521AC"/>
    <w:rsid w:val="00E53B39"/>
    <w:rsid w:val="00E55B44"/>
    <w:rsid w:val="00E571C8"/>
    <w:rsid w:val="00E57799"/>
    <w:rsid w:val="00E63AC9"/>
    <w:rsid w:val="00E63B04"/>
    <w:rsid w:val="00E66DFA"/>
    <w:rsid w:val="00E779DF"/>
    <w:rsid w:val="00E82207"/>
    <w:rsid w:val="00E858EC"/>
    <w:rsid w:val="00E92727"/>
    <w:rsid w:val="00E96468"/>
    <w:rsid w:val="00EA7257"/>
    <w:rsid w:val="00EB20D5"/>
    <w:rsid w:val="00EC66DE"/>
    <w:rsid w:val="00ED0BAD"/>
    <w:rsid w:val="00ED47C5"/>
    <w:rsid w:val="00ED4FE7"/>
    <w:rsid w:val="00ED6BE5"/>
    <w:rsid w:val="00EE0B47"/>
    <w:rsid w:val="00EE1301"/>
    <w:rsid w:val="00EE1824"/>
    <w:rsid w:val="00F00E99"/>
    <w:rsid w:val="00F07EA4"/>
    <w:rsid w:val="00F31F8E"/>
    <w:rsid w:val="00F32EE1"/>
    <w:rsid w:val="00F34F4A"/>
    <w:rsid w:val="00F47E54"/>
    <w:rsid w:val="00F60D6C"/>
    <w:rsid w:val="00F63427"/>
    <w:rsid w:val="00F64D7F"/>
    <w:rsid w:val="00F656F5"/>
    <w:rsid w:val="00F659A8"/>
    <w:rsid w:val="00F72A04"/>
    <w:rsid w:val="00F730A5"/>
    <w:rsid w:val="00F755EB"/>
    <w:rsid w:val="00F84657"/>
    <w:rsid w:val="00FC1D00"/>
    <w:rsid w:val="00FC6156"/>
    <w:rsid w:val="00FC6ADB"/>
    <w:rsid w:val="00FE51CF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5A637"/>
  <w15:docId w15:val="{A19E02C4-DB80-3F45-A411-3049551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0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666"/>
  </w:style>
  <w:style w:type="paragraph" w:styleId="Zpat">
    <w:name w:val="footer"/>
    <w:basedOn w:val="Normln"/>
    <w:link w:val="ZpatChar"/>
    <w:uiPriority w:val="99"/>
    <w:unhideWhenUsed/>
    <w:rsid w:val="005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666"/>
  </w:style>
  <w:style w:type="character" w:styleId="Hypertextovodkaz">
    <w:name w:val="Hyperlink"/>
    <w:basedOn w:val="Standardnpsmoodstavce"/>
    <w:uiPriority w:val="99"/>
    <w:unhideWhenUsed/>
    <w:rsid w:val="005006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00666"/>
    <w:rPr>
      <w:b/>
      <w:bCs/>
    </w:rPr>
  </w:style>
  <w:style w:type="paragraph" w:styleId="Odstavecseseznamem">
    <w:name w:val="List Paragraph"/>
    <w:basedOn w:val="Normln"/>
    <w:uiPriority w:val="34"/>
    <w:qFormat/>
    <w:rsid w:val="00500666"/>
    <w:pPr>
      <w:ind w:left="720"/>
      <w:contextualSpacing/>
    </w:pPr>
  </w:style>
  <w:style w:type="table" w:styleId="Mkatabulky">
    <w:name w:val="Table Grid"/>
    <w:basedOn w:val="Normlntabulka"/>
    <w:uiPriority w:val="39"/>
    <w:rsid w:val="00B7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4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A2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2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2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220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7B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05C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D5646"/>
    <w:rPr>
      <w:color w:val="605E5C"/>
      <w:shd w:val="clear" w:color="auto" w:fill="E1DFDD"/>
    </w:rPr>
  </w:style>
  <w:style w:type="paragraph" w:customStyle="1" w:styleId="BBSnormal">
    <w:name w:val="_BBS normal"/>
    <w:basedOn w:val="Normln"/>
    <w:qFormat/>
    <w:rsid w:val="00741B38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ms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n_olomouc@lid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ri.polach@lid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A0EAD772F624890C1E5CC28E11403" ma:contentTypeVersion="12" ma:contentTypeDescription="Create a new document." ma:contentTypeScope="" ma:versionID="7b002d75c1230be913c4a00db65d947a">
  <xsd:schema xmlns:xsd="http://www.w3.org/2001/XMLSchema" xmlns:xs="http://www.w3.org/2001/XMLSchema" xmlns:p="http://schemas.microsoft.com/office/2006/metadata/properties" xmlns:ns3="fdd37a56-462b-45f4-aa4b-cbdfa4e8d310" xmlns:ns4="9ff09d9b-36da-4d78-8832-c33ebda82f8c" targetNamespace="http://schemas.microsoft.com/office/2006/metadata/properties" ma:root="true" ma:fieldsID="0d95072b0ca868ad3d9452f6bf669d95" ns3:_="" ns4:_="">
    <xsd:import namespace="fdd37a56-462b-45f4-aa4b-cbdfa4e8d310"/>
    <xsd:import namespace="9ff09d9b-36da-4d78-8832-c33ebda82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37a56-462b-45f4-aa4b-cbdfa4e8d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9d9b-36da-4d78-8832-c33ebda82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A7097-D4D1-4C68-9614-9068D6755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37a56-462b-45f4-aa4b-cbdfa4e8d310"/>
    <ds:schemaRef ds:uri="9ff09d9b-36da-4d78-8832-c33ebda82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BF9D6-3160-4BC1-BE12-7CE6E4C6E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0C044-DD05-4DDA-B074-F47FE7D698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82B41-DDEB-43DC-BDB5-A3F8F0501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4711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2</cp:revision>
  <cp:lastPrinted>2022-09-01T07:05:00Z</cp:lastPrinted>
  <dcterms:created xsi:type="dcterms:W3CDTF">2022-09-09T09:43:00Z</dcterms:created>
  <dcterms:modified xsi:type="dcterms:W3CDTF">2022-09-09T09:43:00Z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0x010100EC9A0EAD772F624890C1E5CC28E11403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2022-08-12T09:32:01Z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3bb6a0d4-0d9f-4869-b49d-b789b1de9ca2</vt:lpwstr>
  </property>
  <property fmtid="{D5CDD505-2E9C-101B-9397-08002B2CF9AE}" pid="9" name="MSIP_Label_bc18e8b5-cf04-4356-9f73-4b8f937bc4ae_ContentBits">
    <vt:lpwstr>0</vt:lpwstr>
  </property>
</Properties>
</file>